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E79A" w14:textId="5E969ABC" w:rsidR="000577BD" w:rsidRPr="00565C9B" w:rsidRDefault="00565C9B">
      <w:pPr>
        <w:rPr>
          <w:b/>
          <w:bCs/>
          <w:color w:val="EE0000"/>
        </w:rPr>
      </w:pPr>
      <w:r>
        <w:t xml:space="preserve">Let’s create a new set up of website cum </w:t>
      </w:r>
      <w:proofErr w:type="spellStart"/>
      <w:r>
        <w:t>applivation</w:t>
      </w:r>
      <w:proofErr w:type="spellEnd"/>
      <w:r>
        <w:t xml:space="preserve"> where I can find customer for </w:t>
      </w:r>
      <w:r w:rsidRPr="00565C9B">
        <w:rPr>
          <w:b/>
          <w:bCs/>
          <w:color w:val="EE0000"/>
        </w:rPr>
        <w:t xml:space="preserve">all types of </w:t>
      </w:r>
      <w:proofErr w:type="spellStart"/>
      <w:proofErr w:type="gramStart"/>
      <w:r w:rsidRPr="00565C9B">
        <w:rPr>
          <w:b/>
          <w:bCs/>
          <w:color w:val="EE0000"/>
        </w:rPr>
        <w:t>loan,all</w:t>
      </w:r>
      <w:proofErr w:type="spellEnd"/>
      <w:proofErr w:type="gramEnd"/>
      <w:r w:rsidRPr="00565C9B">
        <w:rPr>
          <w:b/>
          <w:bCs/>
          <w:color w:val="EE0000"/>
        </w:rPr>
        <w:t xml:space="preserve"> type of investment like mutual funds stock investment gold </w:t>
      </w:r>
      <w:proofErr w:type="spellStart"/>
      <w:proofErr w:type="gramStart"/>
      <w:r w:rsidRPr="00565C9B">
        <w:rPr>
          <w:b/>
          <w:bCs/>
          <w:color w:val="EE0000"/>
        </w:rPr>
        <w:t>investment,insurance</w:t>
      </w:r>
      <w:proofErr w:type="spellEnd"/>
      <w:proofErr w:type="gramEnd"/>
      <w:r w:rsidRPr="00565C9B">
        <w:rPr>
          <w:b/>
          <w:bCs/>
          <w:color w:val="EE0000"/>
        </w:rPr>
        <w:t xml:space="preserve"> (all type of general insurance) and in life only health and term insurance</w:t>
      </w:r>
    </w:p>
    <w:p w14:paraId="6EC4AF39" w14:textId="59FABC49" w:rsidR="00565C9B" w:rsidRDefault="00565C9B">
      <w:r>
        <w:t>Create THE SITE name DMPR TRADERS</w:t>
      </w:r>
    </w:p>
    <w:p w14:paraId="0441981F" w14:textId="1760E2A8" w:rsidR="00565C9B" w:rsidRDefault="00565C9B">
      <w:r>
        <w:t>TABS REQUIRED</w:t>
      </w:r>
    </w:p>
    <w:p w14:paraId="17617B27" w14:textId="0BA03BD9" w:rsidR="00565C9B" w:rsidRDefault="00565C9B">
      <w:r>
        <w:t>HOME</w:t>
      </w:r>
    </w:p>
    <w:p w14:paraId="251EB1C0" w14:textId="66139EE3" w:rsidR="00565C9B" w:rsidRDefault="00565C9B">
      <w:r>
        <w:t>INFO: DMPR TRADER</w:t>
      </w:r>
    </w:p>
    <w:p w14:paraId="74EF012F" w14:textId="0408B94A" w:rsidR="00565C9B" w:rsidRDefault="00565C9B">
      <w:r>
        <w:t xml:space="preserve">OFFICE </w:t>
      </w:r>
      <w:proofErr w:type="gramStart"/>
      <w:r>
        <w:t>ADDRESS :</w:t>
      </w:r>
      <w:proofErr w:type="gramEnd"/>
      <w:r>
        <w:t>OPP. BACHAT BHAWAN, A-BLOCK, RANJIT AVENUE, AMRITSAR.</w:t>
      </w:r>
      <w:proofErr w:type="gramStart"/>
      <w:r>
        <w:t>143001,PUNJAB</w:t>
      </w:r>
      <w:proofErr w:type="gramEnd"/>
    </w:p>
    <w:p w14:paraId="1FA48184" w14:textId="31DFED86" w:rsidR="00565C9B" w:rsidRDefault="00565C9B">
      <w:r>
        <w:t>CONTACT:9569611375,9988954361</w:t>
      </w:r>
    </w:p>
    <w:p w14:paraId="27240BC4" w14:textId="3192FB47" w:rsidR="00565C9B" w:rsidRDefault="00565C9B">
      <w:r>
        <w:t xml:space="preserve">EMAIL </w:t>
      </w:r>
      <w:proofErr w:type="gramStart"/>
      <w:r>
        <w:t>ID:adv.raghu.vaid@gmail.com</w:t>
      </w:r>
      <w:proofErr w:type="gramEnd"/>
    </w:p>
    <w:p w14:paraId="2125D4BA" w14:textId="0D7A245F" w:rsidR="00565C9B" w:rsidRDefault="00565C9B">
      <w:r>
        <w:t>Enquiry tab</w:t>
      </w:r>
    </w:p>
    <w:p w14:paraId="2EDDCA00" w14:textId="77777777" w:rsidR="00565C9B" w:rsidRPr="00565C9B" w:rsidRDefault="00565C9B" w:rsidP="00565C9B">
      <w:pPr>
        <w:rPr>
          <w:b/>
          <w:bCs/>
          <w:color w:val="EE0000"/>
        </w:rPr>
      </w:pPr>
      <w:r>
        <w:t xml:space="preserve">Facilities tab where customer seeks for option </w:t>
      </w:r>
      <w:r w:rsidRPr="00565C9B">
        <w:rPr>
          <w:b/>
          <w:bCs/>
          <w:color w:val="EE0000"/>
        </w:rPr>
        <w:t xml:space="preserve">all types of </w:t>
      </w:r>
      <w:proofErr w:type="spellStart"/>
      <w:proofErr w:type="gramStart"/>
      <w:r w:rsidRPr="00565C9B">
        <w:rPr>
          <w:b/>
          <w:bCs/>
          <w:color w:val="EE0000"/>
        </w:rPr>
        <w:t>loan,all</w:t>
      </w:r>
      <w:proofErr w:type="spellEnd"/>
      <w:proofErr w:type="gramEnd"/>
      <w:r w:rsidRPr="00565C9B">
        <w:rPr>
          <w:b/>
          <w:bCs/>
          <w:color w:val="EE0000"/>
        </w:rPr>
        <w:t xml:space="preserve"> type of investment like mutual funds stock investment gold </w:t>
      </w:r>
      <w:proofErr w:type="spellStart"/>
      <w:proofErr w:type="gramStart"/>
      <w:r w:rsidRPr="00565C9B">
        <w:rPr>
          <w:b/>
          <w:bCs/>
          <w:color w:val="EE0000"/>
        </w:rPr>
        <w:t>investment,insurance</w:t>
      </w:r>
      <w:proofErr w:type="spellEnd"/>
      <w:proofErr w:type="gramEnd"/>
      <w:r w:rsidRPr="00565C9B">
        <w:rPr>
          <w:b/>
          <w:bCs/>
          <w:color w:val="EE0000"/>
        </w:rPr>
        <w:t xml:space="preserve"> (all type of general insurance) and in life only health and term insurance</w:t>
      </w:r>
    </w:p>
    <w:p w14:paraId="11C48904" w14:textId="0D9B1F5F" w:rsidR="00565C9B" w:rsidRDefault="00565C9B"/>
    <w:p w14:paraId="47C8153B" w14:textId="08012BE1" w:rsidR="00565C9B" w:rsidRDefault="00565C9B">
      <w:r>
        <w:t>Emi calculator check for salaried and self employed</w:t>
      </w:r>
    </w:p>
    <w:p w14:paraId="1A246A27" w14:textId="4E745557" w:rsidR="00565C9B" w:rsidRDefault="00565C9B">
      <w:r>
        <w:t>60% of the Total net monthly earning-running obligation=net eligibility</w:t>
      </w:r>
    </w:p>
    <w:p w14:paraId="3399AC37" w14:textId="1B538029" w:rsidR="00565C9B" w:rsidRDefault="00565C9B">
      <w:r>
        <w:t xml:space="preserve">100 % </w:t>
      </w:r>
      <w:proofErr w:type="spellStart"/>
      <w:r>
        <w:t>foir</w:t>
      </w:r>
      <w:proofErr w:type="spellEnd"/>
      <w:r>
        <w:t xml:space="preserve"> for car loan</w:t>
      </w:r>
    </w:p>
    <w:p w14:paraId="6DF3069E" w14:textId="77777777" w:rsidR="00F867DD" w:rsidRDefault="00565C9B">
      <w:r>
        <w:t>Any addition from your side if you want to add and then we check once it created then we deploy it after confirmation</w:t>
      </w:r>
    </w:p>
    <w:p w14:paraId="216B3FD1" w14:textId="77777777" w:rsidR="00F867DD" w:rsidRDefault="00F867DD"/>
    <w:p w14:paraId="70E84E0F" w14:textId="77777777" w:rsidR="00F867DD" w:rsidRDefault="00F867DD"/>
    <w:p w14:paraId="0A5BB825" w14:textId="77777777" w:rsidR="00F867DD" w:rsidRDefault="00F867DD"/>
    <w:p w14:paraId="29BB7C78" w14:textId="77777777" w:rsidR="00F867DD" w:rsidRDefault="00F867DD" w:rsidP="00F867DD"/>
    <w:p w14:paraId="5CE539C6" w14:textId="18A2DF6A" w:rsidR="00565C9B" w:rsidRDefault="00F867DD" w:rsidP="00F867DD">
      <w:r>
        <w:t xml:space="preserve">ALSO ADD MORE CALCULATION IN CALCUTAION TAB LIKE FOR </w:t>
      </w:r>
      <w:proofErr w:type="gramStart"/>
      <w:r>
        <w:t>INSURANCE( MOTOR</w:t>
      </w:r>
      <w:proofErr w:type="gramEnd"/>
      <w:r>
        <w:t xml:space="preserve"> INSURANCE </w:t>
      </w:r>
      <w:proofErr w:type="gramStart"/>
      <w:r>
        <w:t>CALCULATOR,FOR</w:t>
      </w:r>
      <w:proofErr w:type="gramEnd"/>
      <w:r>
        <w:t xml:space="preserve"> SME </w:t>
      </w:r>
      <w:proofErr w:type="gramStart"/>
      <w:r>
        <w:t>INSURANCE)IN</w:t>
      </w:r>
      <w:proofErr w:type="gramEnd"/>
      <w:r>
        <w:t xml:space="preserve"> LOAN FLIP CALCULATOR ADD IN SALARIED SECTION WHERE LOAN ELIGIBILITY CALCULATE ON BASIS OF SALARY AND PENSION BOTH</w:t>
      </w:r>
      <w:r w:rsidR="00565C9B">
        <w:t xml:space="preserve"> </w:t>
      </w:r>
    </w:p>
    <w:p w14:paraId="63ACC0D6" w14:textId="750C09AC" w:rsidR="00F867DD" w:rsidRDefault="00F867DD" w:rsidP="00F867DD">
      <w:r>
        <w:lastRenderedPageBreak/>
        <w:t>IN LOAN CALCULATOR FOIR % SECTION IN NOT EDITABLE MAKE IT EDITABLE SO THAT EVERONE CAN</w:t>
      </w:r>
      <w:r w:rsidR="003A7D92">
        <w:t xml:space="preserve"> EDIT IT </w:t>
      </w:r>
      <w:proofErr w:type="spellStart"/>
      <w:r w:rsidR="003A7D92">
        <w:t>IT</w:t>
      </w:r>
      <w:proofErr w:type="spellEnd"/>
      <w:r w:rsidR="003A7D92">
        <w:t xml:space="preserve"> ACCORDING TO USE AND IN </w:t>
      </w:r>
      <w:r>
        <w:t>INSURANCE CALCULATOR</w:t>
      </w:r>
      <w:r w:rsidR="003A7D92">
        <w:t xml:space="preserve"> RATER AND FACTOR DISCOUNT CUBIC </w:t>
      </w:r>
      <w:proofErr w:type="gramStart"/>
      <w:r w:rsidR="003A7D92">
        <w:t xml:space="preserve">CAPICITY </w:t>
      </w:r>
      <w:r>
        <w:t xml:space="preserve"> IS</w:t>
      </w:r>
      <w:proofErr w:type="gramEnd"/>
      <w:r w:rsidR="003A7D92">
        <w:t xml:space="preserve"> MISSING ALSO</w:t>
      </w:r>
      <w:r>
        <w:t xml:space="preserve"> NOT PERFECT SEARCH AND CREATE</w:t>
      </w:r>
      <w:r w:rsidR="003A7D92">
        <w:t xml:space="preserve"> THE BEST CALCULATORS.ALSO CREATE SEPRATE OPTIONS FOR EVERY CALCULATORS LIKE WE MAKE SEPRATE OPTION IN LOAN AND INSURANCE FACILITIES</w:t>
      </w:r>
    </w:p>
    <w:p w14:paraId="3F9376EC" w14:textId="77777777" w:rsidR="003A7D92" w:rsidRDefault="003A7D92" w:rsidP="00F867DD"/>
    <w:p w14:paraId="28D2B1AE" w14:textId="77777777" w:rsidR="00C555DC" w:rsidRDefault="00C555DC" w:rsidP="00F867DD"/>
    <w:p w14:paraId="656FD971" w14:textId="48E18D6A" w:rsidR="00C555DC" w:rsidRDefault="00C555DC" w:rsidP="00F867DD">
      <w:r>
        <w:t xml:space="preserve">ALSO CHANGE FROM VEHICLE AGE TO </w:t>
      </w:r>
      <w:proofErr w:type="gramStart"/>
      <w:r>
        <w:t>MANUFACTURING  YEAR</w:t>
      </w:r>
      <w:proofErr w:type="gramEnd"/>
      <w:r w:rsidR="00290C50">
        <w:t xml:space="preserve"> and </w:t>
      </w:r>
      <w:proofErr w:type="spellStart"/>
      <w:r w:rsidR="00290C50">
        <w:t>tp</w:t>
      </w:r>
      <w:proofErr w:type="spellEnd"/>
      <w:r w:rsidR="00290C50">
        <w:t xml:space="preserve"> rates</w:t>
      </w:r>
      <w:r>
        <w:t>, AS MENTIONED BELOW:</w:t>
      </w:r>
    </w:p>
    <w:tbl>
      <w:tblPr>
        <w:tblW w:w="13536" w:type="dxa"/>
        <w:tblLook w:val="04A0" w:firstRow="1" w:lastRow="0" w:firstColumn="1" w:lastColumn="0" w:noHBand="0" w:noVBand="1"/>
      </w:tblPr>
      <w:tblGrid>
        <w:gridCol w:w="2836"/>
        <w:gridCol w:w="2744"/>
        <w:gridCol w:w="3536"/>
        <w:gridCol w:w="4208"/>
        <w:gridCol w:w="266"/>
        <w:gridCol w:w="222"/>
      </w:tblGrid>
      <w:tr w:rsidR="00290C50" w:rsidRPr="00290C50" w14:paraId="4095ABAE" w14:textId="77777777" w:rsidTr="00290C50">
        <w:trPr>
          <w:gridAfter w:val="1"/>
          <w:wAfter w:w="36" w:type="dxa"/>
          <w:trHeight w:val="426"/>
        </w:trPr>
        <w:tc>
          <w:tcPr>
            <w:tcW w:w="55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DF79B8" w14:textId="77777777" w:rsidR="00290C50" w:rsidRPr="00290C50" w:rsidRDefault="00290C50" w:rsidP="00290C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72C4"/>
                <w:kern w:val="0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4472C4"/>
                <w:kern w:val="0"/>
                <w14:ligatures w14:val="none"/>
              </w:rPr>
              <w:t xml:space="preserve">CURRENT PRIVATE CAR TP </w:t>
            </w:r>
            <w:proofErr w:type="gramStart"/>
            <w:r w:rsidRPr="00290C50">
              <w:rPr>
                <w:rFonts w:ascii="Calibri" w:eastAsia="Times New Roman" w:hAnsi="Calibri" w:cs="Calibri"/>
                <w:b/>
                <w:bCs/>
                <w:color w:val="4472C4"/>
                <w:kern w:val="0"/>
                <w14:ligatures w14:val="none"/>
              </w:rPr>
              <w:t>RATES(</w:t>
            </w:r>
            <w:proofErr w:type="gramEnd"/>
            <w:r w:rsidRPr="00290C50">
              <w:rPr>
                <w:rFonts w:ascii="Calibri" w:eastAsia="Times New Roman" w:hAnsi="Calibri" w:cs="Calibri"/>
                <w:b/>
                <w:bCs/>
                <w:color w:val="4472C4"/>
                <w:kern w:val="0"/>
                <w14:ligatures w14:val="none"/>
              </w:rPr>
              <w:t>Approx FY 2025-26)</w:t>
            </w:r>
          </w:p>
        </w:tc>
        <w:tc>
          <w:tcPr>
            <w:tcW w:w="79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4D4D27" w14:textId="77777777" w:rsidR="00290C50" w:rsidRPr="00290C50" w:rsidRDefault="00290C50" w:rsidP="00290C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  <w:t xml:space="preserve">GOODS CARRYING VEHICLE TP </w:t>
            </w:r>
            <w:proofErr w:type="gramStart"/>
            <w:r w:rsidRPr="00290C50"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  <w:t>RATES(</w:t>
            </w:r>
            <w:proofErr w:type="gramEnd"/>
            <w:r w:rsidRPr="00290C50"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  <w:t>Approx FY 25-26</w:t>
            </w:r>
          </w:p>
        </w:tc>
      </w:tr>
      <w:tr w:rsidR="00290C50" w:rsidRPr="00290C50" w14:paraId="5F3A4BA6" w14:textId="77777777" w:rsidTr="00290C50">
        <w:trPr>
          <w:trHeight w:val="290"/>
        </w:trPr>
        <w:tc>
          <w:tcPr>
            <w:tcW w:w="55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81C3C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14:ligatures w14:val="none"/>
              </w:rPr>
            </w:pPr>
          </w:p>
        </w:tc>
        <w:tc>
          <w:tcPr>
            <w:tcW w:w="79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00477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7F477" w14:textId="77777777" w:rsidR="00290C50" w:rsidRPr="00290C50" w:rsidRDefault="00290C50" w:rsidP="00290C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</w:pPr>
          </w:p>
        </w:tc>
      </w:tr>
      <w:tr w:rsidR="00290C50" w:rsidRPr="00290C50" w14:paraId="640C34EE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51803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CAR ENGINE CC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71CD4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Annual </w:t>
            </w:r>
            <w:proofErr w:type="spell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Tp</w:t>
            </w:r>
            <w:proofErr w:type="spellEnd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Premium</w:t>
            </w:r>
          </w:p>
        </w:tc>
        <w:tc>
          <w:tcPr>
            <w:tcW w:w="7920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9E6E1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616B14DC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5F9E2369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775B6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Up </w:t>
            </w:r>
            <w:proofErr w:type="gram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  1000</w:t>
            </w:r>
            <w:proofErr w:type="gramEnd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cc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BAC80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 2094/-/-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554C3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GVW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18166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Approx annual </w:t>
            </w:r>
            <w:proofErr w:type="spell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tp</w:t>
            </w:r>
            <w:proofErr w:type="spellEnd"/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E079C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76B6D88A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015A8477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167F5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1000cc - 1500cc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E02AA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 3416/-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8F35F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upto</w:t>
            </w:r>
            <w:proofErr w:type="spellEnd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7500 kg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D6584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Rs.16000-27000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C6945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33EF609F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5165C354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86E66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Above 1500 cc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FF620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Rs.7897/-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2225E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7500-12000 kg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D7884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Rs.27000-35000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55046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04F54BB3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45E75D5D" w14:textId="77777777" w:rsidTr="00290C50">
        <w:trPr>
          <w:trHeight w:val="290"/>
        </w:trPr>
        <w:tc>
          <w:tcPr>
            <w:tcW w:w="55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35B49" w14:textId="77777777" w:rsidR="00290C50" w:rsidRPr="00290C50" w:rsidRDefault="00290C50" w:rsidP="00290C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  <w:t>TWO WHELLER TP RATES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1DD54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12000-20000 kg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4C93D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Rs.35000-45000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90E50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40B6F525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4F4932E5" w14:textId="77777777" w:rsidTr="00290C50">
        <w:trPr>
          <w:trHeight w:val="290"/>
        </w:trPr>
        <w:tc>
          <w:tcPr>
            <w:tcW w:w="55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59937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3CA6C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Above 20000 kg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932E1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Rs.45000/-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1AA91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29196BCC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3EEC7C06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26776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Bike cc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805C4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Annuual</w:t>
            </w:r>
            <w:proofErr w:type="spellEnd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Tp</w:t>
            </w:r>
            <w:proofErr w:type="spellEnd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Premium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1F942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436A4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0E700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361AD865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6E5C0FF9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ECA26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upto</w:t>
            </w:r>
            <w:proofErr w:type="spellEnd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75cc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DD0B8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 538/-</w:t>
            </w:r>
          </w:p>
        </w:tc>
        <w:tc>
          <w:tcPr>
            <w:tcW w:w="77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D168A" w14:textId="77777777" w:rsidR="00290C50" w:rsidRPr="00290C50" w:rsidRDefault="00290C50" w:rsidP="00290C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  <w:t xml:space="preserve">passenger vehicle </w:t>
            </w:r>
            <w:proofErr w:type="spellStart"/>
            <w:r w:rsidRPr="00290C50"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  <w:t>tp</w:t>
            </w:r>
            <w:proofErr w:type="spellEnd"/>
            <w:r w:rsidRPr="00290C50"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  <w:t xml:space="preserve"> rates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64AA1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4839D98F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06EF54CE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DB92B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75cc-150cc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58E3F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Rs.714/-</w:t>
            </w:r>
          </w:p>
        </w:tc>
        <w:tc>
          <w:tcPr>
            <w:tcW w:w="7744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EE8BE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3A368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3010934A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0F6CA34B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50AED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150cc-350cc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0E064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Rs.1366/-</w:t>
            </w:r>
          </w:p>
        </w:tc>
        <w:tc>
          <w:tcPr>
            <w:tcW w:w="77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D424E" w14:textId="77777777" w:rsidR="00290C50" w:rsidRPr="00290C50" w:rsidRDefault="00290C50" w:rsidP="00290C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taxi/cab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58C58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1E85D5ED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54C26090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11E94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Above 350cc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F05A7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Rs.2804/-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8DB77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vehicle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8518D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approx</w:t>
            </w:r>
            <w:proofErr w:type="spellEnd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tp</w:t>
            </w:r>
            <w:proofErr w:type="spellEnd"/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D68A9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00A4FE74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0FCE9C54" w14:textId="77777777" w:rsidTr="00290C50">
        <w:trPr>
          <w:trHeight w:val="290"/>
        </w:trPr>
        <w:tc>
          <w:tcPr>
            <w:tcW w:w="55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F4589" w14:textId="77777777" w:rsidR="00290C50" w:rsidRPr="00290C50" w:rsidRDefault="00290C50" w:rsidP="00290C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  <w:t>STANDARD IDV DEPRICITAION MODEL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B7A2D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small taxi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AEF49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Rs.8000-Rs.15000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A7C51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16EFFD21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54917E71" w14:textId="77777777" w:rsidTr="00290C50">
        <w:trPr>
          <w:trHeight w:val="290"/>
        </w:trPr>
        <w:tc>
          <w:tcPr>
            <w:tcW w:w="55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004FB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BC915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Suv</w:t>
            </w:r>
            <w:proofErr w:type="spellEnd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Taxi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DF16F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Rs.15000-Rs.25000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4221E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0DFD96DE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5AA6A241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C8CF0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VEHICLE AGE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7D5DD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DEPRICITAION</w:t>
            </w:r>
          </w:p>
        </w:tc>
        <w:tc>
          <w:tcPr>
            <w:tcW w:w="77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450BB" w14:textId="77777777" w:rsidR="00290C50" w:rsidRPr="00290C50" w:rsidRDefault="00290C50" w:rsidP="00290C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  <w:t>buses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A00C8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48DCD365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460813DF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B8C47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0-6 MONTHS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15283" w14:textId="77777777" w:rsidR="00290C50" w:rsidRPr="00290C50" w:rsidRDefault="00290C50" w:rsidP="00290C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5%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759CF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seating capacity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D3B75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approx</w:t>
            </w:r>
            <w:proofErr w:type="spellEnd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tp</w:t>
            </w:r>
            <w:proofErr w:type="spellEnd"/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EC881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143EBDE7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0D74F671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F1A65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 MONTHS TO 1 YEAR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459FF" w14:textId="77777777" w:rsidR="00290C50" w:rsidRPr="00290C50" w:rsidRDefault="00290C50" w:rsidP="00290C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15%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D8C83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upto</w:t>
            </w:r>
            <w:proofErr w:type="spellEnd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18  seats</w:t>
            </w:r>
            <w:proofErr w:type="gramEnd"/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4679D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 15000-35000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7CCC7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0817A080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6FB776C1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EF968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1-2 YEAR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2F900" w14:textId="77777777" w:rsidR="00290C50" w:rsidRPr="00290C50" w:rsidRDefault="00290C50" w:rsidP="00290C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20%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75641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large buses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4F2F9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Rs.40000-Rs.80000/-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A21DD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4241C1E0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50094933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3B5C8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2-3 YEAR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1BA9B" w14:textId="77777777" w:rsidR="00290C50" w:rsidRPr="00290C50" w:rsidRDefault="00290C50" w:rsidP="00290C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30%</w:t>
            </w:r>
          </w:p>
        </w:tc>
        <w:tc>
          <w:tcPr>
            <w:tcW w:w="77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0BD60" w14:textId="77777777" w:rsidR="00290C50" w:rsidRPr="00290C50" w:rsidRDefault="00290C50" w:rsidP="00290C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4472C4"/>
                <w:kern w:val="0"/>
                <w:sz w:val="22"/>
                <w:szCs w:val="22"/>
                <w14:ligatures w14:val="none"/>
              </w:rPr>
              <w:t>AUTO RICKSHAW/E-RICKSHAW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DE962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2B2F48D1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39EB4A54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A0A1D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3-4 YEAR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2B32F" w14:textId="77777777" w:rsidR="00290C50" w:rsidRPr="00290C50" w:rsidRDefault="00290C50" w:rsidP="00290C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40%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0D1D7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VEHICLE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EEEAF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APPROX TP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797A7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7B31A09B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1D87DFEB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F4146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4-5 YEAR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7DC38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81641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AUTO RICKSHAW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A8125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Rs.4000-Rs.8000/-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957DD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664C7095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90C50" w:rsidRPr="00290C50" w14:paraId="715B23DD" w14:textId="77777777" w:rsidTr="00290C50">
        <w:trPr>
          <w:trHeight w:val="29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60168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0ADBF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676B7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E-RICKSHAW</w:t>
            </w:r>
          </w:p>
        </w:tc>
        <w:tc>
          <w:tcPr>
            <w:tcW w:w="4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5394E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Rs.3000-Rs.7000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40B53" w14:textId="77777777" w:rsidR="00290C50" w:rsidRPr="00290C50" w:rsidRDefault="00290C50" w:rsidP="00290C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0C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3AC34C83" w14:textId="77777777" w:rsidR="00290C50" w:rsidRPr="00290C50" w:rsidRDefault="00290C50" w:rsidP="00290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8D77C5C" w14:textId="37A7C16B" w:rsidR="00C555DC" w:rsidRDefault="00C555DC" w:rsidP="00F867DD"/>
    <w:p w14:paraId="232BAA0F" w14:textId="77777777" w:rsidR="00290C50" w:rsidRDefault="00290C50" w:rsidP="00F867DD"/>
    <w:p w14:paraId="5A993422" w14:textId="77777777" w:rsidR="00290C50" w:rsidRDefault="00290C50" w:rsidP="00F867DD"/>
    <w:p w14:paraId="2863173C" w14:textId="77777777" w:rsidR="00290C50" w:rsidRDefault="00290C50" w:rsidP="00F867DD"/>
    <w:p w14:paraId="36508E31" w14:textId="77777777" w:rsidR="00290C50" w:rsidRDefault="00290C50" w:rsidP="00F867DD"/>
    <w:p w14:paraId="7D5B9856" w14:textId="77777777" w:rsidR="00290C50" w:rsidRDefault="00290C50" w:rsidP="00F867DD"/>
    <w:p w14:paraId="41032305" w14:textId="77777777" w:rsidR="00290C50" w:rsidRDefault="00290C50" w:rsidP="00F867DD"/>
    <w:p w14:paraId="6EA99CB9" w14:textId="77777777" w:rsidR="00290C50" w:rsidRDefault="00290C50" w:rsidP="00F867DD"/>
    <w:p w14:paraId="04089B12" w14:textId="77777777" w:rsidR="00290C50" w:rsidRDefault="00290C50" w:rsidP="00F867DD"/>
    <w:p w14:paraId="62423466" w14:textId="77777777" w:rsidR="00290C50" w:rsidRDefault="00290C50" w:rsidP="00F867DD"/>
    <w:p w14:paraId="78C8D7B3" w14:textId="77777777" w:rsidR="00290C50" w:rsidRDefault="00290C50" w:rsidP="00F867DD"/>
    <w:p w14:paraId="65CC403E" w14:textId="77777777" w:rsidR="00290C50" w:rsidRPr="00290C50" w:rsidRDefault="00290C50" w:rsidP="00290C50">
      <w:r w:rsidRPr="00290C50">
        <w:t xml:space="preserve">Insurance rates for SMEs and MSMEs in India are primarily based on the Total Sum Insured (replacement value of assets), the specific nature of operations, and location. Instead of a fixed percentage, premiums are determined as a decimal rate (e.g., </w:t>
      </w:r>
      <w:proofErr w:type="gramStart"/>
      <w:r w:rsidRPr="00290C50">
        <w:t>\(</w:t>
      </w:r>
      <w:proofErr w:type="gramEnd"/>
      <w:r w:rsidRPr="00290C50">
        <w:t>0.1\% - 0.5\%\)) applied to the insured value, heavily influenced by risk exposure and claims history. [</w:t>
      </w:r>
      <w:hyperlink r:id="rId5" w:history="1">
        <w:r w:rsidRPr="00290C50">
          <w:rPr>
            <w:rStyle w:val="Hyperlink"/>
          </w:rPr>
          <w:t>1</w:t>
        </w:r>
      </w:hyperlink>
      <w:r w:rsidRPr="00290C50">
        <w:t xml:space="preserve">, </w:t>
      </w:r>
      <w:hyperlink r:id="rId6" w:history="1">
        <w:r w:rsidRPr="00290C50">
          <w:rPr>
            <w:rStyle w:val="Hyperlink"/>
          </w:rPr>
          <w:t>2</w:t>
        </w:r>
      </w:hyperlink>
      <w:r w:rsidRPr="00290C50">
        <w:t xml:space="preserve">, </w:t>
      </w:r>
      <w:hyperlink r:id="rId7" w:history="1">
        <w:r w:rsidRPr="00290C50">
          <w:rPr>
            <w:rStyle w:val="Hyperlink"/>
          </w:rPr>
          <w:t>3</w:t>
        </w:r>
      </w:hyperlink>
      <w:r w:rsidRPr="00290C50">
        <w:t xml:space="preserve">, </w:t>
      </w:r>
      <w:hyperlink r:id="rId8" w:history="1">
        <w:r w:rsidRPr="00290C50">
          <w:rPr>
            <w:rStyle w:val="Hyperlink"/>
          </w:rPr>
          <w:t>4</w:t>
        </w:r>
      </w:hyperlink>
      <w:r w:rsidRPr="00290C50">
        <w:t>]</w:t>
      </w:r>
    </w:p>
    <w:p w14:paraId="67C96D64" w14:textId="77777777" w:rsidR="00290C50" w:rsidRPr="00290C50" w:rsidRDefault="00290C50" w:rsidP="00290C50">
      <w:pPr>
        <w:rPr>
          <w:b/>
          <w:bCs/>
        </w:rPr>
      </w:pPr>
      <w:r w:rsidRPr="00290C50">
        <w:rPr>
          <w:b/>
          <w:bCs/>
        </w:rPr>
        <w:t>Key Rate Factors by Insurance Type</w:t>
      </w:r>
    </w:p>
    <w:p w14:paraId="357675D6" w14:textId="77777777" w:rsidR="00290C50" w:rsidRPr="00290C50" w:rsidRDefault="00290C50" w:rsidP="00290C50">
      <w:pPr>
        <w:rPr>
          <w:b/>
          <w:bCs/>
        </w:rPr>
      </w:pPr>
      <w:r w:rsidRPr="00290C50">
        <w:rPr>
          <w:b/>
          <w:bCs/>
        </w:rPr>
        <w:t>1. Fire and Property Insurance</w:t>
      </w:r>
    </w:p>
    <w:p w14:paraId="1C936AC9" w14:textId="77777777" w:rsidR="00290C50" w:rsidRPr="00290C50" w:rsidRDefault="00290C50" w:rsidP="00290C50">
      <w:r w:rsidRPr="00290C50">
        <w:rPr>
          <w:i/>
          <w:iCs/>
        </w:rPr>
        <w:t>Standard Fire &amp; Special Perils or IRDAI's standardized policies (e.g., Bharat Laghu Udyog)</w:t>
      </w:r>
      <w:r w:rsidRPr="00290C50">
        <w:t>: [</w:t>
      </w:r>
      <w:hyperlink r:id="rId9" w:history="1">
        <w:r w:rsidRPr="00290C50">
          <w:rPr>
            <w:rStyle w:val="Hyperlink"/>
          </w:rPr>
          <w:t>1</w:t>
        </w:r>
      </w:hyperlink>
      <w:r w:rsidRPr="00290C50">
        <w:t>]</w:t>
      </w:r>
    </w:p>
    <w:p w14:paraId="5E7464E7" w14:textId="77777777" w:rsidR="00290C50" w:rsidRPr="00290C50" w:rsidRDefault="00290C50" w:rsidP="00290C50">
      <w:pPr>
        <w:numPr>
          <w:ilvl w:val="0"/>
          <w:numId w:val="1"/>
        </w:numPr>
      </w:pPr>
      <w:r w:rsidRPr="00290C50">
        <w:rPr>
          <w:b/>
          <w:bCs/>
        </w:rPr>
        <w:t>Construction Type:</w:t>
      </w:r>
      <w:r w:rsidRPr="00290C50">
        <w:t xml:space="preserve"> Buildings with non-combustible materials attract significantly lower rates than those made of wood or inflammable materials.</w:t>
      </w:r>
    </w:p>
    <w:p w14:paraId="324FE17D" w14:textId="77777777" w:rsidR="00290C50" w:rsidRPr="00290C50" w:rsidRDefault="00290C50" w:rsidP="00290C50">
      <w:pPr>
        <w:numPr>
          <w:ilvl w:val="0"/>
          <w:numId w:val="1"/>
        </w:numPr>
      </w:pPr>
      <w:r w:rsidRPr="00290C50">
        <w:rPr>
          <w:b/>
          <w:bCs/>
        </w:rPr>
        <w:t>Occupancy &amp; Trade:</w:t>
      </w:r>
      <w:r w:rsidRPr="00290C50">
        <w:t xml:space="preserve"> Light industries (e.g., IT offices) have lower risk profiles than high-hazard manufacturing (e.g., chemical plants, plastics).</w:t>
      </w:r>
    </w:p>
    <w:p w14:paraId="3D8A3DA5" w14:textId="77777777" w:rsidR="00290C50" w:rsidRPr="00290C50" w:rsidRDefault="00290C50" w:rsidP="00290C50">
      <w:pPr>
        <w:numPr>
          <w:ilvl w:val="0"/>
          <w:numId w:val="1"/>
        </w:numPr>
      </w:pPr>
      <w:r w:rsidRPr="00290C50">
        <w:rPr>
          <w:b/>
          <w:bCs/>
        </w:rPr>
        <w:t>Safety Measures:</w:t>
      </w:r>
      <w:r w:rsidRPr="00290C50">
        <w:t xml:space="preserve"> Presence of operational fire extinguishers, smoke alarms, sprinklers, and 24/7 security reduces the base premium.</w:t>
      </w:r>
    </w:p>
    <w:p w14:paraId="7B6BB67C" w14:textId="77777777" w:rsidR="00290C50" w:rsidRPr="00290C50" w:rsidRDefault="00290C50" w:rsidP="00290C50">
      <w:pPr>
        <w:numPr>
          <w:ilvl w:val="0"/>
          <w:numId w:val="1"/>
        </w:numPr>
      </w:pPr>
      <w:r w:rsidRPr="00290C50">
        <w:rPr>
          <w:b/>
          <w:bCs/>
        </w:rPr>
        <w:t>Location &amp; Zone:</w:t>
      </w:r>
      <w:r w:rsidRPr="00290C50">
        <w:t xml:space="preserve"> Proximity to high-risk areas (e.g., flood-prone zones or earthquake fault lines) increases the rate. [</w:t>
      </w:r>
      <w:hyperlink r:id="rId10" w:history="1">
        <w:r w:rsidRPr="00290C50">
          <w:rPr>
            <w:rStyle w:val="Hyperlink"/>
          </w:rPr>
          <w:t>1</w:t>
        </w:r>
      </w:hyperlink>
      <w:r w:rsidRPr="00290C50">
        <w:t xml:space="preserve">, </w:t>
      </w:r>
      <w:hyperlink r:id="rId11" w:history="1">
        <w:r w:rsidRPr="00290C50">
          <w:rPr>
            <w:rStyle w:val="Hyperlink"/>
          </w:rPr>
          <w:t>2</w:t>
        </w:r>
      </w:hyperlink>
      <w:r w:rsidRPr="00290C50">
        <w:t xml:space="preserve">, </w:t>
      </w:r>
      <w:hyperlink r:id="rId12" w:history="1">
        <w:r w:rsidRPr="00290C50">
          <w:rPr>
            <w:rStyle w:val="Hyperlink"/>
          </w:rPr>
          <w:t>3</w:t>
        </w:r>
      </w:hyperlink>
      <w:r w:rsidRPr="00290C50">
        <w:t>]</w:t>
      </w:r>
    </w:p>
    <w:p w14:paraId="6E44A130" w14:textId="77777777" w:rsidR="00290C50" w:rsidRPr="00290C50" w:rsidRDefault="00290C50" w:rsidP="00290C50">
      <w:pPr>
        <w:rPr>
          <w:b/>
          <w:bCs/>
        </w:rPr>
      </w:pPr>
      <w:r w:rsidRPr="00290C50">
        <w:rPr>
          <w:b/>
          <w:bCs/>
        </w:rPr>
        <w:t>2. Marine Cargo / In-Transit Insurance</w:t>
      </w:r>
    </w:p>
    <w:p w14:paraId="59E8AF3D" w14:textId="77777777" w:rsidR="00290C50" w:rsidRPr="00290C50" w:rsidRDefault="00290C50" w:rsidP="00290C50">
      <w:r w:rsidRPr="00290C50">
        <w:rPr>
          <w:i/>
          <w:iCs/>
        </w:rPr>
        <w:t>Transit by road, rail, air, or sea</w:t>
      </w:r>
      <w:r w:rsidRPr="00290C50">
        <w:t xml:space="preserve">: [, </w:t>
      </w:r>
      <w:hyperlink r:id="rId13" w:history="1">
        <w:r w:rsidRPr="00290C50">
          <w:rPr>
            <w:rStyle w:val="Hyperlink"/>
          </w:rPr>
          <w:t>2</w:t>
        </w:r>
      </w:hyperlink>
      <w:r w:rsidRPr="00290C50">
        <w:t>]</w:t>
      </w:r>
    </w:p>
    <w:p w14:paraId="4E979A4A" w14:textId="77777777" w:rsidR="00290C50" w:rsidRPr="00290C50" w:rsidRDefault="00290C50" w:rsidP="00290C50">
      <w:pPr>
        <w:numPr>
          <w:ilvl w:val="0"/>
          <w:numId w:val="2"/>
        </w:numPr>
      </w:pPr>
      <w:r w:rsidRPr="00290C50">
        <w:rPr>
          <w:b/>
          <w:bCs/>
        </w:rPr>
        <w:t>Type of Goods:</w:t>
      </w:r>
      <w:r w:rsidRPr="00290C50">
        <w:t xml:space="preserve"> Non-perishable, non-hazardous, and non-fragile goods (e.g., iron ore) have the lowest rates. Fragile, temperature-sensitive, or highly pilferable goods (e.g., electronics, pharmaceuticals) incur higher premiums.</w:t>
      </w:r>
    </w:p>
    <w:p w14:paraId="2906EEA3" w14:textId="77777777" w:rsidR="00290C50" w:rsidRPr="00290C50" w:rsidRDefault="00290C50" w:rsidP="00290C50">
      <w:pPr>
        <w:numPr>
          <w:ilvl w:val="0"/>
          <w:numId w:val="2"/>
        </w:numPr>
      </w:pPr>
      <w:r w:rsidRPr="00290C50">
        <w:rPr>
          <w:b/>
          <w:bCs/>
        </w:rPr>
        <w:t>Mode of Transport:</w:t>
      </w:r>
      <w:r w:rsidRPr="00290C50">
        <w:t xml:space="preserve"> Air freight is typically costlier but faster, whereas sea/road transit is slower and relies on voyage routing.</w:t>
      </w:r>
    </w:p>
    <w:p w14:paraId="09FDB052" w14:textId="77777777" w:rsidR="00290C50" w:rsidRPr="00290C50" w:rsidRDefault="00290C50" w:rsidP="00290C50">
      <w:pPr>
        <w:numPr>
          <w:ilvl w:val="0"/>
          <w:numId w:val="2"/>
        </w:numPr>
      </w:pPr>
      <w:r w:rsidRPr="00290C50">
        <w:rPr>
          <w:b/>
          <w:bCs/>
        </w:rPr>
        <w:lastRenderedPageBreak/>
        <w:t>Route &amp; Distance:</w:t>
      </w:r>
      <w:r w:rsidRPr="00290C50">
        <w:t xml:space="preserve"> Long-distance routes passing through conflict areas or zones prone to natural disasters/piracy (e.g., Red Sea) increase rates substantially.</w:t>
      </w:r>
    </w:p>
    <w:p w14:paraId="6461E9BE" w14:textId="77777777" w:rsidR="00290C50" w:rsidRPr="00290C50" w:rsidRDefault="00290C50" w:rsidP="00290C50">
      <w:pPr>
        <w:numPr>
          <w:ilvl w:val="0"/>
          <w:numId w:val="2"/>
        </w:numPr>
      </w:pPr>
      <w:r w:rsidRPr="00290C50">
        <w:rPr>
          <w:b/>
          <w:bCs/>
        </w:rPr>
        <w:t>Packaging:</w:t>
      </w:r>
      <w:r w:rsidRPr="00290C50">
        <w:t xml:space="preserve"> Goods packaged to international standards (e.g., crush-proof, waterproof) qualify for lower transit rates. [, </w:t>
      </w:r>
      <w:hyperlink r:id="rId14" w:history="1">
        <w:r w:rsidRPr="00290C50">
          <w:rPr>
            <w:rStyle w:val="Hyperlink"/>
          </w:rPr>
          <w:t>2</w:t>
        </w:r>
      </w:hyperlink>
      <w:r w:rsidRPr="00290C50">
        <w:t xml:space="preserve">, </w:t>
      </w:r>
      <w:hyperlink r:id="rId15" w:history="1">
        <w:r w:rsidRPr="00290C50">
          <w:rPr>
            <w:rStyle w:val="Hyperlink"/>
          </w:rPr>
          <w:t>3</w:t>
        </w:r>
      </w:hyperlink>
      <w:r w:rsidRPr="00290C50">
        <w:t xml:space="preserve">, </w:t>
      </w:r>
      <w:hyperlink r:id="rId16" w:history="1">
        <w:r w:rsidRPr="00290C50">
          <w:rPr>
            <w:rStyle w:val="Hyperlink"/>
          </w:rPr>
          <w:t>4</w:t>
        </w:r>
      </w:hyperlink>
      <w:r w:rsidRPr="00290C50">
        <w:t xml:space="preserve">, </w:t>
      </w:r>
      <w:hyperlink r:id="rId17" w:history="1">
        <w:r w:rsidRPr="00290C50">
          <w:rPr>
            <w:rStyle w:val="Hyperlink"/>
          </w:rPr>
          <w:t>5</w:t>
        </w:r>
      </w:hyperlink>
      <w:r w:rsidRPr="00290C50">
        <w:t>]</w:t>
      </w:r>
    </w:p>
    <w:p w14:paraId="14D95497" w14:textId="77777777" w:rsidR="00290C50" w:rsidRPr="00290C50" w:rsidRDefault="00290C50" w:rsidP="00290C50">
      <w:pPr>
        <w:rPr>
          <w:b/>
          <w:bCs/>
        </w:rPr>
      </w:pPr>
      <w:r w:rsidRPr="00290C50">
        <w:rPr>
          <w:b/>
          <w:bCs/>
        </w:rPr>
        <w:t>Hotel and Commercial Package Insurance</w:t>
      </w:r>
    </w:p>
    <w:p w14:paraId="708EDF12" w14:textId="77777777" w:rsidR="00290C50" w:rsidRPr="00290C50" w:rsidRDefault="00290C50" w:rsidP="00290C50">
      <w:r w:rsidRPr="00290C50">
        <w:rPr>
          <w:i/>
          <w:iCs/>
        </w:rPr>
        <w:t>Usually custom-packaged policies like Shopkeeper or Office packages</w:t>
      </w:r>
      <w:r w:rsidRPr="00290C50">
        <w:t>: [</w:t>
      </w:r>
      <w:hyperlink r:id="rId18" w:history="1">
        <w:r w:rsidRPr="00290C50">
          <w:rPr>
            <w:rStyle w:val="Hyperlink"/>
          </w:rPr>
          <w:t>1</w:t>
        </w:r>
      </w:hyperlink>
      <w:r w:rsidRPr="00290C50">
        <w:t>]</w:t>
      </w:r>
    </w:p>
    <w:p w14:paraId="3410BAEA" w14:textId="77777777" w:rsidR="00290C50" w:rsidRPr="00290C50" w:rsidRDefault="00290C50" w:rsidP="00290C50">
      <w:pPr>
        <w:numPr>
          <w:ilvl w:val="0"/>
          <w:numId w:val="3"/>
        </w:numPr>
      </w:pPr>
      <w:r w:rsidRPr="00290C50">
        <w:rPr>
          <w:b/>
          <w:bCs/>
        </w:rPr>
        <w:t>Building Use:</w:t>
      </w:r>
      <w:r w:rsidRPr="00290C50">
        <w:t xml:space="preserve"> Rates vary depending on the area footprint (e.g., restaurant kitchens are higher risk than hotel guest rooms).</w:t>
      </w:r>
    </w:p>
    <w:p w14:paraId="00DF62C7" w14:textId="77777777" w:rsidR="00290C50" w:rsidRPr="00290C50" w:rsidRDefault="00290C50" w:rsidP="00290C50">
      <w:pPr>
        <w:numPr>
          <w:ilvl w:val="0"/>
          <w:numId w:val="3"/>
        </w:numPr>
      </w:pPr>
      <w:r w:rsidRPr="00290C50">
        <w:rPr>
          <w:b/>
          <w:bCs/>
        </w:rPr>
        <w:t>Footfall and Public Liability:</w:t>
      </w:r>
      <w:r w:rsidRPr="00290C50">
        <w:t xml:space="preserve"> Because hotels host a large volume of guests, the premium increases if you add </w:t>
      </w:r>
      <w:r w:rsidRPr="00290C50">
        <w:rPr>
          <w:i/>
          <w:iCs/>
        </w:rPr>
        <w:t>Public Liability</w:t>
      </w:r>
      <w:r w:rsidRPr="00290C50">
        <w:t xml:space="preserve"> to cover guest injuries or food poisoning.</w:t>
      </w:r>
    </w:p>
    <w:p w14:paraId="14DD0F83" w14:textId="77777777" w:rsidR="00290C50" w:rsidRPr="00290C50" w:rsidRDefault="00290C50" w:rsidP="00290C50">
      <w:pPr>
        <w:numPr>
          <w:ilvl w:val="0"/>
          <w:numId w:val="3"/>
        </w:numPr>
      </w:pPr>
      <w:r w:rsidRPr="00290C50">
        <w:rPr>
          <w:b/>
          <w:bCs/>
        </w:rPr>
        <w:t>Machinery Breakdown &amp; Electronic Equipment:</w:t>
      </w:r>
      <w:r w:rsidRPr="00290C50">
        <w:t xml:space="preserve"> Essential for hotels relying on heavy HVAC, cold storage, and IT servers. Rates are determined by the age, make, and maintenance history of the equipment.</w:t>
      </w:r>
    </w:p>
    <w:p w14:paraId="7FA8D64D" w14:textId="77777777" w:rsidR="00290C50" w:rsidRPr="00290C50" w:rsidRDefault="00290C50" w:rsidP="00290C50">
      <w:pPr>
        <w:numPr>
          <w:ilvl w:val="0"/>
          <w:numId w:val="3"/>
        </w:numPr>
      </w:pPr>
      <w:r w:rsidRPr="00290C50">
        <w:rPr>
          <w:b/>
          <w:bCs/>
        </w:rPr>
        <w:t>Business Interruption:</w:t>
      </w:r>
      <w:r w:rsidRPr="00290C50">
        <w:t xml:space="preserve"> If a disaster forces the hotel to close, the rate is determined by the estimated daily revenue and the length of time needed to resume operations. [</w:t>
      </w:r>
      <w:hyperlink r:id="rId19" w:history="1">
        <w:r w:rsidRPr="00290C50">
          <w:rPr>
            <w:rStyle w:val="Hyperlink"/>
          </w:rPr>
          <w:t>1</w:t>
        </w:r>
      </w:hyperlink>
      <w:r w:rsidRPr="00290C50">
        <w:t xml:space="preserve">, </w:t>
      </w:r>
      <w:hyperlink r:id="rId20" w:history="1">
        <w:r w:rsidRPr="00290C50">
          <w:rPr>
            <w:rStyle w:val="Hyperlink"/>
          </w:rPr>
          <w:t>2</w:t>
        </w:r>
      </w:hyperlink>
      <w:r w:rsidRPr="00290C50">
        <w:t>]</w:t>
      </w:r>
    </w:p>
    <w:p w14:paraId="0B3238C8" w14:textId="77777777" w:rsidR="00290C50" w:rsidRPr="00290C50" w:rsidRDefault="00290C50" w:rsidP="00290C50">
      <w:pPr>
        <w:rPr>
          <w:b/>
          <w:bCs/>
        </w:rPr>
      </w:pPr>
      <w:r w:rsidRPr="00290C50">
        <w:rPr>
          <w:b/>
          <w:bCs/>
        </w:rPr>
        <w:t>General Factors Across All MSME Policies</w:t>
      </w:r>
    </w:p>
    <w:p w14:paraId="20B902A3" w14:textId="77777777" w:rsidR="00290C50" w:rsidRPr="00290C50" w:rsidRDefault="00290C50" w:rsidP="00290C50">
      <w:pPr>
        <w:numPr>
          <w:ilvl w:val="0"/>
          <w:numId w:val="4"/>
        </w:numPr>
      </w:pPr>
      <w:r w:rsidRPr="00290C50">
        <w:rPr>
          <w:b/>
          <w:bCs/>
        </w:rPr>
        <w:t>Claims History:</w:t>
      </w:r>
      <w:r w:rsidRPr="00290C50">
        <w:t xml:space="preserve"> A consistent history of zero claims generally yields "No Claim Bonuses" or lower renewal rates.</w:t>
      </w:r>
    </w:p>
    <w:p w14:paraId="74A6E09B" w14:textId="77777777" w:rsidR="00290C50" w:rsidRPr="00290C50" w:rsidRDefault="00290C50" w:rsidP="00290C50">
      <w:pPr>
        <w:numPr>
          <w:ilvl w:val="0"/>
          <w:numId w:val="4"/>
        </w:numPr>
      </w:pPr>
      <w:r w:rsidRPr="00290C50">
        <w:rPr>
          <w:b/>
          <w:bCs/>
        </w:rPr>
        <w:t>Deductible / Excess:</w:t>
      </w:r>
      <w:r w:rsidRPr="00290C50">
        <w:t xml:space="preserve"> Opting for a higher voluntary deductible (the amount you agree to pay out-of-pocket before insurance kicks in) lowers the overall premium.</w:t>
      </w:r>
    </w:p>
    <w:p w14:paraId="41039FC2" w14:textId="77777777" w:rsidR="00290C50" w:rsidRPr="00290C50" w:rsidRDefault="00290C50" w:rsidP="00290C50">
      <w:pPr>
        <w:numPr>
          <w:ilvl w:val="0"/>
          <w:numId w:val="4"/>
        </w:numPr>
      </w:pPr>
      <w:r w:rsidRPr="00290C50">
        <w:rPr>
          <w:b/>
          <w:bCs/>
        </w:rPr>
        <w:t>Sum Insured (110% Rule for Marine):</w:t>
      </w:r>
      <w:r w:rsidRPr="00290C50">
        <w:t xml:space="preserve"> Marine cargo is typically insured at the CIF value (Cost + Insurance + Freight) plus a 10% to 20% markup for expected profit and incidental expenses. [</w:t>
      </w:r>
      <w:hyperlink r:id="rId21" w:history="1">
        <w:r w:rsidRPr="00290C50">
          <w:rPr>
            <w:rStyle w:val="Hyperlink"/>
          </w:rPr>
          <w:t>1</w:t>
        </w:r>
      </w:hyperlink>
      <w:r w:rsidRPr="00290C50">
        <w:t xml:space="preserve">, </w:t>
      </w:r>
      <w:hyperlink r:id="rId22" w:history="1">
        <w:r w:rsidRPr="00290C50">
          <w:rPr>
            <w:rStyle w:val="Hyperlink"/>
          </w:rPr>
          <w:t>2</w:t>
        </w:r>
      </w:hyperlink>
      <w:r w:rsidRPr="00290C50">
        <w:t xml:space="preserve">, </w:t>
      </w:r>
      <w:hyperlink r:id="rId23" w:history="1">
        <w:r w:rsidRPr="00290C50">
          <w:rPr>
            <w:rStyle w:val="Hyperlink"/>
          </w:rPr>
          <w:t>3</w:t>
        </w:r>
      </w:hyperlink>
      <w:r w:rsidRPr="00290C50">
        <w:t xml:space="preserve">, </w:t>
      </w:r>
      <w:hyperlink r:id="rId24" w:history="1">
        <w:r w:rsidRPr="00290C50">
          <w:rPr>
            <w:rStyle w:val="Hyperlink"/>
          </w:rPr>
          <w:t>4</w:t>
        </w:r>
      </w:hyperlink>
      <w:r w:rsidRPr="00290C50">
        <w:t xml:space="preserve">, </w:t>
      </w:r>
      <w:hyperlink r:id="rId25" w:history="1">
        <w:r w:rsidRPr="00290C50">
          <w:rPr>
            <w:rStyle w:val="Hyperlink"/>
          </w:rPr>
          <w:t>5</w:t>
        </w:r>
      </w:hyperlink>
      <w:r w:rsidRPr="00290C50">
        <w:t xml:space="preserve">, </w:t>
      </w:r>
      <w:hyperlink r:id="rId26" w:history="1">
        <w:r w:rsidRPr="00290C50">
          <w:rPr>
            <w:rStyle w:val="Hyperlink"/>
          </w:rPr>
          <w:t>6</w:t>
        </w:r>
      </w:hyperlink>
      <w:r w:rsidRPr="00290C50">
        <w:t>]</w:t>
      </w:r>
    </w:p>
    <w:p w14:paraId="43149C49" w14:textId="77777777" w:rsidR="00290C50" w:rsidRPr="00290C50" w:rsidRDefault="00290C50" w:rsidP="00290C50">
      <w:r w:rsidRPr="00290C50">
        <w:t xml:space="preserve">You can compare standard terms and get localized premium calculations through corporate platforms like </w:t>
      </w:r>
      <w:proofErr w:type="spellStart"/>
      <w:r w:rsidRPr="00290C50">
        <w:t>PolicyBazaar</w:t>
      </w:r>
      <w:proofErr w:type="spellEnd"/>
      <w:r w:rsidRPr="00290C50">
        <w:t xml:space="preserve"> or official SME portals like PSB Loans in 59 Minutes. [</w:t>
      </w:r>
      <w:hyperlink r:id="rId27" w:history="1">
        <w:r w:rsidRPr="00290C50">
          <w:rPr>
            <w:rStyle w:val="Hyperlink"/>
          </w:rPr>
          <w:t>1</w:t>
        </w:r>
      </w:hyperlink>
      <w:r w:rsidRPr="00290C50">
        <w:t>]</w:t>
      </w:r>
    </w:p>
    <w:p w14:paraId="6476BFC5" w14:textId="670268AA" w:rsidR="00290C50" w:rsidRDefault="00290C50" w:rsidP="00F867DD">
      <w:r>
        <w:t xml:space="preserve">Read learn search and apply </w:t>
      </w:r>
      <w:proofErr w:type="spellStart"/>
      <w:r>
        <w:t>sme</w:t>
      </w:r>
      <w:proofErr w:type="spellEnd"/>
      <w:r>
        <w:t xml:space="preserve"> and </w:t>
      </w:r>
      <w:proofErr w:type="spellStart"/>
      <w:r>
        <w:t>msme</w:t>
      </w:r>
      <w:proofErr w:type="spellEnd"/>
      <w:r>
        <w:t xml:space="preserve"> like fire marine hotel </w:t>
      </w:r>
      <w:proofErr w:type="spellStart"/>
      <w:r>
        <w:t>intransit</w:t>
      </w:r>
      <w:proofErr w:type="spellEnd"/>
      <w:r>
        <w:t xml:space="preserve"> insurance rate factors for calculating insurance premium to the calculator</w:t>
      </w:r>
    </w:p>
    <w:p w14:paraId="730913AA" w14:textId="77777777" w:rsidR="008749DE" w:rsidRDefault="008749DE" w:rsidP="00F867DD"/>
    <w:p w14:paraId="5E5FE519" w14:textId="0C5D5AD4" w:rsidR="008749DE" w:rsidRDefault="008749DE" w:rsidP="00F867DD">
      <w:r>
        <w:t xml:space="preserve">In the tab of </w:t>
      </w:r>
      <w:proofErr w:type="gramStart"/>
      <w:r>
        <w:t>facilities</w:t>
      </w:r>
      <w:proofErr w:type="gramEnd"/>
      <w:r>
        <w:t xml:space="preserve"> I am unable to click on the facilities like insurance and loan </w:t>
      </w:r>
    </w:p>
    <w:p w14:paraId="5E0DF054" w14:textId="1D351DA3" w:rsidR="008749DE" w:rsidRDefault="008749DE" w:rsidP="00F867DD">
      <w:r>
        <w:lastRenderedPageBreak/>
        <w:t xml:space="preserve">Please make facilities available like when I click on home loan offering of </w:t>
      </w:r>
      <w:proofErr w:type="spellStart"/>
      <w:r>
        <w:t>psu</w:t>
      </w:r>
      <w:proofErr w:type="spellEnd"/>
      <w:r>
        <w:t xml:space="preserve"> and private bank and </w:t>
      </w:r>
      <w:proofErr w:type="spellStart"/>
      <w:r>
        <w:t>nbfc</w:t>
      </w:r>
      <w:proofErr w:type="spellEnd"/>
      <w:r>
        <w:t xml:space="preserve"> logos open and a details line mentioned for offering like if some one </w:t>
      </w:r>
      <w:proofErr w:type="gramStart"/>
      <w:r>
        <w:t>click</w:t>
      </w:r>
      <w:proofErr w:type="gramEnd"/>
      <w:r>
        <w:t xml:space="preserve"> on home loan </w:t>
      </w:r>
      <w:proofErr w:type="gramStart"/>
      <w:r>
        <w:t>facility</w:t>
      </w:r>
      <w:proofErr w:type="gramEnd"/>
      <w:r>
        <w:t xml:space="preserve"> then directly open the page of enquiry where he entered his details and enquiry that comes to me for confirmation same tab for </w:t>
      </w:r>
      <w:proofErr w:type="spellStart"/>
      <w:proofErr w:type="gramStart"/>
      <w:r>
        <w:t>others,also</w:t>
      </w:r>
      <w:proofErr w:type="spellEnd"/>
      <w:proofErr w:type="gramEnd"/>
      <w:r>
        <w:t xml:space="preserve"> </w:t>
      </w:r>
    </w:p>
    <w:p w14:paraId="4494850C" w14:textId="77777777" w:rsidR="008749DE" w:rsidRDefault="008749DE" w:rsidP="00F867DD"/>
    <w:sectPr w:rsidR="00874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126"/>
    <w:multiLevelType w:val="multilevel"/>
    <w:tmpl w:val="296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2FD0"/>
    <w:multiLevelType w:val="multilevel"/>
    <w:tmpl w:val="DBA4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61C98"/>
    <w:multiLevelType w:val="multilevel"/>
    <w:tmpl w:val="654E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A316D"/>
    <w:multiLevelType w:val="multilevel"/>
    <w:tmpl w:val="DCE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561475">
    <w:abstractNumId w:val="3"/>
  </w:num>
  <w:num w:numId="2" w16cid:durableId="581375358">
    <w:abstractNumId w:val="1"/>
  </w:num>
  <w:num w:numId="3" w16cid:durableId="458260158">
    <w:abstractNumId w:val="0"/>
  </w:num>
  <w:num w:numId="4" w16cid:durableId="252397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9B"/>
    <w:rsid w:val="00010B89"/>
    <w:rsid w:val="000577BD"/>
    <w:rsid w:val="00244815"/>
    <w:rsid w:val="00290C50"/>
    <w:rsid w:val="003A7D92"/>
    <w:rsid w:val="005138BC"/>
    <w:rsid w:val="00565C9B"/>
    <w:rsid w:val="00574337"/>
    <w:rsid w:val="008749DE"/>
    <w:rsid w:val="00C555DC"/>
    <w:rsid w:val="00CF2446"/>
    <w:rsid w:val="00F8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5AE4"/>
  <w15:chartTrackingRefBased/>
  <w15:docId w15:val="{7706BDB9-5E93-46AF-A966-18A61C1E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C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C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cicilombard.com/blogs/online-insurance/article/calculating-the-cost-of-cargo-insurance" TargetMode="External"/><Relationship Id="rId13" Type="http://schemas.openxmlformats.org/officeDocument/2006/relationships/hyperlink" Target="https://www.icicilombard.com/blogs/online-insurance/article/calculating-the-cost-of-cargo-insurance" TargetMode="External"/><Relationship Id="rId18" Type="http://schemas.openxmlformats.org/officeDocument/2006/relationships/hyperlink" Target="https://m.economictimes.com/wealth/insure/smes-go-for-insurance-covers/articleshow/3322158.cms" TargetMode="External"/><Relationship Id="rId26" Type="http://schemas.openxmlformats.org/officeDocument/2006/relationships/hyperlink" Target="https://tropogo.com/other-insurance/marine-cargo-insuran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ntoglo.com/blog/the-hidden-cost-in-your-shipments-how-to-calculate-marine-insurance-accurately" TargetMode="External"/><Relationship Id="rId7" Type="http://schemas.openxmlformats.org/officeDocument/2006/relationships/hyperlink" Target="https://www.icicilombard.com/blogs/online-insurance/article/how-fire-insurance-premiums-are-calculated" TargetMode="External"/><Relationship Id="rId12" Type="http://schemas.openxmlformats.org/officeDocument/2006/relationships/hyperlink" Target="https://securenow.in/insuropedia/what-will-be-the-cost-of-a-fire-insurance-policy/" TargetMode="External"/><Relationship Id="rId17" Type="http://schemas.openxmlformats.org/officeDocument/2006/relationships/hyperlink" Target="https://indianexpress.com/article/business/war-risks-marine-cargo-insurance-premium-rises-by-up-to-30-pc-10072584/" TargetMode="External"/><Relationship Id="rId25" Type="http://schemas.openxmlformats.org/officeDocument/2006/relationships/hyperlink" Target="https://ujvnl.com/document/standard-fire-and-special-perils-policy-for-urgam-and-pilangad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licybazaar.com/corporate-insurance/articles/key-factors-affecting-marine-cargo-insurance-premiums-rate/" TargetMode="External"/><Relationship Id="rId20" Type="http://schemas.openxmlformats.org/officeDocument/2006/relationships/hyperlink" Target="https://goinsureindia.com/public-liability-insurance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iskbirbal.com/blogs/finding-the-best-commercial-fire-insurance-policy-in-india-for-msmes-large-enterprises/" TargetMode="External"/><Relationship Id="rId11" Type="http://schemas.openxmlformats.org/officeDocument/2006/relationships/hyperlink" Target="https://www.icicilombard.com/blogs/online-insurance/article/how-fire-insurance-premiums-are-calculated" TargetMode="External"/><Relationship Id="rId24" Type="http://schemas.openxmlformats.org/officeDocument/2006/relationships/hyperlink" Target="https://kinaracapital.com/the-ultimate-guide-to-business-insurance-for-msmes/" TargetMode="External"/><Relationship Id="rId5" Type="http://schemas.openxmlformats.org/officeDocument/2006/relationships/hyperlink" Target="https://www.intoglo.com/blog/the-hidden-cost-in-your-shipments-how-to-calculate-marine-insurance-accurately" TargetMode="External"/><Relationship Id="rId15" Type="http://schemas.openxmlformats.org/officeDocument/2006/relationships/hyperlink" Target="https://www.icicilombard.com/blogs/online-insurance/article/calculating-the-cost-of-cargo-insurance" TargetMode="External"/><Relationship Id="rId23" Type="http://schemas.openxmlformats.org/officeDocument/2006/relationships/hyperlink" Target="https://www.icicilombard.com/blogs/online-insurance/article/calculating-the-cost-of-cargo-insuranc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riskbirbal.com/blogs/finding-the-best-commercial-fire-insurance-policy-in-india-for-msmes-large-enterprises/" TargetMode="External"/><Relationship Id="rId19" Type="http://schemas.openxmlformats.org/officeDocument/2006/relationships/hyperlink" Target="https://sarvada.ai/market-trends/sme-insurance-penetration-india-gap-analys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ajajgeneralinsurance.com/commercial-insurance/fire-insurance.html" TargetMode="External"/><Relationship Id="rId14" Type="http://schemas.openxmlformats.org/officeDocument/2006/relationships/hyperlink" Target="https://www.icicilombard.com/blogs/online-insurance/article/key-factors-affecting-marine-insurance-premiums" TargetMode="External"/><Relationship Id="rId22" Type="http://schemas.openxmlformats.org/officeDocument/2006/relationships/hyperlink" Target="https://riskbirbal.com/blogs/finding-the-best-commercial-fire-insurance-policy-in-india-for-msmes-large-enterprises/" TargetMode="External"/><Relationship Id="rId27" Type="http://schemas.openxmlformats.org/officeDocument/2006/relationships/hyperlink" Target="https://www.facebook.com/NewIndAssurance/posts/running-a-shop-comes-with-daily-risks-like-fire-theft-accidents-or-unexpected-br/116416742592150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1371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vaid</dc:creator>
  <cp:keywords/>
  <dc:description/>
  <cp:lastModifiedBy>raghu vaid</cp:lastModifiedBy>
  <cp:revision>1</cp:revision>
  <dcterms:created xsi:type="dcterms:W3CDTF">2026-05-25T08:57:00Z</dcterms:created>
  <dcterms:modified xsi:type="dcterms:W3CDTF">2026-05-25T11:20:00Z</dcterms:modified>
</cp:coreProperties>
</file>