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3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Panadero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el sujeto que pensó enliste todos los enunciados simples que considere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verdaderos sobre el sujeto, por ejemplo, un conductor: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 preparar pasteles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muchas recetas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Maneja correctamente equipo industrial de panadería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rápido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minucioso al agregar ingredientes con exactitud.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la mayoría del tiempo estando de pie.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 reconocer ingredientes de buena calidad.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sobre las normas de higiene de alimentos.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Enliste todos los enunciados simples que considere falsos del sujeto,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nuevamente el conductor: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una oficina para trabajar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por comisiones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Requiere licenciatura para ejercer su profesión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utiliza uniforme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panadero utiliza estetoscopio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panadero necesita un carro para trabajar.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haciendo uso de las proposiciones lógicas y los enunciados de los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dos puntos anteriores, cree 10 enunciados nuevos, indique que proposiciones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usó y el valor de verdad resultante, use mínimo 1 proposición y máximo 3 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cada enunciado. Por ejemplo: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pandero no necesita Licenciatura para ejercer.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Proposiciones: Negación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panadero trabaja de pie y trabaja rápido.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Proposiciones usadas: Conjunción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panadero utiliza uniforme o conoce las normas de higiene de alimentos.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Proposiciones usadas: disyunción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el panadero trabaja por comisiones o tiene una oficina para trabajar.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 usadas: disyunción fuerte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falso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pandero no sabe preparar pasteles.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Proposiciones: Negación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Falso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panadero conoce muchas recetas y es minucioso al agregar ingredientes con exactitud.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 usadas: Conjunción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panadero no utiliza estetoscopio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 usadas: Negación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panadero maneja correctamente equipo industrial de panadería o tiene una oficina para trabajar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 usadas: disyunción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falso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panadero no necesita carro para trabajar.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 usadas: Negación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panadero sabe reconocer ingredientes de buena calidad y sabe preparar pasteles.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Proposiciones usadas: Conjunción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Valor resultante: Verdadero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CARNET </w:t>
    </w:r>
    <w:r w:rsidDel="00000000" w:rsidR="00000000" w:rsidRPr="00000000">
      <w:rPr>
        <w:color w:val="b5b5c3"/>
        <w:sz w:val="20"/>
        <w:szCs w:val="20"/>
        <w:highlight w:val="white"/>
        <w:rtl w:val="0"/>
      </w:rPr>
      <w:t xml:space="preserve">24000205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