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F39CB" w14:textId="77777777" w:rsidR="0038576F" w:rsidRDefault="0038576F" w:rsidP="0038576F">
      <w:pPr>
        <w:spacing w:before="100" w:beforeAutospacing="1" w:after="100" w:afterAutospacing="1"/>
        <w:outlineLvl w:val="2"/>
        <w:rPr>
          <w:rFonts w:asciiTheme="majorBidi" w:hAnsiTheme="majorBidi" w:cstheme="majorBidi"/>
          <w:color w:val="000000"/>
        </w:rPr>
      </w:pPr>
      <w:r w:rsidRPr="0038576F">
        <w:rPr>
          <w:rFonts w:asciiTheme="majorBidi" w:hAnsiTheme="majorBidi" w:cstheme="majorBidi"/>
          <w:color w:val="000000"/>
        </w:rPr>
        <w:t>Outline for Bachelor Thesis: Web-Based Application Development</w:t>
      </w:r>
    </w:p>
    <w:p w14:paraId="599C300D" w14:textId="4F3CD4E7" w:rsidR="00C83E35" w:rsidRPr="0038576F" w:rsidRDefault="00C83E35" w:rsidP="00697EB7">
      <w:p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Table of Contents</w:t>
      </w:r>
    </w:p>
    <w:p w14:paraId="7158DE69"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highlight w:val="green"/>
        </w:rPr>
      </w:pPr>
      <w:r w:rsidRPr="0038576F">
        <w:rPr>
          <w:rFonts w:asciiTheme="majorBidi" w:hAnsiTheme="majorBidi" w:cstheme="majorBidi"/>
          <w:color w:val="000000"/>
          <w:highlight w:val="green"/>
        </w:rPr>
        <w:t>Title Page</w:t>
      </w:r>
    </w:p>
    <w:p w14:paraId="79658FA5"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highlight w:val="green"/>
        </w:rPr>
      </w:pPr>
      <w:r w:rsidRPr="0038576F">
        <w:rPr>
          <w:rFonts w:asciiTheme="majorBidi" w:hAnsiTheme="majorBidi" w:cstheme="majorBidi"/>
          <w:color w:val="000000"/>
          <w:highlight w:val="green"/>
        </w:rPr>
        <w:t>Abstract</w:t>
      </w:r>
    </w:p>
    <w:p w14:paraId="2511CA13"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highlight w:val="green"/>
        </w:rPr>
      </w:pPr>
      <w:r w:rsidRPr="0038576F">
        <w:rPr>
          <w:rFonts w:asciiTheme="majorBidi" w:hAnsiTheme="majorBidi" w:cstheme="majorBidi"/>
          <w:color w:val="000000"/>
          <w:highlight w:val="green"/>
        </w:rPr>
        <w:t>Acknowledgments</w:t>
      </w:r>
    </w:p>
    <w:p w14:paraId="32498969"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highlight w:val="green"/>
        </w:rPr>
      </w:pPr>
      <w:r w:rsidRPr="0038576F">
        <w:rPr>
          <w:rFonts w:asciiTheme="majorBidi" w:hAnsiTheme="majorBidi" w:cstheme="majorBidi"/>
          <w:color w:val="000000"/>
          <w:highlight w:val="green"/>
        </w:rPr>
        <w:t>Table of Contents</w:t>
      </w:r>
    </w:p>
    <w:p w14:paraId="2E2FD742"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highlight w:val="green"/>
        </w:rPr>
      </w:pPr>
      <w:r w:rsidRPr="0038576F">
        <w:rPr>
          <w:rFonts w:asciiTheme="majorBidi" w:hAnsiTheme="majorBidi" w:cstheme="majorBidi"/>
          <w:color w:val="000000"/>
          <w:highlight w:val="green"/>
        </w:rPr>
        <w:t>List of Figures and Tables</w:t>
      </w:r>
    </w:p>
    <w:p w14:paraId="4CCE0961"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highlight w:val="green"/>
        </w:rPr>
      </w:pPr>
      <w:r w:rsidRPr="0038576F">
        <w:rPr>
          <w:rFonts w:asciiTheme="majorBidi" w:hAnsiTheme="majorBidi" w:cstheme="majorBidi"/>
          <w:color w:val="000000"/>
          <w:highlight w:val="green"/>
        </w:rPr>
        <w:t>Introduction</w:t>
      </w:r>
    </w:p>
    <w:p w14:paraId="55B256C5"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highlight w:val="green"/>
        </w:rPr>
      </w:pPr>
      <w:r w:rsidRPr="0038576F">
        <w:rPr>
          <w:rFonts w:asciiTheme="majorBidi" w:hAnsiTheme="majorBidi" w:cstheme="majorBidi"/>
          <w:color w:val="000000"/>
          <w:highlight w:val="green"/>
        </w:rPr>
        <w:t>Literature Review</w:t>
      </w:r>
    </w:p>
    <w:p w14:paraId="1947FF17"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highlight w:val="green"/>
        </w:rPr>
      </w:pPr>
      <w:r w:rsidRPr="0038576F">
        <w:rPr>
          <w:rFonts w:asciiTheme="majorBidi" w:hAnsiTheme="majorBidi" w:cstheme="majorBidi"/>
          <w:color w:val="000000"/>
          <w:highlight w:val="green"/>
        </w:rPr>
        <w:t>System Requirements</w:t>
      </w:r>
    </w:p>
    <w:p w14:paraId="7B93C667"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Stakeholders and User Personas: Define the primary users and stakeholders of the application.</w:t>
      </w:r>
    </w:p>
    <w:p w14:paraId="6F2F4B43"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Design and Architecture</w:t>
      </w:r>
    </w:p>
    <w:p w14:paraId="04672E46"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System Architecture Overview: Diagrams and explanations of the system’s architecture (e.g., client-server architecture, database design).</w:t>
      </w:r>
    </w:p>
    <w:p w14:paraId="0566DA52"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User Interface (UI) Design: Description of the UI, including wireframes or mockups showing the application's layout and user flow.</w:t>
      </w:r>
    </w:p>
    <w:p w14:paraId="55D239AE"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Database Design: Explanation of the database schema, including tables, relationships, and data models.</w:t>
      </w:r>
    </w:p>
    <w:p w14:paraId="7CFBA365"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Technology Stack: Discuss the technologies used (e.g., frontend frameworks like React or Angular, backend technologies like Node.js, databases like MySQL or MongoDB).</w:t>
      </w:r>
    </w:p>
    <w:p w14:paraId="5CB85C11"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Implementation</w:t>
      </w:r>
    </w:p>
    <w:p w14:paraId="27B0D41D"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Development Environment: Tools and IDEs used for development (e.g., Visual Studio Code, Git, Docker).</w:t>
      </w:r>
    </w:p>
    <w:p w14:paraId="45C63181"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Frontend Development: Explain how the user interface was developed, detailing the structure of the HTML, CSS, and JavaScript components.</w:t>
      </w:r>
    </w:p>
    <w:p w14:paraId="5F65FAF4"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Backend Development: Description of server-side implementation, covering the APIs, database connections, and backend logic.</w:t>
      </w:r>
    </w:p>
    <w:p w14:paraId="66593B5B"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Security Measures: Explanation of security protocols implemented (e.g., authentication, data encryption, input validation).</w:t>
      </w:r>
    </w:p>
    <w:p w14:paraId="0846EE4D"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Testing and Debugging: Methods used for testing the application (unit tests, integration tests) and debugging processes.</w:t>
      </w:r>
    </w:p>
    <w:p w14:paraId="2430A417"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Testing and Evaluation</w:t>
      </w:r>
    </w:p>
    <w:p w14:paraId="7913CEF5"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Testing Procedures: Detail the test cases used to ensure the application meets functional and non-functional requirements.</w:t>
      </w:r>
    </w:p>
    <w:p w14:paraId="07F78D96"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User Testing: Describe how user testing was conducted, feedback from potential users, and how this feedback was incorporated.</w:t>
      </w:r>
    </w:p>
    <w:p w14:paraId="3EFF5B48"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Performance Evaluation: Discuss performance tests related to speed, scalability, and resource usage.</w:t>
      </w:r>
    </w:p>
    <w:p w14:paraId="655D9DF0"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Limitations: Outline any limitations discovered during testing or development.</w:t>
      </w:r>
    </w:p>
    <w:p w14:paraId="5380F6A6"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Discussion</w:t>
      </w:r>
    </w:p>
    <w:p w14:paraId="15831ED1"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Achievements: Highlight what was accomplished through the development of the web-based application.</w:t>
      </w:r>
    </w:p>
    <w:p w14:paraId="6241E99A"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lastRenderedPageBreak/>
        <w:t>Comparison with Initial Goals: Reflect on whether the initial objectives were met and how the application performs against those goals.</w:t>
      </w:r>
    </w:p>
    <w:p w14:paraId="15ABA332"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Challenges Encountered: Describe the challenges faced during development, including technical or logistical issues.</w:t>
      </w:r>
    </w:p>
    <w:p w14:paraId="74A07E5E"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Future Work</w:t>
      </w:r>
    </w:p>
    <w:p w14:paraId="4C1CC7BF"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Improvements: Suggestions for improving the web application’s performance, features, or user experience.</w:t>
      </w:r>
    </w:p>
    <w:p w14:paraId="0727BDF0"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Potential Extensions: Ideas for extending the application in future projects (e.g., adding new functionalities or supporting additional platforms).</w:t>
      </w:r>
    </w:p>
    <w:p w14:paraId="1AAE419C"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Conclusion</w:t>
      </w:r>
    </w:p>
    <w:p w14:paraId="2A17B199"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Summarize the key findings and outcomes of the project.</w:t>
      </w:r>
    </w:p>
    <w:p w14:paraId="6A050FB3"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Reflect on the significance of the web-based application and its contribution to solving the identified problem.</w:t>
      </w:r>
    </w:p>
    <w:p w14:paraId="5F382D0D"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References</w:t>
      </w:r>
    </w:p>
    <w:p w14:paraId="09254290"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A comprehensive list of all the books, articles, websites, and other resources cited in the thesis, following a consistent citation style (e.g., APA, MLA).</w:t>
      </w:r>
    </w:p>
    <w:p w14:paraId="757744EF" w14:textId="77777777" w:rsidR="0038576F" w:rsidRPr="0038576F" w:rsidRDefault="0038576F" w:rsidP="0038576F">
      <w:pPr>
        <w:numPr>
          <w:ilvl w:val="0"/>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Appendices</w:t>
      </w:r>
    </w:p>
    <w:p w14:paraId="7B9C6E9F"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Source Code: Include critical sections of the codebase, if applicable.</w:t>
      </w:r>
    </w:p>
    <w:p w14:paraId="3B4CB5E2"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User Manual: If relevant, provide a guide for using the web application.</w:t>
      </w:r>
    </w:p>
    <w:p w14:paraId="08EA7D24" w14:textId="77777777" w:rsidR="0038576F" w:rsidRPr="0038576F" w:rsidRDefault="0038576F" w:rsidP="0038576F">
      <w:pPr>
        <w:numPr>
          <w:ilvl w:val="1"/>
          <w:numId w:val="1"/>
        </w:num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rPr>
        <w:t>Additional Diagrams or Screenshots: Any supplementary material that supports the development and functionality of the web application.</w:t>
      </w:r>
    </w:p>
    <w:p w14:paraId="63C77075" w14:textId="77777777" w:rsidR="0038576F" w:rsidRPr="00C83E35" w:rsidRDefault="0038576F">
      <w:pPr>
        <w:rPr>
          <w:rFonts w:asciiTheme="majorBidi" w:hAnsiTheme="majorBidi" w:cstheme="majorBidi"/>
        </w:rPr>
      </w:pPr>
    </w:p>
    <w:p w14:paraId="4765AD2F" w14:textId="77777777" w:rsidR="00C83E35" w:rsidRPr="00C83E35" w:rsidRDefault="00C83E35">
      <w:pPr>
        <w:rPr>
          <w:rFonts w:asciiTheme="majorBidi" w:hAnsiTheme="majorBidi" w:cstheme="majorBidi"/>
        </w:rPr>
      </w:pPr>
    </w:p>
    <w:p w14:paraId="1933FBA5" w14:textId="77777777" w:rsidR="00C83E35" w:rsidRPr="00C83E35" w:rsidRDefault="00C83E35">
      <w:pPr>
        <w:rPr>
          <w:rFonts w:asciiTheme="majorBidi" w:hAnsiTheme="majorBidi" w:cstheme="majorBidi"/>
        </w:rPr>
      </w:pPr>
    </w:p>
    <w:p w14:paraId="78D99A4F" w14:textId="77777777" w:rsidR="00C83E35" w:rsidRPr="00C83E35" w:rsidRDefault="00C83E35">
      <w:pPr>
        <w:rPr>
          <w:rFonts w:asciiTheme="majorBidi" w:hAnsiTheme="majorBidi" w:cstheme="majorBidi"/>
        </w:rPr>
      </w:pPr>
    </w:p>
    <w:p w14:paraId="3A1EA71F" w14:textId="77777777" w:rsidR="00C83E35" w:rsidRPr="00C83E35" w:rsidRDefault="00C83E35">
      <w:pPr>
        <w:rPr>
          <w:rFonts w:asciiTheme="majorBidi" w:hAnsiTheme="majorBidi" w:cstheme="majorBidi"/>
        </w:rPr>
        <w:sectPr w:rsidR="00C83E35" w:rsidRPr="00C83E35">
          <w:pgSz w:w="12240" w:h="15840"/>
          <w:pgMar w:top="1440" w:right="1440" w:bottom="1440" w:left="1440" w:header="708" w:footer="708" w:gutter="0"/>
          <w:cols w:space="708"/>
          <w:docGrid w:linePitch="360"/>
        </w:sectPr>
      </w:pPr>
    </w:p>
    <w:p w14:paraId="44FE23F5" w14:textId="77777777" w:rsidR="00C83E35" w:rsidRPr="0038576F" w:rsidRDefault="00C83E35" w:rsidP="00C83E35">
      <w:pPr>
        <w:spacing w:before="100" w:beforeAutospacing="1" w:after="100" w:afterAutospacing="1"/>
        <w:ind w:left="720"/>
        <w:rPr>
          <w:rFonts w:asciiTheme="majorBidi" w:hAnsiTheme="majorBidi" w:cstheme="majorBidi"/>
          <w:color w:val="000000"/>
          <w:highlight w:val="yellow"/>
        </w:rPr>
      </w:pPr>
      <w:r w:rsidRPr="0038576F">
        <w:rPr>
          <w:rFonts w:asciiTheme="majorBidi" w:hAnsiTheme="majorBidi" w:cstheme="majorBidi"/>
          <w:color w:val="000000"/>
          <w:highlight w:val="yellow"/>
        </w:rPr>
        <w:lastRenderedPageBreak/>
        <w:t>Title Page</w:t>
      </w:r>
    </w:p>
    <w:p w14:paraId="1022A07E" w14:textId="77777777" w:rsidR="00C83E35" w:rsidRPr="008157D1" w:rsidRDefault="00C83E35">
      <w:pPr>
        <w:rPr>
          <w:rFonts w:asciiTheme="majorBidi" w:hAnsiTheme="majorBidi" w:cstheme="majorBidi"/>
          <w:color w:val="000000"/>
          <w:highlight w:val="yellow"/>
        </w:rPr>
      </w:pPr>
    </w:p>
    <w:p w14:paraId="44CB9E15" w14:textId="77777777" w:rsidR="00C83E35" w:rsidRPr="008157D1" w:rsidRDefault="00C83E35">
      <w:pPr>
        <w:rPr>
          <w:rFonts w:asciiTheme="majorBidi" w:hAnsiTheme="majorBidi" w:cstheme="majorBidi"/>
          <w:color w:val="000000"/>
          <w:highlight w:val="yellow"/>
        </w:rPr>
      </w:pPr>
    </w:p>
    <w:p w14:paraId="527C550F" w14:textId="77777777" w:rsidR="00C83E35" w:rsidRPr="00C83E35" w:rsidRDefault="00C83E35" w:rsidP="00C83E35">
      <w:pPr>
        <w:numPr>
          <w:ilvl w:val="1"/>
          <w:numId w:val="1"/>
        </w:numPr>
        <w:spacing w:after="160" w:line="278" w:lineRule="auto"/>
        <w:rPr>
          <w:rFonts w:asciiTheme="majorBidi" w:hAnsiTheme="majorBidi" w:cstheme="majorBidi"/>
          <w:color w:val="000000"/>
          <w:highlight w:val="yellow"/>
        </w:rPr>
      </w:pPr>
      <w:r w:rsidRPr="00C83E35">
        <w:rPr>
          <w:rFonts w:asciiTheme="majorBidi" w:hAnsiTheme="majorBidi" w:cstheme="majorBidi"/>
          <w:color w:val="000000"/>
          <w:highlight w:val="yellow"/>
        </w:rPr>
        <w:t xml:space="preserve">Title of the thesis: Little PM business portalfor kids: launching a profitable business in 7 days. </w:t>
      </w:r>
    </w:p>
    <w:p w14:paraId="06D7FA97" w14:textId="77777777" w:rsidR="00C83E35" w:rsidRPr="00C83E35" w:rsidRDefault="00C83E35" w:rsidP="00C83E35">
      <w:pPr>
        <w:numPr>
          <w:ilvl w:val="1"/>
          <w:numId w:val="1"/>
        </w:numPr>
        <w:spacing w:after="160" w:line="278" w:lineRule="auto"/>
        <w:rPr>
          <w:rFonts w:asciiTheme="majorBidi" w:hAnsiTheme="majorBidi" w:cstheme="majorBidi"/>
          <w:color w:val="000000"/>
          <w:highlight w:val="yellow"/>
        </w:rPr>
      </w:pPr>
      <w:r w:rsidRPr="00C83E35">
        <w:rPr>
          <w:rFonts w:asciiTheme="majorBidi" w:hAnsiTheme="majorBidi" w:cstheme="majorBidi"/>
          <w:color w:val="000000"/>
          <w:highlight w:val="yellow"/>
        </w:rPr>
        <w:t>Student’s name and ID: Damir Kabi</w:t>
      </w:r>
    </w:p>
    <w:p w14:paraId="26B53A0A" w14:textId="77777777" w:rsidR="00C83E35" w:rsidRPr="00C83E35" w:rsidRDefault="00C83E35" w:rsidP="00C83E35">
      <w:pPr>
        <w:numPr>
          <w:ilvl w:val="1"/>
          <w:numId w:val="1"/>
        </w:numPr>
        <w:spacing w:after="160" w:line="278" w:lineRule="auto"/>
        <w:rPr>
          <w:rFonts w:asciiTheme="majorBidi" w:hAnsiTheme="majorBidi" w:cstheme="majorBidi"/>
          <w:color w:val="000000"/>
          <w:highlight w:val="yellow"/>
        </w:rPr>
      </w:pPr>
      <w:r w:rsidRPr="00C83E35">
        <w:rPr>
          <w:rFonts w:asciiTheme="majorBidi" w:hAnsiTheme="majorBidi" w:cstheme="majorBidi"/>
          <w:color w:val="000000"/>
          <w:highlight w:val="yellow"/>
        </w:rPr>
        <w:t>University, department, and faculty (13142) Center for Software Training</w:t>
      </w:r>
    </w:p>
    <w:p w14:paraId="11805A8B" w14:textId="77777777" w:rsidR="00C83E35" w:rsidRPr="00C83E35" w:rsidRDefault="00C83E35" w:rsidP="00C83E35">
      <w:pPr>
        <w:numPr>
          <w:ilvl w:val="1"/>
          <w:numId w:val="1"/>
        </w:numPr>
        <w:spacing w:after="160" w:line="278" w:lineRule="auto"/>
        <w:rPr>
          <w:rFonts w:asciiTheme="majorBidi" w:hAnsiTheme="majorBidi" w:cstheme="majorBidi"/>
          <w:color w:val="000000"/>
          <w:highlight w:val="yellow"/>
        </w:rPr>
      </w:pPr>
      <w:r w:rsidRPr="00C83E35">
        <w:rPr>
          <w:rFonts w:asciiTheme="majorBidi" w:hAnsiTheme="majorBidi" w:cstheme="majorBidi"/>
          <w:color w:val="000000"/>
          <w:highlight w:val="yellow"/>
        </w:rPr>
        <w:t>Thesis supervisor’s name. Ing.Jiri Sebek</w:t>
      </w:r>
    </w:p>
    <w:p w14:paraId="041E2FDC" w14:textId="77777777" w:rsidR="00C83E35" w:rsidRPr="00C83E35" w:rsidRDefault="00C83E35" w:rsidP="00C83E35">
      <w:pPr>
        <w:numPr>
          <w:ilvl w:val="1"/>
          <w:numId w:val="1"/>
        </w:numPr>
        <w:spacing w:after="160" w:line="278" w:lineRule="auto"/>
        <w:rPr>
          <w:rFonts w:asciiTheme="majorBidi" w:hAnsiTheme="majorBidi" w:cstheme="majorBidi"/>
          <w:color w:val="000000"/>
          <w:highlight w:val="yellow"/>
        </w:rPr>
      </w:pPr>
      <w:r w:rsidRPr="00C83E35">
        <w:rPr>
          <w:rFonts w:asciiTheme="majorBidi" w:hAnsiTheme="majorBidi" w:cstheme="majorBidi"/>
          <w:color w:val="000000"/>
          <w:highlight w:val="yellow"/>
        </w:rPr>
        <w:t>Date of submission. 21.10.2024</w:t>
      </w:r>
    </w:p>
    <w:p w14:paraId="1DC243D9" w14:textId="77777777" w:rsidR="00C83E35" w:rsidRPr="00C83E35" w:rsidRDefault="00C83E35">
      <w:pPr>
        <w:rPr>
          <w:rFonts w:asciiTheme="majorBidi" w:hAnsiTheme="majorBidi" w:cstheme="majorBidi"/>
          <w:color w:val="000000"/>
        </w:rPr>
        <w:sectPr w:rsidR="00C83E35" w:rsidRPr="00C83E35">
          <w:pgSz w:w="12240" w:h="15840"/>
          <w:pgMar w:top="1440" w:right="1440" w:bottom="1440" w:left="1440" w:header="708" w:footer="708" w:gutter="0"/>
          <w:cols w:space="708"/>
          <w:docGrid w:linePitch="360"/>
        </w:sectPr>
      </w:pPr>
    </w:p>
    <w:p w14:paraId="13F5071D" w14:textId="15B6B81F" w:rsidR="00C83E35" w:rsidRPr="00C83E35" w:rsidRDefault="00C83E35">
      <w:pPr>
        <w:rPr>
          <w:rFonts w:asciiTheme="majorBidi" w:hAnsiTheme="majorBidi" w:cstheme="majorBidi"/>
          <w:color w:val="000000"/>
        </w:rPr>
      </w:pPr>
      <w:r w:rsidRPr="0038576F">
        <w:rPr>
          <w:rFonts w:asciiTheme="majorBidi" w:hAnsiTheme="majorBidi" w:cstheme="majorBidi"/>
          <w:color w:val="000000"/>
        </w:rPr>
        <w:lastRenderedPageBreak/>
        <w:t>Abstract</w:t>
      </w:r>
    </w:p>
    <w:p w14:paraId="776ED462" w14:textId="77777777" w:rsidR="00C83E35" w:rsidRPr="00C83E35" w:rsidRDefault="00C83E35">
      <w:pPr>
        <w:rPr>
          <w:rFonts w:asciiTheme="majorBidi" w:hAnsiTheme="majorBidi" w:cstheme="majorBidi"/>
          <w:color w:val="000000"/>
        </w:rPr>
      </w:pPr>
    </w:p>
    <w:p w14:paraId="06E9B0A0" w14:textId="77777777" w:rsidR="00C83E35" w:rsidRPr="00C83E35" w:rsidRDefault="00C83E35" w:rsidP="008157D1">
      <w:pPr>
        <w:spacing w:after="160" w:line="278" w:lineRule="auto"/>
        <w:ind w:firstLine="720"/>
        <w:jc w:val="both"/>
        <w:rPr>
          <w:rFonts w:asciiTheme="majorBidi" w:hAnsiTheme="majorBidi" w:cstheme="majorBidi"/>
        </w:rPr>
      </w:pPr>
      <w:r w:rsidRPr="00C83E35">
        <w:rPr>
          <w:rFonts w:asciiTheme="majorBidi" w:hAnsiTheme="majorBidi" w:cstheme="majorBidi"/>
        </w:rPr>
        <w:t>This thesis presents a web-based platform designed specifically for children aged 7 and older to guide them through the process of launching a business in just 7 days. The platform is accessible online, ensuring ease of use from any location. It follows a structured framework where kids are assigned daily tasks from Day 1 to Day 7, progressively building towards the actual business launch on the final day.</w:t>
      </w:r>
    </w:p>
    <w:p w14:paraId="4E29A731" w14:textId="77777777" w:rsidR="00C83E35" w:rsidRPr="00C83E35" w:rsidRDefault="00C83E35" w:rsidP="008157D1">
      <w:pPr>
        <w:spacing w:after="160" w:line="278" w:lineRule="auto"/>
        <w:ind w:firstLine="720"/>
        <w:jc w:val="both"/>
        <w:rPr>
          <w:rFonts w:asciiTheme="majorBidi" w:hAnsiTheme="majorBidi" w:cstheme="majorBidi"/>
        </w:rPr>
      </w:pPr>
      <w:r w:rsidRPr="00C83E35">
        <w:rPr>
          <w:rFonts w:asciiTheme="majorBidi" w:hAnsiTheme="majorBidi" w:cstheme="majorBidi"/>
        </w:rPr>
        <w:t>One of the key problems this platform solves is the difficulty many children and parents face in understanding and explaining basic business concepts, such as what a business is, how to gather investment, and how to calculate return on investment (ROI). The platform simplifies these complex ideas into easy-to-follow tasks, making the entire process engaging for children. Additionally, it reduces the burden on parents by automating explanations and calculations, allowing kids to independently complete their business setup. The application’s user-friendly design empowers children to grasp fundamental business skills in a fun and educational way, without requiring parental involvement.</w:t>
      </w:r>
    </w:p>
    <w:p w14:paraId="55D0AB2B" w14:textId="77777777" w:rsidR="00C83E35" w:rsidRDefault="00C83E35">
      <w:pPr>
        <w:rPr>
          <w:rFonts w:asciiTheme="majorBidi" w:hAnsiTheme="majorBidi" w:cstheme="majorBidi"/>
        </w:rPr>
      </w:pPr>
    </w:p>
    <w:p w14:paraId="7B8B2350" w14:textId="77777777" w:rsidR="00C83E35" w:rsidRDefault="00C83E35">
      <w:pPr>
        <w:rPr>
          <w:rFonts w:asciiTheme="majorBidi" w:hAnsiTheme="majorBidi" w:cstheme="majorBidi"/>
        </w:rPr>
      </w:pPr>
    </w:p>
    <w:p w14:paraId="7ED45D60" w14:textId="40DA2353" w:rsidR="00C83E35" w:rsidRPr="0038576F" w:rsidRDefault="00C83E35" w:rsidP="00C83E35">
      <w:pPr>
        <w:numPr>
          <w:ilvl w:val="1"/>
          <w:numId w:val="1"/>
        </w:numPr>
        <w:spacing w:before="100" w:beforeAutospacing="1" w:after="100" w:afterAutospacing="1"/>
        <w:rPr>
          <w:rFonts w:asciiTheme="majorBidi" w:hAnsiTheme="majorBidi" w:cstheme="majorBidi"/>
          <w:color w:val="000000"/>
          <w:highlight w:val="yellow"/>
        </w:rPr>
      </w:pPr>
      <w:r w:rsidRPr="0038576F">
        <w:rPr>
          <w:rFonts w:asciiTheme="majorBidi" w:hAnsiTheme="majorBidi" w:cstheme="majorBidi"/>
          <w:color w:val="000000"/>
          <w:highlight w:val="yellow"/>
        </w:rPr>
        <w:t>Keywords</w:t>
      </w:r>
      <w:r w:rsidRPr="008157D1">
        <w:rPr>
          <w:rFonts w:asciiTheme="majorBidi" w:hAnsiTheme="majorBidi" w:cstheme="majorBidi"/>
          <w:color w:val="000000"/>
          <w:highlight w:val="yellow"/>
        </w:rPr>
        <w:t>:</w:t>
      </w:r>
    </w:p>
    <w:p w14:paraId="273FA42B"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Web-based platform</w:t>
      </w:r>
    </w:p>
    <w:p w14:paraId="4F89C336"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Business education for kids</w:t>
      </w:r>
    </w:p>
    <w:p w14:paraId="7312D44B"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Entrepreneurship for children</w:t>
      </w:r>
    </w:p>
    <w:p w14:paraId="34672DBE"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7-day business launch</w:t>
      </w:r>
    </w:p>
    <w:p w14:paraId="7552AC75"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ROI calculation for kids</w:t>
      </w:r>
    </w:p>
    <w:p w14:paraId="7FAF0DEB"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User-friendly application</w:t>
      </w:r>
    </w:p>
    <w:p w14:paraId="79B5F5AA"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Child-friendly business framework</w:t>
      </w:r>
    </w:p>
    <w:p w14:paraId="549E805B"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Financial literacy for children</w:t>
      </w:r>
    </w:p>
    <w:p w14:paraId="5FAEF7CD" w14:textId="77777777" w:rsidR="00C83E35" w:rsidRPr="00C83E35" w:rsidRDefault="00C83E35" w:rsidP="00C83E35">
      <w:pPr>
        <w:spacing w:after="160" w:line="278" w:lineRule="auto"/>
        <w:rPr>
          <w:rFonts w:asciiTheme="majorBidi" w:eastAsiaTheme="minorHAnsi" w:hAnsiTheme="majorBidi" w:cstheme="majorBidi"/>
          <w:kern w:val="2"/>
          <w:highlight w:val="yellow"/>
          <w14:ligatures w14:val="standardContextual"/>
        </w:rPr>
      </w:pPr>
      <w:r w:rsidRPr="00C83E35">
        <w:rPr>
          <w:rFonts w:asciiTheme="majorBidi" w:eastAsiaTheme="minorHAnsi" w:hAnsiTheme="majorBidi" w:cstheme="majorBidi"/>
          <w:kern w:val="2"/>
          <w:highlight w:val="yellow"/>
          <w14:ligatures w14:val="standardContextual"/>
        </w:rPr>
        <w:t>  Parent-free business guidance</w:t>
      </w:r>
    </w:p>
    <w:p w14:paraId="7CD47D35" w14:textId="56655E05" w:rsidR="00C83E35" w:rsidRDefault="00C83E35" w:rsidP="00C83E35">
      <w:pPr>
        <w:rPr>
          <w:rFonts w:asciiTheme="majorBidi" w:eastAsiaTheme="minorHAnsi" w:hAnsiTheme="majorBidi" w:cstheme="majorBidi"/>
          <w:kern w:val="2"/>
          <w14:ligatures w14:val="standardContextual"/>
        </w:rPr>
      </w:pPr>
      <w:r w:rsidRPr="008157D1">
        <w:rPr>
          <w:rFonts w:asciiTheme="majorBidi" w:eastAsiaTheme="minorHAnsi" w:hAnsiTheme="majorBidi" w:cstheme="majorBidi"/>
          <w:kern w:val="2"/>
          <w:highlight w:val="yellow"/>
          <w14:ligatures w14:val="standardContextual"/>
        </w:rPr>
        <w:t>  Online learning tool</w:t>
      </w:r>
    </w:p>
    <w:p w14:paraId="45864247" w14:textId="77777777" w:rsidR="00C83E35" w:rsidRDefault="00C83E35" w:rsidP="00C83E35">
      <w:pPr>
        <w:rPr>
          <w:rFonts w:asciiTheme="majorBidi" w:eastAsiaTheme="minorHAnsi" w:hAnsiTheme="majorBidi" w:cstheme="majorBidi"/>
          <w:kern w:val="2"/>
          <w14:ligatures w14:val="standardContextual"/>
        </w:rPr>
      </w:pPr>
    </w:p>
    <w:p w14:paraId="13DBF1DA" w14:textId="77777777" w:rsidR="00C83E35" w:rsidRDefault="00C83E35" w:rsidP="00C83E35">
      <w:pPr>
        <w:rPr>
          <w:rFonts w:asciiTheme="majorBidi" w:hAnsiTheme="majorBidi" w:cstheme="majorBidi"/>
        </w:rPr>
        <w:sectPr w:rsidR="00C83E35">
          <w:pgSz w:w="12240" w:h="15840"/>
          <w:pgMar w:top="1440" w:right="1440" w:bottom="1440" w:left="1440" w:header="708" w:footer="708" w:gutter="0"/>
          <w:cols w:space="708"/>
          <w:docGrid w:linePitch="360"/>
        </w:sectPr>
      </w:pPr>
    </w:p>
    <w:p w14:paraId="77D9E17A" w14:textId="77777777" w:rsidR="00C83E35" w:rsidRPr="00C83E35" w:rsidRDefault="00C83E35" w:rsidP="00C83E35">
      <w:pPr>
        <w:rPr>
          <w:rFonts w:asciiTheme="majorBidi" w:hAnsiTheme="majorBidi" w:cstheme="majorBidi"/>
          <w:highlight w:val="yellow"/>
        </w:rPr>
      </w:pPr>
      <w:r w:rsidRPr="00C83E35">
        <w:rPr>
          <w:rFonts w:asciiTheme="majorBidi" w:hAnsiTheme="majorBidi" w:cstheme="majorBidi"/>
          <w:highlight w:val="yellow"/>
        </w:rPr>
        <w:lastRenderedPageBreak/>
        <w:t>Acknowledgments</w:t>
      </w:r>
    </w:p>
    <w:p w14:paraId="7CAC08BE" w14:textId="77777777" w:rsidR="00C83E35" w:rsidRPr="00C83E35" w:rsidRDefault="00C83E35" w:rsidP="00C83E35">
      <w:pPr>
        <w:numPr>
          <w:ilvl w:val="1"/>
          <w:numId w:val="2"/>
        </w:numPr>
        <w:rPr>
          <w:rFonts w:asciiTheme="majorBidi" w:hAnsiTheme="majorBidi" w:cstheme="majorBidi"/>
          <w:highlight w:val="yellow"/>
        </w:rPr>
      </w:pPr>
      <w:r w:rsidRPr="00C83E35">
        <w:rPr>
          <w:rFonts w:asciiTheme="majorBidi" w:hAnsiTheme="majorBidi" w:cstheme="majorBidi"/>
          <w:highlight w:val="yellow"/>
        </w:rPr>
        <w:t>Optional section to express gratitude to people who contributed to the research and development process.</w:t>
      </w:r>
    </w:p>
    <w:p w14:paraId="61795DDE" w14:textId="77777777" w:rsidR="00C83E35" w:rsidRDefault="00C83E35" w:rsidP="00C83E35">
      <w:pPr>
        <w:rPr>
          <w:rFonts w:asciiTheme="majorBidi" w:hAnsiTheme="majorBidi" w:cstheme="majorBidi"/>
        </w:rPr>
      </w:pPr>
    </w:p>
    <w:p w14:paraId="70414AB5" w14:textId="77777777" w:rsidR="00C83E35" w:rsidRDefault="00C83E35" w:rsidP="00C83E35">
      <w:pPr>
        <w:rPr>
          <w:rFonts w:asciiTheme="majorBidi" w:hAnsiTheme="majorBidi" w:cstheme="majorBidi"/>
        </w:rPr>
      </w:pPr>
    </w:p>
    <w:p w14:paraId="506AA794" w14:textId="77777777" w:rsidR="009D3D0E" w:rsidRDefault="009D3D0E" w:rsidP="00C83E35">
      <w:pPr>
        <w:rPr>
          <w:rFonts w:asciiTheme="majorBidi" w:hAnsiTheme="majorBidi" w:cstheme="majorBidi"/>
        </w:rPr>
        <w:sectPr w:rsidR="009D3D0E">
          <w:pgSz w:w="12240" w:h="15840"/>
          <w:pgMar w:top="1440" w:right="1440" w:bottom="1440" w:left="1440" w:header="708" w:footer="708" w:gutter="0"/>
          <w:cols w:space="708"/>
          <w:docGrid w:linePitch="360"/>
        </w:sectPr>
      </w:pPr>
    </w:p>
    <w:p w14:paraId="26ABC88F" w14:textId="77777777" w:rsidR="009D3D0E" w:rsidRPr="0038576F" w:rsidRDefault="009D3D0E" w:rsidP="009D3D0E">
      <w:pPr>
        <w:spacing w:before="100" w:beforeAutospacing="1" w:after="100" w:afterAutospacing="1"/>
        <w:rPr>
          <w:rFonts w:asciiTheme="majorBidi" w:hAnsiTheme="majorBidi" w:cstheme="majorBidi"/>
          <w:color w:val="000000"/>
          <w:highlight w:val="yellow"/>
        </w:rPr>
      </w:pPr>
      <w:r w:rsidRPr="0038576F">
        <w:rPr>
          <w:rFonts w:asciiTheme="majorBidi" w:hAnsiTheme="majorBidi" w:cstheme="majorBidi"/>
          <w:color w:val="000000"/>
          <w:highlight w:val="yellow"/>
        </w:rPr>
        <w:lastRenderedPageBreak/>
        <w:t>List of Figures and Tables</w:t>
      </w:r>
    </w:p>
    <w:p w14:paraId="48C0A894" w14:textId="028F51AC" w:rsidR="009D3D0E" w:rsidRDefault="009D3D0E" w:rsidP="009D3D0E">
      <w:pPr>
        <w:rPr>
          <w:rFonts w:asciiTheme="majorBidi" w:hAnsiTheme="majorBidi" w:cstheme="majorBidi"/>
        </w:rPr>
      </w:pPr>
      <w:r w:rsidRPr="0038576F">
        <w:rPr>
          <w:rFonts w:asciiTheme="majorBidi" w:hAnsiTheme="majorBidi" w:cstheme="majorBidi"/>
          <w:color w:val="000000"/>
          <w:highlight w:val="yellow"/>
        </w:rPr>
        <w:t>A section that lists all figures, diagrams, and tables used in the thesis, with corresponding page numbers</w:t>
      </w:r>
      <w:r w:rsidR="00697EB7" w:rsidRPr="00697EB7">
        <w:rPr>
          <w:rFonts w:asciiTheme="majorBidi" w:hAnsiTheme="majorBidi" w:cstheme="majorBidi"/>
          <w:color w:val="000000"/>
          <w:highlight w:val="yellow"/>
        </w:rPr>
        <w:t>. We will write it later, once we have all figures (starting from Venn diagram) and tables (including list of functionality tables)</w:t>
      </w:r>
    </w:p>
    <w:p w14:paraId="5F5B6626" w14:textId="77777777" w:rsidR="009D3D0E" w:rsidRDefault="009D3D0E" w:rsidP="00C83E35">
      <w:pPr>
        <w:rPr>
          <w:rFonts w:asciiTheme="majorBidi" w:hAnsiTheme="majorBidi" w:cstheme="majorBidi"/>
        </w:rPr>
      </w:pPr>
    </w:p>
    <w:p w14:paraId="2DE64F04" w14:textId="77777777" w:rsidR="009D3D0E" w:rsidRDefault="009D3D0E" w:rsidP="00C83E35">
      <w:pPr>
        <w:rPr>
          <w:rFonts w:asciiTheme="majorBidi" w:hAnsiTheme="majorBidi" w:cstheme="majorBidi"/>
        </w:rPr>
      </w:pPr>
    </w:p>
    <w:p w14:paraId="6C9F11AE" w14:textId="77777777" w:rsidR="009D3D0E" w:rsidRDefault="009D3D0E" w:rsidP="00C83E35">
      <w:pPr>
        <w:rPr>
          <w:rFonts w:asciiTheme="majorBidi" w:hAnsiTheme="majorBidi" w:cstheme="majorBidi"/>
        </w:rPr>
      </w:pPr>
    </w:p>
    <w:p w14:paraId="5B0B4489" w14:textId="77777777" w:rsidR="009D3D0E" w:rsidRDefault="009D3D0E" w:rsidP="009D3D0E">
      <w:pPr>
        <w:numPr>
          <w:ilvl w:val="0"/>
          <w:numId w:val="3"/>
        </w:numPr>
        <w:rPr>
          <w:rFonts w:asciiTheme="majorBidi" w:hAnsiTheme="majorBidi" w:cstheme="majorBidi"/>
        </w:rPr>
        <w:sectPr w:rsidR="009D3D0E">
          <w:pgSz w:w="12240" w:h="15840"/>
          <w:pgMar w:top="1440" w:right="1440" w:bottom="1440" w:left="1440" w:header="708" w:footer="708" w:gutter="0"/>
          <w:cols w:space="708"/>
          <w:docGrid w:linePitch="360"/>
        </w:sectPr>
      </w:pPr>
    </w:p>
    <w:p w14:paraId="2588757E" w14:textId="77777777" w:rsidR="009D3D0E" w:rsidRPr="00BD5652" w:rsidRDefault="009D3D0E" w:rsidP="009D3D0E">
      <w:pPr>
        <w:ind w:left="360"/>
        <w:rPr>
          <w:rFonts w:asciiTheme="majorBidi" w:hAnsiTheme="majorBidi" w:cstheme="majorBidi"/>
          <w:b/>
          <w:bCs/>
        </w:rPr>
      </w:pPr>
      <w:r w:rsidRPr="009D3D0E">
        <w:rPr>
          <w:rFonts w:asciiTheme="majorBidi" w:hAnsiTheme="majorBidi" w:cstheme="majorBidi"/>
          <w:b/>
          <w:bCs/>
          <w:highlight w:val="yellow"/>
        </w:rPr>
        <w:lastRenderedPageBreak/>
        <w:t>Introduction</w:t>
      </w:r>
    </w:p>
    <w:p w14:paraId="35485B90" w14:textId="77777777" w:rsidR="008157D1" w:rsidRPr="009D3D0E" w:rsidRDefault="008157D1" w:rsidP="009D3D0E">
      <w:pPr>
        <w:ind w:left="360"/>
        <w:rPr>
          <w:rFonts w:asciiTheme="majorBidi" w:hAnsiTheme="majorBidi" w:cstheme="majorBidi"/>
        </w:rPr>
      </w:pPr>
    </w:p>
    <w:p w14:paraId="101BF07A" w14:textId="77777777" w:rsidR="008157D1" w:rsidRDefault="009D3D0E" w:rsidP="007A26DD">
      <w:pPr>
        <w:rPr>
          <w:rFonts w:asciiTheme="majorBidi" w:hAnsiTheme="majorBidi" w:cstheme="majorBidi"/>
        </w:rPr>
      </w:pPr>
      <w:r w:rsidRPr="009D3D0E">
        <w:rPr>
          <w:rFonts w:asciiTheme="majorBidi" w:hAnsiTheme="majorBidi" w:cstheme="majorBidi"/>
          <w:highlight w:val="yellow"/>
        </w:rPr>
        <w:t>Problem Statement</w:t>
      </w:r>
      <w:r w:rsidRPr="009D3D0E">
        <w:rPr>
          <w:rFonts w:asciiTheme="majorBidi" w:hAnsiTheme="majorBidi" w:cstheme="majorBidi"/>
        </w:rPr>
        <w:t>: </w:t>
      </w:r>
    </w:p>
    <w:p w14:paraId="5565A621" w14:textId="77777777" w:rsidR="008157D1" w:rsidRPr="008157D1" w:rsidRDefault="008157D1" w:rsidP="008157D1">
      <w:pPr>
        <w:ind w:firstLine="720"/>
        <w:jc w:val="both"/>
        <w:rPr>
          <w:rFonts w:asciiTheme="majorBidi" w:hAnsiTheme="majorBidi" w:cstheme="majorBidi"/>
        </w:rPr>
      </w:pPr>
      <w:r w:rsidRPr="008157D1">
        <w:rPr>
          <w:rFonts w:asciiTheme="majorBidi" w:hAnsiTheme="majorBidi" w:cstheme="majorBidi"/>
        </w:rPr>
        <w:t>Many children are eager to learn about how businesses operate, but both they and their parents often struggle to break down complex concepts like business planning, investment, and calculating return on investment (ROI) into manageable steps. Parents face challenges in explaining these ideas in a way that is engaging and simple for kids to understand. Additionally, children lack the necessary tools and structured guidance to independently explore and implement business ideas.</w:t>
      </w:r>
    </w:p>
    <w:p w14:paraId="37A3218C" w14:textId="77777777" w:rsidR="008157D1" w:rsidRPr="008157D1" w:rsidRDefault="008157D1" w:rsidP="008157D1">
      <w:pPr>
        <w:ind w:firstLine="720"/>
        <w:jc w:val="both"/>
        <w:rPr>
          <w:rFonts w:asciiTheme="majorBidi" w:hAnsiTheme="majorBidi" w:cstheme="majorBidi"/>
        </w:rPr>
      </w:pPr>
      <w:r w:rsidRPr="008157D1">
        <w:rPr>
          <w:rFonts w:asciiTheme="majorBidi" w:hAnsiTheme="majorBidi" w:cstheme="majorBidi"/>
        </w:rPr>
        <w:t>Existing financial literacy applications for children often fall short because they focus primarily on theory and abstract examples rather than actionable steps. They are not designed to provide a hands-on, practical experience that leads to real-world results. This lack of action-oriented guidance leaves children with a limited understanding of how to apply what they’ve learned in a concrete and meaningful way.</w:t>
      </w:r>
    </w:p>
    <w:p w14:paraId="084ABE5F" w14:textId="77777777" w:rsidR="008157D1" w:rsidRPr="008157D1" w:rsidRDefault="008157D1" w:rsidP="008157D1">
      <w:pPr>
        <w:ind w:firstLine="720"/>
        <w:jc w:val="both"/>
        <w:rPr>
          <w:rFonts w:asciiTheme="majorBidi" w:hAnsiTheme="majorBidi" w:cstheme="majorBidi"/>
        </w:rPr>
      </w:pPr>
      <w:r w:rsidRPr="008157D1">
        <w:rPr>
          <w:rFonts w:asciiTheme="majorBidi" w:hAnsiTheme="majorBidi" w:cstheme="majorBidi"/>
        </w:rPr>
        <w:t>Our web-based platform addresses these issues by offering an action-oriented framework that guides kids through the entire process of launching a business in just 7 days. Using principles of project management, the platform takes children from the initial idea to the market, providing daily, structured tasks that focus on "how" to do the business, rather than theoretical concepts. This approach helps children actively engage with and apply business fundamentals in a practical, results-driven manner, while reducing the need for parental involvement.</w:t>
      </w:r>
    </w:p>
    <w:p w14:paraId="66DEEAFC" w14:textId="77777777" w:rsidR="008157D1" w:rsidRDefault="008157D1" w:rsidP="008157D1">
      <w:pPr>
        <w:ind w:left="1080"/>
        <w:rPr>
          <w:rFonts w:asciiTheme="majorBidi" w:hAnsiTheme="majorBidi" w:cstheme="majorBidi"/>
        </w:rPr>
      </w:pPr>
    </w:p>
    <w:p w14:paraId="7F103B1C" w14:textId="1694F4E1" w:rsidR="009D3D0E" w:rsidRPr="009D3D0E" w:rsidRDefault="009D3D0E" w:rsidP="007A26DD">
      <w:pPr>
        <w:ind w:left="1440"/>
        <w:rPr>
          <w:rFonts w:asciiTheme="majorBidi" w:hAnsiTheme="majorBidi" w:cstheme="majorBidi"/>
        </w:rPr>
      </w:pPr>
    </w:p>
    <w:p w14:paraId="5A72304E" w14:textId="18C4AA36" w:rsidR="007A26DD" w:rsidRDefault="009D3D0E" w:rsidP="007A26DD">
      <w:pPr>
        <w:rPr>
          <w:rFonts w:asciiTheme="majorBidi" w:hAnsiTheme="majorBidi" w:cstheme="majorBidi"/>
        </w:rPr>
      </w:pPr>
      <w:r w:rsidRPr="009D3D0E">
        <w:rPr>
          <w:rFonts w:asciiTheme="majorBidi" w:hAnsiTheme="majorBidi" w:cstheme="majorBidi"/>
          <w:highlight w:val="yellow"/>
        </w:rPr>
        <w:t>Purpose of the Web-Based Application</w:t>
      </w:r>
    </w:p>
    <w:p w14:paraId="75D275E4" w14:textId="1E8E76D9" w:rsidR="007A26DD" w:rsidRPr="007A26DD" w:rsidRDefault="007A26DD" w:rsidP="007A26DD">
      <w:pPr>
        <w:ind w:firstLine="720"/>
        <w:jc w:val="both"/>
        <w:rPr>
          <w:rFonts w:asciiTheme="majorBidi" w:hAnsiTheme="majorBidi" w:cstheme="majorBidi"/>
        </w:rPr>
      </w:pPr>
      <w:r w:rsidRPr="007A26DD">
        <w:rPr>
          <w:rFonts w:asciiTheme="majorBidi" w:hAnsiTheme="majorBidi" w:cstheme="majorBidi"/>
        </w:rPr>
        <w:t>The primary motivation behind developing this web-based application is to ensure accessibility and ease of use for both children and schools. Unlike mobile applications, which often require installation and regular updates, web-based platforms can be accessed directly through a browser on any device, eliminating the need for additional software downloads or installations. This makes it much easier for kids to engage with the platform without technical barriers, such as insufficient storage space or device compatibility issues.</w:t>
      </w:r>
    </w:p>
    <w:p w14:paraId="260191CF" w14:textId="77777777" w:rsidR="007A26DD" w:rsidRPr="007A26DD" w:rsidRDefault="007A26DD" w:rsidP="007A26DD">
      <w:pPr>
        <w:ind w:firstLine="720"/>
        <w:jc w:val="both"/>
        <w:rPr>
          <w:rFonts w:asciiTheme="majorBidi" w:hAnsiTheme="majorBidi" w:cstheme="majorBidi"/>
        </w:rPr>
      </w:pPr>
      <w:r w:rsidRPr="007A26DD">
        <w:rPr>
          <w:rFonts w:asciiTheme="majorBidi" w:hAnsiTheme="majorBidi" w:cstheme="majorBidi"/>
        </w:rPr>
        <w:t>Furthermore, schools can more readily integrate and whitelist a web application compared to assessing and installing mobile apps on their devices. Web-based applications do not require individual device management or complex app approval processes, making them a more convenient choice for educational institutions. This broader accessibility ensures that more children can benefit from the platform, both at home and in school environments, fostering an inclusive and seamless learning experience.</w:t>
      </w:r>
    </w:p>
    <w:p w14:paraId="2CB8A74C" w14:textId="25436DEB" w:rsidR="009D3D0E" w:rsidRPr="009D3D0E" w:rsidRDefault="009D3D0E" w:rsidP="007A26DD">
      <w:pPr>
        <w:rPr>
          <w:rFonts w:asciiTheme="majorBidi" w:hAnsiTheme="majorBidi" w:cstheme="majorBidi"/>
        </w:rPr>
      </w:pPr>
    </w:p>
    <w:p w14:paraId="450EEF48" w14:textId="77777777" w:rsidR="00AA6DF0" w:rsidRDefault="009D3D0E" w:rsidP="00AA6DF0">
      <w:pPr>
        <w:rPr>
          <w:rFonts w:asciiTheme="majorBidi" w:hAnsiTheme="majorBidi" w:cstheme="majorBidi"/>
        </w:rPr>
      </w:pPr>
      <w:r w:rsidRPr="009D3D0E">
        <w:rPr>
          <w:rFonts w:asciiTheme="majorBidi" w:hAnsiTheme="majorBidi" w:cstheme="majorBidi"/>
          <w:highlight w:val="yellow"/>
        </w:rPr>
        <w:t>Objectives:</w:t>
      </w:r>
      <w:r w:rsidRPr="009D3D0E">
        <w:rPr>
          <w:rFonts w:asciiTheme="majorBidi" w:hAnsiTheme="majorBidi" w:cstheme="majorBidi"/>
        </w:rPr>
        <w:t> </w:t>
      </w:r>
      <w:r w:rsidR="00AA6DF0">
        <w:rPr>
          <w:rFonts w:asciiTheme="majorBidi" w:hAnsiTheme="majorBidi" w:cstheme="majorBidi"/>
        </w:rPr>
        <w:br/>
      </w:r>
    </w:p>
    <w:p w14:paraId="42F6C77B" w14:textId="3C793DBE" w:rsidR="009D3D0E" w:rsidRDefault="00AA6DF0" w:rsidP="00AA6DF0">
      <w:pPr>
        <w:ind w:firstLine="720"/>
        <w:jc w:val="both"/>
        <w:rPr>
          <w:rFonts w:asciiTheme="majorBidi" w:hAnsiTheme="majorBidi" w:cstheme="majorBidi"/>
        </w:rPr>
      </w:pPr>
      <w:r w:rsidRPr="00AA6DF0">
        <w:rPr>
          <w:rFonts w:asciiTheme="majorBidi" w:hAnsiTheme="majorBidi" w:cstheme="majorBidi"/>
        </w:rPr>
        <w:t xml:space="preserve">The objective of this work is to develop a web-based platform that provides children aged 7 and older with a comprehensive and accessible framework to launch their own business in just 7 days. This platform aims to address the challenges faced by both children and parents in understanding and explaining fundamental business concepts, such as investment and ROI. By offering a hands-on, project management-based approach, the platform enables children to actively engage with and apply real-world business practices. Additionally, it simplifies access for users and educational institutions, ensuring a seamless learning experience without the need for complex </w:t>
      </w:r>
      <w:r w:rsidRPr="00AA6DF0">
        <w:rPr>
          <w:rFonts w:asciiTheme="majorBidi" w:hAnsiTheme="majorBidi" w:cstheme="majorBidi"/>
        </w:rPr>
        <w:lastRenderedPageBreak/>
        <w:t>installations or device-specific configurations. Through this work, we aim to foster financial literacy, entrepreneurial skills, and independent learning in a user-friendly and practical way.</w:t>
      </w:r>
    </w:p>
    <w:p w14:paraId="5380C0E2" w14:textId="3CE0D01B" w:rsidR="00AA6DF0" w:rsidRDefault="00AA6DF0"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61312" behindDoc="0" locked="0" layoutInCell="1" allowOverlap="1" wp14:anchorId="21E0F5B6" wp14:editId="6A3FFD1E">
                <wp:simplePos x="0" y="0"/>
                <wp:positionH relativeFrom="column">
                  <wp:posOffset>1372841</wp:posOffset>
                </wp:positionH>
                <wp:positionV relativeFrom="paragraph">
                  <wp:posOffset>142875</wp:posOffset>
                </wp:positionV>
                <wp:extent cx="3383280" cy="3323590"/>
                <wp:effectExtent l="0" t="0" r="7620" b="16510"/>
                <wp:wrapNone/>
                <wp:docPr id="292778280" name="Oval 1"/>
                <wp:cNvGraphicFramePr/>
                <a:graphic xmlns:a="http://schemas.openxmlformats.org/drawingml/2006/main">
                  <a:graphicData uri="http://schemas.microsoft.com/office/word/2010/wordprocessingShape">
                    <wps:wsp>
                      <wps:cNvSpPr/>
                      <wps:spPr>
                        <a:xfrm>
                          <a:off x="0" y="0"/>
                          <a:ext cx="3383280" cy="3323590"/>
                        </a:xfrm>
                        <a:prstGeom prst="ellipse">
                          <a:avLst/>
                        </a:prstGeom>
                        <a:solidFill>
                          <a:schemeClr val="accent1">
                            <a:lumMod val="40000"/>
                            <a:lumOff val="60000"/>
                            <a:alpha val="21942"/>
                          </a:schemeClr>
                        </a:solid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D75CD" id="Oval 1" o:spid="_x0000_s1026" style="position:absolute;margin-left:108.1pt;margin-top:11.25pt;width:266.4pt;height:26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" fillcolor="#83caeb [1300]" strokecolor="#e97132 [3205]" strokeweight=".5pt">
                <v:fill opacity="14392f"/>
                <v:stroke joinstyle="miter"/>
              </v:oval>
            </w:pict>
          </mc:Fallback>
        </mc:AlternateContent>
      </w:r>
    </w:p>
    <w:p w14:paraId="491B9F5C" w14:textId="65087D3B" w:rsidR="00AA6DF0" w:rsidRDefault="00AA6DF0" w:rsidP="00AA6DF0">
      <w:pPr>
        <w:ind w:firstLine="720"/>
        <w:jc w:val="both"/>
        <w:rPr>
          <w:rFonts w:asciiTheme="majorBidi" w:hAnsiTheme="majorBidi" w:cstheme="majorBidi"/>
        </w:rPr>
      </w:pPr>
    </w:p>
    <w:p w14:paraId="53D52C57" w14:textId="4B42B792"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68480" behindDoc="0" locked="0" layoutInCell="1" allowOverlap="1" wp14:anchorId="725B15F2" wp14:editId="506DDDA4">
                <wp:simplePos x="0" y="0"/>
                <wp:positionH relativeFrom="column">
                  <wp:posOffset>2135505</wp:posOffset>
                </wp:positionH>
                <wp:positionV relativeFrom="paragraph">
                  <wp:posOffset>127000</wp:posOffset>
                </wp:positionV>
                <wp:extent cx="1820254" cy="444381"/>
                <wp:effectExtent l="0" t="0" r="0" b="0"/>
                <wp:wrapNone/>
                <wp:docPr id="579954248" name="Text Box 3"/>
                <wp:cNvGraphicFramePr/>
                <a:graphic xmlns:a="http://schemas.openxmlformats.org/drawingml/2006/main">
                  <a:graphicData uri="http://schemas.microsoft.com/office/word/2010/wordprocessingShape">
                    <wps:wsp>
                      <wps:cNvSpPr txBox="1"/>
                      <wps:spPr>
                        <a:xfrm>
                          <a:off x="0" y="0"/>
                          <a:ext cx="1820254" cy="444381"/>
                        </a:xfrm>
                        <a:prstGeom prst="rect">
                          <a:avLst/>
                        </a:prstGeom>
                        <a:noFill/>
                        <a:ln w="6350">
                          <a:noFill/>
                        </a:ln>
                      </wps:spPr>
                      <wps:txbx>
                        <w:txbxContent>
                          <w:p w14:paraId="7CEB9A79" w14:textId="79FFA998" w:rsidR="00AA6DF0" w:rsidRPr="00EB7B52" w:rsidRDefault="00AA6DF0" w:rsidP="00EB7B52">
                            <w:pPr>
                              <w:jc w:val="center"/>
                              <w:rPr>
                                <w:lang w:val="en-US"/>
                                <w14:textOutline w14:w="9525" w14:cap="rnd" w14:cmpd="sng" w14:algn="ctr">
                                  <w14:noFill/>
                                  <w14:prstDash w14:val="solid"/>
                                  <w14:bevel/>
                                </w14:textOutline>
                              </w:rPr>
                            </w:pPr>
                            <w:r w:rsidRPr="00EB7B52">
                              <w:rPr>
                                <w:lang w:val="en-US"/>
                                <w14:textOutline w14:w="9525" w14:cap="rnd" w14:cmpd="sng" w14:algn="ctr">
                                  <w14:noFill/>
                                  <w14:prstDash w14:val="solid"/>
                                  <w14:bevel/>
                                </w14:textOutline>
                              </w:rPr>
                              <w:t>S</w:t>
                            </w:r>
                            <w:r w:rsidR="00EB7B52" w:rsidRPr="00EB7B52">
                              <w:rPr>
                                <w:lang w:val="en-US"/>
                                <w14:textOutline w14:w="9525" w14:cap="rnd" w14:cmpd="sng" w14:algn="ctr">
                                  <w14:noFill/>
                                  <w14:prstDash w14:val="solid"/>
                                  <w14:bevel/>
                                </w14:textOutline>
                              </w:rPr>
                              <w:t>implify business education for children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5B15F2" id="_x0000_t202" coordsize="21600,21600" o:spt="202" path="m,l,21600r21600,l21600,xe">
                <v:stroke joinstyle="miter"/>
                <v:path gradientshapeok="t" o:connecttype="rect"/>
              </v:shapetype>
              <v:shape id="Text Box 3" o:spid="_x0000_s1026" type="#_x0000_t202" style="position:absolute;left:0;text-align:left;margin-left:168.15pt;margin-top:10pt;width:143.35pt;height: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" filled="f" stroked="f" strokeweight=".5pt">
                <v:textbox>
                  <w:txbxContent>
                    <w:p w14:paraId="7CEB9A79" w14:textId="79FFA998" w:rsidR="00AA6DF0" w:rsidRPr="00EB7B52" w:rsidRDefault="00AA6DF0" w:rsidP="00EB7B52">
                      <w:pPr>
                        <w:jc w:val="center"/>
                        <w:rPr>
                          <w:lang w:val="en-US"/>
                          <w14:textOutline w14:w="9525" w14:cap="rnd" w14:cmpd="sng" w14:algn="ctr">
                            <w14:noFill/>
                            <w14:prstDash w14:val="solid"/>
                            <w14:bevel/>
                          </w14:textOutline>
                        </w:rPr>
                      </w:pPr>
                      <w:r w:rsidRPr="00EB7B52">
                        <w:rPr>
                          <w:lang w:val="en-US"/>
                          <w14:textOutline w14:w="9525" w14:cap="rnd" w14:cmpd="sng" w14:algn="ctr">
                            <w14:noFill/>
                            <w14:prstDash w14:val="solid"/>
                            <w14:bevel/>
                          </w14:textOutline>
                        </w:rPr>
                        <w:t>S</w:t>
                      </w:r>
                      <w:r w:rsidR="00EB7B52" w:rsidRPr="00EB7B52">
                        <w:rPr>
                          <w:lang w:val="en-US"/>
                          <w14:textOutline w14:w="9525" w14:cap="rnd" w14:cmpd="sng" w14:algn="ctr">
                            <w14:noFill/>
                            <w14:prstDash w14:val="solid"/>
                            <w14:bevel/>
                          </w14:textOutline>
                        </w:rPr>
                        <w:t>implify business education for children</w:t>
                      </w:r>
                    </w:p>
                  </w:txbxContent>
                </v:textbox>
              </v:shape>
            </w:pict>
          </mc:Fallback>
        </mc:AlternateContent>
      </w:r>
    </w:p>
    <w:p w14:paraId="529FEF42" w14:textId="04ADD5E0" w:rsidR="00AA6DF0" w:rsidRDefault="00AA6DF0" w:rsidP="00AA6DF0">
      <w:pPr>
        <w:ind w:firstLine="720"/>
        <w:jc w:val="both"/>
        <w:rPr>
          <w:rFonts w:asciiTheme="majorBidi" w:hAnsiTheme="majorBidi" w:cstheme="majorBidi"/>
        </w:rPr>
      </w:pPr>
    </w:p>
    <w:p w14:paraId="182620B8" w14:textId="1857DEDF" w:rsidR="00AA6DF0" w:rsidRDefault="00AA6DF0" w:rsidP="00AA6DF0">
      <w:pPr>
        <w:ind w:firstLine="720"/>
        <w:jc w:val="both"/>
        <w:rPr>
          <w:rFonts w:asciiTheme="majorBidi" w:hAnsiTheme="majorBidi" w:cstheme="majorBidi"/>
        </w:rPr>
      </w:pPr>
    </w:p>
    <w:p w14:paraId="706E1549" w14:textId="17F45BCD" w:rsidR="00AA6DF0" w:rsidRDefault="00AA6DF0"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59264" behindDoc="0" locked="0" layoutInCell="1" allowOverlap="1" wp14:anchorId="2F708E8E" wp14:editId="0A84042E">
                <wp:simplePos x="0" y="0"/>
                <wp:positionH relativeFrom="column">
                  <wp:posOffset>42789</wp:posOffset>
                </wp:positionH>
                <wp:positionV relativeFrom="paragraph">
                  <wp:posOffset>97790</wp:posOffset>
                </wp:positionV>
                <wp:extent cx="3383280" cy="3323590"/>
                <wp:effectExtent l="0" t="0" r="7620" b="16510"/>
                <wp:wrapNone/>
                <wp:docPr id="2108966684" name="Oval 1"/>
                <wp:cNvGraphicFramePr/>
                <a:graphic xmlns:a="http://schemas.openxmlformats.org/drawingml/2006/main">
                  <a:graphicData uri="http://schemas.microsoft.com/office/word/2010/wordprocessingShape">
                    <wps:wsp>
                      <wps:cNvSpPr/>
                      <wps:spPr>
                        <a:xfrm>
                          <a:off x="0" y="0"/>
                          <a:ext cx="3383280" cy="3323590"/>
                        </a:xfrm>
                        <a:prstGeom prst="ellipse">
                          <a:avLst/>
                        </a:prstGeom>
                        <a:solidFill>
                          <a:schemeClr val="bg1">
                            <a:lumMod val="85000"/>
                            <a:alpha val="46465"/>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0AB4" id="Oval 1" o:spid="_x0000_s1026" style="position:absolute;margin-left:3.35pt;margin-top:7.7pt;width:266.4pt;height:26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" fillcolor="#d8d8d8 [2732]" strokecolor="#156082 [3204]" strokeweight=".5pt">
                <v:fill opacity="30326f"/>
                <v:stroke joinstyle="miter"/>
              </v:oval>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63360" behindDoc="0" locked="0" layoutInCell="1" allowOverlap="1" wp14:anchorId="03AEEB3F" wp14:editId="3B33EFFE">
                <wp:simplePos x="0" y="0"/>
                <wp:positionH relativeFrom="column">
                  <wp:posOffset>2509834</wp:posOffset>
                </wp:positionH>
                <wp:positionV relativeFrom="paragraph">
                  <wp:posOffset>147617</wp:posOffset>
                </wp:positionV>
                <wp:extent cx="3383280" cy="3323590"/>
                <wp:effectExtent l="0" t="0" r="7620" b="16510"/>
                <wp:wrapNone/>
                <wp:docPr id="1922714122" name="Oval 1"/>
                <wp:cNvGraphicFramePr/>
                <a:graphic xmlns:a="http://schemas.openxmlformats.org/drawingml/2006/main">
                  <a:graphicData uri="http://schemas.microsoft.com/office/word/2010/wordprocessingShape">
                    <wps:wsp>
                      <wps:cNvSpPr/>
                      <wps:spPr>
                        <a:xfrm>
                          <a:off x="0" y="0"/>
                          <a:ext cx="3383280" cy="3323590"/>
                        </a:xfrm>
                        <a:prstGeom prst="ellipse">
                          <a:avLst/>
                        </a:prstGeom>
                        <a:solidFill>
                          <a:schemeClr val="accent2">
                            <a:lumMod val="40000"/>
                            <a:lumOff val="60000"/>
                            <a:alpha val="37306"/>
                          </a:schemeClr>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5B350" id="Oval 1" o:spid="_x0000_s1026" style="position:absolute;margin-left:197.6pt;margin-top:11.6pt;width:266.4pt;height:26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" fillcolor="#f6c5ac [1301]" strokecolor="#a02b93 [3208]" strokeweight=".5pt">
                <v:fill opacity="24415f"/>
                <v:stroke joinstyle="miter"/>
              </v:oval>
            </w:pict>
          </mc:Fallback>
        </mc:AlternateContent>
      </w:r>
    </w:p>
    <w:p w14:paraId="52C97AD8" w14:textId="2C251EFC" w:rsidR="00AA6DF0" w:rsidRDefault="00AA6DF0" w:rsidP="00AA6DF0">
      <w:pPr>
        <w:ind w:firstLine="720"/>
        <w:jc w:val="both"/>
        <w:rPr>
          <w:rFonts w:asciiTheme="majorBidi" w:hAnsiTheme="majorBidi" w:cstheme="majorBidi"/>
        </w:rPr>
      </w:pPr>
    </w:p>
    <w:p w14:paraId="795784FE" w14:textId="298D8D10"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82816" behindDoc="0" locked="0" layoutInCell="1" allowOverlap="1" wp14:anchorId="227E8A7D" wp14:editId="20841AFA">
                <wp:simplePos x="0" y="0"/>
                <wp:positionH relativeFrom="column">
                  <wp:posOffset>3220720</wp:posOffset>
                </wp:positionH>
                <wp:positionV relativeFrom="paragraph">
                  <wp:posOffset>148590</wp:posOffset>
                </wp:positionV>
                <wp:extent cx="1588135" cy="443865"/>
                <wp:effectExtent l="0" t="0" r="0" b="0"/>
                <wp:wrapNone/>
                <wp:docPr id="802967597" name="Text Box 3"/>
                <wp:cNvGraphicFramePr/>
                <a:graphic xmlns:a="http://schemas.openxmlformats.org/drawingml/2006/main">
                  <a:graphicData uri="http://schemas.microsoft.com/office/word/2010/wordprocessingShape">
                    <wps:wsp>
                      <wps:cNvSpPr txBox="1"/>
                      <wps:spPr>
                        <a:xfrm>
                          <a:off x="0" y="0"/>
                          <a:ext cx="1588135" cy="443865"/>
                        </a:xfrm>
                        <a:prstGeom prst="rect">
                          <a:avLst/>
                        </a:prstGeom>
                        <a:noFill/>
                        <a:ln w="6350">
                          <a:noFill/>
                        </a:ln>
                      </wps:spPr>
                      <wps:txbx>
                        <w:txbxContent>
                          <w:p w14:paraId="34157A85" w14:textId="29C0709D"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Easy to </w:t>
                            </w:r>
                            <w:r>
                              <w:rPr>
                                <w:lang w:val="en-US"/>
                                <w14:textOutline w14:w="9525" w14:cap="rnd" w14:cmpd="sng" w14:algn="ctr">
                                  <w14:noFill/>
                                  <w14:prstDash w14:val="solid"/>
                                  <w14:bevel/>
                                </w14:textOutline>
                              </w:rPr>
                              <w:t>action</w:t>
                            </w:r>
                            <w:r>
                              <w:rPr>
                                <w:lang w:val="en-US"/>
                                <w14:textOutline w14:w="9525" w14:cap="rnd" w14:cmpd="sng" w14:algn="ctr">
                                  <w14:noFill/>
                                  <w14:prstDash w14:val="solid"/>
                                  <w14:bevel/>
                                </w14:textOutline>
                              </w:rPr>
                              <w:t xml:space="preserve"> business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7E8A7D" id="_x0000_s1027" type="#_x0000_t202" style="position:absolute;left:0;text-align:left;margin-left:253.6pt;margin-top:11.7pt;width:125.05pt;height:34.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" filled="f" stroked="f" strokeweight=".5pt">
                <v:textbox>
                  <w:txbxContent>
                    <w:p w14:paraId="34157A85" w14:textId="29C0709D"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Easy to </w:t>
                      </w:r>
                      <w:r>
                        <w:rPr>
                          <w:lang w:val="en-US"/>
                          <w14:textOutline w14:w="9525" w14:cap="rnd" w14:cmpd="sng" w14:algn="ctr">
                            <w14:noFill/>
                            <w14:prstDash w14:val="solid"/>
                            <w14:bevel/>
                          </w14:textOutline>
                        </w:rPr>
                        <w:t>action</w:t>
                      </w:r>
                      <w:r>
                        <w:rPr>
                          <w:lang w:val="en-US"/>
                          <w14:textOutline w14:w="9525" w14:cap="rnd" w14:cmpd="sng" w14:algn="ctr">
                            <w14:noFill/>
                            <w14:prstDash w14:val="solid"/>
                            <w14:bevel/>
                          </w14:textOutline>
                        </w:rPr>
                        <w:t xml:space="preserve"> business concept</w:t>
                      </w:r>
                    </w:p>
                  </w:txbxContent>
                </v:textbox>
              </v:shape>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80768" behindDoc="0" locked="0" layoutInCell="1" allowOverlap="1" wp14:anchorId="3E8BD441" wp14:editId="2B6187D5">
                <wp:simplePos x="0" y="0"/>
                <wp:positionH relativeFrom="column">
                  <wp:posOffset>1305774</wp:posOffset>
                </wp:positionH>
                <wp:positionV relativeFrom="paragraph">
                  <wp:posOffset>139190</wp:posOffset>
                </wp:positionV>
                <wp:extent cx="1820254" cy="444381"/>
                <wp:effectExtent l="0" t="0" r="0" b="0"/>
                <wp:wrapNone/>
                <wp:docPr id="1510719920" name="Text Box 3"/>
                <wp:cNvGraphicFramePr/>
                <a:graphic xmlns:a="http://schemas.openxmlformats.org/drawingml/2006/main">
                  <a:graphicData uri="http://schemas.microsoft.com/office/word/2010/wordprocessingShape">
                    <wps:wsp>
                      <wps:cNvSpPr txBox="1"/>
                      <wps:spPr>
                        <a:xfrm>
                          <a:off x="0" y="0"/>
                          <a:ext cx="1820254" cy="444381"/>
                        </a:xfrm>
                        <a:prstGeom prst="rect">
                          <a:avLst/>
                        </a:prstGeom>
                        <a:noFill/>
                        <a:ln w="6350">
                          <a:noFill/>
                        </a:ln>
                      </wps:spPr>
                      <wps:txbx>
                        <w:txbxContent>
                          <w:p w14:paraId="63AD442E" w14:textId="4EC2B8EB"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Easy to understand business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BD441" id="_x0000_s1028" type="#_x0000_t202" style="position:absolute;left:0;text-align:left;margin-left:102.8pt;margin-top:10.95pt;width:143.35pt;height: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" filled="f" stroked="f" strokeweight=".5pt">
                <v:textbox>
                  <w:txbxContent>
                    <w:p w14:paraId="63AD442E" w14:textId="4EC2B8EB"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Easy to understand business concept</w:t>
                      </w:r>
                    </w:p>
                  </w:txbxContent>
                </v:textbox>
              </v:shape>
            </w:pict>
          </mc:Fallback>
        </mc:AlternateContent>
      </w:r>
    </w:p>
    <w:p w14:paraId="6EE331E4" w14:textId="3F37A086" w:rsidR="00AA6DF0" w:rsidRDefault="00AA6DF0" w:rsidP="00AA6DF0">
      <w:pPr>
        <w:ind w:firstLine="720"/>
        <w:jc w:val="both"/>
        <w:rPr>
          <w:rFonts w:asciiTheme="majorBidi" w:hAnsiTheme="majorBidi" w:cstheme="majorBidi"/>
        </w:rPr>
      </w:pPr>
    </w:p>
    <w:p w14:paraId="53106008" w14:textId="60E64525"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76672" behindDoc="0" locked="0" layoutInCell="1" allowOverlap="1" wp14:anchorId="22B9FD4C" wp14:editId="3C19FE7C">
                <wp:simplePos x="0" y="0"/>
                <wp:positionH relativeFrom="column">
                  <wp:posOffset>435836</wp:posOffset>
                </wp:positionH>
                <wp:positionV relativeFrom="paragraph">
                  <wp:posOffset>46219</wp:posOffset>
                </wp:positionV>
                <wp:extent cx="794758" cy="965674"/>
                <wp:effectExtent l="0" t="0" r="0" b="0"/>
                <wp:wrapNone/>
                <wp:docPr id="1199662307" name="Text Box 3"/>
                <wp:cNvGraphicFramePr/>
                <a:graphic xmlns:a="http://schemas.openxmlformats.org/drawingml/2006/main">
                  <a:graphicData uri="http://schemas.microsoft.com/office/word/2010/wordprocessingShape">
                    <wps:wsp>
                      <wps:cNvSpPr txBox="1"/>
                      <wps:spPr>
                        <a:xfrm>
                          <a:off x="0" y="0"/>
                          <a:ext cx="794758" cy="965674"/>
                        </a:xfrm>
                        <a:prstGeom prst="rect">
                          <a:avLst/>
                        </a:prstGeom>
                        <a:noFill/>
                        <a:ln w="6350">
                          <a:noFill/>
                        </a:ln>
                      </wps:spPr>
                      <wps:txbx>
                        <w:txbxContent>
                          <w:p w14:paraId="4E4E02FA" w14:textId="63A8DA44"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User friendly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9FD4C" id="_x0000_s1029" type="#_x0000_t202" style="position:absolute;left:0;text-align:left;margin-left:34.3pt;margin-top:3.65pt;width:62.6pt;height:7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" filled="f" stroked="f" strokeweight=".5pt">
                <v:textbox>
                  <w:txbxContent>
                    <w:p w14:paraId="4E4E02FA" w14:textId="63A8DA44"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User friendly interface</w:t>
                      </w:r>
                    </w:p>
                  </w:txbxContent>
                </v:textbox>
              </v:shape>
            </w:pict>
          </mc:Fallback>
        </mc:AlternateContent>
      </w:r>
    </w:p>
    <w:p w14:paraId="77ACA02E" w14:textId="01D6D576"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70528" behindDoc="0" locked="0" layoutInCell="1" allowOverlap="1" wp14:anchorId="0D541867" wp14:editId="700B13BA">
                <wp:simplePos x="0" y="0"/>
                <wp:positionH relativeFrom="column">
                  <wp:posOffset>4860094</wp:posOffset>
                </wp:positionH>
                <wp:positionV relativeFrom="paragraph">
                  <wp:posOffset>66159</wp:posOffset>
                </wp:positionV>
                <wp:extent cx="914400" cy="939800"/>
                <wp:effectExtent l="0" t="0" r="0" b="0"/>
                <wp:wrapNone/>
                <wp:docPr id="1687612728" name="Text Box 3"/>
                <wp:cNvGraphicFramePr/>
                <a:graphic xmlns:a="http://schemas.openxmlformats.org/drawingml/2006/main">
                  <a:graphicData uri="http://schemas.microsoft.com/office/word/2010/wordprocessingShape">
                    <wps:wsp>
                      <wps:cNvSpPr txBox="1"/>
                      <wps:spPr>
                        <a:xfrm>
                          <a:off x="0" y="0"/>
                          <a:ext cx="914400" cy="939800"/>
                        </a:xfrm>
                        <a:prstGeom prst="rect">
                          <a:avLst/>
                        </a:prstGeom>
                        <a:noFill/>
                        <a:ln w="6350">
                          <a:noFill/>
                        </a:ln>
                      </wps:spPr>
                      <wps:txbx>
                        <w:txbxContent>
                          <w:p w14:paraId="35482CB3" w14:textId="329CEDF3"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Action-oriented learning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41867" id="_x0000_s1030" type="#_x0000_t202" style="position:absolute;left:0;text-align:left;margin-left:382.7pt;margin-top:5.2pt;width:1in;height: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" filled="f" stroked="f" strokeweight=".5pt">
                <v:textbox>
                  <w:txbxContent>
                    <w:p w14:paraId="35482CB3" w14:textId="329CEDF3"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Action-oriented learning experience</w:t>
                      </w:r>
                    </w:p>
                  </w:txbxContent>
                </v:textbox>
              </v:shape>
            </w:pict>
          </mc:Fallback>
        </mc:AlternateContent>
      </w:r>
    </w:p>
    <w:p w14:paraId="2C44C9B1" w14:textId="583161EC" w:rsidR="00AA6DF0" w:rsidRDefault="00AA6DF0" w:rsidP="00AA6DF0">
      <w:pPr>
        <w:ind w:firstLine="720"/>
        <w:jc w:val="both"/>
        <w:rPr>
          <w:rFonts w:asciiTheme="majorBidi" w:hAnsiTheme="majorBidi" w:cstheme="majorBidi"/>
        </w:rPr>
      </w:pPr>
    </w:p>
    <w:p w14:paraId="50C2165D" w14:textId="4DE7B4FC" w:rsidR="00AA6DF0" w:rsidRDefault="00AA6DF0" w:rsidP="00AA6DF0">
      <w:pPr>
        <w:ind w:firstLine="720"/>
        <w:jc w:val="both"/>
        <w:rPr>
          <w:rFonts w:asciiTheme="majorBidi" w:hAnsiTheme="majorBidi" w:cstheme="majorBidi"/>
        </w:rPr>
      </w:pPr>
    </w:p>
    <w:p w14:paraId="0B11EE65" w14:textId="589A7249" w:rsidR="00AA6DF0" w:rsidRDefault="00AA6DF0"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67456" behindDoc="0" locked="0" layoutInCell="1" allowOverlap="1" wp14:anchorId="4F62B106" wp14:editId="2233A78F">
                <wp:simplePos x="0" y="0"/>
                <wp:positionH relativeFrom="column">
                  <wp:posOffset>185954</wp:posOffset>
                </wp:positionH>
                <wp:positionV relativeFrom="paragraph">
                  <wp:posOffset>103505</wp:posOffset>
                </wp:positionV>
                <wp:extent cx="3383280" cy="3323590"/>
                <wp:effectExtent l="0" t="0" r="7620" b="16510"/>
                <wp:wrapNone/>
                <wp:docPr id="121447757" name="Oval 1"/>
                <wp:cNvGraphicFramePr/>
                <a:graphic xmlns:a="http://schemas.openxmlformats.org/drawingml/2006/main">
                  <a:graphicData uri="http://schemas.microsoft.com/office/word/2010/wordprocessingShape">
                    <wps:wsp>
                      <wps:cNvSpPr/>
                      <wps:spPr>
                        <a:xfrm>
                          <a:off x="0" y="0"/>
                          <a:ext cx="3383280" cy="3323590"/>
                        </a:xfrm>
                        <a:prstGeom prst="ellipse">
                          <a:avLst/>
                        </a:prstGeom>
                        <a:solidFill>
                          <a:schemeClr val="accent5">
                            <a:lumMod val="40000"/>
                            <a:lumOff val="60000"/>
                            <a:alpha val="45695"/>
                          </a:schemeClr>
                        </a:soli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2D75F" id="Oval 1" o:spid="_x0000_s1026" style="position:absolute;margin-left:14.65pt;margin-top:8.15pt;width:266.4pt;height:26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" fillcolor="#e59edc [1304]" strokecolor="#0f9ed5 [3207]" strokeweight=".5pt">
                <v:fill opacity="30069f"/>
                <v:stroke joinstyle="miter"/>
              </v:oval>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65408" behindDoc="0" locked="0" layoutInCell="1" allowOverlap="1" wp14:anchorId="536DEF8D" wp14:editId="528AA62F">
                <wp:simplePos x="0" y="0"/>
                <wp:positionH relativeFrom="column">
                  <wp:posOffset>2133832</wp:posOffset>
                </wp:positionH>
                <wp:positionV relativeFrom="paragraph">
                  <wp:posOffset>146050</wp:posOffset>
                </wp:positionV>
                <wp:extent cx="3383280" cy="3323590"/>
                <wp:effectExtent l="0" t="0" r="7620" b="16510"/>
                <wp:wrapNone/>
                <wp:docPr id="1306728536" name="Oval 1"/>
                <wp:cNvGraphicFramePr/>
                <a:graphic xmlns:a="http://schemas.openxmlformats.org/drawingml/2006/main">
                  <a:graphicData uri="http://schemas.microsoft.com/office/word/2010/wordprocessingShape">
                    <wps:wsp>
                      <wps:cNvSpPr/>
                      <wps:spPr>
                        <a:xfrm>
                          <a:off x="0" y="0"/>
                          <a:ext cx="3383280" cy="3323590"/>
                        </a:xfrm>
                        <a:prstGeom prst="ellipse">
                          <a:avLst/>
                        </a:prstGeom>
                        <a:solidFill>
                          <a:schemeClr val="accent3">
                            <a:lumMod val="40000"/>
                            <a:lumOff val="60000"/>
                            <a:alpha val="37000"/>
                          </a:schemeClr>
                        </a:solidFill>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FACC2" id="Oval 1" o:spid="_x0000_s1026" style="position:absolute;margin-left:168pt;margin-top:11.5pt;width:266.4pt;height:26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" fillcolor="#84e290 [1302]" strokecolor="#196b24 [3206]" strokeweight=".5pt">
                <v:fill opacity="24158f"/>
                <v:stroke joinstyle="miter"/>
              </v:oval>
            </w:pict>
          </mc:Fallback>
        </mc:AlternateContent>
      </w:r>
    </w:p>
    <w:p w14:paraId="15C67EE8" w14:textId="05F68158" w:rsidR="00AA6DF0" w:rsidRDefault="00AA6DF0" w:rsidP="00AA6DF0">
      <w:pPr>
        <w:ind w:firstLine="720"/>
        <w:jc w:val="both"/>
        <w:rPr>
          <w:rFonts w:asciiTheme="majorBidi" w:hAnsiTheme="majorBidi" w:cstheme="majorBidi"/>
        </w:rPr>
      </w:pPr>
    </w:p>
    <w:p w14:paraId="30C5410D" w14:textId="6E63987F"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78720" behindDoc="0" locked="0" layoutInCell="1" allowOverlap="1" wp14:anchorId="34436CE9" wp14:editId="315BDC6B">
                <wp:simplePos x="0" y="0"/>
                <wp:positionH relativeFrom="column">
                  <wp:posOffset>2563471</wp:posOffset>
                </wp:positionH>
                <wp:positionV relativeFrom="paragraph">
                  <wp:posOffset>173355</wp:posOffset>
                </wp:positionV>
                <wp:extent cx="769121" cy="665848"/>
                <wp:effectExtent l="0" t="0" r="0" b="0"/>
                <wp:wrapNone/>
                <wp:docPr id="1550030768" name="Text Box 3"/>
                <wp:cNvGraphicFramePr/>
                <a:graphic xmlns:a="http://schemas.openxmlformats.org/drawingml/2006/main">
                  <a:graphicData uri="http://schemas.microsoft.com/office/word/2010/wordprocessingShape">
                    <wps:wsp>
                      <wps:cNvSpPr txBox="1"/>
                      <wps:spPr>
                        <a:xfrm>
                          <a:off x="0" y="0"/>
                          <a:ext cx="769121" cy="665848"/>
                        </a:xfrm>
                        <a:prstGeom prst="rect">
                          <a:avLst/>
                        </a:prstGeom>
                        <a:noFill/>
                        <a:ln w="6350">
                          <a:noFill/>
                        </a:ln>
                      </wps:spPr>
                      <wps:txbx>
                        <w:txbxContent>
                          <w:p w14:paraId="7B4930FB" w14:textId="7066B7B6"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Little PM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6CE9" id="_x0000_s1031" type="#_x0000_t202" style="position:absolute;left:0;text-align:left;margin-left:201.85pt;margin-top:13.65pt;width:60.55pt;height:5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" filled="f" stroked="f" strokeweight=".5pt">
                <v:textbox>
                  <w:txbxContent>
                    <w:p w14:paraId="7B4930FB" w14:textId="7066B7B6"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Little PM Platform</w:t>
                      </w:r>
                    </w:p>
                  </w:txbxContent>
                </v:textbox>
              </v:shape>
            </w:pict>
          </mc:Fallback>
        </mc:AlternateContent>
      </w:r>
    </w:p>
    <w:p w14:paraId="08F8B568" w14:textId="1E6F7BEC" w:rsidR="00AA6DF0" w:rsidRDefault="00AA6DF0" w:rsidP="00AA6DF0">
      <w:pPr>
        <w:ind w:firstLine="720"/>
        <w:jc w:val="both"/>
        <w:rPr>
          <w:rFonts w:asciiTheme="majorBidi" w:hAnsiTheme="majorBidi" w:cstheme="majorBidi"/>
        </w:rPr>
      </w:pPr>
    </w:p>
    <w:p w14:paraId="5C6208E7" w14:textId="5A8338C3" w:rsidR="00AA6DF0" w:rsidRDefault="00AA6DF0" w:rsidP="00AA6DF0">
      <w:pPr>
        <w:ind w:firstLine="720"/>
        <w:jc w:val="both"/>
        <w:rPr>
          <w:rFonts w:asciiTheme="majorBidi" w:hAnsiTheme="majorBidi" w:cstheme="majorBidi"/>
        </w:rPr>
      </w:pPr>
    </w:p>
    <w:p w14:paraId="6C36B601" w14:textId="60B6C2D4"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88960" behindDoc="0" locked="0" layoutInCell="1" allowOverlap="1" wp14:anchorId="0DA9E954" wp14:editId="492B598B">
                <wp:simplePos x="0" y="0"/>
                <wp:positionH relativeFrom="column">
                  <wp:posOffset>664578</wp:posOffset>
                </wp:positionH>
                <wp:positionV relativeFrom="paragraph">
                  <wp:posOffset>39482</wp:posOffset>
                </wp:positionV>
                <wp:extent cx="1588135" cy="443865"/>
                <wp:effectExtent l="0" t="0" r="0" b="0"/>
                <wp:wrapNone/>
                <wp:docPr id="2094643397" name="Text Box 3"/>
                <wp:cNvGraphicFramePr/>
                <a:graphic xmlns:a="http://schemas.openxmlformats.org/drawingml/2006/main">
                  <a:graphicData uri="http://schemas.microsoft.com/office/word/2010/wordprocessingShape">
                    <wps:wsp>
                      <wps:cNvSpPr txBox="1"/>
                      <wps:spPr>
                        <a:xfrm>
                          <a:off x="0" y="0"/>
                          <a:ext cx="1588135" cy="443865"/>
                        </a:xfrm>
                        <a:prstGeom prst="rect">
                          <a:avLst/>
                        </a:prstGeom>
                        <a:noFill/>
                        <a:ln w="6350">
                          <a:noFill/>
                        </a:ln>
                      </wps:spPr>
                      <wps:txbx>
                        <w:txbxContent>
                          <w:p w14:paraId="5297B1AC" w14:textId="5E13FA8E"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User friendly financial literacy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9E954" id="_x0000_s1032" type="#_x0000_t202" style="position:absolute;left:0;text-align:left;margin-left:52.35pt;margin-top:3.1pt;width:125.05pt;height:34.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" filled="f" stroked="f" strokeweight=".5pt">
                <v:textbox>
                  <w:txbxContent>
                    <w:p w14:paraId="5297B1AC" w14:textId="5E13FA8E"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User friendly financial literacy</w:t>
                      </w:r>
                    </w:p>
                  </w:txbxContent>
                </v:textbox>
              </v:shape>
            </w:pict>
          </mc:Fallback>
        </mc:AlternateContent>
      </w:r>
    </w:p>
    <w:p w14:paraId="0317B785" w14:textId="37CD7B94"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84864" behindDoc="0" locked="0" layoutInCell="1" allowOverlap="1" wp14:anchorId="78C48B08" wp14:editId="6524EDBF">
                <wp:simplePos x="0" y="0"/>
                <wp:positionH relativeFrom="column">
                  <wp:posOffset>3689949</wp:posOffset>
                </wp:positionH>
                <wp:positionV relativeFrom="paragraph">
                  <wp:posOffset>52308</wp:posOffset>
                </wp:positionV>
                <wp:extent cx="1588135" cy="443865"/>
                <wp:effectExtent l="0" t="0" r="0" b="0"/>
                <wp:wrapNone/>
                <wp:docPr id="1573869789" name="Text Box 3"/>
                <wp:cNvGraphicFramePr/>
                <a:graphic xmlns:a="http://schemas.openxmlformats.org/drawingml/2006/main">
                  <a:graphicData uri="http://schemas.microsoft.com/office/word/2010/wordprocessingShape">
                    <wps:wsp>
                      <wps:cNvSpPr txBox="1"/>
                      <wps:spPr>
                        <a:xfrm>
                          <a:off x="0" y="0"/>
                          <a:ext cx="1588135" cy="443865"/>
                        </a:xfrm>
                        <a:prstGeom prst="rect">
                          <a:avLst/>
                        </a:prstGeom>
                        <a:noFill/>
                        <a:ln w="6350">
                          <a:noFill/>
                        </a:ln>
                      </wps:spPr>
                      <wps:txbx>
                        <w:txbxContent>
                          <w:p w14:paraId="128F1242" w14:textId="5374BD35"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Easy to access and to achieve the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C48B08" id="_x0000_s1033" type="#_x0000_t202" style="position:absolute;left:0;text-align:left;margin-left:290.55pt;margin-top:4.1pt;width:125.05pt;height:34.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" filled="f" stroked="f" strokeweight=".5pt">
                <v:textbox>
                  <w:txbxContent>
                    <w:p w14:paraId="128F1242" w14:textId="5374BD35"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Easy to access and to achieve the result</w:t>
                      </w:r>
                    </w:p>
                  </w:txbxContent>
                </v:textbox>
              </v:shape>
            </w:pict>
          </mc:Fallback>
        </mc:AlternateContent>
      </w:r>
    </w:p>
    <w:p w14:paraId="4EA5B2F8" w14:textId="07D9CD0A" w:rsidR="00AA6DF0" w:rsidRDefault="00AA6DF0" w:rsidP="00AA6DF0">
      <w:pPr>
        <w:ind w:firstLine="720"/>
        <w:jc w:val="both"/>
        <w:rPr>
          <w:rFonts w:asciiTheme="majorBidi" w:hAnsiTheme="majorBidi" w:cstheme="majorBidi"/>
        </w:rPr>
      </w:pPr>
    </w:p>
    <w:p w14:paraId="56A0F3C2" w14:textId="597A54DA" w:rsidR="00AA6DF0" w:rsidRDefault="00AA6DF0" w:rsidP="00AA6DF0">
      <w:pPr>
        <w:ind w:firstLine="720"/>
        <w:jc w:val="both"/>
        <w:rPr>
          <w:rFonts w:asciiTheme="majorBidi" w:hAnsiTheme="majorBidi" w:cstheme="majorBidi"/>
        </w:rPr>
      </w:pPr>
    </w:p>
    <w:p w14:paraId="5635C6B4" w14:textId="0BE01107" w:rsidR="00AA6DF0" w:rsidRDefault="00AA6DF0" w:rsidP="00AA6DF0">
      <w:pPr>
        <w:ind w:firstLine="720"/>
        <w:jc w:val="both"/>
        <w:rPr>
          <w:rFonts w:asciiTheme="majorBidi" w:hAnsiTheme="majorBidi" w:cstheme="majorBidi"/>
        </w:rPr>
      </w:pPr>
    </w:p>
    <w:p w14:paraId="7E1AD38D" w14:textId="020A5049"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86912" behindDoc="0" locked="0" layoutInCell="1" allowOverlap="1" wp14:anchorId="08AEF286" wp14:editId="40A52A70">
                <wp:simplePos x="0" y="0"/>
                <wp:positionH relativeFrom="column">
                  <wp:posOffset>2134497</wp:posOffset>
                </wp:positionH>
                <wp:positionV relativeFrom="paragraph">
                  <wp:posOffset>163996</wp:posOffset>
                </wp:positionV>
                <wp:extent cx="1588135" cy="443865"/>
                <wp:effectExtent l="0" t="0" r="0" b="0"/>
                <wp:wrapNone/>
                <wp:docPr id="1434585153" name="Text Box 3"/>
                <wp:cNvGraphicFramePr/>
                <a:graphic xmlns:a="http://schemas.openxmlformats.org/drawingml/2006/main">
                  <a:graphicData uri="http://schemas.microsoft.com/office/word/2010/wordprocessingShape">
                    <wps:wsp>
                      <wps:cNvSpPr txBox="1"/>
                      <wps:spPr>
                        <a:xfrm>
                          <a:off x="0" y="0"/>
                          <a:ext cx="1588135" cy="443865"/>
                        </a:xfrm>
                        <a:prstGeom prst="rect">
                          <a:avLst/>
                        </a:prstGeom>
                        <a:noFill/>
                        <a:ln w="6350">
                          <a:noFill/>
                        </a:ln>
                      </wps:spPr>
                      <wps:txbx>
                        <w:txbxContent>
                          <w:p w14:paraId="464E6FC0" w14:textId="129639B7"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Easy to access </w:t>
                            </w:r>
                            <w:r>
                              <w:rPr>
                                <w:lang w:val="en-US"/>
                                <w14:textOutline w14:w="9525" w14:cap="rnd" w14:cmpd="sng" w14:algn="ctr">
                                  <w14:noFill/>
                                  <w14:prstDash w14:val="solid"/>
                                  <w14:bevel/>
                                </w14:textOutline>
                              </w:rPr>
                              <w:t>financial literacy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AEF286" id="_x0000_s1034" type="#_x0000_t202" style="position:absolute;left:0;text-align:left;margin-left:168.05pt;margin-top:12.9pt;width:125.05pt;height:34.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" filled="f" stroked="f" strokeweight=".5pt">
                <v:textbox>
                  <w:txbxContent>
                    <w:p w14:paraId="464E6FC0" w14:textId="129639B7"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Easy to access </w:t>
                      </w:r>
                      <w:r>
                        <w:rPr>
                          <w:lang w:val="en-US"/>
                          <w14:textOutline w14:w="9525" w14:cap="rnd" w14:cmpd="sng" w14:algn="ctr">
                            <w14:noFill/>
                            <w14:prstDash w14:val="solid"/>
                            <w14:bevel/>
                          </w14:textOutline>
                        </w:rPr>
                        <w:t>financial literacy</w:t>
                      </w:r>
                    </w:p>
                  </w:txbxContent>
                </v:textbox>
              </v:shape>
            </w:pict>
          </mc:Fallback>
        </mc:AlternateContent>
      </w:r>
    </w:p>
    <w:p w14:paraId="462B84BD" w14:textId="1CC7D3B3" w:rsidR="00AA6DF0" w:rsidRDefault="00AA6DF0" w:rsidP="00AA6DF0">
      <w:pPr>
        <w:ind w:firstLine="720"/>
        <w:jc w:val="both"/>
        <w:rPr>
          <w:rFonts w:asciiTheme="majorBidi" w:hAnsiTheme="majorBidi" w:cstheme="majorBidi"/>
        </w:rPr>
      </w:pPr>
    </w:p>
    <w:p w14:paraId="4C4F683F" w14:textId="71553F20" w:rsidR="00AA6DF0" w:rsidRDefault="00EB7B52" w:rsidP="00AA6DF0">
      <w:pPr>
        <w:ind w:firstLine="720"/>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74624" behindDoc="0" locked="0" layoutInCell="1" allowOverlap="1" wp14:anchorId="5C829FBD" wp14:editId="45C52AB0">
                <wp:simplePos x="0" y="0"/>
                <wp:positionH relativeFrom="column">
                  <wp:posOffset>298580</wp:posOffset>
                </wp:positionH>
                <wp:positionV relativeFrom="paragraph">
                  <wp:posOffset>45453</wp:posOffset>
                </wp:positionV>
                <wp:extent cx="1948441" cy="589143"/>
                <wp:effectExtent l="0" t="0" r="0" b="0"/>
                <wp:wrapNone/>
                <wp:docPr id="1124617653" name="Text Box 3"/>
                <wp:cNvGraphicFramePr/>
                <a:graphic xmlns:a="http://schemas.openxmlformats.org/drawingml/2006/main">
                  <a:graphicData uri="http://schemas.microsoft.com/office/word/2010/wordprocessingShape">
                    <wps:wsp>
                      <wps:cNvSpPr txBox="1"/>
                      <wps:spPr>
                        <a:xfrm>
                          <a:off x="0" y="0"/>
                          <a:ext cx="1948441" cy="589143"/>
                        </a:xfrm>
                        <a:prstGeom prst="rect">
                          <a:avLst/>
                        </a:prstGeom>
                        <a:noFill/>
                        <a:ln w="6350">
                          <a:noFill/>
                        </a:ln>
                      </wps:spPr>
                      <wps:txbx>
                        <w:txbxContent>
                          <w:p w14:paraId="6EEEAA6C" w14:textId="3DDED2FD"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Promote financial literacy and entrepreneurial skills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29FBD" id="_x0000_s1035" type="#_x0000_t202" style="position:absolute;left:0;text-align:left;margin-left:23.5pt;margin-top:3.6pt;width:153.4pt;height:4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" filled="f" stroked="f" strokeweight=".5pt">
                <v:textbox>
                  <w:txbxContent>
                    <w:p w14:paraId="6EEEAA6C" w14:textId="3DDED2FD"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Promote financial literacy and entrepreneurial skills </w:t>
                      </w:r>
                    </w:p>
                  </w:txbxContent>
                </v:textbox>
              </v:shape>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72576" behindDoc="0" locked="0" layoutInCell="1" allowOverlap="1" wp14:anchorId="4D91DBB0" wp14:editId="4EDE79C3">
                <wp:simplePos x="0" y="0"/>
                <wp:positionH relativeFrom="column">
                  <wp:posOffset>3331127</wp:posOffset>
                </wp:positionH>
                <wp:positionV relativeFrom="paragraph">
                  <wp:posOffset>112389</wp:posOffset>
                </wp:positionV>
                <wp:extent cx="1820254" cy="444381"/>
                <wp:effectExtent l="0" t="0" r="0" b="0"/>
                <wp:wrapNone/>
                <wp:docPr id="377579867" name="Text Box 3"/>
                <wp:cNvGraphicFramePr/>
                <a:graphic xmlns:a="http://schemas.openxmlformats.org/drawingml/2006/main">
                  <a:graphicData uri="http://schemas.microsoft.com/office/word/2010/wordprocessingShape">
                    <wps:wsp>
                      <wps:cNvSpPr txBox="1"/>
                      <wps:spPr>
                        <a:xfrm>
                          <a:off x="0" y="0"/>
                          <a:ext cx="1820254" cy="444381"/>
                        </a:xfrm>
                        <a:prstGeom prst="rect">
                          <a:avLst/>
                        </a:prstGeom>
                        <a:noFill/>
                        <a:ln w="6350">
                          <a:noFill/>
                        </a:ln>
                      </wps:spPr>
                      <wps:txbx>
                        <w:txbxContent>
                          <w:p w14:paraId="70E2D3A4" w14:textId="6B0BC624"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Enhance 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1DBB0" id="_x0000_s1036" type="#_x0000_t202" style="position:absolute;left:0;text-align:left;margin-left:262.3pt;margin-top:8.85pt;width:143.35pt;height: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" filled="f" stroked="f" strokeweight=".5pt">
                <v:textbox>
                  <w:txbxContent>
                    <w:p w14:paraId="70E2D3A4" w14:textId="6B0BC624" w:rsidR="00EB7B52" w:rsidRPr="00EB7B52" w:rsidRDefault="00EB7B52" w:rsidP="00EB7B52">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Enhance accessibility</w:t>
                      </w:r>
                    </w:p>
                  </w:txbxContent>
                </v:textbox>
              </v:shape>
            </w:pict>
          </mc:Fallback>
        </mc:AlternateContent>
      </w:r>
    </w:p>
    <w:p w14:paraId="6407D39C" w14:textId="41643277" w:rsidR="00AA6DF0" w:rsidRDefault="00AA6DF0" w:rsidP="00AA6DF0">
      <w:pPr>
        <w:ind w:firstLine="720"/>
        <w:jc w:val="both"/>
        <w:rPr>
          <w:rFonts w:asciiTheme="majorBidi" w:hAnsiTheme="majorBidi" w:cstheme="majorBidi"/>
        </w:rPr>
      </w:pPr>
    </w:p>
    <w:p w14:paraId="4640CDF2" w14:textId="0ABF5B47" w:rsidR="00AA6DF0" w:rsidRDefault="00AA6DF0" w:rsidP="00AA6DF0">
      <w:pPr>
        <w:ind w:firstLine="720"/>
        <w:jc w:val="both"/>
        <w:rPr>
          <w:rFonts w:asciiTheme="majorBidi" w:hAnsiTheme="majorBidi" w:cstheme="majorBidi"/>
        </w:rPr>
      </w:pPr>
    </w:p>
    <w:p w14:paraId="3B88E4C4" w14:textId="5DA55040" w:rsidR="00AA6DF0" w:rsidRDefault="00AA6DF0" w:rsidP="00AA6DF0">
      <w:pPr>
        <w:ind w:firstLine="720"/>
        <w:jc w:val="both"/>
        <w:rPr>
          <w:rFonts w:asciiTheme="majorBidi" w:hAnsiTheme="majorBidi" w:cstheme="majorBidi"/>
        </w:rPr>
      </w:pPr>
    </w:p>
    <w:p w14:paraId="27E6B977" w14:textId="54772102" w:rsidR="00AA6DF0" w:rsidRDefault="00AA6DF0" w:rsidP="00AA6DF0">
      <w:pPr>
        <w:ind w:firstLine="720"/>
        <w:jc w:val="both"/>
        <w:rPr>
          <w:rFonts w:asciiTheme="majorBidi" w:hAnsiTheme="majorBidi" w:cstheme="majorBidi"/>
        </w:rPr>
      </w:pPr>
    </w:p>
    <w:p w14:paraId="30DAC707" w14:textId="1835951F" w:rsidR="00AA6DF0" w:rsidRDefault="00AA6DF0" w:rsidP="00AA6DF0">
      <w:pPr>
        <w:ind w:firstLine="720"/>
        <w:jc w:val="both"/>
        <w:rPr>
          <w:rFonts w:asciiTheme="majorBidi" w:hAnsiTheme="majorBidi" w:cstheme="majorBidi"/>
        </w:rPr>
      </w:pPr>
    </w:p>
    <w:p w14:paraId="5845568D" w14:textId="2E7C3543" w:rsidR="00AA6DF0" w:rsidRDefault="00AA6DF0" w:rsidP="00AA6DF0">
      <w:pPr>
        <w:ind w:firstLine="720"/>
        <w:jc w:val="both"/>
        <w:rPr>
          <w:rFonts w:asciiTheme="majorBidi" w:hAnsiTheme="majorBidi" w:cstheme="majorBidi"/>
        </w:rPr>
      </w:pPr>
    </w:p>
    <w:p w14:paraId="29CEB58A" w14:textId="77777777" w:rsidR="00AA6DF0" w:rsidRDefault="00AA6DF0" w:rsidP="00AA6DF0">
      <w:pPr>
        <w:ind w:firstLine="720"/>
        <w:jc w:val="both"/>
        <w:rPr>
          <w:rFonts w:asciiTheme="majorBidi" w:hAnsiTheme="majorBidi" w:cstheme="majorBidi"/>
        </w:rPr>
      </w:pPr>
    </w:p>
    <w:p w14:paraId="32FDAAE9" w14:textId="77777777" w:rsidR="00AA6DF0" w:rsidRDefault="00AA6DF0" w:rsidP="00AA6DF0">
      <w:pPr>
        <w:ind w:firstLine="720"/>
        <w:jc w:val="both"/>
        <w:rPr>
          <w:rFonts w:asciiTheme="majorBidi" w:hAnsiTheme="majorBidi" w:cstheme="majorBidi"/>
        </w:rPr>
      </w:pPr>
    </w:p>
    <w:p w14:paraId="3FD33EC6" w14:textId="77777777" w:rsidR="00EB7B52" w:rsidRDefault="00EB7B52" w:rsidP="00AA6DF0">
      <w:pPr>
        <w:ind w:firstLine="720"/>
        <w:jc w:val="both"/>
        <w:rPr>
          <w:rFonts w:asciiTheme="majorBidi" w:hAnsiTheme="majorBidi" w:cstheme="majorBidi"/>
        </w:rPr>
      </w:pPr>
    </w:p>
    <w:p w14:paraId="086FA356" w14:textId="5CDFDA75" w:rsidR="00EB7B52" w:rsidRDefault="00EB7B52" w:rsidP="00AA6DF0">
      <w:pPr>
        <w:ind w:firstLine="720"/>
        <w:jc w:val="both"/>
        <w:rPr>
          <w:rFonts w:asciiTheme="majorBidi" w:hAnsiTheme="majorBidi" w:cstheme="majorBidi"/>
        </w:rPr>
      </w:pPr>
      <w:r>
        <w:rPr>
          <w:rFonts w:asciiTheme="majorBidi" w:hAnsiTheme="majorBidi" w:cstheme="majorBidi"/>
        </w:rPr>
        <w:t>The Venn diagram above shows the intersection between 5 pillar of this thesis to achieve the objective of this portal:</w:t>
      </w:r>
    </w:p>
    <w:p w14:paraId="57361BF3" w14:textId="74B1BDBB" w:rsidR="00EB7B52" w:rsidRPr="00EB7B52" w:rsidRDefault="00EB7B52" w:rsidP="00EB7B52">
      <w:pPr>
        <w:pStyle w:val="ListParagraph"/>
        <w:numPr>
          <w:ilvl w:val="0"/>
          <w:numId w:val="4"/>
        </w:numPr>
        <w:jc w:val="both"/>
        <w:rPr>
          <w:rFonts w:asciiTheme="majorBidi" w:hAnsiTheme="majorBidi" w:cstheme="majorBidi"/>
        </w:rPr>
      </w:pPr>
      <w:r w:rsidRPr="00EB7B52">
        <w:rPr>
          <w:rFonts w:asciiTheme="majorBidi" w:hAnsiTheme="majorBidi" w:cstheme="majorBidi"/>
          <w:b/>
          <w:bCs/>
        </w:rPr>
        <w:t>Simplify Business Education for Children</w:t>
      </w:r>
      <w:r w:rsidRPr="00EB7B52">
        <w:rPr>
          <w:rFonts w:asciiTheme="majorBidi" w:hAnsiTheme="majorBidi" w:cstheme="majorBidi"/>
        </w:rPr>
        <w:t>: This point overlaps with </w:t>
      </w:r>
      <w:r w:rsidRPr="00EB7B52">
        <w:rPr>
          <w:rFonts w:asciiTheme="majorBidi" w:hAnsiTheme="majorBidi" w:cstheme="majorBidi"/>
          <w:b/>
          <w:bCs/>
        </w:rPr>
        <w:t>Promote Financial Literacy and Entrepreneurial Skills,</w:t>
      </w:r>
      <w:r w:rsidRPr="00EB7B52">
        <w:rPr>
          <w:rFonts w:asciiTheme="majorBidi" w:hAnsiTheme="majorBidi" w:cstheme="majorBidi"/>
        </w:rPr>
        <w:t xml:space="preserve"> as simplifying business education inherently involves teaching these concepts. It also overlaps with </w:t>
      </w:r>
      <w:r w:rsidRPr="00EB7B52">
        <w:rPr>
          <w:rFonts w:asciiTheme="majorBidi" w:hAnsiTheme="majorBidi" w:cstheme="majorBidi"/>
          <w:b/>
          <w:bCs/>
        </w:rPr>
        <w:t>Provide a User-Friendly Interface</w:t>
      </w:r>
      <w:r w:rsidRPr="00EB7B52">
        <w:rPr>
          <w:rFonts w:asciiTheme="majorBidi" w:hAnsiTheme="majorBidi" w:cstheme="majorBidi"/>
        </w:rPr>
        <w:t>, as the platform needs to be easy for kids to understand.</w:t>
      </w:r>
    </w:p>
    <w:p w14:paraId="6A960774" w14:textId="77777777" w:rsidR="00EB7B52" w:rsidRDefault="00EB7B52" w:rsidP="00EB7B52">
      <w:pPr>
        <w:pStyle w:val="ListParagraph"/>
        <w:numPr>
          <w:ilvl w:val="0"/>
          <w:numId w:val="4"/>
        </w:numPr>
        <w:jc w:val="both"/>
        <w:rPr>
          <w:rFonts w:asciiTheme="majorBidi" w:hAnsiTheme="majorBidi" w:cstheme="majorBidi"/>
        </w:rPr>
      </w:pPr>
      <w:r w:rsidRPr="00EB7B52">
        <w:rPr>
          <w:rFonts w:asciiTheme="majorBidi" w:hAnsiTheme="majorBidi" w:cstheme="majorBidi"/>
          <w:b/>
          <w:bCs/>
        </w:rPr>
        <w:t>Offer an Action-Oriented Learning Experience</w:t>
      </w:r>
      <w:r w:rsidRPr="00EB7B52">
        <w:rPr>
          <w:rFonts w:asciiTheme="majorBidi" w:hAnsiTheme="majorBidi" w:cstheme="majorBidi"/>
        </w:rPr>
        <w:t>: This point intersects with </w:t>
      </w:r>
      <w:r w:rsidRPr="00EB7B52">
        <w:rPr>
          <w:rFonts w:asciiTheme="majorBidi" w:hAnsiTheme="majorBidi" w:cstheme="majorBidi"/>
          <w:b/>
          <w:bCs/>
        </w:rPr>
        <w:t>Simplify Business Education for Children and Promote Financial Literacy</w:t>
      </w:r>
      <w:r w:rsidRPr="00EB7B52">
        <w:rPr>
          <w:rFonts w:asciiTheme="majorBidi" w:hAnsiTheme="majorBidi" w:cstheme="majorBidi"/>
        </w:rPr>
        <w:t xml:space="preserve">, as the action-oriented approach is meant to teach these skills through practical tasks. It also overlaps </w:t>
      </w:r>
      <w:r w:rsidRPr="00EB7B52">
        <w:rPr>
          <w:rFonts w:asciiTheme="majorBidi" w:hAnsiTheme="majorBidi" w:cstheme="majorBidi"/>
        </w:rPr>
        <w:lastRenderedPageBreak/>
        <w:t>with </w:t>
      </w:r>
      <w:r w:rsidRPr="00EB7B52">
        <w:rPr>
          <w:rFonts w:asciiTheme="majorBidi" w:hAnsiTheme="majorBidi" w:cstheme="majorBidi"/>
          <w:b/>
          <w:bCs/>
        </w:rPr>
        <w:t>Provide a User-Friendly Interface</w:t>
      </w:r>
      <w:r w:rsidRPr="00EB7B52">
        <w:rPr>
          <w:rFonts w:asciiTheme="majorBidi" w:hAnsiTheme="majorBidi" w:cstheme="majorBidi"/>
        </w:rPr>
        <w:t> to ensure that the tasks are engaging and accessible for children.</w:t>
      </w:r>
    </w:p>
    <w:p w14:paraId="1458D00B" w14:textId="77777777" w:rsidR="00EB7B52" w:rsidRDefault="00EB7B52" w:rsidP="00EB7B52">
      <w:pPr>
        <w:pStyle w:val="ListParagraph"/>
        <w:numPr>
          <w:ilvl w:val="0"/>
          <w:numId w:val="4"/>
        </w:numPr>
        <w:jc w:val="both"/>
        <w:rPr>
          <w:rFonts w:asciiTheme="majorBidi" w:hAnsiTheme="majorBidi" w:cstheme="majorBidi"/>
        </w:rPr>
      </w:pPr>
      <w:r w:rsidRPr="00EB7B52">
        <w:rPr>
          <w:rFonts w:asciiTheme="majorBidi" w:hAnsiTheme="majorBidi" w:cstheme="majorBidi"/>
          <w:b/>
          <w:bCs/>
        </w:rPr>
        <w:t>Enhance Accessibility</w:t>
      </w:r>
      <w:r w:rsidRPr="00EB7B52">
        <w:rPr>
          <w:rFonts w:asciiTheme="majorBidi" w:hAnsiTheme="majorBidi" w:cstheme="majorBidi"/>
        </w:rPr>
        <w:t>: This point overlaps with </w:t>
      </w:r>
      <w:r w:rsidRPr="00EB7B52">
        <w:rPr>
          <w:rFonts w:asciiTheme="majorBidi" w:hAnsiTheme="majorBidi" w:cstheme="majorBidi"/>
          <w:b/>
          <w:bCs/>
        </w:rPr>
        <w:t>Provide a User-Friendly Interface</w:t>
      </w:r>
      <w:r w:rsidRPr="00EB7B52">
        <w:rPr>
          <w:rFonts w:asciiTheme="majorBidi" w:hAnsiTheme="majorBidi" w:cstheme="majorBidi"/>
        </w:rPr>
        <w:t>, as both aim to ensure ease of access and navigation for children. It also intersects slightly with </w:t>
      </w:r>
      <w:r w:rsidRPr="00EB7B52">
        <w:rPr>
          <w:rFonts w:asciiTheme="majorBidi" w:hAnsiTheme="majorBidi" w:cstheme="majorBidi"/>
          <w:b/>
          <w:bCs/>
        </w:rPr>
        <w:t>Simplify Business Education for Children</w:t>
      </w:r>
      <w:r w:rsidRPr="00EB7B52">
        <w:rPr>
          <w:rFonts w:asciiTheme="majorBidi" w:hAnsiTheme="majorBidi" w:cstheme="majorBidi"/>
        </w:rPr>
        <w:t>, as easier access supports better educational experiences.</w:t>
      </w:r>
    </w:p>
    <w:p w14:paraId="4A706E59" w14:textId="77777777" w:rsidR="00EB7B52" w:rsidRDefault="00EB7B52" w:rsidP="00EB7B52">
      <w:pPr>
        <w:pStyle w:val="ListParagraph"/>
        <w:numPr>
          <w:ilvl w:val="0"/>
          <w:numId w:val="4"/>
        </w:numPr>
        <w:jc w:val="both"/>
        <w:rPr>
          <w:rFonts w:asciiTheme="majorBidi" w:hAnsiTheme="majorBidi" w:cstheme="majorBidi"/>
        </w:rPr>
      </w:pPr>
      <w:r w:rsidRPr="00EB7B52">
        <w:rPr>
          <w:rFonts w:asciiTheme="majorBidi" w:hAnsiTheme="majorBidi" w:cstheme="majorBidi"/>
        </w:rPr>
        <w:t>Promote Financial Literacy and Entrepreneurial Skills: This overlaps with </w:t>
      </w:r>
      <w:r w:rsidRPr="00EB7B52">
        <w:rPr>
          <w:rFonts w:asciiTheme="majorBidi" w:hAnsiTheme="majorBidi" w:cstheme="majorBidi"/>
          <w:b/>
          <w:bCs/>
        </w:rPr>
        <w:t>Simplify Business Education for Children and Offer an Action-Oriented Learning Experience</w:t>
      </w:r>
      <w:r w:rsidRPr="00EB7B52">
        <w:rPr>
          <w:rFonts w:asciiTheme="majorBidi" w:hAnsiTheme="majorBidi" w:cstheme="majorBidi"/>
        </w:rPr>
        <w:t>, as the platform's goal is to teach these skills in a practical and understandable way. It also intersects with </w:t>
      </w:r>
      <w:r w:rsidRPr="00EB7B52">
        <w:rPr>
          <w:rFonts w:asciiTheme="majorBidi" w:hAnsiTheme="majorBidi" w:cstheme="majorBidi"/>
          <w:b/>
          <w:bCs/>
        </w:rPr>
        <w:t>Provide a User-Friendly Interface</w:t>
      </w:r>
      <w:r w:rsidRPr="00EB7B52">
        <w:rPr>
          <w:rFonts w:asciiTheme="majorBidi" w:hAnsiTheme="majorBidi" w:cstheme="majorBidi"/>
        </w:rPr>
        <w:t> to ensure the concepts are easily grasped by children.</w:t>
      </w:r>
    </w:p>
    <w:p w14:paraId="6F5FA52D" w14:textId="70BE2A7A" w:rsidR="00EB7B52" w:rsidRPr="00EB7B52" w:rsidRDefault="00EB7B52" w:rsidP="00EB7B52">
      <w:pPr>
        <w:pStyle w:val="ListParagraph"/>
        <w:numPr>
          <w:ilvl w:val="0"/>
          <w:numId w:val="4"/>
        </w:numPr>
        <w:jc w:val="both"/>
        <w:rPr>
          <w:rFonts w:asciiTheme="majorBidi" w:hAnsiTheme="majorBidi" w:cstheme="majorBidi"/>
        </w:rPr>
      </w:pPr>
      <w:r w:rsidRPr="00EB7B52">
        <w:rPr>
          <w:rFonts w:asciiTheme="majorBidi" w:hAnsiTheme="majorBidi" w:cstheme="majorBidi"/>
          <w:b/>
          <w:bCs/>
        </w:rPr>
        <w:t>Provide a User-Friendly Interface</w:t>
      </w:r>
      <w:r w:rsidRPr="00EB7B52">
        <w:rPr>
          <w:rFonts w:asciiTheme="majorBidi" w:hAnsiTheme="majorBidi" w:cstheme="majorBidi"/>
        </w:rPr>
        <w:t>: This point overlaps with all the others, as the usability of the platform impacts the ability to simplify education, offer action-oriented experiences, enhance accessibility, and promote financial literacy.</w:t>
      </w:r>
    </w:p>
    <w:p w14:paraId="4DE7FFB1" w14:textId="77777777" w:rsidR="00EB7B52" w:rsidRPr="009D3D0E" w:rsidRDefault="00EB7B52" w:rsidP="00AA6DF0">
      <w:pPr>
        <w:ind w:firstLine="720"/>
        <w:jc w:val="both"/>
        <w:rPr>
          <w:rFonts w:asciiTheme="majorBidi" w:hAnsiTheme="majorBidi" w:cstheme="majorBidi"/>
        </w:rPr>
      </w:pPr>
    </w:p>
    <w:p w14:paraId="70226303" w14:textId="77777777" w:rsidR="00BD5652" w:rsidRDefault="009D3D0E" w:rsidP="00BD5652">
      <w:pPr>
        <w:rPr>
          <w:rFonts w:asciiTheme="majorBidi" w:hAnsiTheme="majorBidi" w:cstheme="majorBidi"/>
        </w:rPr>
      </w:pPr>
      <w:r w:rsidRPr="009D3D0E">
        <w:rPr>
          <w:rFonts w:asciiTheme="majorBidi" w:hAnsiTheme="majorBidi" w:cstheme="majorBidi"/>
          <w:highlight w:val="yellow"/>
        </w:rPr>
        <w:t>Scope of Work:</w:t>
      </w:r>
      <w:r w:rsidRPr="009D3D0E">
        <w:rPr>
          <w:rFonts w:asciiTheme="majorBidi" w:hAnsiTheme="majorBidi" w:cstheme="majorBidi"/>
        </w:rPr>
        <w:t> </w:t>
      </w:r>
    </w:p>
    <w:p w14:paraId="39740D5F" w14:textId="77777777" w:rsidR="00BD5652" w:rsidRDefault="00BD5652" w:rsidP="00BD5652">
      <w:pPr>
        <w:rPr>
          <w:rFonts w:asciiTheme="majorBidi" w:hAnsiTheme="majorBidi" w:cstheme="majorBidi"/>
        </w:rPr>
      </w:pPr>
    </w:p>
    <w:p w14:paraId="795CE976" w14:textId="766C2BE9" w:rsidR="00BD5652" w:rsidRDefault="00BD5652" w:rsidP="00A667DE">
      <w:pPr>
        <w:ind w:firstLine="720"/>
        <w:jc w:val="both"/>
        <w:rPr>
          <w:rFonts w:asciiTheme="majorBidi" w:hAnsiTheme="majorBidi" w:cstheme="majorBidi"/>
        </w:rPr>
      </w:pPr>
      <w:r w:rsidRPr="00BD5652">
        <w:rPr>
          <w:rFonts w:asciiTheme="majorBidi" w:hAnsiTheme="majorBidi" w:cstheme="majorBidi"/>
        </w:rPr>
        <w:t>This thesis will cover the development and key features of an online web-based platform designed to guide children through the process of launching a business in 7 days. The following aspects of development, application features, and technical requirements will be addressed:</w:t>
      </w:r>
    </w:p>
    <w:p w14:paraId="2A0F34E8" w14:textId="77777777" w:rsidR="00BD5652" w:rsidRDefault="00BD5652" w:rsidP="00BD5652">
      <w:pPr>
        <w:rPr>
          <w:rFonts w:asciiTheme="majorBidi" w:hAnsiTheme="majorBidi" w:cstheme="majorBidi"/>
        </w:rPr>
      </w:pPr>
    </w:p>
    <w:tbl>
      <w:tblPr>
        <w:tblStyle w:val="TableGrid"/>
        <w:tblW w:w="0" w:type="auto"/>
        <w:tblLook w:val="04A0" w:firstRow="1" w:lastRow="0" w:firstColumn="1" w:lastColumn="0" w:noHBand="0" w:noVBand="1"/>
      </w:tblPr>
      <w:tblGrid>
        <w:gridCol w:w="562"/>
        <w:gridCol w:w="2410"/>
        <w:gridCol w:w="6378"/>
      </w:tblGrid>
      <w:tr w:rsidR="00BD5652" w:rsidRPr="007B48D8" w14:paraId="3DF44266" w14:textId="77777777" w:rsidTr="007B48D8">
        <w:tc>
          <w:tcPr>
            <w:tcW w:w="562" w:type="dxa"/>
            <w:shd w:val="clear" w:color="auto" w:fill="215E99" w:themeFill="text2" w:themeFillTint="BF"/>
          </w:tcPr>
          <w:p w14:paraId="64EAC1D8" w14:textId="39E62425" w:rsidR="00BD5652" w:rsidRPr="007B48D8" w:rsidRDefault="00BD5652" w:rsidP="00BD5652">
            <w:pPr>
              <w:rPr>
                <w:rFonts w:asciiTheme="majorBidi" w:hAnsiTheme="majorBidi" w:cstheme="majorBidi"/>
                <w:b/>
                <w:bCs/>
                <w:color w:val="FFFFFF" w:themeColor="background1"/>
                <w:sz w:val="22"/>
                <w:szCs w:val="22"/>
              </w:rPr>
            </w:pPr>
            <w:r w:rsidRPr="007B48D8">
              <w:rPr>
                <w:rFonts w:asciiTheme="majorBidi" w:hAnsiTheme="majorBidi" w:cstheme="majorBidi"/>
                <w:b/>
                <w:bCs/>
                <w:color w:val="FFFFFF" w:themeColor="background1"/>
                <w:sz w:val="22"/>
                <w:szCs w:val="22"/>
              </w:rPr>
              <w:t>#</w:t>
            </w:r>
          </w:p>
        </w:tc>
        <w:tc>
          <w:tcPr>
            <w:tcW w:w="2410" w:type="dxa"/>
            <w:shd w:val="clear" w:color="auto" w:fill="215E99" w:themeFill="text2" w:themeFillTint="BF"/>
          </w:tcPr>
          <w:p w14:paraId="1D1B6A37" w14:textId="3A637414" w:rsidR="00BD5652" w:rsidRPr="007B48D8" w:rsidRDefault="00BD5652" w:rsidP="00BD5652">
            <w:pPr>
              <w:rPr>
                <w:rFonts w:asciiTheme="majorBidi" w:hAnsiTheme="majorBidi" w:cstheme="majorBidi"/>
                <w:b/>
                <w:bCs/>
                <w:color w:val="FFFFFF" w:themeColor="background1"/>
                <w:sz w:val="22"/>
                <w:szCs w:val="22"/>
              </w:rPr>
            </w:pPr>
            <w:r w:rsidRPr="007B48D8">
              <w:rPr>
                <w:rFonts w:asciiTheme="majorBidi" w:hAnsiTheme="majorBidi" w:cstheme="majorBidi"/>
                <w:b/>
                <w:bCs/>
                <w:color w:val="FFFFFF" w:themeColor="background1"/>
                <w:sz w:val="22"/>
                <w:szCs w:val="22"/>
              </w:rPr>
              <w:t xml:space="preserve">In Scope </w:t>
            </w:r>
          </w:p>
        </w:tc>
        <w:tc>
          <w:tcPr>
            <w:tcW w:w="6378" w:type="dxa"/>
            <w:shd w:val="clear" w:color="auto" w:fill="215E99" w:themeFill="text2" w:themeFillTint="BF"/>
          </w:tcPr>
          <w:p w14:paraId="3FC6854A" w14:textId="75D08846" w:rsidR="00BD5652" w:rsidRPr="007B48D8" w:rsidRDefault="00BD5652" w:rsidP="00BD5652">
            <w:pPr>
              <w:rPr>
                <w:rFonts w:asciiTheme="majorBidi" w:hAnsiTheme="majorBidi" w:cstheme="majorBidi"/>
                <w:b/>
                <w:bCs/>
                <w:color w:val="FFFFFF" w:themeColor="background1"/>
                <w:sz w:val="22"/>
                <w:szCs w:val="22"/>
              </w:rPr>
            </w:pPr>
            <w:r w:rsidRPr="007B48D8">
              <w:rPr>
                <w:rFonts w:asciiTheme="majorBidi" w:hAnsiTheme="majorBidi" w:cstheme="majorBidi"/>
                <w:b/>
                <w:bCs/>
                <w:color w:val="FFFFFF" w:themeColor="background1"/>
                <w:sz w:val="22"/>
                <w:szCs w:val="22"/>
              </w:rPr>
              <w:t>Description</w:t>
            </w:r>
          </w:p>
        </w:tc>
      </w:tr>
      <w:tr w:rsidR="00BD5652" w:rsidRPr="007B48D8" w14:paraId="2276F80E" w14:textId="77777777" w:rsidTr="007B48D8">
        <w:tc>
          <w:tcPr>
            <w:tcW w:w="562" w:type="dxa"/>
            <w:shd w:val="clear" w:color="auto" w:fill="DAE9F7" w:themeFill="text2" w:themeFillTint="1A"/>
          </w:tcPr>
          <w:p w14:paraId="5EA406B7" w14:textId="4D057EF9" w:rsidR="00BD5652" w:rsidRPr="007B48D8" w:rsidRDefault="00BD5652" w:rsidP="00BD5652">
            <w:pPr>
              <w:rPr>
                <w:rFonts w:asciiTheme="majorBidi" w:hAnsiTheme="majorBidi" w:cstheme="majorBidi"/>
                <w:b/>
                <w:bCs/>
                <w:sz w:val="22"/>
                <w:szCs w:val="22"/>
              </w:rPr>
            </w:pPr>
            <w:r w:rsidRPr="007B48D8">
              <w:rPr>
                <w:rFonts w:asciiTheme="majorBidi" w:hAnsiTheme="majorBidi" w:cstheme="majorBidi"/>
                <w:b/>
                <w:bCs/>
                <w:sz w:val="22"/>
                <w:szCs w:val="22"/>
              </w:rPr>
              <w:t>1</w:t>
            </w:r>
          </w:p>
        </w:tc>
        <w:tc>
          <w:tcPr>
            <w:tcW w:w="2410" w:type="dxa"/>
            <w:shd w:val="clear" w:color="auto" w:fill="DAE9F7" w:themeFill="text2" w:themeFillTint="1A"/>
          </w:tcPr>
          <w:p w14:paraId="55A27525" w14:textId="5D696E4B" w:rsidR="00BD5652" w:rsidRPr="007B48D8" w:rsidRDefault="007B48D8" w:rsidP="00BD5652">
            <w:pPr>
              <w:rPr>
                <w:rFonts w:asciiTheme="majorBidi" w:hAnsiTheme="majorBidi" w:cstheme="majorBidi"/>
                <w:b/>
                <w:bCs/>
                <w:sz w:val="22"/>
                <w:szCs w:val="22"/>
              </w:rPr>
            </w:pPr>
            <w:r w:rsidRPr="007B48D8">
              <w:rPr>
                <w:rFonts w:asciiTheme="majorBidi" w:hAnsiTheme="majorBidi" w:cstheme="majorBidi"/>
                <w:b/>
                <w:bCs/>
                <w:sz w:val="22"/>
                <w:szCs w:val="22"/>
              </w:rPr>
              <w:t>Web-Based Platform Development</w:t>
            </w:r>
          </w:p>
        </w:tc>
        <w:tc>
          <w:tcPr>
            <w:tcW w:w="6378" w:type="dxa"/>
          </w:tcPr>
          <w:p w14:paraId="4185B1B1" w14:textId="1B544DFC" w:rsidR="007B48D8" w:rsidRPr="007B48D8" w:rsidRDefault="007B48D8" w:rsidP="007B48D8">
            <w:pPr>
              <w:pStyle w:val="ListParagraph"/>
              <w:numPr>
                <w:ilvl w:val="0"/>
                <w:numId w:val="5"/>
              </w:numPr>
              <w:rPr>
                <w:rFonts w:asciiTheme="majorBidi" w:hAnsiTheme="majorBidi" w:cstheme="majorBidi"/>
                <w:sz w:val="22"/>
                <w:szCs w:val="22"/>
              </w:rPr>
            </w:pPr>
            <w:r w:rsidRPr="007B48D8">
              <w:rPr>
                <w:rFonts w:asciiTheme="majorBidi" w:hAnsiTheme="majorBidi" w:cstheme="majorBidi"/>
                <w:sz w:val="22"/>
                <w:szCs w:val="22"/>
              </w:rPr>
              <w:t>Creation of an accessible, browser-based application that is easy to use for children without the need for downloads or installations.</w:t>
            </w:r>
          </w:p>
          <w:p w14:paraId="40FEAE6A" w14:textId="43419C4F" w:rsidR="007B48D8" w:rsidRPr="007B48D8" w:rsidRDefault="007B48D8" w:rsidP="007B48D8">
            <w:pPr>
              <w:pStyle w:val="ListParagraph"/>
              <w:numPr>
                <w:ilvl w:val="0"/>
                <w:numId w:val="5"/>
              </w:numPr>
              <w:rPr>
                <w:rFonts w:asciiTheme="majorBidi" w:hAnsiTheme="majorBidi" w:cstheme="majorBidi"/>
                <w:sz w:val="22"/>
                <w:szCs w:val="22"/>
              </w:rPr>
            </w:pPr>
            <w:r w:rsidRPr="007B48D8">
              <w:rPr>
                <w:rFonts w:asciiTheme="majorBidi" w:hAnsiTheme="majorBidi" w:cstheme="majorBidi"/>
                <w:b/>
                <w:bCs/>
                <w:sz w:val="22"/>
                <w:szCs w:val="22"/>
              </w:rPr>
              <w:t>Front-End Development</w:t>
            </w:r>
            <w:r w:rsidRPr="007B48D8">
              <w:rPr>
                <w:rFonts w:asciiTheme="majorBidi" w:hAnsiTheme="majorBidi" w:cstheme="majorBidi"/>
                <w:sz w:val="22"/>
                <w:szCs w:val="22"/>
              </w:rPr>
              <w:t>: A child-friendly interface designed for kids to easily navigate and engage with the business launch framework.</w:t>
            </w:r>
          </w:p>
          <w:p w14:paraId="0575ED8E" w14:textId="288D629D" w:rsidR="007B48D8" w:rsidRPr="007B48D8" w:rsidRDefault="007B48D8" w:rsidP="007B48D8">
            <w:pPr>
              <w:pStyle w:val="ListParagraph"/>
              <w:numPr>
                <w:ilvl w:val="0"/>
                <w:numId w:val="5"/>
              </w:numPr>
              <w:rPr>
                <w:rFonts w:asciiTheme="majorBidi" w:hAnsiTheme="majorBidi" w:cstheme="majorBidi"/>
                <w:sz w:val="22"/>
                <w:szCs w:val="22"/>
              </w:rPr>
            </w:pPr>
            <w:r w:rsidRPr="007B48D8">
              <w:rPr>
                <w:rFonts w:asciiTheme="majorBidi" w:hAnsiTheme="majorBidi" w:cstheme="majorBidi"/>
                <w:b/>
                <w:bCs/>
                <w:sz w:val="22"/>
                <w:szCs w:val="22"/>
              </w:rPr>
              <w:t>Back-End Development</w:t>
            </w:r>
            <w:r w:rsidRPr="007B48D8">
              <w:rPr>
                <w:rFonts w:asciiTheme="majorBidi" w:hAnsiTheme="majorBidi" w:cstheme="majorBidi"/>
                <w:sz w:val="22"/>
                <w:szCs w:val="22"/>
              </w:rPr>
              <w:t>: Robust back-end infrastructure to handle data management, user interactions, and task progression.</w:t>
            </w:r>
          </w:p>
          <w:p w14:paraId="5474DE0A" w14:textId="6D228F4C" w:rsidR="00BD5652" w:rsidRPr="007B48D8" w:rsidRDefault="007B48D8" w:rsidP="007B48D8">
            <w:pPr>
              <w:pStyle w:val="ListParagraph"/>
              <w:numPr>
                <w:ilvl w:val="0"/>
                <w:numId w:val="5"/>
              </w:numPr>
              <w:rPr>
                <w:rFonts w:asciiTheme="majorBidi" w:hAnsiTheme="majorBidi" w:cstheme="majorBidi"/>
                <w:sz w:val="22"/>
                <w:szCs w:val="22"/>
              </w:rPr>
            </w:pPr>
            <w:r w:rsidRPr="007B48D8">
              <w:rPr>
                <w:rFonts w:asciiTheme="majorBidi" w:hAnsiTheme="majorBidi" w:cstheme="majorBidi"/>
                <w:b/>
                <w:bCs/>
                <w:sz w:val="22"/>
                <w:szCs w:val="22"/>
              </w:rPr>
              <w:t>Database Design</w:t>
            </w:r>
            <w:r w:rsidRPr="007B48D8">
              <w:rPr>
                <w:rFonts w:asciiTheme="majorBidi" w:hAnsiTheme="majorBidi" w:cstheme="majorBidi"/>
                <w:sz w:val="22"/>
                <w:szCs w:val="22"/>
              </w:rPr>
              <w:t>: Development of a database to store user data, task progress, business ideas, and other key application information.</w:t>
            </w:r>
          </w:p>
        </w:tc>
      </w:tr>
      <w:tr w:rsidR="00BD5652" w:rsidRPr="007B48D8" w14:paraId="17B145F5" w14:textId="77777777" w:rsidTr="007B48D8">
        <w:tc>
          <w:tcPr>
            <w:tcW w:w="562" w:type="dxa"/>
            <w:shd w:val="clear" w:color="auto" w:fill="DAE9F7" w:themeFill="text2" w:themeFillTint="1A"/>
          </w:tcPr>
          <w:p w14:paraId="4917036F" w14:textId="0788FBD9" w:rsidR="00BD5652" w:rsidRPr="007B48D8" w:rsidRDefault="007B48D8" w:rsidP="00BD5652">
            <w:pPr>
              <w:rPr>
                <w:rFonts w:asciiTheme="majorBidi" w:hAnsiTheme="majorBidi" w:cstheme="majorBidi"/>
                <w:b/>
                <w:bCs/>
                <w:sz w:val="22"/>
                <w:szCs w:val="22"/>
              </w:rPr>
            </w:pPr>
            <w:r w:rsidRPr="007B48D8">
              <w:rPr>
                <w:rFonts w:asciiTheme="majorBidi" w:hAnsiTheme="majorBidi" w:cstheme="majorBidi"/>
                <w:b/>
                <w:bCs/>
                <w:sz w:val="22"/>
                <w:szCs w:val="22"/>
              </w:rPr>
              <w:t>2</w:t>
            </w:r>
          </w:p>
        </w:tc>
        <w:tc>
          <w:tcPr>
            <w:tcW w:w="2410" w:type="dxa"/>
            <w:shd w:val="clear" w:color="auto" w:fill="DAE9F7" w:themeFill="text2" w:themeFillTint="1A"/>
          </w:tcPr>
          <w:p w14:paraId="12EB84B5" w14:textId="20D093B8"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Framework for 7-Day Business Launch</w:t>
            </w:r>
          </w:p>
        </w:tc>
        <w:tc>
          <w:tcPr>
            <w:tcW w:w="6378" w:type="dxa"/>
          </w:tcPr>
          <w:p w14:paraId="704EBCE3" w14:textId="5136ABAC" w:rsidR="00BD5652" w:rsidRPr="007B48D8" w:rsidRDefault="007B48D8" w:rsidP="007B48D8">
            <w:pPr>
              <w:rPr>
                <w:rFonts w:asciiTheme="majorBidi" w:hAnsiTheme="majorBidi" w:cstheme="majorBidi"/>
                <w:sz w:val="22"/>
                <w:szCs w:val="22"/>
              </w:rPr>
            </w:pPr>
            <w:r w:rsidRPr="007B48D8">
              <w:rPr>
                <w:rFonts w:asciiTheme="majorBidi" w:hAnsiTheme="majorBidi" w:cstheme="majorBidi"/>
                <w:sz w:val="22"/>
                <w:szCs w:val="22"/>
              </w:rPr>
              <w:t>A structured, action-oriented framework that guides children through a business launch in 7 days, with daily tasks and activities designed to teach key entrepreneurial skills.</w:t>
            </w:r>
          </w:p>
        </w:tc>
      </w:tr>
      <w:tr w:rsidR="00BD5652" w:rsidRPr="007B48D8" w14:paraId="0E93A98A" w14:textId="77777777" w:rsidTr="007B48D8">
        <w:tc>
          <w:tcPr>
            <w:tcW w:w="562" w:type="dxa"/>
            <w:shd w:val="clear" w:color="auto" w:fill="DAE9F7" w:themeFill="text2" w:themeFillTint="1A"/>
          </w:tcPr>
          <w:p w14:paraId="06D5744A" w14:textId="0DF3EE95" w:rsidR="00BD5652" w:rsidRPr="007B48D8" w:rsidRDefault="007B48D8" w:rsidP="00BD5652">
            <w:pPr>
              <w:rPr>
                <w:rFonts w:asciiTheme="majorBidi" w:hAnsiTheme="majorBidi" w:cstheme="majorBidi"/>
                <w:b/>
                <w:bCs/>
                <w:sz w:val="22"/>
                <w:szCs w:val="22"/>
              </w:rPr>
            </w:pPr>
            <w:r w:rsidRPr="007B48D8">
              <w:rPr>
                <w:rFonts w:asciiTheme="majorBidi" w:hAnsiTheme="majorBidi" w:cstheme="majorBidi"/>
                <w:b/>
                <w:bCs/>
                <w:sz w:val="22"/>
                <w:szCs w:val="22"/>
              </w:rPr>
              <w:t>3</w:t>
            </w:r>
          </w:p>
        </w:tc>
        <w:tc>
          <w:tcPr>
            <w:tcW w:w="2410" w:type="dxa"/>
            <w:shd w:val="clear" w:color="auto" w:fill="DAE9F7" w:themeFill="text2" w:themeFillTint="1A"/>
          </w:tcPr>
          <w:p w14:paraId="45DAFBC5" w14:textId="0DD48312"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Video Glossary</w:t>
            </w:r>
          </w:p>
        </w:tc>
        <w:tc>
          <w:tcPr>
            <w:tcW w:w="6378" w:type="dxa"/>
          </w:tcPr>
          <w:p w14:paraId="7CF999F1" w14:textId="703A2458" w:rsidR="00BD5652" w:rsidRPr="007B48D8" w:rsidRDefault="007B48D8" w:rsidP="007B48D8">
            <w:pPr>
              <w:rPr>
                <w:rFonts w:asciiTheme="majorBidi" w:hAnsiTheme="majorBidi" w:cstheme="majorBidi"/>
                <w:sz w:val="22"/>
                <w:szCs w:val="22"/>
              </w:rPr>
            </w:pPr>
            <w:r w:rsidRPr="007B48D8">
              <w:rPr>
                <w:rFonts w:asciiTheme="majorBidi" w:hAnsiTheme="majorBidi" w:cstheme="majorBidi"/>
                <w:sz w:val="22"/>
                <w:szCs w:val="22"/>
              </w:rPr>
              <w:t>Integration of a </w:t>
            </w:r>
            <w:r w:rsidRPr="007B48D8">
              <w:rPr>
                <w:rFonts w:asciiTheme="majorBidi" w:hAnsiTheme="majorBidi" w:cstheme="majorBidi"/>
                <w:b/>
                <w:bCs/>
                <w:sz w:val="22"/>
                <w:szCs w:val="22"/>
              </w:rPr>
              <w:t>video player</w:t>
            </w:r>
            <w:r w:rsidRPr="007B48D8">
              <w:rPr>
                <w:rFonts w:asciiTheme="majorBidi" w:hAnsiTheme="majorBidi" w:cstheme="majorBidi"/>
                <w:sz w:val="22"/>
                <w:szCs w:val="22"/>
              </w:rPr>
              <w:t> to support the video glossary, allowing children to easily access and watch short videos explaining key business terminology and steps in the business launch process.</w:t>
            </w:r>
          </w:p>
        </w:tc>
      </w:tr>
      <w:tr w:rsidR="00BD5652" w:rsidRPr="007B48D8" w14:paraId="152D6AF5" w14:textId="77777777" w:rsidTr="007B48D8">
        <w:tc>
          <w:tcPr>
            <w:tcW w:w="562" w:type="dxa"/>
            <w:shd w:val="clear" w:color="auto" w:fill="DAE9F7" w:themeFill="text2" w:themeFillTint="1A"/>
          </w:tcPr>
          <w:p w14:paraId="51DBD7B1" w14:textId="53388239" w:rsidR="00BD5652" w:rsidRPr="007B48D8" w:rsidRDefault="007B48D8" w:rsidP="00BD5652">
            <w:pPr>
              <w:rPr>
                <w:rFonts w:asciiTheme="majorBidi" w:hAnsiTheme="majorBidi" w:cstheme="majorBidi"/>
                <w:b/>
                <w:bCs/>
                <w:sz w:val="22"/>
                <w:szCs w:val="22"/>
              </w:rPr>
            </w:pPr>
            <w:r w:rsidRPr="007B48D8">
              <w:rPr>
                <w:rFonts w:asciiTheme="majorBidi" w:hAnsiTheme="majorBidi" w:cstheme="majorBidi"/>
                <w:b/>
                <w:bCs/>
                <w:sz w:val="22"/>
                <w:szCs w:val="22"/>
              </w:rPr>
              <w:t>4</w:t>
            </w:r>
          </w:p>
        </w:tc>
        <w:tc>
          <w:tcPr>
            <w:tcW w:w="2410" w:type="dxa"/>
            <w:shd w:val="clear" w:color="auto" w:fill="DAE9F7" w:themeFill="text2" w:themeFillTint="1A"/>
          </w:tcPr>
          <w:p w14:paraId="79EE82DB" w14:textId="51506F60"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Diverse Business Ideas</w:t>
            </w:r>
          </w:p>
        </w:tc>
        <w:tc>
          <w:tcPr>
            <w:tcW w:w="6378" w:type="dxa"/>
          </w:tcPr>
          <w:p w14:paraId="4E1EF86E" w14:textId="69A0DCD5" w:rsidR="00BD5652" w:rsidRPr="007B48D8" w:rsidRDefault="007B48D8" w:rsidP="007B48D8">
            <w:pPr>
              <w:rPr>
                <w:rFonts w:asciiTheme="majorBidi" w:hAnsiTheme="majorBidi" w:cstheme="majorBidi"/>
                <w:sz w:val="22"/>
                <w:szCs w:val="22"/>
              </w:rPr>
            </w:pPr>
            <w:r w:rsidRPr="007B48D8">
              <w:rPr>
                <w:rFonts w:asciiTheme="majorBidi" w:hAnsiTheme="majorBidi" w:cstheme="majorBidi"/>
                <w:sz w:val="22"/>
                <w:szCs w:val="22"/>
              </w:rPr>
              <w:t>Development of several different business ideas that children can choose from, all built on top of the core 7-day framework</w:t>
            </w:r>
          </w:p>
        </w:tc>
      </w:tr>
      <w:tr w:rsidR="00BD5652" w:rsidRPr="007B48D8" w14:paraId="0DD8760B" w14:textId="77777777" w:rsidTr="007B48D8">
        <w:tc>
          <w:tcPr>
            <w:tcW w:w="562" w:type="dxa"/>
            <w:shd w:val="clear" w:color="auto" w:fill="DAE9F7" w:themeFill="text2" w:themeFillTint="1A"/>
          </w:tcPr>
          <w:p w14:paraId="0A6CE810" w14:textId="254A6668" w:rsidR="00BD5652" w:rsidRPr="007B48D8" w:rsidRDefault="007B48D8" w:rsidP="00BD5652">
            <w:pPr>
              <w:rPr>
                <w:rFonts w:asciiTheme="majorBidi" w:hAnsiTheme="majorBidi" w:cstheme="majorBidi"/>
                <w:b/>
                <w:bCs/>
                <w:sz w:val="22"/>
                <w:szCs w:val="22"/>
              </w:rPr>
            </w:pPr>
            <w:r w:rsidRPr="007B48D8">
              <w:rPr>
                <w:rFonts w:asciiTheme="majorBidi" w:hAnsiTheme="majorBidi" w:cstheme="majorBidi"/>
                <w:b/>
                <w:bCs/>
                <w:sz w:val="22"/>
                <w:szCs w:val="22"/>
              </w:rPr>
              <w:t>5</w:t>
            </w:r>
          </w:p>
        </w:tc>
        <w:tc>
          <w:tcPr>
            <w:tcW w:w="2410" w:type="dxa"/>
            <w:shd w:val="clear" w:color="auto" w:fill="DAE9F7" w:themeFill="text2" w:themeFillTint="1A"/>
          </w:tcPr>
          <w:p w14:paraId="0F0F63FD" w14:textId="51B065A3"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Downloadable Templates and File Generation</w:t>
            </w:r>
          </w:p>
        </w:tc>
        <w:tc>
          <w:tcPr>
            <w:tcW w:w="6378" w:type="dxa"/>
          </w:tcPr>
          <w:p w14:paraId="79F541BE" w14:textId="1581F66D" w:rsidR="007B48D8" w:rsidRPr="007B48D8" w:rsidRDefault="007B48D8" w:rsidP="007B48D8">
            <w:pPr>
              <w:pStyle w:val="ListParagraph"/>
              <w:numPr>
                <w:ilvl w:val="0"/>
                <w:numId w:val="6"/>
              </w:numPr>
              <w:rPr>
                <w:rFonts w:asciiTheme="majorBidi" w:hAnsiTheme="majorBidi" w:cstheme="majorBidi"/>
                <w:sz w:val="22"/>
                <w:szCs w:val="22"/>
              </w:rPr>
            </w:pPr>
            <w:r w:rsidRPr="007B48D8">
              <w:rPr>
                <w:rFonts w:asciiTheme="majorBidi" w:hAnsiTheme="majorBidi" w:cstheme="majorBidi"/>
                <w:b/>
                <w:bCs/>
                <w:sz w:val="22"/>
                <w:szCs w:val="22"/>
              </w:rPr>
              <w:t>P</w:t>
            </w:r>
            <w:r w:rsidRPr="007B48D8">
              <w:rPr>
                <w:rFonts w:asciiTheme="majorBidi" w:hAnsiTheme="majorBidi" w:cstheme="majorBidi"/>
                <w:b/>
                <w:bCs/>
                <w:sz w:val="22"/>
                <w:szCs w:val="22"/>
              </w:rPr>
              <w:t>itch Deck Template</w:t>
            </w:r>
            <w:r w:rsidRPr="007B48D8">
              <w:rPr>
                <w:rFonts w:asciiTheme="majorBidi" w:hAnsiTheme="majorBidi" w:cstheme="majorBidi"/>
                <w:sz w:val="22"/>
                <w:szCs w:val="22"/>
              </w:rPr>
              <w:t>: A downloadable pitch deck template for children to present their business idea.</w:t>
            </w:r>
          </w:p>
          <w:p w14:paraId="50E80345" w14:textId="004B6CC7" w:rsidR="007B48D8" w:rsidRPr="007B48D8" w:rsidRDefault="007B48D8" w:rsidP="007B48D8">
            <w:pPr>
              <w:pStyle w:val="ListParagraph"/>
              <w:numPr>
                <w:ilvl w:val="0"/>
                <w:numId w:val="6"/>
              </w:numPr>
              <w:rPr>
                <w:rFonts w:asciiTheme="majorBidi" w:hAnsiTheme="majorBidi" w:cstheme="majorBidi"/>
                <w:sz w:val="22"/>
                <w:szCs w:val="22"/>
              </w:rPr>
            </w:pPr>
            <w:r w:rsidRPr="007B48D8">
              <w:rPr>
                <w:rFonts w:asciiTheme="majorBidi" w:hAnsiTheme="majorBidi" w:cstheme="majorBidi"/>
                <w:b/>
                <w:bCs/>
                <w:sz w:val="22"/>
                <w:szCs w:val="22"/>
              </w:rPr>
              <w:t>Marketing Material Template</w:t>
            </w:r>
            <w:r w:rsidRPr="007B48D8">
              <w:rPr>
                <w:rFonts w:asciiTheme="majorBidi" w:hAnsiTheme="majorBidi" w:cstheme="majorBidi"/>
                <w:sz w:val="22"/>
                <w:szCs w:val="22"/>
              </w:rPr>
              <w:t>: Ready-to-use templates for creating marketing materials for their business.</w:t>
            </w:r>
          </w:p>
          <w:p w14:paraId="6FD2419C" w14:textId="300551BA" w:rsidR="007B48D8" w:rsidRPr="007B48D8" w:rsidRDefault="007B48D8" w:rsidP="007B48D8">
            <w:pPr>
              <w:pStyle w:val="ListParagraph"/>
              <w:numPr>
                <w:ilvl w:val="0"/>
                <w:numId w:val="6"/>
              </w:numPr>
              <w:rPr>
                <w:rFonts w:asciiTheme="majorBidi" w:hAnsiTheme="majorBidi" w:cstheme="majorBidi"/>
                <w:sz w:val="22"/>
                <w:szCs w:val="22"/>
              </w:rPr>
            </w:pPr>
            <w:r w:rsidRPr="007B48D8">
              <w:rPr>
                <w:rFonts w:asciiTheme="majorBidi" w:hAnsiTheme="majorBidi" w:cstheme="majorBidi"/>
                <w:b/>
                <w:bCs/>
                <w:sz w:val="22"/>
                <w:szCs w:val="22"/>
              </w:rPr>
              <w:t>ROI Calculation Template</w:t>
            </w:r>
            <w:r w:rsidRPr="007B48D8">
              <w:rPr>
                <w:rFonts w:asciiTheme="majorBidi" w:hAnsiTheme="majorBidi" w:cstheme="majorBidi"/>
                <w:sz w:val="22"/>
                <w:szCs w:val="22"/>
              </w:rPr>
              <w:t>: Tools and templates to help calculate return on investment.</w:t>
            </w:r>
          </w:p>
          <w:p w14:paraId="702BEBD0" w14:textId="62E8DD3F" w:rsidR="007B48D8" w:rsidRPr="007B48D8" w:rsidRDefault="007B48D8" w:rsidP="007B48D8">
            <w:pPr>
              <w:pStyle w:val="ListParagraph"/>
              <w:numPr>
                <w:ilvl w:val="0"/>
                <w:numId w:val="6"/>
              </w:numPr>
              <w:rPr>
                <w:rFonts w:asciiTheme="majorBidi" w:hAnsiTheme="majorBidi" w:cstheme="majorBidi"/>
                <w:sz w:val="22"/>
                <w:szCs w:val="22"/>
              </w:rPr>
            </w:pPr>
            <w:r w:rsidRPr="007B48D8">
              <w:rPr>
                <w:rFonts w:asciiTheme="majorBidi" w:hAnsiTheme="majorBidi" w:cstheme="majorBidi"/>
                <w:b/>
                <w:bCs/>
                <w:sz w:val="22"/>
                <w:szCs w:val="22"/>
              </w:rPr>
              <w:lastRenderedPageBreak/>
              <w:t>Accounting Template</w:t>
            </w:r>
            <w:r w:rsidRPr="007B48D8">
              <w:rPr>
                <w:rFonts w:asciiTheme="majorBidi" w:hAnsiTheme="majorBidi" w:cstheme="majorBidi"/>
                <w:sz w:val="22"/>
                <w:szCs w:val="22"/>
              </w:rPr>
              <w:t>: A basic accounting template for tracking business expenses and revenue.</w:t>
            </w:r>
          </w:p>
          <w:p w14:paraId="5C7BA0E6" w14:textId="67F97D91" w:rsidR="00BD5652" w:rsidRPr="007B48D8" w:rsidRDefault="007B48D8" w:rsidP="007B48D8">
            <w:pPr>
              <w:pStyle w:val="ListParagraph"/>
              <w:numPr>
                <w:ilvl w:val="0"/>
                <w:numId w:val="6"/>
              </w:numPr>
              <w:rPr>
                <w:rFonts w:asciiTheme="majorBidi" w:hAnsiTheme="majorBidi" w:cstheme="majorBidi"/>
                <w:sz w:val="22"/>
                <w:szCs w:val="22"/>
              </w:rPr>
            </w:pPr>
            <w:r w:rsidRPr="007B48D8">
              <w:rPr>
                <w:rFonts w:asciiTheme="majorBidi" w:hAnsiTheme="majorBidi" w:cstheme="majorBidi"/>
                <w:b/>
                <w:bCs/>
                <w:sz w:val="22"/>
                <w:szCs w:val="22"/>
              </w:rPr>
              <w:t>File Generation</w:t>
            </w:r>
            <w:r w:rsidRPr="007B48D8">
              <w:rPr>
                <w:rFonts w:asciiTheme="majorBidi" w:hAnsiTheme="majorBidi" w:cstheme="majorBidi"/>
                <w:sz w:val="22"/>
                <w:szCs w:val="22"/>
              </w:rPr>
              <w:t>: Automated generation of files (e.g., PDFs or editable documents) based on user inputs into the provided templates. The platform will allow users to download customized pitch decks, marketing materials, ROI, and accounting sheets.</w:t>
            </w:r>
          </w:p>
        </w:tc>
      </w:tr>
      <w:tr w:rsidR="00BD5652" w:rsidRPr="007B48D8" w14:paraId="75BCAE08" w14:textId="77777777" w:rsidTr="007B48D8">
        <w:tc>
          <w:tcPr>
            <w:tcW w:w="562" w:type="dxa"/>
            <w:shd w:val="clear" w:color="auto" w:fill="DAE9F7" w:themeFill="text2" w:themeFillTint="1A"/>
          </w:tcPr>
          <w:p w14:paraId="44353958" w14:textId="4F38021F" w:rsidR="00BD5652" w:rsidRPr="007B48D8" w:rsidRDefault="007B48D8" w:rsidP="00BD5652">
            <w:pPr>
              <w:rPr>
                <w:rFonts w:asciiTheme="majorBidi" w:hAnsiTheme="majorBidi" w:cstheme="majorBidi"/>
                <w:b/>
                <w:bCs/>
                <w:sz w:val="22"/>
                <w:szCs w:val="22"/>
              </w:rPr>
            </w:pPr>
            <w:r w:rsidRPr="007B48D8">
              <w:rPr>
                <w:rFonts w:asciiTheme="majorBidi" w:hAnsiTheme="majorBidi" w:cstheme="majorBidi"/>
                <w:b/>
                <w:bCs/>
                <w:sz w:val="22"/>
                <w:szCs w:val="22"/>
              </w:rPr>
              <w:lastRenderedPageBreak/>
              <w:t>6</w:t>
            </w:r>
          </w:p>
        </w:tc>
        <w:tc>
          <w:tcPr>
            <w:tcW w:w="2410" w:type="dxa"/>
            <w:shd w:val="clear" w:color="auto" w:fill="DAE9F7" w:themeFill="text2" w:themeFillTint="1A"/>
          </w:tcPr>
          <w:p w14:paraId="48E5CB65" w14:textId="5AE5B72F"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User Registration and Parental Consent</w:t>
            </w:r>
          </w:p>
        </w:tc>
        <w:tc>
          <w:tcPr>
            <w:tcW w:w="6378" w:type="dxa"/>
          </w:tcPr>
          <w:p w14:paraId="1BAB599C" w14:textId="23DA27FA" w:rsidR="007B48D8" w:rsidRPr="007B48D8" w:rsidRDefault="007B48D8" w:rsidP="007B48D8">
            <w:pPr>
              <w:pStyle w:val="ListParagraph"/>
              <w:numPr>
                <w:ilvl w:val="0"/>
                <w:numId w:val="8"/>
              </w:numPr>
              <w:rPr>
                <w:rFonts w:asciiTheme="majorBidi" w:hAnsiTheme="majorBidi" w:cstheme="majorBidi"/>
                <w:sz w:val="22"/>
                <w:szCs w:val="22"/>
              </w:rPr>
            </w:pPr>
            <w:r w:rsidRPr="007B48D8">
              <w:rPr>
                <w:rFonts w:asciiTheme="majorBidi" w:hAnsiTheme="majorBidi" w:cstheme="majorBidi"/>
                <w:sz w:val="22"/>
                <w:szCs w:val="22"/>
              </w:rPr>
              <w:t>A registration system for children, requiring </w:t>
            </w:r>
            <w:r w:rsidRPr="007B48D8">
              <w:rPr>
                <w:rFonts w:asciiTheme="majorBidi" w:hAnsiTheme="majorBidi" w:cstheme="majorBidi"/>
                <w:b/>
                <w:bCs/>
                <w:sz w:val="22"/>
                <w:szCs w:val="22"/>
              </w:rPr>
              <w:t>parental or legal guardian consent</w:t>
            </w:r>
            <w:r w:rsidRPr="007B48D8">
              <w:rPr>
                <w:rFonts w:asciiTheme="majorBidi" w:hAnsiTheme="majorBidi" w:cstheme="majorBidi"/>
                <w:sz w:val="22"/>
                <w:szCs w:val="22"/>
              </w:rPr>
              <w:t> for kids to use the platform. This includes a legal agreement that parents or guardians must approve, ensuring compliance with child protection and privacy regulations.</w:t>
            </w:r>
          </w:p>
          <w:p w14:paraId="32B8C725" w14:textId="6F6E5B1E" w:rsidR="00BD5652" w:rsidRPr="007B48D8" w:rsidRDefault="007B48D8" w:rsidP="007B48D8">
            <w:pPr>
              <w:pStyle w:val="ListParagraph"/>
              <w:numPr>
                <w:ilvl w:val="0"/>
                <w:numId w:val="8"/>
              </w:numPr>
              <w:rPr>
                <w:rFonts w:asciiTheme="majorBidi" w:hAnsiTheme="majorBidi" w:cstheme="majorBidi"/>
                <w:sz w:val="22"/>
                <w:szCs w:val="22"/>
              </w:rPr>
            </w:pPr>
            <w:r w:rsidRPr="007B48D8">
              <w:rPr>
                <w:rFonts w:asciiTheme="majorBidi" w:hAnsiTheme="majorBidi" w:cstheme="majorBidi"/>
                <w:sz w:val="22"/>
                <w:szCs w:val="22"/>
              </w:rPr>
              <w:t>Optionally, parents or educators can track progress and provide guidance, but the primary focus is on securing consent for children to engage with the platform independently.</w:t>
            </w:r>
          </w:p>
        </w:tc>
      </w:tr>
      <w:tr w:rsidR="00BD5652" w:rsidRPr="007B48D8" w14:paraId="5073F469" w14:textId="77777777" w:rsidTr="007B48D8">
        <w:tc>
          <w:tcPr>
            <w:tcW w:w="562" w:type="dxa"/>
            <w:shd w:val="clear" w:color="auto" w:fill="DAE9F7" w:themeFill="text2" w:themeFillTint="1A"/>
          </w:tcPr>
          <w:p w14:paraId="626D4FB5" w14:textId="6FD2FDE1" w:rsidR="00BD5652" w:rsidRPr="007B48D8" w:rsidRDefault="007B48D8" w:rsidP="00BD5652">
            <w:pPr>
              <w:rPr>
                <w:rFonts w:asciiTheme="majorBidi" w:hAnsiTheme="majorBidi" w:cstheme="majorBidi"/>
                <w:b/>
                <w:bCs/>
                <w:sz w:val="22"/>
                <w:szCs w:val="22"/>
              </w:rPr>
            </w:pPr>
            <w:r>
              <w:rPr>
                <w:rFonts w:asciiTheme="majorBidi" w:hAnsiTheme="majorBidi" w:cstheme="majorBidi"/>
                <w:b/>
                <w:bCs/>
                <w:sz w:val="22"/>
                <w:szCs w:val="22"/>
              </w:rPr>
              <w:t>7</w:t>
            </w:r>
          </w:p>
        </w:tc>
        <w:tc>
          <w:tcPr>
            <w:tcW w:w="2410" w:type="dxa"/>
            <w:shd w:val="clear" w:color="auto" w:fill="DAE9F7" w:themeFill="text2" w:themeFillTint="1A"/>
          </w:tcPr>
          <w:p w14:paraId="1697B4B0" w14:textId="1E7842FE"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Questionnaire for Identifying Strengths</w:t>
            </w:r>
          </w:p>
        </w:tc>
        <w:tc>
          <w:tcPr>
            <w:tcW w:w="6378" w:type="dxa"/>
          </w:tcPr>
          <w:p w14:paraId="54FB86EC" w14:textId="1E60B963" w:rsidR="00BD5652" w:rsidRPr="007B48D8" w:rsidRDefault="007B48D8" w:rsidP="007B48D8">
            <w:pPr>
              <w:rPr>
                <w:rFonts w:asciiTheme="majorBidi" w:hAnsiTheme="majorBidi" w:cstheme="majorBidi"/>
                <w:sz w:val="22"/>
                <w:szCs w:val="22"/>
              </w:rPr>
            </w:pPr>
            <w:r w:rsidRPr="007B48D8">
              <w:rPr>
                <w:rFonts w:asciiTheme="majorBidi" w:hAnsiTheme="majorBidi" w:cstheme="majorBidi"/>
                <w:sz w:val="22"/>
                <w:szCs w:val="22"/>
              </w:rPr>
              <w:t>A questionnaire designed for kids to identify their strengths, which helps guide them toward choosing the most suitable business idea.</w:t>
            </w:r>
          </w:p>
        </w:tc>
      </w:tr>
      <w:tr w:rsidR="00BD5652" w:rsidRPr="007B48D8" w14:paraId="549773C5" w14:textId="77777777" w:rsidTr="007B48D8">
        <w:tc>
          <w:tcPr>
            <w:tcW w:w="562" w:type="dxa"/>
            <w:shd w:val="clear" w:color="auto" w:fill="DAE9F7" w:themeFill="text2" w:themeFillTint="1A"/>
          </w:tcPr>
          <w:p w14:paraId="0B743079" w14:textId="272F226A" w:rsidR="00BD5652" w:rsidRPr="007B48D8" w:rsidRDefault="007B48D8" w:rsidP="00BD5652">
            <w:pPr>
              <w:rPr>
                <w:rFonts w:asciiTheme="majorBidi" w:hAnsiTheme="majorBidi" w:cstheme="majorBidi"/>
                <w:b/>
                <w:bCs/>
                <w:sz w:val="22"/>
                <w:szCs w:val="22"/>
              </w:rPr>
            </w:pPr>
            <w:r>
              <w:rPr>
                <w:rFonts w:asciiTheme="majorBidi" w:hAnsiTheme="majorBidi" w:cstheme="majorBidi"/>
                <w:b/>
                <w:bCs/>
                <w:sz w:val="22"/>
                <w:szCs w:val="22"/>
              </w:rPr>
              <w:t>8</w:t>
            </w:r>
          </w:p>
        </w:tc>
        <w:tc>
          <w:tcPr>
            <w:tcW w:w="2410" w:type="dxa"/>
            <w:shd w:val="clear" w:color="auto" w:fill="DAE9F7" w:themeFill="text2" w:themeFillTint="1A"/>
          </w:tcPr>
          <w:p w14:paraId="03743AA6" w14:textId="3918E624"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Budget Calculation</w:t>
            </w:r>
          </w:p>
        </w:tc>
        <w:tc>
          <w:tcPr>
            <w:tcW w:w="6378" w:type="dxa"/>
          </w:tcPr>
          <w:p w14:paraId="1CFA979F" w14:textId="6B1E6E45" w:rsidR="00BD5652" w:rsidRPr="007B48D8" w:rsidRDefault="007B48D8" w:rsidP="007B48D8">
            <w:pPr>
              <w:rPr>
                <w:rFonts w:asciiTheme="majorBidi" w:hAnsiTheme="majorBidi" w:cstheme="majorBidi"/>
                <w:sz w:val="22"/>
                <w:szCs w:val="22"/>
              </w:rPr>
            </w:pPr>
            <w:r w:rsidRPr="007B48D8">
              <w:rPr>
                <w:rFonts w:asciiTheme="majorBidi" w:hAnsiTheme="majorBidi" w:cstheme="majorBidi"/>
                <w:sz w:val="22"/>
                <w:szCs w:val="22"/>
              </w:rPr>
              <w:t>A budgeting tool that calculates the required investment based on the selected business idea, available resources, and other factors.</w:t>
            </w:r>
          </w:p>
        </w:tc>
      </w:tr>
      <w:tr w:rsidR="00BD5652" w:rsidRPr="007B48D8" w14:paraId="4596E9D8" w14:textId="77777777" w:rsidTr="007B48D8">
        <w:tc>
          <w:tcPr>
            <w:tcW w:w="562" w:type="dxa"/>
            <w:shd w:val="clear" w:color="auto" w:fill="DAE9F7" w:themeFill="text2" w:themeFillTint="1A"/>
          </w:tcPr>
          <w:p w14:paraId="51413192" w14:textId="7141A9B4" w:rsidR="00BD5652" w:rsidRPr="007B48D8" w:rsidRDefault="007B48D8" w:rsidP="00BD5652">
            <w:pPr>
              <w:rPr>
                <w:rFonts w:asciiTheme="majorBidi" w:hAnsiTheme="majorBidi" w:cstheme="majorBidi"/>
                <w:b/>
                <w:bCs/>
                <w:sz w:val="22"/>
                <w:szCs w:val="22"/>
              </w:rPr>
            </w:pPr>
            <w:r>
              <w:rPr>
                <w:rFonts w:asciiTheme="majorBidi" w:hAnsiTheme="majorBidi" w:cstheme="majorBidi"/>
                <w:b/>
                <w:bCs/>
                <w:sz w:val="22"/>
                <w:szCs w:val="22"/>
              </w:rPr>
              <w:t>9</w:t>
            </w:r>
          </w:p>
        </w:tc>
        <w:tc>
          <w:tcPr>
            <w:tcW w:w="2410" w:type="dxa"/>
            <w:shd w:val="clear" w:color="auto" w:fill="DAE9F7" w:themeFill="text2" w:themeFillTint="1A"/>
          </w:tcPr>
          <w:p w14:paraId="4D17822F" w14:textId="4761709E"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Task Automation and Learning</w:t>
            </w:r>
          </w:p>
        </w:tc>
        <w:tc>
          <w:tcPr>
            <w:tcW w:w="6378" w:type="dxa"/>
          </w:tcPr>
          <w:p w14:paraId="19EA1E3E" w14:textId="6BA81204" w:rsidR="00BD5652" w:rsidRPr="007B48D8" w:rsidRDefault="007B48D8" w:rsidP="007B48D8">
            <w:pPr>
              <w:rPr>
                <w:rFonts w:asciiTheme="majorBidi" w:hAnsiTheme="majorBidi" w:cstheme="majorBidi"/>
                <w:sz w:val="22"/>
                <w:szCs w:val="22"/>
              </w:rPr>
            </w:pPr>
            <w:r w:rsidRPr="007B48D8">
              <w:rPr>
                <w:rFonts w:asciiTheme="majorBidi" w:hAnsiTheme="majorBidi" w:cstheme="majorBidi"/>
                <w:sz w:val="22"/>
                <w:szCs w:val="22"/>
              </w:rPr>
              <w:t>Automated task assignment and progress tracking for the 7-day business framework, making it easy for children to stay on track and meet milestones</w:t>
            </w:r>
          </w:p>
        </w:tc>
      </w:tr>
      <w:tr w:rsidR="00BD5652" w:rsidRPr="007B48D8" w14:paraId="2B42117B" w14:textId="77777777" w:rsidTr="007B48D8">
        <w:tc>
          <w:tcPr>
            <w:tcW w:w="562" w:type="dxa"/>
            <w:shd w:val="clear" w:color="auto" w:fill="DAE9F7" w:themeFill="text2" w:themeFillTint="1A"/>
          </w:tcPr>
          <w:p w14:paraId="4995DB96" w14:textId="79111039" w:rsidR="00BD5652" w:rsidRPr="007B48D8" w:rsidRDefault="007B48D8" w:rsidP="00BD5652">
            <w:pPr>
              <w:rPr>
                <w:rFonts w:asciiTheme="majorBidi" w:hAnsiTheme="majorBidi" w:cstheme="majorBidi"/>
                <w:b/>
                <w:bCs/>
                <w:sz w:val="22"/>
                <w:szCs w:val="22"/>
              </w:rPr>
            </w:pPr>
            <w:r>
              <w:rPr>
                <w:rFonts w:asciiTheme="majorBidi" w:hAnsiTheme="majorBidi" w:cstheme="majorBidi"/>
                <w:b/>
                <w:bCs/>
                <w:sz w:val="22"/>
                <w:szCs w:val="22"/>
              </w:rPr>
              <w:t>10</w:t>
            </w:r>
          </w:p>
        </w:tc>
        <w:tc>
          <w:tcPr>
            <w:tcW w:w="2410" w:type="dxa"/>
            <w:shd w:val="clear" w:color="auto" w:fill="DAE9F7" w:themeFill="text2" w:themeFillTint="1A"/>
          </w:tcPr>
          <w:p w14:paraId="1515D459" w14:textId="4B48B774"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Technical Requirements</w:t>
            </w:r>
          </w:p>
        </w:tc>
        <w:tc>
          <w:tcPr>
            <w:tcW w:w="6378" w:type="dxa"/>
          </w:tcPr>
          <w:p w14:paraId="3274FECD" w14:textId="1D2E9C93" w:rsidR="007B48D8" w:rsidRPr="007B48D8" w:rsidRDefault="007B48D8" w:rsidP="007B48D8">
            <w:pPr>
              <w:pStyle w:val="ListParagraph"/>
              <w:numPr>
                <w:ilvl w:val="0"/>
                <w:numId w:val="7"/>
              </w:numPr>
              <w:rPr>
                <w:rFonts w:asciiTheme="majorBidi" w:hAnsiTheme="majorBidi" w:cstheme="majorBidi"/>
                <w:sz w:val="22"/>
                <w:szCs w:val="22"/>
              </w:rPr>
            </w:pPr>
            <w:r w:rsidRPr="007B48D8">
              <w:rPr>
                <w:rFonts w:asciiTheme="majorBidi" w:hAnsiTheme="majorBidi" w:cstheme="majorBidi"/>
                <w:b/>
                <w:bCs/>
                <w:sz w:val="22"/>
                <w:szCs w:val="22"/>
              </w:rPr>
              <w:t>Video Player Integration</w:t>
            </w:r>
            <w:r w:rsidRPr="007B48D8">
              <w:rPr>
                <w:rFonts w:asciiTheme="majorBidi" w:hAnsiTheme="majorBidi" w:cstheme="majorBidi"/>
                <w:sz w:val="22"/>
                <w:szCs w:val="22"/>
              </w:rPr>
              <w:t>: Support for an embedded video player to enable children to access educational video content easily within the platform.</w:t>
            </w:r>
          </w:p>
          <w:p w14:paraId="01801F6C" w14:textId="56066739" w:rsidR="00BD5652" w:rsidRPr="007B48D8" w:rsidRDefault="007B48D8" w:rsidP="007B48D8">
            <w:pPr>
              <w:pStyle w:val="ListParagraph"/>
              <w:numPr>
                <w:ilvl w:val="0"/>
                <w:numId w:val="7"/>
              </w:numPr>
              <w:rPr>
                <w:rFonts w:asciiTheme="majorBidi" w:hAnsiTheme="majorBidi" w:cstheme="majorBidi"/>
                <w:sz w:val="22"/>
                <w:szCs w:val="22"/>
              </w:rPr>
            </w:pPr>
            <w:r w:rsidRPr="007B48D8">
              <w:rPr>
                <w:rFonts w:asciiTheme="majorBidi" w:hAnsiTheme="majorBidi" w:cstheme="majorBidi"/>
                <w:b/>
                <w:bCs/>
                <w:sz w:val="22"/>
                <w:szCs w:val="22"/>
              </w:rPr>
              <w:t>File Generation System</w:t>
            </w:r>
            <w:r w:rsidRPr="007B48D8">
              <w:rPr>
                <w:rFonts w:asciiTheme="majorBidi" w:hAnsiTheme="majorBidi" w:cstheme="majorBidi"/>
                <w:sz w:val="22"/>
                <w:szCs w:val="22"/>
              </w:rPr>
              <w:t>: Automated file generation based on user inputs into templates (e.g., pitch decks, marketing materials, ROI calculations), with downloadable PDF or editable file formats.</w:t>
            </w:r>
          </w:p>
        </w:tc>
      </w:tr>
      <w:tr w:rsidR="00BD5652" w:rsidRPr="007B48D8" w14:paraId="51D6AADF" w14:textId="77777777" w:rsidTr="007B48D8">
        <w:tc>
          <w:tcPr>
            <w:tcW w:w="562" w:type="dxa"/>
            <w:shd w:val="clear" w:color="auto" w:fill="DAE9F7" w:themeFill="text2" w:themeFillTint="1A"/>
          </w:tcPr>
          <w:p w14:paraId="20A56BB6" w14:textId="6AA362C1" w:rsidR="00BD5652" w:rsidRPr="007B48D8" w:rsidRDefault="007B48D8" w:rsidP="00BD5652">
            <w:pPr>
              <w:rPr>
                <w:rFonts w:asciiTheme="majorBidi" w:hAnsiTheme="majorBidi" w:cstheme="majorBidi"/>
                <w:b/>
                <w:bCs/>
                <w:sz w:val="22"/>
                <w:szCs w:val="22"/>
              </w:rPr>
            </w:pPr>
            <w:r>
              <w:rPr>
                <w:rFonts w:asciiTheme="majorBidi" w:hAnsiTheme="majorBidi" w:cstheme="majorBidi"/>
                <w:b/>
                <w:bCs/>
                <w:sz w:val="22"/>
                <w:szCs w:val="22"/>
              </w:rPr>
              <w:t>11</w:t>
            </w:r>
          </w:p>
        </w:tc>
        <w:tc>
          <w:tcPr>
            <w:tcW w:w="2410" w:type="dxa"/>
            <w:shd w:val="clear" w:color="auto" w:fill="DAE9F7" w:themeFill="text2" w:themeFillTint="1A"/>
          </w:tcPr>
          <w:p w14:paraId="0521E3CC" w14:textId="5A96DAE5" w:rsidR="00BD5652" w:rsidRPr="007B48D8" w:rsidRDefault="007B48D8" w:rsidP="007B48D8">
            <w:pPr>
              <w:rPr>
                <w:rFonts w:asciiTheme="majorBidi" w:hAnsiTheme="majorBidi" w:cstheme="majorBidi"/>
                <w:b/>
                <w:bCs/>
                <w:sz w:val="22"/>
                <w:szCs w:val="22"/>
              </w:rPr>
            </w:pPr>
            <w:r w:rsidRPr="007B48D8">
              <w:rPr>
                <w:rFonts w:asciiTheme="majorBidi" w:hAnsiTheme="majorBidi" w:cstheme="majorBidi"/>
                <w:b/>
                <w:bCs/>
                <w:sz w:val="22"/>
                <w:szCs w:val="22"/>
              </w:rPr>
              <w:t>Pilot Phase</w:t>
            </w:r>
          </w:p>
        </w:tc>
        <w:tc>
          <w:tcPr>
            <w:tcW w:w="6378" w:type="dxa"/>
          </w:tcPr>
          <w:p w14:paraId="002CCD90" w14:textId="7BA7B696" w:rsidR="00BD5652" w:rsidRPr="007B48D8" w:rsidRDefault="007B48D8" w:rsidP="007B48D8">
            <w:pPr>
              <w:rPr>
                <w:rFonts w:asciiTheme="majorBidi" w:hAnsiTheme="majorBidi" w:cstheme="majorBidi"/>
                <w:sz w:val="22"/>
                <w:szCs w:val="22"/>
              </w:rPr>
            </w:pPr>
            <w:r w:rsidRPr="007B48D8">
              <w:rPr>
                <w:rFonts w:asciiTheme="majorBidi" w:hAnsiTheme="majorBidi" w:cstheme="majorBidi"/>
                <w:sz w:val="22"/>
                <w:szCs w:val="22"/>
              </w:rPr>
              <w:t>A pilot phase involving 1-2 school classes, with a maximum of 40 children, to test the platform’s effectiveness, usability, and learning outcomes. Feedback will be collected from students and educators to further refine the platform</w:t>
            </w:r>
          </w:p>
        </w:tc>
      </w:tr>
      <w:tr w:rsidR="0022395C" w:rsidRPr="007B48D8" w14:paraId="78C56BD3" w14:textId="77777777" w:rsidTr="0022395C">
        <w:tc>
          <w:tcPr>
            <w:tcW w:w="562" w:type="dxa"/>
            <w:shd w:val="clear" w:color="auto" w:fill="215E99" w:themeFill="text2" w:themeFillTint="BF"/>
          </w:tcPr>
          <w:p w14:paraId="16FA6BFD" w14:textId="77777777" w:rsidR="0022395C" w:rsidRDefault="0022395C" w:rsidP="00BD5652">
            <w:pPr>
              <w:rPr>
                <w:rFonts w:asciiTheme="majorBidi" w:hAnsiTheme="majorBidi" w:cstheme="majorBidi"/>
                <w:b/>
                <w:bCs/>
                <w:sz w:val="22"/>
                <w:szCs w:val="22"/>
              </w:rPr>
            </w:pPr>
          </w:p>
        </w:tc>
        <w:tc>
          <w:tcPr>
            <w:tcW w:w="2410" w:type="dxa"/>
            <w:shd w:val="clear" w:color="auto" w:fill="215E99" w:themeFill="text2" w:themeFillTint="BF"/>
          </w:tcPr>
          <w:p w14:paraId="200D85D4" w14:textId="7B565228" w:rsidR="0022395C" w:rsidRPr="007B48D8" w:rsidRDefault="0022395C" w:rsidP="007B48D8">
            <w:pPr>
              <w:rPr>
                <w:rFonts w:asciiTheme="majorBidi" w:hAnsiTheme="majorBidi" w:cstheme="majorBidi"/>
                <w:b/>
                <w:bCs/>
                <w:sz w:val="22"/>
                <w:szCs w:val="22"/>
              </w:rPr>
            </w:pPr>
            <w:r w:rsidRPr="0022395C">
              <w:rPr>
                <w:rFonts w:asciiTheme="majorBidi" w:hAnsiTheme="majorBidi" w:cstheme="majorBidi"/>
                <w:b/>
                <w:bCs/>
                <w:color w:val="FFFFFF" w:themeColor="background1"/>
                <w:sz w:val="22"/>
                <w:szCs w:val="22"/>
              </w:rPr>
              <w:t>Out of scope</w:t>
            </w:r>
          </w:p>
        </w:tc>
        <w:tc>
          <w:tcPr>
            <w:tcW w:w="6378" w:type="dxa"/>
            <w:shd w:val="clear" w:color="auto" w:fill="215E99" w:themeFill="text2" w:themeFillTint="BF"/>
          </w:tcPr>
          <w:p w14:paraId="41D3E358" w14:textId="77777777" w:rsidR="0022395C" w:rsidRPr="007B48D8" w:rsidRDefault="0022395C" w:rsidP="007B48D8">
            <w:pPr>
              <w:rPr>
                <w:rFonts w:asciiTheme="majorBidi" w:hAnsiTheme="majorBidi" w:cstheme="majorBidi"/>
                <w:sz w:val="22"/>
                <w:szCs w:val="22"/>
              </w:rPr>
            </w:pPr>
          </w:p>
        </w:tc>
      </w:tr>
      <w:tr w:rsidR="0022395C" w:rsidRPr="007B48D8" w14:paraId="23204C01" w14:textId="77777777" w:rsidTr="007B48D8">
        <w:tc>
          <w:tcPr>
            <w:tcW w:w="562" w:type="dxa"/>
            <w:shd w:val="clear" w:color="auto" w:fill="DAE9F7" w:themeFill="text2" w:themeFillTint="1A"/>
          </w:tcPr>
          <w:p w14:paraId="36670529" w14:textId="198588E9" w:rsidR="0022395C" w:rsidRDefault="0022395C" w:rsidP="00BD5652">
            <w:pPr>
              <w:rPr>
                <w:rFonts w:asciiTheme="majorBidi" w:hAnsiTheme="majorBidi" w:cstheme="majorBidi"/>
                <w:b/>
                <w:bCs/>
                <w:sz w:val="22"/>
                <w:szCs w:val="22"/>
              </w:rPr>
            </w:pPr>
            <w:r>
              <w:rPr>
                <w:rFonts w:asciiTheme="majorBidi" w:hAnsiTheme="majorBidi" w:cstheme="majorBidi"/>
                <w:b/>
                <w:bCs/>
                <w:sz w:val="22"/>
                <w:szCs w:val="22"/>
              </w:rPr>
              <w:t>1</w:t>
            </w:r>
          </w:p>
        </w:tc>
        <w:tc>
          <w:tcPr>
            <w:tcW w:w="2410" w:type="dxa"/>
            <w:shd w:val="clear" w:color="auto" w:fill="DAE9F7" w:themeFill="text2" w:themeFillTint="1A"/>
          </w:tcPr>
          <w:p w14:paraId="293DB6B6" w14:textId="1C198164" w:rsidR="0022395C" w:rsidRPr="007B48D8" w:rsidRDefault="0022395C" w:rsidP="0022395C">
            <w:pPr>
              <w:rPr>
                <w:rFonts w:asciiTheme="majorBidi" w:hAnsiTheme="majorBidi" w:cstheme="majorBidi"/>
                <w:b/>
                <w:bCs/>
                <w:sz w:val="22"/>
                <w:szCs w:val="22"/>
              </w:rPr>
            </w:pPr>
            <w:r>
              <w:rPr>
                <w:rFonts w:asciiTheme="majorBidi" w:hAnsiTheme="majorBidi" w:cstheme="majorBidi"/>
                <w:b/>
                <w:bCs/>
                <w:sz w:val="22"/>
                <w:szCs w:val="22"/>
              </w:rPr>
              <w:t>A</w:t>
            </w:r>
            <w:r w:rsidRPr="00B633BB">
              <w:rPr>
                <w:rFonts w:asciiTheme="majorBidi" w:hAnsiTheme="majorBidi" w:cstheme="majorBidi"/>
                <w:b/>
                <w:bCs/>
                <w:sz w:val="22"/>
                <w:szCs w:val="22"/>
              </w:rPr>
              <w:t>dhering to legal requirements such as COPPA and GDPR-K</w:t>
            </w:r>
          </w:p>
        </w:tc>
        <w:tc>
          <w:tcPr>
            <w:tcW w:w="6378" w:type="dxa"/>
          </w:tcPr>
          <w:p w14:paraId="3F971C2A" w14:textId="668D0EEB" w:rsidR="0022395C" w:rsidRPr="007B48D8" w:rsidRDefault="00715825" w:rsidP="00715825">
            <w:pPr>
              <w:rPr>
                <w:rFonts w:asciiTheme="majorBidi" w:hAnsiTheme="majorBidi" w:cstheme="majorBidi"/>
                <w:sz w:val="22"/>
                <w:szCs w:val="22"/>
              </w:rPr>
            </w:pPr>
            <w:r w:rsidRPr="00715825">
              <w:rPr>
                <w:rFonts w:asciiTheme="majorBidi" w:hAnsiTheme="majorBidi" w:cstheme="majorBidi"/>
                <w:sz w:val="22"/>
                <w:szCs w:val="22"/>
              </w:rPr>
              <w:t>Full compliance with complex legal requirements like COPPA and GDPR-K, which govern children's data privacy, will be postponed</w:t>
            </w:r>
          </w:p>
        </w:tc>
      </w:tr>
      <w:tr w:rsidR="0022395C" w:rsidRPr="007B48D8" w14:paraId="51F39CAF" w14:textId="77777777" w:rsidTr="007B48D8">
        <w:tc>
          <w:tcPr>
            <w:tcW w:w="562" w:type="dxa"/>
            <w:shd w:val="clear" w:color="auto" w:fill="DAE9F7" w:themeFill="text2" w:themeFillTint="1A"/>
          </w:tcPr>
          <w:p w14:paraId="133E5E05" w14:textId="53F3FE0C" w:rsidR="0022395C" w:rsidRDefault="00715825" w:rsidP="00BD5652">
            <w:pPr>
              <w:rPr>
                <w:rFonts w:asciiTheme="majorBidi" w:hAnsiTheme="majorBidi" w:cstheme="majorBidi"/>
                <w:b/>
                <w:bCs/>
                <w:sz w:val="22"/>
                <w:szCs w:val="22"/>
              </w:rPr>
            </w:pPr>
            <w:r>
              <w:rPr>
                <w:rFonts w:asciiTheme="majorBidi" w:hAnsiTheme="majorBidi" w:cstheme="majorBidi"/>
                <w:b/>
                <w:bCs/>
                <w:sz w:val="22"/>
                <w:szCs w:val="22"/>
              </w:rPr>
              <w:t>2</w:t>
            </w:r>
          </w:p>
        </w:tc>
        <w:tc>
          <w:tcPr>
            <w:tcW w:w="2410" w:type="dxa"/>
            <w:shd w:val="clear" w:color="auto" w:fill="DAE9F7" w:themeFill="text2" w:themeFillTint="1A"/>
          </w:tcPr>
          <w:p w14:paraId="5AA99F83" w14:textId="6E13B14E" w:rsidR="0022395C" w:rsidRPr="007B48D8" w:rsidRDefault="00715825" w:rsidP="0022395C">
            <w:pPr>
              <w:rPr>
                <w:rFonts w:asciiTheme="majorBidi" w:hAnsiTheme="majorBidi" w:cstheme="majorBidi"/>
                <w:b/>
                <w:bCs/>
                <w:sz w:val="22"/>
                <w:szCs w:val="22"/>
              </w:rPr>
            </w:pPr>
            <w:r>
              <w:rPr>
                <w:rFonts w:asciiTheme="majorBidi" w:hAnsiTheme="majorBidi" w:cstheme="majorBidi"/>
                <w:b/>
                <w:bCs/>
                <w:sz w:val="22"/>
                <w:szCs w:val="22"/>
              </w:rPr>
              <w:t>C</w:t>
            </w:r>
            <w:r w:rsidR="0022395C" w:rsidRPr="00B633BB">
              <w:rPr>
                <w:rFonts w:asciiTheme="majorBidi" w:hAnsiTheme="majorBidi" w:cstheme="majorBidi"/>
                <w:b/>
                <w:bCs/>
                <w:sz w:val="22"/>
                <w:szCs w:val="22"/>
              </w:rPr>
              <w:t>ontent management system (CMS) </w:t>
            </w:r>
          </w:p>
        </w:tc>
        <w:tc>
          <w:tcPr>
            <w:tcW w:w="6378" w:type="dxa"/>
          </w:tcPr>
          <w:p w14:paraId="3859392F" w14:textId="6BBD7055" w:rsidR="0022395C" w:rsidRPr="007B48D8" w:rsidRDefault="00715825" w:rsidP="00715825">
            <w:pPr>
              <w:rPr>
                <w:rFonts w:asciiTheme="majorBidi" w:hAnsiTheme="majorBidi" w:cstheme="majorBidi"/>
                <w:sz w:val="22"/>
                <w:szCs w:val="22"/>
              </w:rPr>
            </w:pPr>
            <w:r w:rsidRPr="00715825">
              <w:rPr>
                <w:rFonts w:asciiTheme="majorBidi" w:hAnsiTheme="majorBidi" w:cstheme="majorBidi"/>
                <w:sz w:val="22"/>
                <w:szCs w:val="22"/>
              </w:rPr>
              <w:t>The pilot version will not include a full-fledged CMS for managing video glossary and educational content</w:t>
            </w:r>
          </w:p>
        </w:tc>
      </w:tr>
      <w:tr w:rsidR="0022395C" w:rsidRPr="007B48D8" w14:paraId="550A1790" w14:textId="77777777" w:rsidTr="007B48D8">
        <w:tc>
          <w:tcPr>
            <w:tcW w:w="562" w:type="dxa"/>
            <w:shd w:val="clear" w:color="auto" w:fill="DAE9F7" w:themeFill="text2" w:themeFillTint="1A"/>
          </w:tcPr>
          <w:p w14:paraId="29B2C7B9" w14:textId="5265F62A" w:rsidR="0022395C" w:rsidRDefault="00715825" w:rsidP="00BD5652">
            <w:pPr>
              <w:rPr>
                <w:rFonts w:asciiTheme="majorBidi" w:hAnsiTheme="majorBidi" w:cstheme="majorBidi"/>
                <w:b/>
                <w:bCs/>
                <w:sz w:val="22"/>
                <w:szCs w:val="22"/>
              </w:rPr>
            </w:pPr>
            <w:r>
              <w:rPr>
                <w:rFonts w:asciiTheme="majorBidi" w:hAnsiTheme="majorBidi" w:cstheme="majorBidi"/>
                <w:b/>
                <w:bCs/>
                <w:sz w:val="22"/>
                <w:szCs w:val="22"/>
              </w:rPr>
              <w:t>3</w:t>
            </w:r>
          </w:p>
        </w:tc>
        <w:tc>
          <w:tcPr>
            <w:tcW w:w="2410" w:type="dxa"/>
            <w:shd w:val="clear" w:color="auto" w:fill="DAE9F7" w:themeFill="text2" w:themeFillTint="1A"/>
          </w:tcPr>
          <w:p w14:paraId="4AA4DFEB" w14:textId="155D65C7" w:rsidR="0022395C" w:rsidRPr="00B633BB" w:rsidRDefault="00715825" w:rsidP="0022395C">
            <w:pPr>
              <w:rPr>
                <w:rFonts w:asciiTheme="majorBidi" w:hAnsiTheme="majorBidi" w:cstheme="majorBidi"/>
                <w:b/>
                <w:bCs/>
                <w:sz w:val="22"/>
                <w:szCs w:val="22"/>
              </w:rPr>
            </w:pPr>
            <w:r>
              <w:rPr>
                <w:rFonts w:asciiTheme="majorBidi" w:hAnsiTheme="majorBidi" w:cstheme="majorBidi"/>
                <w:b/>
                <w:bCs/>
                <w:sz w:val="22"/>
                <w:szCs w:val="22"/>
              </w:rPr>
              <w:t>P</w:t>
            </w:r>
            <w:r w:rsidR="0022395C" w:rsidRPr="00B633BB">
              <w:rPr>
                <w:rFonts w:asciiTheme="majorBidi" w:hAnsiTheme="majorBidi" w:cstheme="majorBidi"/>
                <w:b/>
                <w:bCs/>
                <w:sz w:val="22"/>
                <w:szCs w:val="22"/>
              </w:rPr>
              <w:t>arental control and monitoring </w:t>
            </w:r>
          </w:p>
        </w:tc>
        <w:tc>
          <w:tcPr>
            <w:tcW w:w="6378" w:type="dxa"/>
          </w:tcPr>
          <w:p w14:paraId="322F20CD" w14:textId="2C87DB1F" w:rsidR="0022395C" w:rsidRPr="007B48D8" w:rsidRDefault="00715825" w:rsidP="00715825">
            <w:pPr>
              <w:rPr>
                <w:rFonts w:asciiTheme="majorBidi" w:hAnsiTheme="majorBidi" w:cstheme="majorBidi"/>
                <w:sz w:val="22"/>
                <w:szCs w:val="22"/>
              </w:rPr>
            </w:pPr>
            <w:r w:rsidRPr="00715825">
              <w:rPr>
                <w:rFonts w:asciiTheme="majorBidi" w:hAnsiTheme="majorBidi" w:cstheme="majorBidi"/>
                <w:sz w:val="22"/>
                <w:szCs w:val="22"/>
              </w:rPr>
              <w:t>Features allowing parents to monitor their child’s progress and receive updates will not be part of the pilot</w:t>
            </w:r>
          </w:p>
        </w:tc>
      </w:tr>
      <w:tr w:rsidR="00236344" w:rsidRPr="007B48D8" w14:paraId="1CF9A04B" w14:textId="77777777" w:rsidTr="007B48D8">
        <w:tc>
          <w:tcPr>
            <w:tcW w:w="562" w:type="dxa"/>
            <w:shd w:val="clear" w:color="auto" w:fill="DAE9F7" w:themeFill="text2" w:themeFillTint="1A"/>
          </w:tcPr>
          <w:p w14:paraId="195F99F0" w14:textId="2CA18100" w:rsidR="00236344" w:rsidRDefault="00715825" w:rsidP="00BD5652">
            <w:pPr>
              <w:rPr>
                <w:rFonts w:asciiTheme="majorBidi" w:hAnsiTheme="majorBidi" w:cstheme="majorBidi"/>
                <w:b/>
                <w:bCs/>
                <w:sz w:val="22"/>
                <w:szCs w:val="22"/>
              </w:rPr>
            </w:pPr>
            <w:r>
              <w:rPr>
                <w:rFonts w:asciiTheme="majorBidi" w:hAnsiTheme="majorBidi" w:cstheme="majorBidi"/>
                <w:b/>
                <w:bCs/>
                <w:sz w:val="22"/>
                <w:szCs w:val="22"/>
              </w:rPr>
              <w:t>4</w:t>
            </w:r>
          </w:p>
        </w:tc>
        <w:tc>
          <w:tcPr>
            <w:tcW w:w="2410" w:type="dxa"/>
            <w:shd w:val="clear" w:color="auto" w:fill="DAE9F7" w:themeFill="text2" w:themeFillTint="1A"/>
          </w:tcPr>
          <w:p w14:paraId="03A141C4" w14:textId="6804810E" w:rsidR="00236344" w:rsidRPr="00B633BB" w:rsidRDefault="00715825" w:rsidP="00236344">
            <w:pPr>
              <w:rPr>
                <w:rFonts w:asciiTheme="majorBidi" w:hAnsiTheme="majorBidi" w:cstheme="majorBidi"/>
                <w:b/>
                <w:bCs/>
                <w:sz w:val="22"/>
                <w:szCs w:val="22"/>
              </w:rPr>
            </w:pPr>
            <w:r>
              <w:rPr>
                <w:rFonts w:asciiTheme="majorBidi" w:hAnsiTheme="majorBidi" w:cstheme="majorBidi"/>
                <w:b/>
                <w:bCs/>
                <w:sz w:val="22"/>
                <w:szCs w:val="22"/>
              </w:rPr>
              <w:t>A</w:t>
            </w:r>
            <w:r w:rsidR="00236344" w:rsidRPr="00236344">
              <w:rPr>
                <w:rFonts w:asciiTheme="majorBidi" w:hAnsiTheme="majorBidi" w:cstheme="majorBidi"/>
                <w:b/>
                <w:bCs/>
                <w:sz w:val="22"/>
                <w:szCs w:val="22"/>
              </w:rPr>
              <w:t>ccessibility standards</w:t>
            </w:r>
          </w:p>
        </w:tc>
        <w:tc>
          <w:tcPr>
            <w:tcW w:w="6378" w:type="dxa"/>
          </w:tcPr>
          <w:p w14:paraId="5C64AACF" w14:textId="67AE0A4C" w:rsidR="00236344" w:rsidRPr="007B48D8" w:rsidRDefault="00715825" w:rsidP="00715825">
            <w:pPr>
              <w:rPr>
                <w:rFonts w:asciiTheme="majorBidi" w:hAnsiTheme="majorBidi" w:cstheme="majorBidi"/>
                <w:sz w:val="22"/>
                <w:szCs w:val="22"/>
              </w:rPr>
            </w:pPr>
            <w:r w:rsidRPr="00715825">
              <w:rPr>
                <w:rFonts w:asciiTheme="majorBidi" w:hAnsiTheme="majorBidi" w:cstheme="majorBidi"/>
                <w:sz w:val="22"/>
                <w:szCs w:val="22"/>
              </w:rPr>
              <w:t>Compliance with accessibility standards, such as WCAG (Web Content Accessibility Guidelines), will be out of scope</w:t>
            </w:r>
          </w:p>
        </w:tc>
      </w:tr>
      <w:tr w:rsidR="00236344" w:rsidRPr="007B48D8" w14:paraId="7E45F813" w14:textId="77777777" w:rsidTr="007B48D8">
        <w:tc>
          <w:tcPr>
            <w:tcW w:w="562" w:type="dxa"/>
            <w:shd w:val="clear" w:color="auto" w:fill="DAE9F7" w:themeFill="text2" w:themeFillTint="1A"/>
          </w:tcPr>
          <w:p w14:paraId="69E590C8" w14:textId="4ADEAB60" w:rsidR="00236344" w:rsidRDefault="00715825" w:rsidP="00BD5652">
            <w:pPr>
              <w:rPr>
                <w:rFonts w:asciiTheme="majorBidi" w:hAnsiTheme="majorBidi" w:cstheme="majorBidi"/>
                <w:b/>
                <w:bCs/>
                <w:sz w:val="22"/>
                <w:szCs w:val="22"/>
              </w:rPr>
            </w:pPr>
            <w:r>
              <w:rPr>
                <w:rFonts w:asciiTheme="majorBidi" w:hAnsiTheme="majorBidi" w:cstheme="majorBidi"/>
                <w:b/>
                <w:bCs/>
                <w:sz w:val="22"/>
                <w:szCs w:val="22"/>
              </w:rPr>
              <w:t>5</w:t>
            </w:r>
          </w:p>
        </w:tc>
        <w:tc>
          <w:tcPr>
            <w:tcW w:w="2410" w:type="dxa"/>
            <w:shd w:val="clear" w:color="auto" w:fill="DAE9F7" w:themeFill="text2" w:themeFillTint="1A"/>
          </w:tcPr>
          <w:p w14:paraId="26F049E9" w14:textId="3CA26867" w:rsidR="00236344" w:rsidRPr="00236344" w:rsidRDefault="00715825" w:rsidP="00236344">
            <w:pPr>
              <w:rPr>
                <w:rFonts w:asciiTheme="majorBidi" w:hAnsiTheme="majorBidi" w:cstheme="majorBidi"/>
                <w:b/>
                <w:bCs/>
                <w:sz w:val="22"/>
                <w:szCs w:val="22"/>
              </w:rPr>
            </w:pPr>
            <w:r>
              <w:rPr>
                <w:rFonts w:asciiTheme="majorBidi" w:hAnsiTheme="majorBidi" w:cstheme="majorBidi"/>
                <w:b/>
                <w:bCs/>
                <w:sz w:val="22"/>
                <w:szCs w:val="22"/>
              </w:rPr>
              <w:t>S</w:t>
            </w:r>
            <w:r w:rsidR="00236344" w:rsidRPr="00236344">
              <w:rPr>
                <w:rFonts w:asciiTheme="majorBidi" w:hAnsiTheme="majorBidi" w:cstheme="majorBidi"/>
                <w:b/>
                <w:bCs/>
                <w:sz w:val="22"/>
                <w:szCs w:val="22"/>
              </w:rPr>
              <w:t>upport and maintenance </w:t>
            </w:r>
          </w:p>
        </w:tc>
        <w:tc>
          <w:tcPr>
            <w:tcW w:w="6378" w:type="dxa"/>
          </w:tcPr>
          <w:p w14:paraId="6B502FC8" w14:textId="6B6F7E54" w:rsidR="00236344" w:rsidRPr="00236344" w:rsidRDefault="00715825" w:rsidP="00715825">
            <w:pPr>
              <w:rPr>
                <w:rFonts w:asciiTheme="majorBidi" w:hAnsiTheme="majorBidi" w:cstheme="majorBidi"/>
                <w:sz w:val="22"/>
                <w:szCs w:val="22"/>
              </w:rPr>
            </w:pPr>
            <w:r w:rsidRPr="00715825">
              <w:rPr>
                <w:rFonts w:asciiTheme="majorBidi" w:hAnsiTheme="majorBidi" w:cstheme="majorBidi"/>
                <w:sz w:val="22"/>
                <w:szCs w:val="22"/>
              </w:rPr>
              <w:t>Instead of ongoing support and maintenance, the team will provide only </w:t>
            </w:r>
            <w:r w:rsidRPr="00715825">
              <w:rPr>
                <w:rFonts w:asciiTheme="majorBidi" w:hAnsiTheme="majorBidi" w:cstheme="majorBidi"/>
                <w:b/>
                <w:bCs/>
                <w:sz w:val="22"/>
                <w:szCs w:val="22"/>
              </w:rPr>
              <w:t>hypercare</w:t>
            </w:r>
            <w:r w:rsidRPr="00715825">
              <w:rPr>
                <w:rFonts w:asciiTheme="majorBidi" w:hAnsiTheme="majorBidi" w:cstheme="majorBidi"/>
                <w:sz w:val="22"/>
                <w:szCs w:val="22"/>
              </w:rPr>
              <w:t> during the pilot phase</w:t>
            </w:r>
          </w:p>
        </w:tc>
      </w:tr>
      <w:tr w:rsidR="00236344" w:rsidRPr="007B48D8" w14:paraId="4C8B8E92" w14:textId="77777777" w:rsidTr="007B48D8">
        <w:tc>
          <w:tcPr>
            <w:tcW w:w="562" w:type="dxa"/>
            <w:shd w:val="clear" w:color="auto" w:fill="DAE9F7" w:themeFill="text2" w:themeFillTint="1A"/>
          </w:tcPr>
          <w:p w14:paraId="49389823" w14:textId="5B615B90" w:rsidR="00236344" w:rsidRDefault="00715825" w:rsidP="00BD5652">
            <w:pPr>
              <w:rPr>
                <w:rFonts w:asciiTheme="majorBidi" w:hAnsiTheme="majorBidi" w:cstheme="majorBidi"/>
                <w:b/>
                <w:bCs/>
                <w:sz w:val="22"/>
                <w:szCs w:val="22"/>
              </w:rPr>
            </w:pPr>
            <w:r>
              <w:rPr>
                <w:rFonts w:asciiTheme="majorBidi" w:hAnsiTheme="majorBidi" w:cstheme="majorBidi"/>
                <w:b/>
                <w:bCs/>
                <w:sz w:val="22"/>
                <w:szCs w:val="22"/>
              </w:rPr>
              <w:t>6</w:t>
            </w:r>
          </w:p>
        </w:tc>
        <w:tc>
          <w:tcPr>
            <w:tcW w:w="2410" w:type="dxa"/>
            <w:shd w:val="clear" w:color="auto" w:fill="DAE9F7" w:themeFill="text2" w:themeFillTint="1A"/>
          </w:tcPr>
          <w:p w14:paraId="1B315487" w14:textId="20E9591F" w:rsidR="00236344" w:rsidRPr="00236344" w:rsidRDefault="00236344" w:rsidP="00236344">
            <w:pPr>
              <w:rPr>
                <w:rFonts w:asciiTheme="majorBidi" w:hAnsiTheme="majorBidi" w:cstheme="majorBidi"/>
                <w:b/>
                <w:bCs/>
                <w:sz w:val="22"/>
                <w:szCs w:val="22"/>
              </w:rPr>
            </w:pPr>
            <w:r w:rsidRPr="00236344">
              <w:rPr>
                <w:rFonts w:asciiTheme="majorBidi" w:hAnsiTheme="majorBidi" w:cstheme="majorBidi"/>
                <w:b/>
                <w:bCs/>
                <w:sz w:val="22"/>
                <w:szCs w:val="22"/>
              </w:rPr>
              <w:t>Multilingual support for accessibility in different regions</w:t>
            </w:r>
          </w:p>
        </w:tc>
        <w:tc>
          <w:tcPr>
            <w:tcW w:w="6378" w:type="dxa"/>
          </w:tcPr>
          <w:p w14:paraId="4E848267" w14:textId="7B9499F7" w:rsidR="00236344" w:rsidRPr="00236344" w:rsidRDefault="00715825" w:rsidP="00715825">
            <w:pPr>
              <w:rPr>
                <w:rFonts w:asciiTheme="majorBidi" w:hAnsiTheme="majorBidi" w:cstheme="majorBidi"/>
                <w:sz w:val="22"/>
                <w:szCs w:val="22"/>
              </w:rPr>
            </w:pPr>
            <w:r w:rsidRPr="00715825">
              <w:rPr>
                <w:rFonts w:asciiTheme="majorBidi" w:hAnsiTheme="majorBidi" w:cstheme="majorBidi"/>
                <w:sz w:val="22"/>
                <w:szCs w:val="22"/>
              </w:rPr>
              <w:t>The platform will be available only in a single language during the pilot</w:t>
            </w:r>
          </w:p>
        </w:tc>
      </w:tr>
      <w:tr w:rsidR="00715825" w:rsidRPr="007B48D8" w14:paraId="6F22A1EE" w14:textId="77777777" w:rsidTr="007B48D8">
        <w:tc>
          <w:tcPr>
            <w:tcW w:w="562" w:type="dxa"/>
            <w:shd w:val="clear" w:color="auto" w:fill="DAE9F7" w:themeFill="text2" w:themeFillTint="1A"/>
          </w:tcPr>
          <w:p w14:paraId="6FED24E4" w14:textId="41028D69" w:rsidR="00715825" w:rsidRDefault="00715825" w:rsidP="00BD5652">
            <w:pPr>
              <w:rPr>
                <w:rFonts w:asciiTheme="majorBidi" w:hAnsiTheme="majorBidi" w:cstheme="majorBidi"/>
                <w:b/>
                <w:bCs/>
                <w:sz w:val="22"/>
                <w:szCs w:val="22"/>
              </w:rPr>
            </w:pPr>
            <w:r>
              <w:rPr>
                <w:rFonts w:asciiTheme="majorBidi" w:hAnsiTheme="majorBidi" w:cstheme="majorBidi"/>
                <w:b/>
                <w:bCs/>
                <w:sz w:val="22"/>
                <w:szCs w:val="22"/>
              </w:rPr>
              <w:t>7</w:t>
            </w:r>
          </w:p>
        </w:tc>
        <w:tc>
          <w:tcPr>
            <w:tcW w:w="2410" w:type="dxa"/>
            <w:shd w:val="clear" w:color="auto" w:fill="DAE9F7" w:themeFill="text2" w:themeFillTint="1A"/>
          </w:tcPr>
          <w:p w14:paraId="77AD409A" w14:textId="1EAB2AE3" w:rsidR="00715825" w:rsidRPr="00236344" w:rsidRDefault="00715825" w:rsidP="00715825">
            <w:pPr>
              <w:rPr>
                <w:rFonts w:asciiTheme="majorBidi" w:hAnsiTheme="majorBidi" w:cstheme="majorBidi"/>
                <w:b/>
                <w:bCs/>
                <w:sz w:val="22"/>
                <w:szCs w:val="22"/>
              </w:rPr>
            </w:pPr>
            <w:r w:rsidRPr="00236344">
              <w:rPr>
                <w:rFonts w:asciiTheme="majorBidi" w:hAnsiTheme="majorBidi" w:cstheme="majorBidi"/>
                <w:b/>
                <w:bCs/>
                <w:sz w:val="22"/>
                <w:szCs w:val="22"/>
              </w:rPr>
              <w:t>Full compliance with legal requirements for handling children’s data</w:t>
            </w:r>
          </w:p>
        </w:tc>
        <w:tc>
          <w:tcPr>
            <w:tcW w:w="6378" w:type="dxa"/>
          </w:tcPr>
          <w:p w14:paraId="4C9444DD" w14:textId="0DB0AA5D" w:rsidR="00715825" w:rsidRPr="00236344" w:rsidRDefault="00715825" w:rsidP="00715825">
            <w:pPr>
              <w:rPr>
                <w:rFonts w:asciiTheme="majorBidi" w:hAnsiTheme="majorBidi" w:cstheme="majorBidi"/>
                <w:sz w:val="22"/>
                <w:szCs w:val="22"/>
              </w:rPr>
            </w:pPr>
            <w:r w:rsidRPr="00715825">
              <w:rPr>
                <w:rFonts w:asciiTheme="majorBidi" w:hAnsiTheme="majorBidi" w:cstheme="majorBidi"/>
                <w:sz w:val="22"/>
                <w:szCs w:val="22"/>
              </w:rPr>
              <w:t>Although basic data security features will be included, full legal compliance for handling children's data will not be achieved in the pilot phase</w:t>
            </w:r>
          </w:p>
        </w:tc>
      </w:tr>
      <w:tr w:rsidR="00715825" w:rsidRPr="007B48D8" w14:paraId="2953B31C" w14:textId="77777777" w:rsidTr="007B48D8">
        <w:tc>
          <w:tcPr>
            <w:tcW w:w="562" w:type="dxa"/>
            <w:shd w:val="clear" w:color="auto" w:fill="DAE9F7" w:themeFill="text2" w:themeFillTint="1A"/>
          </w:tcPr>
          <w:p w14:paraId="0E4DCD30" w14:textId="1B0ACBA0" w:rsidR="00715825" w:rsidRDefault="00715825" w:rsidP="00BD5652">
            <w:pPr>
              <w:rPr>
                <w:rFonts w:asciiTheme="majorBidi" w:hAnsiTheme="majorBidi" w:cstheme="majorBidi"/>
                <w:b/>
                <w:bCs/>
                <w:sz w:val="22"/>
                <w:szCs w:val="22"/>
              </w:rPr>
            </w:pPr>
            <w:r>
              <w:rPr>
                <w:rFonts w:asciiTheme="majorBidi" w:hAnsiTheme="majorBidi" w:cstheme="majorBidi"/>
                <w:b/>
                <w:bCs/>
                <w:sz w:val="22"/>
                <w:szCs w:val="22"/>
              </w:rPr>
              <w:lastRenderedPageBreak/>
              <w:t>8</w:t>
            </w:r>
          </w:p>
        </w:tc>
        <w:tc>
          <w:tcPr>
            <w:tcW w:w="2410" w:type="dxa"/>
            <w:shd w:val="clear" w:color="auto" w:fill="DAE9F7" w:themeFill="text2" w:themeFillTint="1A"/>
          </w:tcPr>
          <w:p w14:paraId="59C56EB2" w14:textId="46EFDDDA" w:rsidR="00715825" w:rsidRPr="00236344" w:rsidRDefault="00715825" w:rsidP="00715825">
            <w:pPr>
              <w:rPr>
                <w:rFonts w:asciiTheme="majorBidi" w:hAnsiTheme="majorBidi" w:cstheme="majorBidi"/>
                <w:b/>
                <w:bCs/>
                <w:sz w:val="22"/>
                <w:szCs w:val="22"/>
              </w:rPr>
            </w:pPr>
            <w:r w:rsidRPr="00715825">
              <w:rPr>
                <w:rFonts w:asciiTheme="majorBidi" w:hAnsiTheme="majorBidi" w:cstheme="majorBidi"/>
                <w:b/>
                <w:bCs/>
                <w:sz w:val="22"/>
                <w:szCs w:val="22"/>
              </w:rPr>
              <w:t>Backup and Disaster Recovery</w:t>
            </w:r>
          </w:p>
        </w:tc>
        <w:tc>
          <w:tcPr>
            <w:tcW w:w="6378" w:type="dxa"/>
          </w:tcPr>
          <w:p w14:paraId="06348EB7" w14:textId="581FE0F2" w:rsidR="00715825" w:rsidRPr="00715825" w:rsidRDefault="00697EB7" w:rsidP="00697EB7">
            <w:pPr>
              <w:rPr>
                <w:rFonts w:asciiTheme="majorBidi" w:hAnsiTheme="majorBidi" w:cstheme="majorBidi"/>
                <w:sz w:val="22"/>
                <w:szCs w:val="22"/>
              </w:rPr>
            </w:pPr>
            <w:r w:rsidRPr="00697EB7">
              <w:rPr>
                <w:rFonts w:asciiTheme="majorBidi" w:hAnsiTheme="majorBidi" w:cstheme="majorBidi"/>
                <w:sz w:val="22"/>
                <w:szCs w:val="22"/>
              </w:rPr>
              <w:t>A robust backup and disaster recovery system to prevent data loss will not be included</w:t>
            </w:r>
          </w:p>
        </w:tc>
      </w:tr>
      <w:tr w:rsidR="00715825" w:rsidRPr="007B48D8" w14:paraId="299382B9" w14:textId="77777777" w:rsidTr="007B48D8">
        <w:tc>
          <w:tcPr>
            <w:tcW w:w="562" w:type="dxa"/>
            <w:shd w:val="clear" w:color="auto" w:fill="DAE9F7" w:themeFill="text2" w:themeFillTint="1A"/>
          </w:tcPr>
          <w:p w14:paraId="412176B2" w14:textId="0832797E" w:rsidR="00715825" w:rsidRDefault="00715825" w:rsidP="00BD5652">
            <w:pPr>
              <w:rPr>
                <w:rFonts w:asciiTheme="majorBidi" w:hAnsiTheme="majorBidi" w:cstheme="majorBidi"/>
                <w:b/>
                <w:bCs/>
                <w:sz w:val="22"/>
                <w:szCs w:val="22"/>
              </w:rPr>
            </w:pPr>
            <w:r>
              <w:rPr>
                <w:rFonts w:asciiTheme="majorBidi" w:hAnsiTheme="majorBidi" w:cstheme="majorBidi"/>
                <w:b/>
                <w:bCs/>
                <w:sz w:val="22"/>
                <w:szCs w:val="22"/>
              </w:rPr>
              <w:t>9</w:t>
            </w:r>
          </w:p>
        </w:tc>
        <w:tc>
          <w:tcPr>
            <w:tcW w:w="2410" w:type="dxa"/>
            <w:shd w:val="clear" w:color="auto" w:fill="DAE9F7" w:themeFill="text2" w:themeFillTint="1A"/>
          </w:tcPr>
          <w:p w14:paraId="3BD36661" w14:textId="42B9920E" w:rsidR="00715825" w:rsidRPr="00236344" w:rsidRDefault="00697EB7" w:rsidP="00697EB7">
            <w:pPr>
              <w:rPr>
                <w:rFonts w:asciiTheme="majorBidi" w:hAnsiTheme="majorBidi" w:cstheme="majorBidi"/>
                <w:b/>
                <w:bCs/>
                <w:sz w:val="22"/>
                <w:szCs w:val="22"/>
              </w:rPr>
            </w:pPr>
            <w:r w:rsidRPr="00697EB7">
              <w:rPr>
                <w:rFonts w:asciiTheme="majorBidi" w:hAnsiTheme="majorBidi" w:cstheme="majorBidi"/>
                <w:b/>
                <w:bCs/>
                <w:sz w:val="22"/>
                <w:szCs w:val="22"/>
              </w:rPr>
              <w:t>Security</w:t>
            </w:r>
          </w:p>
        </w:tc>
        <w:tc>
          <w:tcPr>
            <w:tcW w:w="6378" w:type="dxa"/>
          </w:tcPr>
          <w:p w14:paraId="380B6E4E" w14:textId="0289198B" w:rsidR="00715825" w:rsidRPr="00715825" w:rsidRDefault="00697EB7" w:rsidP="00697EB7">
            <w:pPr>
              <w:rPr>
                <w:rFonts w:asciiTheme="majorBidi" w:hAnsiTheme="majorBidi" w:cstheme="majorBidi"/>
                <w:sz w:val="22"/>
                <w:szCs w:val="22"/>
              </w:rPr>
            </w:pPr>
            <w:r w:rsidRPr="00697EB7">
              <w:rPr>
                <w:rFonts w:asciiTheme="majorBidi" w:hAnsiTheme="majorBidi" w:cstheme="majorBidi"/>
                <w:sz w:val="22"/>
                <w:szCs w:val="22"/>
              </w:rPr>
              <w:t>Basic security rules will be implemented to provide a minimum level of data protection.</w:t>
            </w:r>
          </w:p>
        </w:tc>
      </w:tr>
    </w:tbl>
    <w:p w14:paraId="1795F767" w14:textId="77777777" w:rsidR="00BD5652" w:rsidRDefault="00BD5652" w:rsidP="00BD5652">
      <w:pPr>
        <w:rPr>
          <w:rFonts w:asciiTheme="majorBidi" w:hAnsiTheme="majorBidi" w:cstheme="majorBidi"/>
        </w:rPr>
      </w:pPr>
    </w:p>
    <w:p w14:paraId="289E5412" w14:textId="0C66D12B" w:rsidR="00BD5652" w:rsidRDefault="007B48D8" w:rsidP="00A667DE">
      <w:pPr>
        <w:ind w:firstLine="720"/>
        <w:jc w:val="both"/>
        <w:rPr>
          <w:rFonts w:asciiTheme="majorBidi" w:hAnsiTheme="majorBidi" w:cstheme="majorBidi"/>
        </w:rPr>
      </w:pPr>
      <w:r w:rsidRPr="007B48D8">
        <w:rPr>
          <w:rFonts w:asciiTheme="majorBidi" w:hAnsiTheme="majorBidi" w:cstheme="majorBidi"/>
        </w:rPr>
        <w:t>Each of these features and technical elements will contribute to the overall goal of teaching children the fundamentals of entrepreneurship through a practical, hands-on approach, while also ensuring that the platform is user-friendly, technically sound, and educationally effective.</w:t>
      </w:r>
    </w:p>
    <w:p w14:paraId="2E6ADE20" w14:textId="77777777" w:rsidR="00BD5652" w:rsidRDefault="00BD5652" w:rsidP="00BD5652">
      <w:pPr>
        <w:rPr>
          <w:rFonts w:asciiTheme="majorBidi" w:hAnsiTheme="majorBidi" w:cstheme="majorBidi"/>
        </w:rPr>
      </w:pPr>
    </w:p>
    <w:p w14:paraId="76DDF680" w14:textId="77777777" w:rsidR="00BD5652" w:rsidRDefault="00BD5652" w:rsidP="00BD5652">
      <w:pPr>
        <w:rPr>
          <w:rFonts w:asciiTheme="majorBidi" w:hAnsiTheme="majorBidi" w:cstheme="majorBidi"/>
        </w:rPr>
      </w:pPr>
    </w:p>
    <w:p w14:paraId="5714F646" w14:textId="5268CC76" w:rsidR="009D3D0E" w:rsidRPr="009D3D0E" w:rsidRDefault="009D3D0E" w:rsidP="00BD5652">
      <w:pPr>
        <w:rPr>
          <w:rFonts w:asciiTheme="majorBidi" w:hAnsiTheme="majorBidi" w:cstheme="majorBidi"/>
        </w:rPr>
      </w:pPr>
      <w:r w:rsidRPr="009D3D0E">
        <w:rPr>
          <w:rFonts w:asciiTheme="majorBidi" w:hAnsiTheme="majorBidi" w:cstheme="majorBidi"/>
          <w:highlight w:val="yellow"/>
        </w:rPr>
        <w:t>Thesis Structure: Briefly describe what each chapter of the thesis will cover.</w:t>
      </w:r>
      <w:r w:rsidR="007B48D8" w:rsidRPr="007B48D8">
        <w:rPr>
          <w:rFonts w:asciiTheme="majorBidi" w:hAnsiTheme="majorBidi" w:cstheme="majorBidi"/>
          <w:highlight w:val="yellow"/>
        </w:rPr>
        <w:t xml:space="preserve"> We will write it later after having all chapters</w:t>
      </w:r>
    </w:p>
    <w:p w14:paraId="2B898027" w14:textId="77777777" w:rsidR="009D3D0E" w:rsidRDefault="009D3D0E" w:rsidP="00C83E35">
      <w:pPr>
        <w:rPr>
          <w:rFonts w:asciiTheme="majorBidi" w:hAnsiTheme="majorBidi" w:cstheme="majorBidi"/>
        </w:rPr>
      </w:pPr>
    </w:p>
    <w:p w14:paraId="6A06E4E8" w14:textId="77777777" w:rsidR="009D3D0E" w:rsidRDefault="009D3D0E" w:rsidP="00C83E35">
      <w:pPr>
        <w:rPr>
          <w:rFonts w:asciiTheme="majorBidi" w:hAnsiTheme="majorBidi" w:cstheme="majorBidi"/>
        </w:rPr>
      </w:pPr>
    </w:p>
    <w:p w14:paraId="7AAFECAC" w14:textId="77777777" w:rsidR="00F57536" w:rsidRDefault="00F57536" w:rsidP="00C83E35">
      <w:pPr>
        <w:rPr>
          <w:rFonts w:asciiTheme="majorBidi" w:hAnsiTheme="majorBidi" w:cstheme="majorBidi"/>
        </w:rPr>
        <w:sectPr w:rsidR="00F57536">
          <w:pgSz w:w="12240" w:h="15840"/>
          <w:pgMar w:top="1440" w:right="1440" w:bottom="1440" w:left="1440" w:header="708" w:footer="708" w:gutter="0"/>
          <w:cols w:space="708"/>
          <w:docGrid w:linePitch="360"/>
        </w:sectPr>
      </w:pPr>
    </w:p>
    <w:p w14:paraId="122A19F6" w14:textId="275DA347" w:rsidR="00804236" w:rsidRDefault="00F57536" w:rsidP="00804236">
      <w:p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highlight w:val="yellow"/>
        </w:rPr>
        <w:lastRenderedPageBreak/>
        <w:t xml:space="preserve">Literature </w:t>
      </w:r>
      <w:r w:rsidR="00BA6552">
        <w:rPr>
          <w:rFonts w:asciiTheme="majorBidi" w:hAnsiTheme="majorBidi" w:cstheme="majorBidi"/>
          <w:color w:val="000000"/>
          <w:highlight w:val="yellow"/>
        </w:rPr>
        <w:t xml:space="preserve">and Similar Applicatrions </w:t>
      </w:r>
      <w:r w:rsidRPr="0038576F">
        <w:rPr>
          <w:rFonts w:asciiTheme="majorBidi" w:hAnsiTheme="majorBidi" w:cstheme="majorBidi"/>
          <w:color w:val="000000"/>
          <w:highlight w:val="yellow"/>
        </w:rPr>
        <w:t>Review</w:t>
      </w:r>
    </w:p>
    <w:p w14:paraId="5991F8CA" w14:textId="73C39EAD" w:rsidR="00804236" w:rsidRDefault="00804236" w:rsidP="00A667DE">
      <w:pPr>
        <w:spacing w:before="100" w:beforeAutospacing="1" w:after="100" w:afterAutospacing="1"/>
        <w:ind w:firstLine="720"/>
        <w:jc w:val="both"/>
        <w:rPr>
          <w:rFonts w:asciiTheme="majorBidi" w:hAnsiTheme="majorBidi" w:cstheme="majorBidi"/>
          <w:color w:val="000000"/>
        </w:rPr>
      </w:pPr>
      <w:r w:rsidRPr="00804236">
        <w:rPr>
          <w:rFonts w:asciiTheme="majorBidi" w:hAnsiTheme="majorBidi" w:cstheme="majorBidi"/>
          <w:color w:val="000000"/>
        </w:rPr>
        <w:t>Financial literacy education for children is increasingly recognized as crucial for future financial well-being. Research shows that school-based programs can improve children's financial knowledge and attitudes (</w:t>
      </w:r>
      <w:r w:rsidRPr="00804236">
        <w:rPr>
          <w:rFonts w:asciiTheme="majorBidi" w:hAnsiTheme="majorBidi" w:cstheme="majorBidi"/>
          <w:color w:val="000000"/>
          <w:u w:val="single"/>
        </w:rPr>
        <w:t>Amagir et al., 2018</w:t>
      </w:r>
      <w:r w:rsidRPr="00804236">
        <w:rPr>
          <w:rFonts w:asciiTheme="majorBidi" w:hAnsiTheme="majorBidi" w:cstheme="majorBidi"/>
          <w:color w:val="000000"/>
        </w:rPr>
        <w:t>). Effective methods include experiential learning, giving allowances, teaching savings habits, and involving children in shopping (</w:t>
      </w:r>
      <w:r w:rsidRPr="00804236">
        <w:rPr>
          <w:rFonts w:asciiTheme="majorBidi" w:hAnsiTheme="majorBidi" w:cstheme="majorBidi"/>
          <w:color w:val="000000"/>
          <w:u w:val="single"/>
        </w:rPr>
        <w:t>Saputra &amp; Susanti, 2021</w:t>
      </w:r>
      <w:r w:rsidRPr="00804236">
        <w:rPr>
          <w:rFonts w:asciiTheme="majorBidi" w:hAnsiTheme="majorBidi" w:cstheme="majorBidi"/>
          <w:color w:val="000000"/>
        </w:rPr>
        <w:t>; </w:t>
      </w:r>
      <w:r w:rsidRPr="00804236">
        <w:rPr>
          <w:rFonts w:asciiTheme="majorBidi" w:hAnsiTheme="majorBidi" w:cstheme="majorBidi"/>
          <w:color w:val="000000"/>
          <w:u w:val="single"/>
        </w:rPr>
        <w:t>Amagir et al., 2018</w:t>
      </w:r>
      <w:r w:rsidRPr="00804236">
        <w:rPr>
          <w:rFonts w:asciiTheme="majorBidi" w:hAnsiTheme="majorBidi" w:cstheme="majorBidi"/>
          <w:color w:val="000000"/>
        </w:rPr>
        <w:t>). Studies suggest focusing on age-appropriate concepts, such as basic monetary exchange for preschoolers and specific life events for college students (</w:t>
      </w:r>
      <w:r w:rsidRPr="00804236">
        <w:rPr>
          <w:rFonts w:asciiTheme="majorBidi" w:hAnsiTheme="majorBidi" w:cstheme="majorBidi"/>
          <w:color w:val="000000"/>
          <w:u w:val="single"/>
        </w:rPr>
        <w:t>Holden et al., 2009</w:t>
      </w:r>
      <w:r w:rsidRPr="00804236">
        <w:rPr>
          <w:rFonts w:asciiTheme="majorBidi" w:hAnsiTheme="majorBidi" w:cstheme="majorBidi"/>
          <w:color w:val="000000"/>
        </w:rPr>
        <w:t>; </w:t>
      </w:r>
      <w:r w:rsidRPr="00804236">
        <w:rPr>
          <w:rFonts w:asciiTheme="majorBidi" w:hAnsiTheme="majorBidi" w:cstheme="majorBidi"/>
          <w:color w:val="000000"/>
          <w:u w:val="single"/>
        </w:rPr>
        <w:t>Amagir et al., 2018</w:t>
      </w:r>
      <w:r w:rsidRPr="00804236">
        <w:rPr>
          <w:rFonts w:asciiTheme="majorBidi" w:hAnsiTheme="majorBidi" w:cstheme="majorBidi"/>
          <w:color w:val="000000"/>
        </w:rPr>
        <w:t>). Technology plays a complex role in children's financial literacy, with co-design studies revealing children's perspectives on digital finance (</w:t>
      </w:r>
      <w:r w:rsidRPr="00804236">
        <w:rPr>
          <w:rFonts w:asciiTheme="majorBidi" w:hAnsiTheme="majorBidi" w:cstheme="majorBidi"/>
          <w:color w:val="000000"/>
          <w:u w:val="single"/>
        </w:rPr>
        <w:t>Yip et al., 2023</w:t>
      </w:r>
      <w:r w:rsidRPr="00804236">
        <w:rPr>
          <w:rFonts w:asciiTheme="majorBidi" w:hAnsiTheme="majorBidi" w:cstheme="majorBidi"/>
          <w:color w:val="000000"/>
        </w:rPr>
        <w:t>). Factors like socioeconomic status and religiosity can influence children's financial literacy levels (</w:t>
      </w:r>
      <w:r w:rsidRPr="00804236">
        <w:rPr>
          <w:rFonts w:asciiTheme="majorBidi" w:hAnsiTheme="majorBidi" w:cstheme="majorBidi"/>
          <w:color w:val="000000"/>
          <w:u w:val="single"/>
        </w:rPr>
        <w:t>BenDavid-Hadar &amp; Hadad, 2013</w:t>
      </w:r>
      <w:r w:rsidRPr="00804236">
        <w:rPr>
          <w:rFonts w:asciiTheme="majorBidi" w:hAnsiTheme="majorBidi" w:cstheme="majorBidi"/>
          <w:color w:val="000000"/>
        </w:rPr>
        <w:t>). To be effective, financial education should align with children's cognitive development, fostering executive function, savings beliefs, and self-efficacy at appropriate developmental stages (</w:t>
      </w:r>
      <w:r w:rsidRPr="00804236">
        <w:rPr>
          <w:rFonts w:asciiTheme="majorBidi" w:hAnsiTheme="majorBidi" w:cstheme="majorBidi"/>
          <w:color w:val="000000"/>
          <w:u w:val="single"/>
        </w:rPr>
        <w:t>Drever &amp; Else-Quest, 2021</w:t>
      </w:r>
      <w:r w:rsidRPr="00804236">
        <w:rPr>
          <w:rFonts w:asciiTheme="majorBidi" w:hAnsiTheme="majorBidi" w:cstheme="majorBidi"/>
          <w:color w:val="000000"/>
        </w:rPr>
        <w:t>).</w:t>
      </w:r>
    </w:p>
    <w:p w14:paraId="326E974B" w14:textId="3872FC25" w:rsidR="00804236" w:rsidRDefault="00804236" w:rsidP="00A667DE">
      <w:pPr>
        <w:spacing w:before="100" w:beforeAutospacing="1" w:after="100" w:afterAutospacing="1"/>
        <w:ind w:firstLine="720"/>
        <w:jc w:val="both"/>
        <w:rPr>
          <w:rFonts w:asciiTheme="majorBidi" w:hAnsiTheme="majorBidi" w:cstheme="majorBidi"/>
          <w:color w:val="000000"/>
        </w:rPr>
      </w:pPr>
      <w:r w:rsidRPr="00804236">
        <w:rPr>
          <w:rFonts w:asciiTheme="majorBidi" w:hAnsiTheme="majorBidi" w:cstheme="majorBidi"/>
          <w:color w:val="000000"/>
        </w:rPr>
        <w:t>Financial literacy applications for children have gained attention as effective tools for teaching money management skills. Several studies have explored the development and effectiveness of such apps. Kintan Sekar Adinda &amp; Ginar Santika Niwanputri (2021) designed a gamified mobile app for adolescents, which proved effective and motivating. Similarly, Nurhanani Romli et al. (2021) found that technology acceptance was high among preschool children using financial literacy apps. Game-based learning applications have been developed for elementary school students (</w:t>
      </w:r>
      <w:r w:rsidRPr="00804236">
        <w:rPr>
          <w:rFonts w:asciiTheme="majorBidi" w:hAnsiTheme="majorBidi" w:cstheme="majorBidi"/>
          <w:color w:val="000000"/>
          <w:u w:val="single"/>
        </w:rPr>
        <w:t>Suprananto &amp; Hikamudin, 2023</w:t>
      </w:r>
      <w:r w:rsidRPr="00804236">
        <w:rPr>
          <w:rFonts w:asciiTheme="majorBidi" w:hAnsiTheme="majorBidi" w:cstheme="majorBidi"/>
          <w:color w:val="000000"/>
        </w:rPr>
        <w:t>) and rural communities in developing countries (</w:t>
      </w:r>
      <w:r w:rsidRPr="00804236">
        <w:rPr>
          <w:rFonts w:asciiTheme="majorBidi" w:hAnsiTheme="majorBidi" w:cstheme="majorBidi"/>
          <w:color w:val="000000"/>
          <w:u w:val="single"/>
        </w:rPr>
        <w:t>Warder et al., 2018</w:t>
      </w:r>
      <w:r w:rsidRPr="00804236">
        <w:rPr>
          <w:rFonts w:asciiTheme="majorBidi" w:hAnsiTheme="majorBidi" w:cstheme="majorBidi"/>
          <w:color w:val="000000"/>
        </w:rPr>
        <w:t>). Interactive web applications have also been created for teaching financial concepts in schools (</w:t>
      </w:r>
      <w:r w:rsidRPr="00804236">
        <w:rPr>
          <w:rFonts w:asciiTheme="majorBidi" w:hAnsiTheme="majorBidi" w:cstheme="majorBidi"/>
          <w:color w:val="000000"/>
          <w:u w:val="single"/>
        </w:rPr>
        <w:t>Pšenák et al., 2019</w:t>
      </w:r>
      <w:r w:rsidRPr="00804236">
        <w:rPr>
          <w:rFonts w:asciiTheme="majorBidi" w:hAnsiTheme="majorBidi" w:cstheme="majorBidi"/>
          <w:color w:val="000000"/>
        </w:rPr>
        <w:t>). Some apps focus on synergizing parental and teacher efforts in fostering financial literacy (</w:t>
      </w:r>
      <w:r w:rsidRPr="00804236">
        <w:rPr>
          <w:rFonts w:asciiTheme="majorBidi" w:hAnsiTheme="majorBidi" w:cstheme="majorBidi"/>
          <w:color w:val="000000"/>
          <w:u w:val="single"/>
        </w:rPr>
        <w:t>Risna et al., 2023</w:t>
      </w:r>
      <w:r w:rsidRPr="00804236">
        <w:rPr>
          <w:rFonts w:asciiTheme="majorBidi" w:hAnsiTheme="majorBidi" w:cstheme="majorBidi"/>
          <w:color w:val="000000"/>
        </w:rPr>
        <w:t>), while others incorporate microlectures and gamification (</w:t>
      </w:r>
      <w:r w:rsidRPr="00804236">
        <w:rPr>
          <w:rFonts w:asciiTheme="majorBidi" w:hAnsiTheme="majorBidi" w:cstheme="majorBidi"/>
          <w:color w:val="000000"/>
          <w:u w:val="single"/>
        </w:rPr>
        <w:t>Samonte et al., 2017</w:t>
      </w:r>
      <w:r w:rsidRPr="00804236">
        <w:rPr>
          <w:rFonts w:asciiTheme="majorBidi" w:hAnsiTheme="majorBidi" w:cstheme="majorBidi"/>
          <w:color w:val="000000"/>
        </w:rPr>
        <w:t>). These studies highlight the potential of technology-based solutions in enhancing financial literacy among children and adolescents.</w:t>
      </w:r>
    </w:p>
    <w:p w14:paraId="6ECC7F7A" w14:textId="21A8FB5C" w:rsidR="00804236" w:rsidRDefault="00804236" w:rsidP="00A667DE">
      <w:pPr>
        <w:spacing w:before="100" w:beforeAutospacing="1" w:after="100" w:afterAutospacing="1"/>
        <w:ind w:firstLine="720"/>
        <w:jc w:val="both"/>
        <w:rPr>
          <w:rFonts w:asciiTheme="majorBidi" w:hAnsiTheme="majorBidi" w:cstheme="majorBidi"/>
          <w:color w:val="000000"/>
        </w:rPr>
      </w:pPr>
      <w:r w:rsidRPr="00804236">
        <w:rPr>
          <w:rFonts w:asciiTheme="majorBidi" w:hAnsiTheme="majorBidi" w:cstheme="majorBidi"/>
          <w:color w:val="000000"/>
        </w:rPr>
        <w:t>Financial literacy education for children is increasingly recognized as crucial for developing financially capable citizens (</w:t>
      </w:r>
      <w:r w:rsidRPr="00804236">
        <w:rPr>
          <w:rFonts w:asciiTheme="majorBidi" w:hAnsiTheme="majorBidi" w:cstheme="majorBidi"/>
          <w:color w:val="000000"/>
          <w:u w:val="single"/>
        </w:rPr>
        <w:t>Mitchell &amp; Abusheva, 2016</w:t>
      </w:r>
      <w:r w:rsidRPr="00804236">
        <w:rPr>
          <w:rFonts w:asciiTheme="majorBidi" w:hAnsiTheme="majorBidi" w:cstheme="majorBidi"/>
          <w:color w:val="000000"/>
        </w:rPr>
        <w:t>; </w:t>
      </w:r>
      <w:r w:rsidRPr="00804236">
        <w:rPr>
          <w:rFonts w:asciiTheme="majorBidi" w:hAnsiTheme="majorBidi" w:cstheme="majorBidi"/>
          <w:color w:val="000000"/>
          <w:u w:val="single"/>
        </w:rPr>
        <w:t>Appleyard &amp; Rowlingson, 2012</w:t>
      </w:r>
      <w:r w:rsidRPr="00804236">
        <w:rPr>
          <w:rFonts w:asciiTheme="majorBidi" w:hAnsiTheme="majorBidi" w:cstheme="majorBidi"/>
          <w:color w:val="000000"/>
        </w:rPr>
        <w:t>). Challenges include the growing complexity of financial decisions, lack of knowledge, and overconfidence (</w:t>
      </w:r>
      <w:r w:rsidRPr="00804236">
        <w:rPr>
          <w:rFonts w:asciiTheme="majorBidi" w:hAnsiTheme="majorBidi" w:cstheme="majorBidi"/>
          <w:color w:val="000000"/>
          <w:u w:val="single"/>
        </w:rPr>
        <w:t>Mitchell &amp; Abusheva, 2016</w:t>
      </w:r>
      <w:r w:rsidRPr="00804236">
        <w:rPr>
          <w:rFonts w:asciiTheme="majorBidi" w:hAnsiTheme="majorBidi" w:cstheme="majorBidi"/>
          <w:color w:val="000000"/>
        </w:rPr>
        <w:t>). Technology-based teaching methods, such as mobile applications, can be effective tools for financial education (Romli et al., 2021; </w:t>
      </w:r>
      <w:r w:rsidRPr="00804236">
        <w:rPr>
          <w:rFonts w:asciiTheme="majorBidi" w:hAnsiTheme="majorBidi" w:cstheme="majorBidi"/>
          <w:color w:val="000000"/>
          <w:u w:val="single"/>
        </w:rPr>
        <w:t>Adinda &amp; Niwanputri, 2021</w:t>
      </w:r>
      <w:r w:rsidRPr="00804236">
        <w:rPr>
          <w:rFonts w:asciiTheme="majorBidi" w:hAnsiTheme="majorBidi" w:cstheme="majorBidi"/>
          <w:color w:val="000000"/>
        </w:rPr>
        <w:t>). However, implementing financial education in schools faces obstacles like the need for teacher training and addressing diversity issues (</w:t>
      </w:r>
      <w:r w:rsidRPr="00804236">
        <w:rPr>
          <w:rFonts w:asciiTheme="majorBidi" w:hAnsiTheme="majorBidi" w:cstheme="majorBidi"/>
          <w:color w:val="000000"/>
          <w:u w:val="single"/>
        </w:rPr>
        <w:t>Appleyard &amp; Rowlingson, 2012</w:t>
      </w:r>
      <w:r w:rsidRPr="00804236">
        <w:rPr>
          <w:rFonts w:asciiTheme="majorBidi" w:hAnsiTheme="majorBidi" w:cstheme="majorBidi"/>
          <w:color w:val="000000"/>
        </w:rPr>
        <w:t>). Early financial education can boost economic growth and stability, but requires additional resources and specialized teachers (</w:t>
      </w:r>
      <w:r w:rsidRPr="00804236">
        <w:rPr>
          <w:rFonts w:asciiTheme="majorBidi" w:hAnsiTheme="majorBidi" w:cstheme="majorBidi"/>
          <w:color w:val="000000"/>
          <w:u w:val="single"/>
        </w:rPr>
        <w:t>Sabirin et al., 2023</w:t>
      </w:r>
      <w:r w:rsidRPr="00804236">
        <w:rPr>
          <w:rFonts w:asciiTheme="majorBidi" w:hAnsiTheme="majorBidi" w:cstheme="majorBidi"/>
          <w:color w:val="000000"/>
        </w:rPr>
        <w:t>). Co-design studies with children reveal complex relationships between youth and money in the digital world, highlighting the need for more child-computer interaction research in financial literacy (</w:t>
      </w:r>
      <w:r w:rsidRPr="00804236">
        <w:rPr>
          <w:rFonts w:asciiTheme="majorBidi" w:hAnsiTheme="majorBidi" w:cstheme="majorBidi"/>
          <w:color w:val="000000"/>
          <w:u w:val="single"/>
        </w:rPr>
        <w:t>Yip et al., 2023</w:t>
      </w:r>
      <w:r w:rsidRPr="00804236">
        <w:rPr>
          <w:rFonts w:asciiTheme="majorBidi" w:hAnsiTheme="majorBidi" w:cstheme="majorBidi"/>
          <w:color w:val="000000"/>
        </w:rPr>
        <w:t>). Evaluating the effectiveness of financial literacy programs for young children remains a challenge (</w:t>
      </w:r>
      <w:r w:rsidRPr="00804236">
        <w:rPr>
          <w:rFonts w:asciiTheme="majorBidi" w:hAnsiTheme="majorBidi" w:cstheme="majorBidi"/>
          <w:color w:val="000000"/>
          <w:u w:val="single"/>
        </w:rPr>
        <w:t>Holden et al., 2009</w:t>
      </w:r>
      <w:r w:rsidRPr="00804236">
        <w:rPr>
          <w:rFonts w:asciiTheme="majorBidi" w:hAnsiTheme="majorBidi" w:cstheme="majorBidi"/>
          <w:color w:val="000000"/>
        </w:rPr>
        <w:t>).</w:t>
      </w:r>
    </w:p>
    <w:p w14:paraId="62E0D94B" w14:textId="7D18B116" w:rsidR="00804236" w:rsidRDefault="00804236" w:rsidP="00A667DE">
      <w:pPr>
        <w:spacing w:before="100" w:beforeAutospacing="1" w:after="100" w:afterAutospacing="1"/>
        <w:ind w:firstLine="720"/>
        <w:jc w:val="both"/>
        <w:rPr>
          <w:rFonts w:asciiTheme="majorBidi" w:hAnsiTheme="majorBidi" w:cstheme="majorBidi"/>
          <w:color w:val="000000"/>
        </w:rPr>
      </w:pPr>
      <w:r w:rsidRPr="00804236">
        <w:rPr>
          <w:rFonts w:asciiTheme="majorBidi" w:hAnsiTheme="majorBidi" w:cstheme="majorBidi"/>
          <w:color w:val="000000"/>
        </w:rPr>
        <w:t>Research suggests that entrepreneurship education can be effectively introduced to children from an early age. Studies have shown that children can acquire and apply entrepreneurial knowledge, developing business plans and skills through tailored programs (Javier Damián </w:t>
      </w:r>
      <w:r w:rsidRPr="00804236">
        <w:rPr>
          <w:rFonts w:asciiTheme="majorBidi" w:hAnsiTheme="majorBidi" w:cstheme="majorBidi"/>
          <w:color w:val="000000"/>
          <w:u w:val="single"/>
        </w:rPr>
        <w:t>Simón, 2015</w:t>
      </w:r>
      <w:r w:rsidRPr="00804236">
        <w:rPr>
          <w:rFonts w:asciiTheme="majorBidi" w:hAnsiTheme="majorBidi" w:cstheme="majorBidi"/>
          <w:color w:val="000000"/>
        </w:rPr>
        <w:t>; Elizabeth A. </w:t>
      </w:r>
      <w:r w:rsidRPr="00804236">
        <w:rPr>
          <w:rFonts w:asciiTheme="majorBidi" w:hAnsiTheme="majorBidi" w:cstheme="majorBidi"/>
          <w:color w:val="000000"/>
          <w:u w:val="single"/>
        </w:rPr>
        <w:t>McCrea, 2013</w:t>
      </w:r>
      <w:r w:rsidRPr="00804236">
        <w:rPr>
          <w:rFonts w:asciiTheme="majorBidi" w:hAnsiTheme="majorBidi" w:cstheme="majorBidi"/>
          <w:color w:val="000000"/>
        </w:rPr>
        <w:t xml:space="preserve">). Games and simulations have proven valuable in teaching </w:t>
      </w:r>
      <w:r w:rsidRPr="00804236">
        <w:rPr>
          <w:rFonts w:asciiTheme="majorBidi" w:hAnsiTheme="majorBidi" w:cstheme="majorBidi"/>
          <w:color w:val="000000"/>
        </w:rPr>
        <w:lastRenderedPageBreak/>
        <w:t>business skills to young learners (Georgi </w:t>
      </w:r>
      <w:r w:rsidRPr="00804236">
        <w:rPr>
          <w:rFonts w:asciiTheme="majorBidi" w:hAnsiTheme="majorBidi" w:cstheme="majorBidi"/>
          <w:color w:val="000000"/>
          <w:u w:val="single"/>
        </w:rPr>
        <w:t>Tsvetanov, 2020</w:t>
      </w:r>
      <w:r w:rsidRPr="00804236">
        <w:rPr>
          <w:rFonts w:asciiTheme="majorBidi" w:hAnsiTheme="majorBidi" w:cstheme="majorBidi"/>
          <w:color w:val="000000"/>
        </w:rPr>
        <w:t>). Early exposure to entrepreneurship concepts can foster important personal characteristics and increase children's entrepreneurial intentions (A. Paço &amp; Maria João Palinhas, 2011; Nurhafizah </w:t>
      </w:r>
      <w:r w:rsidRPr="00804236">
        <w:rPr>
          <w:rFonts w:asciiTheme="majorBidi" w:hAnsiTheme="majorBidi" w:cstheme="majorBidi"/>
          <w:color w:val="000000"/>
          <w:u w:val="single"/>
        </w:rPr>
        <w:t>Nurhafizah, 2018</w:t>
      </w:r>
      <w:r w:rsidRPr="00804236">
        <w:rPr>
          <w:rFonts w:asciiTheme="majorBidi" w:hAnsiTheme="majorBidi" w:cstheme="majorBidi"/>
          <w:color w:val="000000"/>
        </w:rPr>
        <w:t xml:space="preserve">). However, research has revealed that childpreneur activities are often gendered, with boys and girls gravitating towards stereotypical endeavors (Gloria L. Sweida &amp; Morgan D. Tallman, 2021). </w:t>
      </w:r>
      <w:r w:rsidRPr="00804236">
        <w:rPr>
          <w:rFonts w:asciiTheme="majorBidi" w:hAnsiTheme="majorBidi" w:cstheme="majorBidi"/>
          <w:strike/>
          <w:color w:val="000000"/>
        </w:rPr>
        <w:t>While businesses increasingly recognize children as stakeholders and consumers, ethical concerns persist regarding marketing practices targeting young audiences (S. </w:t>
      </w:r>
      <w:r w:rsidRPr="00804236">
        <w:rPr>
          <w:rFonts w:asciiTheme="majorBidi" w:hAnsiTheme="majorBidi" w:cstheme="majorBidi"/>
          <w:strike/>
          <w:color w:val="000000"/>
          <w:u w:val="single"/>
        </w:rPr>
        <w:t>Horgan, 2005</w:t>
      </w:r>
      <w:r w:rsidRPr="00804236">
        <w:rPr>
          <w:rFonts w:asciiTheme="majorBidi" w:hAnsiTheme="majorBidi" w:cstheme="majorBidi"/>
          <w:strike/>
          <w:color w:val="000000"/>
        </w:rPr>
        <w:t>).</w:t>
      </w:r>
      <w:r w:rsidRPr="00804236">
        <w:rPr>
          <w:rFonts w:asciiTheme="majorBidi" w:hAnsiTheme="majorBidi" w:cstheme="majorBidi"/>
          <w:color w:val="000000"/>
        </w:rPr>
        <w:t xml:space="preserve"> Implementing entrepreneurship programs for children requires careful planning and age-appropriate activities to ensure effective learning outcomes (Dellia Mila Vernia &amp; Sigit Widiyarto, 2023).</w:t>
      </w:r>
    </w:p>
    <w:p w14:paraId="13527321" w14:textId="549920D0" w:rsidR="00804236" w:rsidRDefault="00804236" w:rsidP="00A667DE">
      <w:pPr>
        <w:spacing w:before="100" w:beforeAutospacing="1" w:after="100" w:afterAutospacing="1"/>
        <w:ind w:firstLine="720"/>
        <w:jc w:val="both"/>
        <w:rPr>
          <w:rFonts w:asciiTheme="majorBidi" w:hAnsiTheme="majorBidi" w:cstheme="majorBidi"/>
          <w:color w:val="000000"/>
        </w:rPr>
      </w:pPr>
      <w:r w:rsidRPr="00804236">
        <w:rPr>
          <w:rFonts w:asciiTheme="majorBidi" w:hAnsiTheme="majorBidi" w:cstheme="majorBidi"/>
          <w:color w:val="000000"/>
        </w:rPr>
        <w:t>Research indicates that guided applications and programs can effectively help children develop entrepreneurial skills and knowledge from an early age. Studies have shown that children can acquire and apply entrepreneurship concepts through structured programs like "My First Business" (Javier Damián </w:t>
      </w:r>
      <w:r w:rsidRPr="00804236">
        <w:rPr>
          <w:rFonts w:asciiTheme="majorBidi" w:hAnsiTheme="majorBidi" w:cstheme="majorBidi"/>
          <w:color w:val="000000"/>
          <w:u w:val="single"/>
        </w:rPr>
        <w:t>Simón, 2015</w:t>
      </w:r>
      <w:r w:rsidRPr="00804236">
        <w:rPr>
          <w:rFonts w:asciiTheme="majorBidi" w:hAnsiTheme="majorBidi" w:cstheme="majorBidi"/>
          <w:color w:val="000000"/>
        </w:rPr>
        <w:t>) and technology-based initiatives such as the EFKIDS application (Riska </w:t>
      </w:r>
      <w:r w:rsidRPr="00804236">
        <w:rPr>
          <w:rFonts w:asciiTheme="majorBidi" w:hAnsiTheme="majorBidi" w:cstheme="majorBidi"/>
          <w:color w:val="000000"/>
          <w:u w:val="single"/>
        </w:rPr>
        <w:t>Aprilianti et al., 2021</w:t>
      </w:r>
      <w:r w:rsidRPr="00804236">
        <w:rPr>
          <w:rFonts w:asciiTheme="majorBidi" w:hAnsiTheme="majorBidi" w:cstheme="majorBidi"/>
          <w:color w:val="000000"/>
        </w:rPr>
        <w:t>) and EMVKids virtual world platform (Ângela </w:t>
      </w:r>
      <w:r w:rsidRPr="00804236">
        <w:rPr>
          <w:rFonts w:asciiTheme="majorBidi" w:hAnsiTheme="majorBidi" w:cstheme="majorBidi"/>
          <w:color w:val="000000"/>
          <w:u w:val="single"/>
        </w:rPr>
        <w:t>Pereira et al., 2017</w:t>
      </w:r>
      <w:r w:rsidRPr="00804236">
        <w:rPr>
          <w:rFonts w:asciiTheme="majorBidi" w:hAnsiTheme="majorBidi" w:cstheme="majorBidi"/>
          <w:color w:val="000000"/>
        </w:rPr>
        <w:t>). These approaches often incorporate experiential learning methods (Sheellyana Junaedi &amp; T. Widiastuti, 2020) and gamification (Georgi </w:t>
      </w:r>
      <w:r w:rsidRPr="00804236">
        <w:rPr>
          <w:rFonts w:asciiTheme="majorBidi" w:hAnsiTheme="majorBidi" w:cstheme="majorBidi"/>
          <w:color w:val="000000"/>
          <w:u w:val="single"/>
        </w:rPr>
        <w:t>Tsvetanov, 2020</w:t>
      </w:r>
      <w:r w:rsidRPr="00804236">
        <w:rPr>
          <w:rFonts w:asciiTheme="majorBidi" w:hAnsiTheme="majorBidi" w:cstheme="majorBidi"/>
          <w:color w:val="000000"/>
        </w:rPr>
        <w:t>) to engage young learners. Early entrepreneurship education can foster important skills like self-understanding, emotional control, and decision-making (Nurhafizah </w:t>
      </w:r>
      <w:r w:rsidRPr="00804236">
        <w:rPr>
          <w:rFonts w:asciiTheme="majorBidi" w:hAnsiTheme="majorBidi" w:cstheme="majorBidi"/>
          <w:color w:val="000000"/>
          <w:u w:val="single"/>
        </w:rPr>
        <w:t>Nurhafizah, 2018</w:t>
      </w:r>
      <w:r w:rsidRPr="00804236">
        <w:rPr>
          <w:rFonts w:asciiTheme="majorBidi" w:hAnsiTheme="majorBidi" w:cstheme="majorBidi"/>
          <w:color w:val="000000"/>
        </w:rPr>
        <w:t>). Implementation strategies include integrating entrepreneurship into school curricula, organizing special events like "market days," and utilizing educational apps (Dellia Mila Vernia &amp; Sigit Widiyarto, 2023; Raquel </w:t>
      </w:r>
      <w:r w:rsidRPr="00804236">
        <w:rPr>
          <w:rFonts w:asciiTheme="majorBidi" w:hAnsiTheme="majorBidi" w:cstheme="majorBidi"/>
          <w:color w:val="000000"/>
          <w:u w:val="single"/>
        </w:rPr>
        <w:t>Gómez-Díaz et al., 2015</w:t>
      </w:r>
      <w:r w:rsidRPr="00804236">
        <w:rPr>
          <w:rFonts w:asciiTheme="majorBidi" w:hAnsiTheme="majorBidi" w:cstheme="majorBidi"/>
          <w:color w:val="000000"/>
        </w:rPr>
        <w:t>). While challenges exist, these initiatives show promise in developing children's entrepreneurial mindset and abilities.</w:t>
      </w:r>
    </w:p>
    <w:p w14:paraId="3F69D855" w14:textId="42DFB243" w:rsidR="00F57536" w:rsidRPr="0038576F" w:rsidRDefault="00A667DE" w:rsidP="00804236">
      <w:pPr>
        <w:spacing w:before="100" w:beforeAutospacing="1" w:after="100" w:afterAutospacing="1"/>
        <w:rPr>
          <w:rFonts w:asciiTheme="majorBidi" w:hAnsiTheme="majorBidi" w:cstheme="majorBidi"/>
          <w:color w:val="000000"/>
        </w:rPr>
      </w:pPr>
      <w:r w:rsidRPr="00A667DE">
        <w:rPr>
          <w:rFonts w:asciiTheme="majorBidi" w:hAnsiTheme="majorBidi" w:cstheme="majorBidi"/>
          <w:color w:val="000000"/>
          <w:highlight w:val="yellow"/>
        </w:rPr>
        <w:t>S</w:t>
      </w:r>
      <w:r w:rsidR="00F57536" w:rsidRPr="0038576F">
        <w:rPr>
          <w:rFonts w:asciiTheme="majorBidi" w:hAnsiTheme="majorBidi" w:cstheme="majorBidi"/>
          <w:color w:val="000000"/>
          <w:highlight w:val="yellow"/>
        </w:rPr>
        <w:t>imilar applications or solutions in the market or academia and how they compare to your application.</w:t>
      </w:r>
    </w:p>
    <w:p w14:paraId="49250363" w14:textId="77777777" w:rsidR="00A667DE" w:rsidRPr="00A667DE" w:rsidRDefault="00A667DE" w:rsidP="00A667DE">
      <w:pPr>
        <w:ind w:firstLine="720"/>
        <w:jc w:val="both"/>
        <w:rPr>
          <w:rFonts w:asciiTheme="majorBidi" w:hAnsiTheme="majorBidi" w:cstheme="majorBidi"/>
        </w:rPr>
      </w:pPr>
      <w:r w:rsidRPr="00A667DE">
        <w:rPr>
          <w:rFonts w:asciiTheme="majorBidi" w:hAnsiTheme="majorBidi" w:cstheme="majorBidi"/>
        </w:rPr>
        <w:t>When considering existing applications in the market that teach entrepreneurship to children, several platforms have similar goals but vary in approach and execution. Programs like </w:t>
      </w:r>
      <w:r w:rsidRPr="00A667DE">
        <w:rPr>
          <w:rFonts w:asciiTheme="majorBidi" w:hAnsiTheme="majorBidi" w:cstheme="majorBidi"/>
          <w:b/>
          <w:bCs/>
        </w:rPr>
        <w:t>VentureLab</w:t>
      </w:r>
      <w:r w:rsidRPr="00A667DE">
        <w:rPr>
          <w:rFonts w:asciiTheme="majorBidi" w:hAnsiTheme="majorBidi" w:cstheme="majorBidi"/>
        </w:rPr>
        <w:t> focus on cultivating entrepreneurial mindsets through interactive lessons and real-world activities, while </w:t>
      </w:r>
      <w:r w:rsidRPr="00A667DE">
        <w:rPr>
          <w:rFonts w:asciiTheme="majorBidi" w:hAnsiTheme="majorBidi" w:cstheme="majorBidi"/>
          <w:b/>
          <w:bCs/>
        </w:rPr>
        <w:t>Kidpreneurs Academy</w:t>
      </w:r>
      <w:r w:rsidRPr="00A667DE">
        <w:rPr>
          <w:rFonts w:asciiTheme="majorBidi" w:hAnsiTheme="majorBidi" w:cstheme="majorBidi"/>
        </w:rPr>
        <w:t> provides a self-paced, online course to help children aged 6-12 understand business fundamentals through fun and engaging exercises. Both platforms share the objective of introducing kids to entrepreneurship but emphasize different aspects of learning, such as creativity, resilience, and business planning.</w:t>
      </w:r>
    </w:p>
    <w:p w14:paraId="2BFFBD37" w14:textId="77777777" w:rsidR="00A667DE" w:rsidRPr="00A667DE" w:rsidRDefault="00A667DE" w:rsidP="00A667DE">
      <w:pPr>
        <w:ind w:firstLine="720"/>
        <w:jc w:val="both"/>
        <w:rPr>
          <w:rFonts w:asciiTheme="majorBidi" w:hAnsiTheme="majorBidi" w:cstheme="majorBidi"/>
        </w:rPr>
      </w:pPr>
      <w:r w:rsidRPr="00A667DE">
        <w:rPr>
          <w:rFonts w:asciiTheme="majorBidi" w:hAnsiTheme="majorBidi" w:cstheme="majorBidi"/>
        </w:rPr>
        <w:t>On the other hand, </w:t>
      </w:r>
      <w:r w:rsidRPr="00A667DE">
        <w:rPr>
          <w:rFonts w:asciiTheme="majorBidi" w:hAnsiTheme="majorBidi" w:cstheme="majorBidi"/>
          <w:b/>
          <w:bCs/>
        </w:rPr>
        <w:t>Startup Wars</w:t>
      </w:r>
      <w:r w:rsidRPr="00A667DE">
        <w:rPr>
          <w:rFonts w:asciiTheme="majorBidi" w:hAnsiTheme="majorBidi" w:cstheme="majorBidi"/>
        </w:rPr>
        <w:t> and similar business simulation games offer a competitive environment where children can develop decision-making and strategy skills by managing virtual businesses. These simulations allow children to experiment with pricing, supply chain management, and product development in a controlled, game-like setting, making the learning process engaging but largely theoretical.</w:t>
      </w:r>
    </w:p>
    <w:p w14:paraId="0FF30FC0" w14:textId="77777777" w:rsidR="00F57536" w:rsidRDefault="00F57536" w:rsidP="00C83E35">
      <w:pPr>
        <w:rPr>
          <w:rFonts w:asciiTheme="majorBidi" w:hAnsiTheme="majorBidi" w:cstheme="majorBidi"/>
        </w:rPr>
      </w:pPr>
    </w:p>
    <w:p w14:paraId="391D7D88" w14:textId="77777777" w:rsidR="008A1EBB" w:rsidRDefault="008A1EBB" w:rsidP="00C83E35">
      <w:pPr>
        <w:rPr>
          <w:rFonts w:asciiTheme="majorBidi" w:hAnsiTheme="majorBidi" w:cstheme="majorBidi"/>
        </w:rPr>
        <w:sectPr w:rsidR="008A1EBB">
          <w:pgSz w:w="12240" w:h="15840"/>
          <w:pgMar w:top="1440" w:right="1440" w:bottom="1440" w:left="1440" w:header="708" w:footer="708" w:gutter="0"/>
          <w:cols w:space="708"/>
          <w:docGrid w:linePitch="360"/>
        </w:sectPr>
      </w:pPr>
    </w:p>
    <w:p w14:paraId="15398A95" w14:textId="77777777" w:rsidR="00F57536" w:rsidRDefault="00F57536" w:rsidP="00C83E35">
      <w:pPr>
        <w:rPr>
          <w:rFonts w:asciiTheme="majorBidi" w:hAnsiTheme="majorBidi" w:cstheme="majorBidi"/>
        </w:rPr>
      </w:pPr>
    </w:p>
    <w:tbl>
      <w:tblPr>
        <w:tblStyle w:val="TableGrid"/>
        <w:tblW w:w="0" w:type="auto"/>
        <w:tblLook w:val="04A0" w:firstRow="1" w:lastRow="0" w:firstColumn="1" w:lastColumn="0" w:noHBand="0" w:noVBand="1"/>
      </w:tblPr>
      <w:tblGrid>
        <w:gridCol w:w="9350"/>
      </w:tblGrid>
      <w:tr w:rsidR="00A667DE" w14:paraId="44EF72A6" w14:textId="77777777" w:rsidTr="00A667DE">
        <w:tc>
          <w:tcPr>
            <w:tcW w:w="9350" w:type="dxa"/>
            <w:shd w:val="clear" w:color="auto" w:fill="DAE9F7" w:themeFill="text2" w:themeFillTint="1A"/>
          </w:tcPr>
          <w:p w14:paraId="5BCB657B" w14:textId="77777777" w:rsidR="008A1EBB" w:rsidRDefault="008A1EBB" w:rsidP="008A1EBB">
            <w:pPr>
              <w:rPr>
                <w:rFonts w:asciiTheme="majorBidi" w:hAnsiTheme="majorBidi" w:cstheme="majorBidi"/>
              </w:rPr>
            </w:pPr>
          </w:p>
          <w:p w14:paraId="3CC2B9B3" w14:textId="25010C7B" w:rsidR="008A1EBB" w:rsidRDefault="008A1EBB" w:rsidP="008A1EBB">
            <w:pPr>
              <w:rPr>
                <w:rFonts w:asciiTheme="majorBidi" w:hAnsiTheme="majorBidi" w:cstheme="majorBidi"/>
              </w:rPr>
            </w:pPr>
            <w:r w:rsidRPr="00BA6552">
              <w:rPr>
                <w:rFonts w:asciiTheme="majorBidi" w:hAnsiTheme="majorBidi" w:cstheme="majorBidi"/>
                <w:b/>
                <w:bCs/>
              </w:rPr>
              <w:t>VentureLab</w:t>
            </w:r>
            <w:r>
              <w:rPr>
                <w:rFonts w:asciiTheme="majorBidi" w:hAnsiTheme="majorBidi" w:cstheme="majorBidi"/>
              </w:rPr>
              <w:t xml:space="preserve"> </w:t>
            </w:r>
            <w:hyperlink r:id="rId5" w:history="1">
              <w:r w:rsidRPr="0056536E">
                <w:rPr>
                  <w:rStyle w:val="Hyperlink"/>
                  <w:rFonts w:asciiTheme="majorBidi" w:hAnsiTheme="majorBidi" w:cstheme="majorBidi"/>
                </w:rPr>
                <w:t>https://venturelab.org</w:t>
              </w:r>
            </w:hyperlink>
            <w:r>
              <w:rPr>
                <w:rFonts w:asciiTheme="majorBidi" w:hAnsiTheme="majorBidi" w:cstheme="majorBidi"/>
              </w:rPr>
              <w:t xml:space="preserve"> </w:t>
            </w:r>
          </w:p>
          <w:p w14:paraId="326AC40A" w14:textId="1B7DBA39" w:rsidR="008A1EBB" w:rsidRDefault="008A1EBB" w:rsidP="008A1EBB">
            <w:pPr>
              <w:rPr>
                <w:rFonts w:asciiTheme="majorBidi" w:hAnsiTheme="majorBidi" w:cstheme="majorBidi"/>
              </w:rPr>
            </w:pPr>
          </w:p>
        </w:tc>
      </w:tr>
      <w:tr w:rsidR="00A667DE" w14:paraId="052BE106" w14:textId="77777777" w:rsidTr="00A667DE">
        <w:tc>
          <w:tcPr>
            <w:tcW w:w="9350" w:type="dxa"/>
          </w:tcPr>
          <w:p w14:paraId="310E1AEE" w14:textId="591D811E" w:rsidR="00A667DE" w:rsidRDefault="008A1EBB" w:rsidP="00C83E35">
            <w:pPr>
              <w:rPr>
                <w:rFonts w:asciiTheme="majorBidi" w:hAnsiTheme="majorBidi" w:cstheme="majorBidi"/>
              </w:rPr>
            </w:pPr>
            <w:r>
              <w:rPr>
                <w:rFonts w:asciiTheme="majorBidi" w:hAnsiTheme="majorBidi" w:cstheme="majorBidi"/>
                <w:noProof/>
                <w14:ligatures w14:val="standardContextual"/>
              </w:rPr>
              <w:drawing>
                <wp:inline distT="0" distB="0" distL="0" distR="0" wp14:anchorId="5BEF4B2A" wp14:editId="7ED7FEA2">
                  <wp:extent cx="5943600" cy="2761615"/>
                  <wp:effectExtent l="0" t="0" r="0" b="0"/>
                  <wp:docPr id="1130245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45425" name="Picture 11302454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tc>
      </w:tr>
      <w:tr w:rsidR="008A1EBB" w14:paraId="526F49FC" w14:textId="77777777" w:rsidTr="00A667DE">
        <w:tc>
          <w:tcPr>
            <w:tcW w:w="9350" w:type="dxa"/>
          </w:tcPr>
          <w:p w14:paraId="55D96D85" w14:textId="77777777" w:rsidR="008A1EBB" w:rsidRPr="008A1EBB" w:rsidRDefault="008A1EBB" w:rsidP="008A1EBB">
            <w:pPr>
              <w:pStyle w:val="ListParagraph"/>
              <w:ind w:left="360"/>
              <w:rPr>
                <w:rFonts w:asciiTheme="majorBidi" w:hAnsiTheme="majorBidi" w:cstheme="majorBidi"/>
              </w:rPr>
            </w:pPr>
          </w:p>
          <w:p w14:paraId="4FC0F08A" w14:textId="3B5C0FDD" w:rsidR="008A1EBB" w:rsidRPr="008A1EBB" w:rsidRDefault="008A1EBB" w:rsidP="008A1EBB">
            <w:pPr>
              <w:pStyle w:val="ListParagraph"/>
              <w:numPr>
                <w:ilvl w:val="0"/>
                <w:numId w:val="10"/>
              </w:numPr>
              <w:rPr>
                <w:rFonts w:asciiTheme="majorBidi" w:hAnsiTheme="majorBidi" w:cstheme="majorBidi"/>
              </w:rPr>
            </w:pPr>
            <w:r w:rsidRPr="008A1EBB">
              <w:rPr>
                <w:rFonts w:asciiTheme="majorBidi" w:hAnsiTheme="majorBidi" w:cstheme="majorBidi"/>
                <w:b/>
                <w:bCs/>
              </w:rPr>
              <w:t>Description</w:t>
            </w:r>
            <w:r w:rsidRPr="008A1EBB">
              <w:rPr>
                <w:rFonts w:asciiTheme="majorBidi" w:hAnsiTheme="majorBidi" w:cstheme="majorBidi"/>
              </w:rPr>
              <w:t>: A non-profit organization that provides entrepreneurship education through fun, hands-on lessons and activities. VentureLab focuses on building an entrepreneurial mindset for kids, particularly promoting creativity and resilience.</w:t>
            </w:r>
          </w:p>
          <w:p w14:paraId="37D8C323" w14:textId="228B877A" w:rsidR="008A1EBB" w:rsidRPr="008A1EBB" w:rsidRDefault="008A1EBB" w:rsidP="008A1EBB">
            <w:pPr>
              <w:pStyle w:val="ListParagraph"/>
              <w:numPr>
                <w:ilvl w:val="0"/>
                <w:numId w:val="10"/>
              </w:numPr>
              <w:rPr>
                <w:rFonts w:asciiTheme="majorBidi" w:hAnsiTheme="majorBidi" w:cstheme="majorBidi"/>
              </w:rPr>
            </w:pPr>
            <w:r w:rsidRPr="008A1EBB">
              <w:rPr>
                <w:rFonts w:asciiTheme="majorBidi" w:hAnsiTheme="majorBidi" w:cstheme="majorBidi"/>
                <w:b/>
                <w:bCs/>
              </w:rPr>
              <w:t>Key Features</w:t>
            </w:r>
            <w:r w:rsidRPr="008A1EBB">
              <w:rPr>
                <w:rFonts w:asciiTheme="majorBidi" w:hAnsiTheme="majorBidi" w:cstheme="majorBidi"/>
              </w:rPr>
              <w:t>: Offers both in-person and online programs, including resources that can be accessed for hybrid or remote learning. Programs include pitch events, mentorships, and summer camps.</w:t>
            </w:r>
          </w:p>
          <w:p w14:paraId="11C2E9DD" w14:textId="503CF0C2" w:rsidR="008A1EBB" w:rsidRPr="008A1EBB" w:rsidRDefault="008A1EBB" w:rsidP="008A1EBB">
            <w:pPr>
              <w:pStyle w:val="ListParagraph"/>
              <w:numPr>
                <w:ilvl w:val="0"/>
                <w:numId w:val="10"/>
              </w:numPr>
              <w:rPr>
                <w:rFonts w:asciiTheme="majorBidi" w:hAnsiTheme="majorBidi" w:cstheme="majorBidi"/>
              </w:rPr>
            </w:pPr>
            <w:r w:rsidRPr="008A1EBB">
              <w:rPr>
                <w:rFonts w:asciiTheme="majorBidi" w:hAnsiTheme="majorBidi" w:cstheme="majorBidi"/>
                <w:b/>
                <w:bCs/>
              </w:rPr>
              <w:t>Similarities</w:t>
            </w:r>
            <w:r w:rsidRPr="008A1EBB">
              <w:rPr>
                <w:rFonts w:asciiTheme="majorBidi" w:hAnsiTheme="majorBidi" w:cstheme="majorBidi"/>
              </w:rPr>
              <w:t>: Both platforms aim to provide a structured, step-by-step framework for teaching entrepreneurship to kids.</w:t>
            </w:r>
          </w:p>
          <w:p w14:paraId="174D8581" w14:textId="77777777" w:rsidR="008A1EBB" w:rsidRDefault="008A1EBB" w:rsidP="008A1EBB">
            <w:pPr>
              <w:pStyle w:val="ListParagraph"/>
              <w:numPr>
                <w:ilvl w:val="0"/>
                <w:numId w:val="10"/>
              </w:numPr>
              <w:rPr>
                <w:rFonts w:asciiTheme="majorBidi" w:hAnsiTheme="majorBidi" w:cstheme="majorBidi"/>
              </w:rPr>
            </w:pPr>
            <w:r w:rsidRPr="008A1EBB">
              <w:rPr>
                <w:rFonts w:asciiTheme="majorBidi" w:hAnsiTheme="majorBidi" w:cstheme="majorBidi"/>
                <w:b/>
                <w:bCs/>
              </w:rPr>
              <w:t>Differences</w:t>
            </w:r>
            <w:r w:rsidRPr="008A1EBB">
              <w:rPr>
                <w:rFonts w:asciiTheme="majorBidi" w:hAnsiTheme="majorBidi" w:cstheme="majorBidi"/>
              </w:rPr>
              <w:t>: VentureLab has a broader focus on mindset development and social skills, while your platform emphasizes business launch and ROI calculation over a 7-day framework.</w:t>
            </w:r>
          </w:p>
          <w:p w14:paraId="6DE3ACF6" w14:textId="165F487F" w:rsidR="008A1EBB" w:rsidRPr="008A1EBB" w:rsidRDefault="008A1EBB" w:rsidP="008A1EBB">
            <w:pPr>
              <w:pStyle w:val="ListParagraph"/>
              <w:ind w:left="360"/>
              <w:rPr>
                <w:rFonts w:asciiTheme="majorBidi" w:hAnsiTheme="majorBidi" w:cstheme="majorBidi"/>
              </w:rPr>
            </w:pPr>
          </w:p>
        </w:tc>
      </w:tr>
    </w:tbl>
    <w:p w14:paraId="1BAD2C7B" w14:textId="77777777" w:rsidR="008A1EBB" w:rsidRDefault="008A1EBB">
      <w:pPr>
        <w:sectPr w:rsidR="008A1EBB">
          <w:pgSz w:w="12240" w:h="15840"/>
          <w:pgMar w:top="1440" w:right="1440" w:bottom="1440" w:left="1440" w:header="708" w:footer="708" w:gutter="0"/>
          <w:cols w:space="708"/>
          <w:docGrid w:linePitch="360"/>
        </w:sectPr>
      </w:pPr>
    </w:p>
    <w:p w14:paraId="3B35D806" w14:textId="77777777" w:rsidR="008A1EBB" w:rsidRDefault="008A1EBB"/>
    <w:tbl>
      <w:tblPr>
        <w:tblStyle w:val="TableGrid"/>
        <w:tblW w:w="0" w:type="auto"/>
        <w:tblLook w:val="04A0" w:firstRow="1" w:lastRow="0" w:firstColumn="1" w:lastColumn="0" w:noHBand="0" w:noVBand="1"/>
      </w:tblPr>
      <w:tblGrid>
        <w:gridCol w:w="9350"/>
      </w:tblGrid>
      <w:tr w:rsidR="00A667DE" w14:paraId="48854F62" w14:textId="77777777" w:rsidTr="00A667DE">
        <w:tc>
          <w:tcPr>
            <w:tcW w:w="9350" w:type="dxa"/>
            <w:shd w:val="clear" w:color="auto" w:fill="DAE9F7" w:themeFill="text2" w:themeFillTint="1A"/>
          </w:tcPr>
          <w:p w14:paraId="60610B6C" w14:textId="77777777" w:rsidR="00A667DE" w:rsidRDefault="00A667DE" w:rsidP="00C83E35">
            <w:pPr>
              <w:rPr>
                <w:rFonts w:asciiTheme="majorBidi" w:hAnsiTheme="majorBidi" w:cstheme="majorBidi"/>
              </w:rPr>
            </w:pPr>
          </w:p>
          <w:p w14:paraId="54750FA7" w14:textId="5F60D63D" w:rsidR="008A1EBB" w:rsidRDefault="008A1EBB" w:rsidP="008A1EBB">
            <w:pPr>
              <w:rPr>
                <w:rFonts w:asciiTheme="majorBidi" w:hAnsiTheme="majorBidi" w:cstheme="majorBidi"/>
              </w:rPr>
            </w:pPr>
            <w:r w:rsidRPr="00BA6552">
              <w:rPr>
                <w:rFonts w:asciiTheme="majorBidi" w:hAnsiTheme="majorBidi" w:cstheme="majorBidi"/>
                <w:b/>
                <w:bCs/>
              </w:rPr>
              <w:t>Kidpreneurs Academy</w:t>
            </w:r>
            <w:r>
              <w:rPr>
                <w:rFonts w:asciiTheme="majorBidi" w:hAnsiTheme="majorBidi" w:cstheme="majorBidi"/>
              </w:rPr>
              <w:t xml:space="preserve"> </w:t>
            </w:r>
            <w:hyperlink r:id="rId7" w:history="1">
              <w:r w:rsidRPr="0056536E">
                <w:rPr>
                  <w:rStyle w:val="Hyperlink"/>
                  <w:rFonts w:asciiTheme="majorBidi" w:hAnsiTheme="majorBidi" w:cstheme="majorBidi"/>
                </w:rPr>
                <w:t>https://kidpreneurs.org</w:t>
              </w:r>
            </w:hyperlink>
            <w:r>
              <w:rPr>
                <w:rFonts w:asciiTheme="majorBidi" w:hAnsiTheme="majorBidi" w:cstheme="majorBidi"/>
              </w:rPr>
              <w:t xml:space="preserve"> </w:t>
            </w:r>
          </w:p>
          <w:p w14:paraId="7F645E5F" w14:textId="7AAD47AE" w:rsidR="008A1EBB" w:rsidRDefault="008A1EBB" w:rsidP="008A1EBB">
            <w:pPr>
              <w:rPr>
                <w:rFonts w:asciiTheme="majorBidi" w:hAnsiTheme="majorBidi" w:cstheme="majorBidi"/>
              </w:rPr>
            </w:pPr>
          </w:p>
        </w:tc>
      </w:tr>
      <w:tr w:rsidR="00A667DE" w14:paraId="570551A3" w14:textId="77777777" w:rsidTr="00A667DE">
        <w:tc>
          <w:tcPr>
            <w:tcW w:w="9350" w:type="dxa"/>
          </w:tcPr>
          <w:p w14:paraId="3D433998" w14:textId="73062EE6" w:rsidR="00A667DE" w:rsidRDefault="008A1EBB" w:rsidP="00C83E35">
            <w:pPr>
              <w:rPr>
                <w:rFonts w:asciiTheme="majorBidi" w:hAnsiTheme="majorBidi" w:cstheme="majorBidi"/>
              </w:rPr>
            </w:pPr>
            <w:r>
              <w:rPr>
                <w:rFonts w:asciiTheme="majorBidi" w:hAnsiTheme="majorBidi" w:cstheme="majorBidi"/>
                <w:noProof/>
                <w14:ligatures w14:val="standardContextual"/>
              </w:rPr>
              <w:drawing>
                <wp:inline distT="0" distB="0" distL="0" distR="0" wp14:anchorId="4F421495" wp14:editId="79098FA1">
                  <wp:extent cx="5943600" cy="4089400"/>
                  <wp:effectExtent l="0" t="0" r="0" b="0"/>
                  <wp:docPr id="890566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66309" name="Picture 8905663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tc>
      </w:tr>
      <w:tr w:rsidR="008A1EBB" w14:paraId="045FE9CB" w14:textId="77777777" w:rsidTr="00A667DE">
        <w:tc>
          <w:tcPr>
            <w:tcW w:w="9350" w:type="dxa"/>
          </w:tcPr>
          <w:p w14:paraId="736938D6" w14:textId="77777777" w:rsidR="008A1EBB" w:rsidRPr="008A1EBB" w:rsidRDefault="008A1EBB" w:rsidP="008A1EBB">
            <w:pPr>
              <w:pStyle w:val="ListParagraph"/>
              <w:ind w:left="360"/>
              <w:rPr>
                <w:rFonts w:asciiTheme="majorBidi" w:hAnsiTheme="majorBidi" w:cstheme="majorBidi"/>
              </w:rPr>
            </w:pPr>
          </w:p>
          <w:p w14:paraId="5089CBE0" w14:textId="08B719E6" w:rsidR="008A1EBB" w:rsidRPr="008A1EBB" w:rsidRDefault="008A1EBB" w:rsidP="008A1EBB">
            <w:pPr>
              <w:pStyle w:val="ListParagraph"/>
              <w:numPr>
                <w:ilvl w:val="0"/>
                <w:numId w:val="11"/>
              </w:numPr>
              <w:rPr>
                <w:rFonts w:asciiTheme="majorBidi" w:hAnsiTheme="majorBidi" w:cstheme="majorBidi"/>
              </w:rPr>
            </w:pPr>
            <w:r w:rsidRPr="008A1EBB">
              <w:rPr>
                <w:rFonts w:asciiTheme="majorBidi" w:hAnsiTheme="majorBidi" w:cstheme="majorBidi"/>
                <w:b/>
                <w:bCs/>
              </w:rPr>
              <w:t>Description</w:t>
            </w:r>
            <w:r w:rsidRPr="008A1EBB">
              <w:rPr>
                <w:rFonts w:asciiTheme="majorBidi" w:hAnsiTheme="majorBidi" w:cstheme="majorBidi"/>
              </w:rPr>
              <w:t>: A popular online course designed for children aged 6-12, offering real-world concepts about entrepreneurship that are often not covered in school. Kidpreneurs Academy teaches children how to start a business, create a simple business plan, and market their product.</w:t>
            </w:r>
          </w:p>
          <w:p w14:paraId="515F3514" w14:textId="53CF0014" w:rsidR="008A1EBB" w:rsidRPr="008A1EBB" w:rsidRDefault="008A1EBB" w:rsidP="008A1EBB">
            <w:pPr>
              <w:pStyle w:val="ListParagraph"/>
              <w:numPr>
                <w:ilvl w:val="0"/>
                <w:numId w:val="11"/>
              </w:numPr>
              <w:rPr>
                <w:rFonts w:asciiTheme="majorBidi" w:hAnsiTheme="majorBidi" w:cstheme="majorBidi"/>
              </w:rPr>
            </w:pPr>
            <w:r w:rsidRPr="008A1EBB">
              <w:rPr>
                <w:rFonts w:asciiTheme="majorBidi" w:hAnsiTheme="majorBidi" w:cstheme="majorBidi"/>
                <w:b/>
                <w:bCs/>
              </w:rPr>
              <w:t>Key Features</w:t>
            </w:r>
            <w:r w:rsidRPr="008A1EBB">
              <w:rPr>
                <w:rFonts w:asciiTheme="majorBidi" w:hAnsiTheme="majorBidi" w:cstheme="majorBidi"/>
              </w:rPr>
              <w:t>: Kids learn to brainstorm ideas, budget, and implement simple marketing strategies. The course offers a step-by-step guide to launch a small business.</w:t>
            </w:r>
          </w:p>
          <w:p w14:paraId="4C841EE6" w14:textId="37FED918" w:rsidR="008A1EBB" w:rsidRPr="008A1EBB" w:rsidRDefault="008A1EBB" w:rsidP="008A1EBB">
            <w:pPr>
              <w:pStyle w:val="ListParagraph"/>
              <w:numPr>
                <w:ilvl w:val="0"/>
                <w:numId w:val="11"/>
              </w:numPr>
              <w:rPr>
                <w:rFonts w:asciiTheme="majorBidi" w:hAnsiTheme="majorBidi" w:cstheme="majorBidi"/>
              </w:rPr>
            </w:pPr>
            <w:r w:rsidRPr="008A1EBB">
              <w:rPr>
                <w:rFonts w:asciiTheme="majorBidi" w:hAnsiTheme="majorBidi" w:cstheme="majorBidi"/>
                <w:b/>
                <w:bCs/>
              </w:rPr>
              <w:t>Similarities</w:t>
            </w:r>
            <w:r w:rsidRPr="008A1EBB">
              <w:rPr>
                <w:rFonts w:asciiTheme="majorBidi" w:hAnsiTheme="majorBidi" w:cstheme="majorBidi"/>
              </w:rPr>
              <w:t>: Like your platform, it focuses on practical skills with a hands-on approach.</w:t>
            </w:r>
          </w:p>
          <w:p w14:paraId="3B4E05CD" w14:textId="77777777" w:rsidR="008A1EBB" w:rsidRDefault="008A1EBB" w:rsidP="008A1EBB">
            <w:pPr>
              <w:pStyle w:val="ListParagraph"/>
              <w:numPr>
                <w:ilvl w:val="0"/>
                <w:numId w:val="11"/>
              </w:numPr>
              <w:rPr>
                <w:rFonts w:asciiTheme="majorBidi" w:hAnsiTheme="majorBidi" w:cstheme="majorBidi"/>
              </w:rPr>
            </w:pPr>
            <w:r w:rsidRPr="008A1EBB">
              <w:rPr>
                <w:rFonts w:asciiTheme="majorBidi" w:hAnsiTheme="majorBidi" w:cstheme="majorBidi"/>
                <w:b/>
                <w:bCs/>
              </w:rPr>
              <w:t>Differences</w:t>
            </w:r>
            <w:r w:rsidRPr="008A1EBB">
              <w:rPr>
                <w:rFonts w:asciiTheme="majorBidi" w:hAnsiTheme="majorBidi" w:cstheme="majorBidi"/>
              </w:rPr>
              <w:t>: Kidpreneurs Academy is a Udemy course with a focus on self-paced learning, while your platform is more interactive with a daily task framework and additional downloadable templates.</w:t>
            </w:r>
          </w:p>
          <w:p w14:paraId="5D078400" w14:textId="69387285" w:rsidR="008A1EBB" w:rsidRPr="008A1EBB" w:rsidRDefault="008A1EBB" w:rsidP="008A1EBB">
            <w:pPr>
              <w:pStyle w:val="ListParagraph"/>
              <w:ind w:left="360"/>
              <w:rPr>
                <w:rFonts w:asciiTheme="majorBidi" w:hAnsiTheme="majorBidi" w:cstheme="majorBidi"/>
              </w:rPr>
            </w:pPr>
          </w:p>
        </w:tc>
      </w:tr>
    </w:tbl>
    <w:p w14:paraId="60C45929" w14:textId="77777777" w:rsidR="008A1EBB" w:rsidRDefault="008A1EBB">
      <w:pPr>
        <w:sectPr w:rsidR="008A1EBB">
          <w:pgSz w:w="12240" w:h="15840"/>
          <w:pgMar w:top="1440" w:right="1440" w:bottom="1440" w:left="1440" w:header="708" w:footer="708" w:gutter="0"/>
          <w:cols w:space="708"/>
          <w:docGrid w:linePitch="360"/>
        </w:sectPr>
      </w:pPr>
    </w:p>
    <w:p w14:paraId="755F36C0" w14:textId="77777777" w:rsidR="008A1EBB" w:rsidRDefault="008A1EBB"/>
    <w:tbl>
      <w:tblPr>
        <w:tblStyle w:val="TableGrid"/>
        <w:tblW w:w="0" w:type="auto"/>
        <w:tblLook w:val="04A0" w:firstRow="1" w:lastRow="0" w:firstColumn="1" w:lastColumn="0" w:noHBand="0" w:noVBand="1"/>
      </w:tblPr>
      <w:tblGrid>
        <w:gridCol w:w="9350"/>
      </w:tblGrid>
      <w:tr w:rsidR="00A667DE" w14:paraId="2F84CA1A" w14:textId="77777777" w:rsidTr="00A667DE">
        <w:tc>
          <w:tcPr>
            <w:tcW w:w="9350" w:type="dxa"/>
            <w:shd w:val="clear" w:color="auto" w:fill="DAE9F7" w:themeFill="text2" w:themeFillTint="1A"/>
          </w:tcPr>
          <w:p w14:paraId="1D457B12" w14:textId="77777777" w:rsidR="00A667DE" w:rsidRDefault="00A667DE" w:rsidP="00C83E35">
            <w:pPr>
              <w:rPr>
                <w:rFonts w:asciiTheme="majorBidi" w:hAnsiTheme="majorBidi" w:cstheme="majorBidi"/>
              </w:rPr>
            </w:pPr>
          </w:p>
          <w:p w14:paraId="46343FF8" w14:textId="088911ED" w:rsidR="008A1EBB" w:rsidRDefault="008A1EBB" w:rsidP="008A1EBB">
            <w:pPr>
              <w:rPr>
                <w:rFonts w:asciiTheme="majorBidi" w:hAnsiTheme="majorBidi" w:cstheme="majorBidi"/>
              </w:rPr>
            </w:pPr>
            <w:r w:rsidRPr="00BA6552">
              <w:rPr>
                <w:rFonts w:asciiTheme="majorBidi" w:hAnsiTheme="majorBidi" w:cstheme="majorBidi"/>
                <w:b/>
                <w:bCs/>
              </w:rPr>
              <w:t>Startup Wars</w:t>
            </w:r>
            <w:r>
              <w:rPr>
                <w:rFonts w:asciiTheme="majorBidi" w:hAnsiTheme="majorBidi" w:cstheme="majorBidi"/>
              </w:rPr>
              <w:t xml:space="preserve"> </w:t>
            </w:r>
            <w:hyperlink r:id="rId9" w:history="1">
              <w:r w:rsidRPr="0056536E">
                <w:rPr>
                  <w:rStyle w:val="Hyperlink"/>
                  <w:rFonts w:asciiTheme="majorBidi" w:hAnsiTheme="majorBidi" w:cstheme="majorBidi"/>
                </w:rPr>
                <w:t>https://www.startupwars.com/simulation-resources/5-online-business-games-for-students/</w:t>
              </w:r>
            </w:hyperlink>
            <w:r>
              <w:rPr>
                <w:rFonts w:asciiTheme="majorBidi" w:hAnsiTheme="majorBidi" w:cstheme="majorBidi"/>
              </w:rPr>
              <w:t xml:space="preserve"> </w:t>
            </w:r>
          </w:p>
          <w:p w14:paraId="0219B6C1" w14:textId="77777777" w:rsidR="008A1EBB" w:rsidRDefault="008A1EBB" w:rsidP="00C83E35">
            <w:pPr>
              <w:rPr>
                <w:rFonts w:asciiTheme="majorBidi" w:hAnsiTheme="majorBidi" w:cstheme="majorBidi"/>
              </w:rPr>
            </w:pPr>
          </w:p>
        </w:tc>
      </w:tr>
      <w:tr w:rsidR="00A667DE" w14:paraId="7B9E0E2C" w14:textId="77777777" w:rsidTr="00A667DE">
        <w:tc>
          <w:tcPr>
            <w:tcW w:w="9350" w:type="dxa"/>
          </w:tcPr>
          <w:p w14:paraId="144A25EF" w14:textId="7F22039E" w:rsidR="00A667DE" w:rsidRDefault="008A1EBB" w:rsidP="00C83E35">
            <w:pPr>
              <w:rPr>
                <w:rFonts w:asciiTheme="majorBidi" w:hAnsiTheme="majorBidi" w:cstheme="majorBidi"/>
              </w:rPr>
            </w:pPr>
            <w:r>
              <w:rPr>
                <w:rFonts w:asciiTheme="majorBidi" w:hAnsiTheme="majorBidi" w:cstheme="majorBidi"/>
                <w:noProof/>
                <w14:ligatures w14:val="standardContextual"/>
              </w:rPr>
              <w:drawing>
                <wp:inline distT="0" distB="0" distL="0" distR="0" wp14:anchorId="56F1C114" wp14:editId="140759B7">
                  <wp:extent cx="5943600" cy="4114800"/>
                  <wp:effectExtent l="0" t="0" r="0" b="0"/>
                  <wp:docPr id="1285857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57705" name="Picture 1285857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tc>
      </w:tr>
      <w:tr w:rsidR="008A1EBB" w14:paraId="417AE228" w14:textId="77777777" w:rsidTr="00A667DE">
        <w:tc>
          <w:tcPr>
            <w:tcW w:w="9350" w:type="dxa"/>
          </w:tcPr>
          <w:p w14:paraId="0A968FEB" w14:textId="77777777" w:rsidR="008A1EBB" w:rsidRPr="008A1EBB" w:rsidRDefault="008A1EBB" w:rsidP="008A1EBB">
            <w:pPr>
              <w:pStyle w:val="ListParagraph"/>
              <w:ind w:left="360"/>
              <w:rPr>
                <w:rFonts w:asciiTheme="majorBidi" w:hAnsiTheme="majorBidi" w:cstheme="majorBidi"/>
              </w:rPr>
            </w:pPr>
          </w:p>
          <w:p w14:paraId="398FB6E9" w14:textId="3D0F2F4E" w:rsidR="008A1EBB" w:rsidRPr="008A1EBB" w:rsidRDefault="008A1EBB" w:rsidP="008A1EBB">
            <w:pPr>
              <w:pStyle w:val="ListParagraph"/>
              <w:numPr>
                <w:ilvl w:val="0"/>
                <w:numId w:val="12"/>
              </w:numPr>
              <w:rPr>
                <w:rFonts w:asciiTheme="majorBidi" w:hAnsiTheme="majorBidi" w:cstheme="majorBidi"/>
              </w:rPr>
            </w:pPr>
            <w:r w:rsidRPr="008A1EBB">
              <w:rPr>
                <w:rFonts w:asciiTheme="majorBidi" w:hAnsiTheme="majorBidi" w:cstheme="majorBidi"/>
                <w:b/>
                <w:bCs/>
              </w:rPr>
              <w:t>Description</w:t>
            </w:r>
            <w:r w:rsidRPr="008A1EBB">
              <w:rPr>
                <w:rFonts w:asciiTheme="majorBidi" w:hAnsiTheme="majorBidi" w:cstheme="majorBidi"/>
              </w:rPr>
              <w:t>: A business simulation game where students create virtual startups and compete within an economy, making strategic decisions about pricing, supply chain management, and customer satisfaction.</w:t>
            </w:r>
          </w:p>
          <w:p w14:paraId="5968E747" w14:textId="4278ECDA" w:rsidR="008A1EBB" w:rsidRPr="008A1EBB" w:rsidRDefault="008A1EBB" w:rsidP="008A1EBB">
            <w:pPr>
              <w:pStyle w:val="ListParagraph"/>
              <w:numPr>
                <w:ilvl w:val="0"/>
                <w:numId w:val="12"/>
              </w:numPr>
              <w:rPr>
                <w:rFonts w:asciiTheme="majorBidi" w:hAnsiTheme="majorBidi" w:cstheme="majorBidi"/>
              </w:rPr>
            </w:pPr>
            <w:r w:rsidRPr="008A1EBB">
              <w:rPr>
                <w:rFonts w:asciiTheme="majorBidi" w:hAnsiTheme="majorBidi" w:cstheme="majorBidi"/>
                <w:b/>
                <w:bCs/>
              </w:rPr>
              <w:t>Key Features</w:t>
            </w:r>
            <w:r w:rsidRPr="008A1EBB">
              <w:rPr>
                <w:rFonts w:asciiTheme="majorBidi" w:hAnsiTheme="majorBidi" w:cstheme="majorBidi"/>
              </w:rPr>
              <w:t>: Includes a tutorial system, decision-making challenges, and a grading platform to track entrepreneurial success.</w:t>
            </w:r>
          </w:p>
          <w:p w14:paraId="287D7872" w14:textId="658E2079" w:rsidR="008A1EBB" w:rsidRPr="008A1EBB" w:rsidRDefault="008A1EBB" w:rsidP="008A1EBB">
            <w:pPr>
              <w:pStyle w:val="ListParagraph"/>
              <w:numPr>
                <w:ilvl w:val="0"/>
                <w:numId w:val="12"/>
              </w:numPr>
              <w:rPr>
                <w:rFonts w:asciiTheme="majorBidi" w:hAnsiTheme="majorBidi" w:cstheme="majorBidi"/>
              </w:rPr>
            </w:pPr>
            <w:r w:rsidRPr="008A1EBB">
              <w:rPr>
                <w:rFonts w:asciiTheme="majorBidi" w:hAnsiTheme="majorBidi" w:cstheme="majorBidi"/>
                <w:b/>
                <w:bCs/>
              </w:rPr>
              <w:t>Similarities</w:t>
            </w:r>
            <w:r w:rsidRPr="008A1EBB">
              <w:rPr>
                <w:rFonts w:asciiTheme="majorBidi" w:hAnsiTheme="majorBidi" w:cstheme="majorBidi"/>
              </w:rPr>
              <w:t>: Both platforms focus on active engagement and decision-making as part of the learning process.</w:t>
            </w:r>
          </w:p>
          <w:p w14:paraId="0CAA9F8A" w14:textId="77777777" w:rsidR="008A1EBB" w:rsidRDefault="008A1EBB" w:rsidP="008A1EBB">
            <w:pPr>
              <w:pStyle w:val="ListParagraph"/>
              <w:numPr>
                <w:ilvl w:val="0"/>
                <w:numId w:val="12"/>
              </w:numPr>
              <w:rPr>
                <w:rFonts w:asciiTheme="majorBidi" w:hAnsiTheme="majorBidi" w:cstheme="majorBidi"/>
              </w:rPr>
            </w:pPr>
            <w:r w:rsidRPr="008A1EBB">
              <w:rPr>
                <w:rFonts w:asciiTheme="majorBidi" w:hAnsiTheme="majorBidi" w:cstheme="majorBidi"/>
                <w:b/>
                <w:bCs/>
              </w:rPr>
              <w:t>Differences</w:t>
            </w:r>
            <w:r w:rsidRPr="008A1EBB">
              <w:rPr>
                <w:rFonts w:asciiTheme="majorBidi" w:hAnsiTheme="majorBidi" w:cstheme="majorBidi"/>
              </w:rPr>
              <w:t>: Startup Wars is more focused on simulation and competition, while your platform is structured around real-world business launch processes.</w:t>
            </w:r>
          </w:p>
          <w:p w14:paraId="26951CB4" w14:textId="12AD74F8" w:rsidR="008A1EBB" w:rsidRPr="008A1EBB" w:rsidRDefault="008A1EBB" w:rsidP="008A1EBB">
            <w:pPr>
              <w:pStyle w:val="ListParagraph"/>
              <w:ind w:left="360"/>
              <w:rPr>
                <w:rFonts w:asciiTheme="majorBidi" w:hAnsiTheme="majorBidi" w:cstheme="majorBidi"/>
              </w:rPr>
            </w:pPr>
          </w:p>
        </w:tc>
      </w:tr>
    </w:tbl>
    <w:p w14:paraId="45BD480F" w14:textId="77777777" w:rsidR="00F57536" w:rsidRDefault="00F57536" w:rsidP="00C83E35">
      <w:pPr>
        <w:rPr>
          <w:rFonts w:asciiTheme="majorBidi" w:hAnsiTheme="majorBidi" w:cstheme="majorBidi"/>
        </w:rPr>
      </w:pPr>
    </w:p>
    <w:p w14:paraId="5D29FDCA" w14:textId="77777777" w:rsidR="00593928" w:rsidRPr="00593928" w:rsidRDefault="00593928" w:rsidP="00593928">
      <w:pPr>
        <w:ind w:firstLine="720"/>
        <w:jc w:val="both"/>
        <w:rPr>
          <w:rFonts w:asciiTheme="majorBidi" w:hAnsiTheme="majorBidi" w:cstheme="majorBidi"/>
        </w:rPr>
      </w:pPr>
      <w:r w:rsidRPr="00593928">
        <w:rPr>
          <w:rFonts w:asciiTheme="majorBidi" w:hAnsiTheme="majorBidi" w:cstheme="majorBidi"/>
        </w:rPr>
        <w:t>The platform developed in this thesis stands out from existing solutions in several significant ways. Firstly, it adopts an </w:t>
      </w:r>
      <w:r w:rsidRPr="00593928">
        <w:rPr>
          <w:rFonts w:asciiTheme="majorBidi" w:hAnsiTheme="majorBidi" w:cstheme="majorBidi"/>
          <w:b/>
          <w:bCs/>
        </w:rPr>
        <w:t>action-oriented framework</w:t>
      </w:r>
      <w:r w:rsidRPr="00593928">
        <w:rPr>
          <w:rFonts w:asciiTheme="majorBidi" w:hAnsiTheme="majorBidi" w:cstheme="majorBidi"/>
        </w:rPr>
        <w:t> by offering a structured, 7-day program that results in a tangible business launch. Unlike other platforms that often focus on theoretical concepts or business simulations, this platform emphasizes real-world application, allowing children to engage in practical tasks rather than abstract lessons.</w:t>
      </w:r>
    </w:p>
    <w:p w14:paraId="2EFA1F73" w14:textId="77777777" w:rsidR="00593928" w:rsidRPr="00593928" w:rsidRDefault="00593928" w:rsidP="00593928">
      <w:pPr>
        <w:ind w:firstLine="720"/>
        <w:jc w:val="both"/>
        <w:rPr>
          <w:rFonts w:asciiTheme="majorBidi" w:hAnsiTheme="majorBidi" w:cstheme="majorBidi"/>
        </w:rPr>
      </w:pPr>
      <w:r w:rsidRPr="00593928">
        <w:rPr>
          <w:rFonts w:asciiTheme="majorBidi" w:hAnsiTheme="majorBidi" w:cstheme="majorBidi"/>
        </w:rPr>
        <w:lastRenderedPageBreak/>
        <w:t>Moreover, the platform incorporates </w:t>
      </w:r>
      <w:r w:rsidRPr="00593928">
        <w:rPr>
          <w:rFonts w:asciiTheme="majorBidi" w:hAnsiTheme="majorBidi" w:cstheme="majorBidi"/>
          <w:b/>
          <w:bCs/>
        </w:rPr>
        <w:t>simplified ROI and investment calculations</w:t>
      </w:r>
      <w:r w:rsidRPr="00593928">
        <w:rPr>
          <w:rFonts w:asciiTheme="majorBidi" w:hAnsiTheme="majorBidi" w:cstheme="majorBidi"/>
        </w:rPr>
        <w:t>, making it easier for children to understand and apply key financial principles. While many other platforms introduce general entrepreneurship concepts, they often lack tools that simplify complex financial calculations. By providing accessible tools for ROI calculation and budgeting, this platform ensures that children can independently grasp essential financial elements without relying on parental or external support.</w:t>
      </w:r>
    </w:p>
    <w:p w14:paraId="4C955C4A" w14:textId="77777777" w:rsidR="00593928" w:rsidRPr="00593928" w:rsidRDefault="00593928" w:rsidP="00593928">
      <w:pPr>
        <w:ind w:firstLine="720"/>
        <w:jc w:val="both"/>
        <w:rPr>
          <w:rFonts w:asciiTheme="majorBidi" w:hAnsiTheme="majorBidi" w:cstheme="majorBidi"/>
        </w:rPr>
      </w:pPr>
      <w:r w:rsidRPr="00593928">
        <w:rPr>
          <w:rFonts w:asciiTheme="majorBidi" w:hAnsiTheme="majorBidi" w:cstheme="majorBidi"/>
        </w:rPr>
        <w:t>In contrast to other platforms that may require offline teaching materials, additional courses, or instruction books, this platform offers </w:t>
      </w:r>
      <w:r w:rsidRPr="00593928">
        <w:rPr>
          <w:rFonts w:asciiTheme="majorBidi" w:hAnsiTheme="majorBidi" w:cstheme="majorBidi"/>
          <w:b/>
          <w:bCs/>
        </w:rPr>
        <w:t>day-by-day guided instructions</w:t>
      </w:r>
      <w:r w:rsidRPr="00593928">
        <w:rPr>
          <w:rFonts w:asciiTheme="majorBidi" w:hAnsiTheme="majorBidi" w:cstheme="majorBidi"/>
        </w:rPr>
        <w:t> that are easy for children to follow without the need for a teacher or instructor to help them complete the final business project. The step-by-step structure is designed to allow kids to work through the tasks independently, leading them to launch their business without the need for additional educational resources or supervision. This self-guided approach makes it uniquely practical for both home and school environments, offering flexibility and simplicity for users.</w:t>
      </w:r>
    </w:p>
    <w:p w14:paraId="190250BC" w14:textId="77777777" w:rsidR="00593928" w:rsidRPr="00593928" w:rsidRDefault="00593928" w:rsidP="00593928">
      <w:pPr>
        <w:ind w:firstLine="720"/>
        <w:jc w:val="both"/>
        <w:rPr>
          <w:rFonts w:asciiTheme="majorBidi" w:hAnsiTheme="majorBidi" w:cstheme="majorBidi"/>
        </w:rPr>
      </w:pPr>
      <w:r w:rsidRPr="00593928">
        <w:rPr>
          <w:rFonts w:asciiTheme="majorBidi" w:hAnsiTheme="majorBidi" w:cstheme="majorBidi"/>
        </w:rPr>
        <w:t>By combining practical business launch activities, user-friendly financial tools, and an independent, easy-to-follow framework, this platform offers a more comprehensive and effective solution compared to competitor platforms. It bridges the gap between theoretical learning and real-world entrepreneurship, providing a hands-on, engaging experience that better equips children with entrepreneurial skills.</w:t>
      </w:r>
    </w:p>
    <w:p w14:paraId="629FC19E" w14:textId="77777777" w:rsidR="00F57536" w:rsidRDefault="00F57536" w:rsidP="00C83E35">
      <w:pPr>
        <w:rPr>
          <w:rFonts w:asciiTheme="majorBidi" w:hAnsiTheme="majorBidi" w:cstheme="majorBidi"/>
        </w:rPr>
      </w:pPr>
    </w:p>
    <w:p w14:paraId="7D72A707" w14:textId="77777777" w:rsidR="00F57536" w:rsidRDefault="00F57536" w:rsidP="00C83E35">
      <w:pPr>
        <w:rPr>
          <w:rFonts w:asciiTheme="majorBidi" w:hAnsiTheme="majorBidi" w:cstheme="majorBidi"/>
        </w:rPr>
        <w:sectPr w:rsidR="00F57536">
          <w:pgSz w:w="12240" w:h="15840"/>
          <w:pgMar w:top="1440" w:right="1440" w:bottom="1440" w:left="1440" w:header="708" w:footer="708" w:gutter="0"/>
          <w:cols w:space="708"/>
          <w:docGrid w:linePitch="360"/>
        </w:sectPr>
      </w:pPr>
    </w:p>
    <w:p w14:paraId="327EAA09" w14:textId="77777777" w:rsidR="00F57536" w:rsidRDefault="00F57536" w:rsidP="00F57536">
      <w:pPr>
        <w:spacing w:before="100" w:beforeAutospacing="1" w:after="100" w:afterAutospacing="1"/>
        <w:rPr>
          <w:rFonts w:asciiTheme="majorBidi" w:hAnsiTheme="majorBidi" w:cstheme="majorBidi"/>
          <w:color w:val="000000"/>
        </w:rPr>
      </w:pPr>
      <w:r w:rsidRPr="0038576F">
        <w:rPr>
          <w:rFonts w:asciiTheme="majorBidi" w:hAnsiTheme="majorBidi" w:cstheme="majorBidi"/>
          <w:color w:val="000000"/>
          <w:highlight w:val="yellow"/>
        </w:rPr>
        <w:lastRenderedPageBreak/>
        <w:t>System Requirements</w:t>
      </w:r>
    </w:p>
    <w:p w14:paraId="4109B0C0" w14:textId="77777777" w:rsidR="00B633BB" w:rsidRPr="00B633BB" w:rsidRDefault="00B633BB" w:rsidP="00B633BB">
      <w:pPr>
        <w:spacing w:before="100" w:beforeAutospacing="1" w:after="100" w:afterAutospacing="1"/>
        <w:rPr>
          <w:rFonts w:asciiTheme="majorBidi" w:hAnsiTheme="majorBidi" w:cstheme="majorBidi"/>
          <w:b/>
          <w:bCs/>
          <w:color w:val="000000"/>
        </w:rPr>
      </w:pPr>
      <w:r w:rsidRPr="00B633BB">
        <w:rPr>
          <w:rFonts w:asciiTheme="majorBidi" w:hAnsiTheme="majorBidi" w:cstheme="majorBidi"/>
          <w:b/>
          <w:bCs/>
          <w:color w:val="000000"/>
        </w:rPr>
        <w:t>Functional Requirements</w:t>
      </w:r>
    </w:p>
    <w:p w14:paraId="2BCE950F" w14:textId="2608AE4E" w:rsidR="00B633BB" w:rsidRPr="00B633BB" w:rsidRDefault="00B633BB" w:rsidP="0022395C">
      <w:pPr>
        <w:spacing w:before="100" w:beforeAutospacing="1" w:after="100" w:afterAutospacing="1"/>
        <w:ind w:firstLine="720"/>
        <w:jc w:val="both"/>
        <w:rPr>
          <w:rFonts w:asciiTheme="majorBidi" w:hAnsiTheme="majorBidi" w:cstheme="majorBidi"/>
          <w:color w:val="000000"/>
        </w:rPr>
      </w:pPr>
      <w:r w:rsidRPr="00B633BB">
        <w:rPr>
          <w:rFonts w:asciiTheme="majorBidi" w:hAnsiTheme="majorBidi" w:cstheme="majorBidi"/>
          <w:color w:val="000000"/>
        </w:rPr>
        <w:t>The functional requirements of the web-based platform outline the core functionalities necessary to guide children through the process of launching a business in 7 days. These include a </w:t>
      </w:r>
      <w:r w:rsidRPr="00B633BB">
        <w:rPr>
          <w:rFonts w:asciiTheme="majorBidi" w:hAnsiTheme="majorBidi" w:cstheme="majorBidi"/>
          <w:b/>
          <w:bCs/>
          <w:color w:val="000000"/>
        </w:rPr>
        <w:t>user registration and authentication system</w:t>
      </w:r>
      <w:r w:rsidRPr="00B633BB">
        <w:rPr>
          <w:rFonts w:asciiTheme="majorBidi" w:hAnsiTheme="majorBidi" w:cstheme="majorBidi"/>
          <w:color w:val="000000"/>
        </w:rPr>
        <w:t>, allowing children to register while ensuring that parental consent is securely handled</w:t>
      </w:r>
      <w:r w:rsidR="0022395C">
        <w:rPr>
          <w:rFonts w:asciiTheme="majorBidi" w:hAnsiTheme="majorBidi" w:cstheme="majorBidi"/>
          <w:color w:val="000000"/>
        </w:rPr>
        <w:t>.</w:t>
      </w:r>
      <w:r w:rsidRPr="00B633BB">
        <w:rPr>
          <w:rFonts w:asciiTheme="majorBidi" w:hAnsiTheme="majorBidi" w:cstheme="majorBidi"/>
          <w:color w:val="000000"/>
        </w:rPr>
        <w:t xml:space="preserve"> A </w:t>
      </w:r>
      <w:r w:rsidRPr="00B633BB">
        <w:rPr>
          <w:rFonts w:asciiTheme="majorBidi" w:hAnsiTheme="majorBidi" w:cstheme="majorBidi"/>
          <w:b/>
          <w:bCs/>
          <w:color w:val="000000"/>
        </w:rPr>
        <w:t>dynamic dashboard</w:t>
      </w:r>
      <w:r w:rsidRPr="00B633BB">
        <w:rPr>
          <w:rFonts w:asciiTheme="majorBidi" w:hAnsiTheme="majorBidi" w:cstheme="majorBidi"/>
          <w:color w:val="000000"/>
        </w:rPr>
        <w:t> is essential for tracking the user’s progress across the 7-day business journey, offering clear visibility of tasks completed and pending.</w:t>
      </w:r>
    </w:p>
    <w:p w14:paraId="2F393C16" w14:textId="3AEC3735" w:rsidR="00B633BB" w:rsidRPr="00B633BB" w:rsidRDefault="00B633BB" w:rsidP="0022395C">
      <w:pPr>
        <w:spacing w:before="100" w:beforeAutospacing="1" w:after="100" w:afterAutospacing="1"/>
        <w:ind w:firstLine="720"/>
        <w:jc w:val="both"/>
        <w:rPr>
          <w:rFonts w:asciiTheme="majorBidi" w:hAnsiTheme="majorBidi" w:cstheme="majorBidi"/>
          <w:color w:val="000000"/>
        </w:rPr>
      </w:pPr>
      <w:r w:rsidRPr="00B633BB">
        <w:rPr>
          <w:rFonts w:asciiTheme="majorBidi" w:hAnsiTheme="majorBidi" w:cstheme="majorBidi"/>
          <w:color w:val="000000"/>
        </w:rPr>
        <w:t>The platform also requires</w:t>
      </w:r>
      <w:r w:rsidR="0022395C">
        <w:rPr>
          <w:rFonts w:asciiTheme="majorBidi" w:hAnsiTheme="majorBidi" w:cstheme="majorBidi"/>
          <w:color w:val="000000"/>
        </w:rPr>
        <w:t xml:space="preserve"> functionality</w:t>
      </w:r>
      <w:r w:rsidRPr="00B633BB">
        <w:rPr>
          <w:rFonts w:asciiTheme="majorBidi" w:hAnsiTheme="majorBidi" w:cstheme="majorBidi"/>
          <w:color w:val="000000"/>
        </w:rPr>
        <w:t xml:space="preserve"> support video glossary integration, where educational videos are embedded to explain business terminology in child-friendly language. Additionally, the platform must feature </w:t>
      </w:r>
      <w:r w:rsidRPr="00B633BB">
        <w:rPr>
          <w:rFonts w:asciiTheme="majorBidi" w:hAnsiTheme="majorBidi" w:cstheme="majorBidi"/>
          <w:b/>
          <w:bCs/>
          <w:color w:val="000000"/>
        </w:rPr>
        <w:t>dynamic forms</w:t>
      </w:r>
      <w:r w:rsidRPr="00B633BB">
        <w:rPr>
          <w:rFonts w:asciiTheme="majorBidi" w:hAnsiTheme="majorBidi" w:cstheme="majorBidi"/>
          <w:color w:val="000000"/>
        </w:rPr>
        <w:t> that allow children to input necessary details such as business choices, budget figures, and job assignments.</w:t>
      </w:r>
    </w:p>
    <w:p w14:paraId="2AC812AE" w14:textId="75EFAB5D" w:rsidR="0022395C" w:rsidRDefault="00B633BB" w:rsidP="0022395C">
      <w:pPr>
        <w:spacing w:before="100" w:beforeAutospacing="1" w:after="100" w:afterAutospacing="1"/>
        <w:ind w:firstLine="720"/>
        <w:jc w:val="both"/>
        <w:rPr>
          <w:rFonts w:asciiTheme="majorBidi" w:hAnsiTheme="majorBidi" w:cstheme="majorBidi"/>
          <w:color w:val="000000"/>
        </w:rPr>
      </w:pPr>
      <w:r w:rsidRPr="00B633BB">
        <w:rPr>
          <w:rFonts w:asciiTheme="majorBidi" w:hAnsiTheme="majorBidi" w:cstheme="majorBidi"/>
          <w:color w:val="000000"/>
        </w:rPr>
        <w:t>Another core functionality involves </w:t>
      </w:r>
      <w:r w:rsidRPr="00B633BB">
        <w:rPr>
          <w:rFonts w:asciiTheme="majorBidi" w:hAnsiTheme="majorBidi" w:cstheme="majorBidi"/>
          <w:b/>
          <w:bCs/>
          <w:color w:val="000000"/>
        </w:rPr>
        <w:t>file generation and export</w:t>
      </w:r>
      <w:r w:rsidRPr="00B633BB">
        <w:rPr>
          <w:rFonts w:asciiTheme="majorBidi" w:hAnsiTheme="majorBidi" w:cstheme="majorBidi"/>
          <w:color w:val="000000"/>
        </w:rPr>
        <w:t>, where users can generate customized pitch decks, marketing materials, and profit-and-loss reports based on the information they input into templates. The platform must also include </w:t>
      </w:r>
      <w:r w:rsidRPr="00B633BB">
        <w:rPr>
          <w:rFonts w:asciiTheme="majorBidi" w:hAnsiTheme="majorBidi" w:cstheme="majorBidi"/>
          <w:b/>
          <w:bCs/>
          <w:color w:val="000000"/>
        </w:rPr>
        <w:t>automated task assignment</w:t>
      </w:r>
      <w:r w:rsidRPr="00B633BB">
        <w:rPr>
          <w:rFonts w:asciiTheme="majorBidi" w:hAnsiTheme="majorBidi" w:cstheme="majorBidi"/>
          <w:color w:val="000000"/>
        </w:rPr>
        <w:t> that presents daily tasks in sequence, guiding children through each step with notifications to prompt completion. </w:t>
      </w:r>
      <w:r w:rsidRPr="00B633BB">
        <w:rPr>
          <w:rFonts w:asciiTheme="majorBidi" w:hAnsiTheme="majorBidi" w:cstheme="majorBidi"/>
          <w:b/>
          <w:bCs/>
          <w:color w:val="000000"/>
        </w:rPr>
        <w:t xml:space="preserve">Financial </w:t>
      </w:r>
      <w:r w:rsidR="0022395C">
        <w:rPr>
          <w:rFonts w:asciiTheme="majorBidi" w:hAnsiTheme="majorBidi" w:cstheme="majorBidi"/>
          <w:b/>
          <w:bCs/>
          <w:color w:val="000000"/>
        </w:rPr>
        <w:t>calculations</w:t>
      </w:r>
      <w:r w:rsidRPr="00B633BB">
        <w:rPr>
          <w:rFonts w:asciiTheme="majorBidi" w:hAnsiTheme="majorBidi" w:cstheme="majorBidi"/>
          <w:color w:val="000000"/>
        </w:rPr>
        <w:t xml:space="preserve"> for budget and ROI calculations must be integrated, providing live feedback as the child inputs investment and expense data. </w:t>
      </w:r>
    </w:p>
    <w:p w14:paraId="0A051ED1" w14:textId="50D2C50F" w:rsidR="0022395C" w:rsidRDefault="0022395C" w:rsidP="0022395C">
      <w:pPr>
        <w:spacing w:before="100" w:beforeAutospacing="1" w:after="100" w:afterAutospacing="1"/>
        <w:ind w:firstLine="720"/>
        <w:jc w:val="both"/>
        <w:rPr>
          <w:rFonts w:asciiTheme="majorBidi" w:hAnsiTheme="majorBidi" w:cstheme="majorBidi"/>
          <w:color w:val="000000"/>
        </w:rPr>
      </w:pPr>
      <w:r>
        <w:rPr>
          <w:rFonts w:asciiTheme="majorBidi" w:hAnsiTheme="majorBidi" w:cstheme="majorBidi"/>
          <w:noProof/>
          <w:color w:val="000000"/>
          <w14:ligatures w14:val="standardContextual"/>
        </w:rPr>
        <mc:AlternateContent>
          <mc:Choice Requires="wps">
            <w:drawing>
              <wp:anchor distT="0" distB="0" distL="114300" distR="114300" simplePos="0" relativeHeight="251692032" behindDoc="0" locked="0" layoutInCell="1" allowOverlap="1" wp14:anchorId="2B580607" wp14:editId="486692FB">
                <wp:simplePos x="0" y="0"/>
                <wp:positionH relativeFrom="column">
                  <wp:posOffset>2965391</wp:posOffset>
                </wp:positionH>
                <wp:positionV relativeFrom="paragraph">
                  <wp:posOffset>1042729</wp:posOffset>
                </wp:positionV>
                <wp:extent cx="2580830" cy="1768980"/>
                <wp:effectExtent l="0" t="0" r="10160" b="9525"/>
                <wp:wrapNone/>
                <wp:docPr id="624048294" name="Rounded Rectangle 7"/>
                <wp:cNvGraphicFramePr/>
                <a:graphic xmlns:a="http://schemas.openxmlformats.org/drawingml/2006/main">
                  <a:graphicData uri="http://schemas.microsoft.com/office/word/2010/wordprocessingShape">
                    <wps:wsp>
                      <wps:cNvSpPr/>
                      <wps:spPr>
                        <a:xfrm>
                          <a:off x="0" y="0"/>
                          <a:ext cx="2580830" cy="17689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06102AF" w14:textId="18A352CE" w:rsidR="0022395C" w:rsidRDefault="0022395C" w:rsidP="0022395C">
                            <w:pPr>
                              <w:jc w:val="center"/>
                              <w:rPr>
                                <w:rFonts w:asciiTheme="majorBidi" w:hAnsiTheme="majorBidi" w:cstheme="majorBidi"/>
                                <w:b/>
                                <w:bCs/>
                                <w:color w:val="000000"/>
                              </w:rPr>
                            </w:pPr>
                            <w:r w:rsidRPr="0022395C">
                              <w:rPr>
                                <w:rFonts w:asciiTheme="majorBidi" w:hAnsiTheme="majorBidi" w:cstheme="majorBidi"/>
                                <w:b/>
                                <w:bCs/>
                                <w:color w:val="000000"/>
                              </w:rPr>
                              <w:t>Configurable Business Ideas</w:t>
                            </w:r>
                            <w:r>
                              <w:rPr>
                                <w:rFonts w:asciiTheme="majorBidi" w:hAnsiTheme="majorBidi" w:cstheme="majorBidi"/>
                                <w:b/>
                                <w:bCs/>
                                <w:color w:val="000000"/>
                              </w:rPr>
                              <w:t>:</w:t>
                            </w:r>
                          </w:p>
                          <w:p w14:paraId="64A47E48" w14:textId="77777777" w:rsidR="0022395C" w:rsidRDefault="0022395C" w:rsidP="0022395C">
                            <w:pPr>
                              <w:jc w:val="center"/>
                              <w:rPr>
                                <w:rFonts w:asciiTheme="majorBidi" w:hAnsiTheme="majorBidi" w:cstheme="majorBidi"/>
                                <w:b/>
                                <w:bCs/>
                                <w:color w:val="000000"/>
                              </w:rPr>
                            </w:pPr>
                          </w:p>
                          <w:p w14:paraId="6EEB7900" w14:textId="77777777" w:rsidR="0022395C" w:rsidRDefault="0022395C" w:rsidP="0022395C">
                            <w:pPr>
                              <w:jc w:val="center"/>
                              <w:rPr>
                                <w:rFonts w:asciiTheme="majorBidi" w:hAnsiTheme="majorBidi" w:cstheme="majorBidi"/>
                                <w:b/>
                                <w:bCs/>
                                <w:color w:val="000000"/>
                              </w:rPr>
                            </w:pPr>
                          </w:p>
                          <w:p w14:paraId="13B9B591" w14:textId="77777777" w:rsidR="0022395C" w:rsidRDefault="0022395C" w:rsidP="0022395C">
                            <w:pPr>
                              <w:jc w:val="center"/>
                              <w:rPr>
                                <w:rFonts w:asciiTheme="majorBidi" w:hAnsiTheme="majorBidi" w:cstheme="majorBidi"/>
                                <w:b/>
                                <w:bCs/>
                                <w:color w:val="000000"/>
                              </w:rPr>
                            </w:pPr>
                          </w:p>
                          <w:p w14:paraId="38B4362C" w14:textId="77777777" w:rsidR="0022395C" w:rsidRDefault="0022395C" w:rsidP="0022395C">
                            <w:pPr>
                              <w:jc w:val="center"/>
                              <w:rPr>
                                <w:rFonts w:asciiTheme="majorBidi" w:hAnsiTheme="majorBidi" w:cstheme="majorBidi"/>
                                <w:b/>
                                <w:bCs/>
                                <w:color w:val="000000"/>
                              </w:rPr>
                            </w:pPr>
                          </w:p>
                          <w:p w14:paraId="2E9E4BFE" w14:textId="777B70BD" w:rsidR="0022395C" w:rsidRDefault="0022395C" w:rsidP="0022395C">
                            <w:pPr>
                              <w:jc w:val="center"/>
                            </w:pPr>
                            <w:r>
                              <w:rPr>
                                <w:rFonts w:asciiTheme="majorBidi" w:hAnsiTheme="majorBidi" w:cstheme="majorBidi"/>
                                <w:b/>
                                <w:bCs/>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B580607" id="Rounded Rectangle 7" o:spid="_x0000_s1037" style="position:absolute;left:0;text-align:left;margin-left:233.5pt;margin-top:82.1pt;width:203.2pt;height:139.3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" fillcolor="#f09f76 [2165]" strokecolor="#e97132 [3205]" strokeweight=".5pt">
                <v:fill color2="#ed8b59 [2613]" rotate="t" colors="0 #f5b8a4;.5 #f2ab96;1 #f59e81" focus="100%" type="gradient">
                  <o:fill v:ext="view" type="gradientUnscaled"/>
                </v:fill>
                <v:stroke joinstyle="miter"/>
                <v:textbox>
                  <w:txbxContent>
                    <w:p w14:paraId="506102AF" w14:textId="18A352CE" w:rsidR="0022395C" w:rsidRDefault="0022395C" w:rsidP="0022395C">
                      <w:pPr>
                        <w:jc w:val="center"/>
                        <w:rPr>
                          <w:rFonts w:asciiTheme="majorBidi" w:hAnsiTheme="majorBidi" w:cstheme="majorBidi"/>
                          <w:b/>
                          <w:bCs/>
                          <w:color w:val="000000"/>
                        </w:rPr>
                      </w:pPr>
                      <w:r w:rsidRPr="0022395C">
                        <w:rPr>
                          <w:rFonts w:asciiTheme="majorBidi" w:hAnsiTheme="majorBidi" w:cstheme="majorBidi"/>
                          <w:b/>
                          <w:bCs/>
                          <w:color w:val="000000"/>
                        </w:rPr>
                        <w:t>Configurable Business Ideas</w:t>
                      </w:r>
                      <w:r>
                        <w:rPr>
                          <w:rFonts w:asciiTheme="majorBidi" w:hAnsiTheme="majorBidi" w:cstheme="majorBidi"/>
                          <w:b/>
                          <w:bCs/>
                          <w:color w:val="000000"/>
                        </w:rPr>
                        <w:t>:</w:t>
                      </w:r>
                    </w:p>
                    <w:p w14:paraId="64A47E48" w14:textId="77777777" w:rsidR="0022395C" w:rsidRDefault="0022395C" w:rsidP="0022395C">
                      <w:pPr>
                        <w:jc w:val="center"/>
                        <w:rPr>
                          <w:rFonts w:asciiTheme="majorBidi" w:hAnsiTheme="majorBidi" w:cstheme="majorBidi"/>
                          <w:b/>
                          <w:bCs/>
                          <w:color w:val="000000"/>
                        </w:rPr>
                      </w:pPr>
                    </w:p>
                    <w:p w14:paraId="6EEB7900" w14:textId="77777777" w:rsidR="0022395C" w:rsidRDefault="0022395C" w:rsidP="0022395C">
                      <w:pPr>
                        <w:jc w:val="center"/>
                        <w:rPr>
                          <w:rFonts w:asciiTheme="majorBidi" w:hAnsiTheme="majorBidi" w:cstheme="majorBidi"/>
                          <w:b/>
                          <w:bCs/>
                          <w:color w:val="000000"/>
                        </w:rPr>
                      </w:pPr>
                    </w:p>
                    <w:p w14:paraId="13B9B591" w14:textId="77777777" w:rsidR="0022395C" w:rsidRDefault="0022395C" w:rsidP="0022395C">
                      <w:pPr>
                        <w:jc w:val="center"/>
                        <w:rPr>
                          <w:rFonts w:asciiTheme="majorBidi" w:hAnsiTheme="majorBidi" w:cstheme="majorBidi"/>
                          <w:b/>
                          <w:bCs/>
                          <w:color w:val="000000"/>
                        </w:rPr>
                      </w:pPr>
                    </w:p>
                    <w:p w14:paraId="38B4362C" w14:textId="77777777" w:rsidR="0022395C" w:rsidRDefault="0022395C" w:rsidP="0022395C">
                      <w:pPr>
                        <w:jc w:val="center"/>
                        <w:rPr>
                          <w:rFonts w:asciiTheme="majorBidi" w:hAnsiTheme="majorBidi" w:cstheme="majorBidi"/>
                          <w:b/>
                          <w:bCs/>
                          <w:color w:val="000000"/>
                        </w:rPr>
                      </w:pPr>
                    </w:p>
                    <w:p w14:paraId="2E9E4BFE" w14:textId="777B70BD" w:rsidR="0022395C" w:rsidRDefault="0022395C" w:rsidP="0022395C">
                      <w:pPr>
                        <w:jc w:val="center"/>
                      </w:pPr>
                      <w:r>
                        <w:rPr>
                          <w:rFonts w:asciiTheme="majorBidi" w:hAnsiTheme="majorBidi" w:cstheme="majorBidi"/>
                          <w:b/>
                          <w:bCs/>
                          <w:color w:val="000000"/>
                        </w:rPr>
                        <w:t>…</w:t>
                      </w:r>
                    </w:p>
                  </w:txbxContent>
                </v:textbox>
              </v:roundrect>
            </w:pict>
          </mc:Fallback>
        </mc:AlternateContent>
      </w:r>
      <w:r w:rsidRPr="0022395C">
        <w:rPr>
          <w:rFonts w:asciiTheme="majorBidi" w:hAnsiTheme="majorBidi" w:cstheme="majorBidi"/>
          <w:color w:val="000000"/>
        </w:rPr>
        <w:t>The platform's functional requirements include core features divided into two distinct areas: the </w:t>
      </w:r>
      <w:r w:rsidRPr="0022395C">
        <w:rPr>
          <w:rFonts w:asciiTheme="majorBidi" w:hAnsiTheme="majorBidi" w:cstheme="majorBidi"/>
          <w:b/>
          <w:bCs/>
          <w:color w:val="000000"/>
        </w:rPr>
        <w:t>7-day business framework</w:t>
      </w:r>
      <w:r w:rsidRPr="0022395C">
        <w:rPr>
          <w:rFonts w:asciiTheme="majorBidi" w:hAnsiTheme="majorBidi" w:cstheme="majorBidi"/>
          <w:color w:val="000000"/>
        </w:rPr>
        <w:t> realization and the </w:t>
      </w:r>
      <w:r w:rsidRPr="0022395C">
        <w:rPr>
          <w:rFonts w:asciiTheme="majorBidi" w:hAnsiTheme="majorBidi" w:cstheme="majorBidi"/>
          <w:b/>
          <w:bCs/>
          <w:color w:val="000000"/>
        </w:rPr>
        <w:t>configurable business ideas</w:t>
      </w:r>
      <w:r w:rsidRPr="0022395C">
        <w:rPr>
          <w:rFonts w:asciiTheme="majorBidi" w:hAnsiTheme="majorBidi" w:cstheme="majorBidi"/>
          <w:color w:val="000000"/>
        </w:rPr>
        <w:t>. The 7-day framework provides a structured sequence of tasks, guiding users from concept to business launch, while the business ideas are configurable and can be adjusted independently within the platform’s database.</w:t>
      </w:r>
    </w:p>
    <w:p w14:paraId="101331FE" w14:textId="7D078449" w:rsidR="0022395C" w:rsidRDefault="0022395C" w:rsidP="0022395C">
      <w:pPr>
        <w:spacing w:before="100" w:beforeAutospacing="1" w:after="100" w:afterAutospacing="1"/>
        <w:rPr>
          <w:rFonts w:asciiTheme="majorBidi" w:hAnsiTheme="majorBidi" w:cstheme="majorBidi"/>
          <w:color w:val="000000"/>
        </w:rPr>
      </w:pPr>
      <w:r>
        <w:rPr>
          <w:rFonts w:asciiTheme="majorBidi" w:hAnsiTheme="majorBidi" w:cstheme="majorBidi"/>
          <w:noProof/>
          <w:color w:val="000000"/>
          <w14:ligatures w14:val="standardContextual"/>
        </w:rPr>
        <mc:AlternateContent>
          <mc:Choice Requires="wps">
            <w:drawing>
              <wp:anchor distT="0" distB="0" distL="114300" distR="114300" simplePos="0" relativeHeight="251689984" behindDoc="0" locked="0" layoutInCell="1" allowOverlap="1" wp14:anchorId="42B05434" wp14:editId="244BB8FB">
                <wp:simplePos x="0" y="0"/>
                <wp:positionH relativeFrom="column">
                  <wp:posOffset>-25400</wp:posOffset>
                </wp:positionH>
                <wp:positionV relativeFrom="paragraph">
                  <wp:posOffset>245110</wp:posOffset>
                </wp:positionV>
                <wp:extent cx="2580830" cy="1145137"/>
                <wp:effectExtent l="0" t="0" r="10160" b="10795"/>
                <wp:wrapNone/>
                <wp:docPr id="1628414071" name="Rounded Rectangle 7"/>
                <wp:cNvGraphicFramePr/>
                <a:graphic xmlns:a="http://schemas.openxmlformats.org/drawingml/2006/main">
                  <a:graphicData uri="http://schemas.microsoft.com/office/word/2010/wordprocessingShape">
                    <wps:wsp>
                      <wps:cNvSpPr/>
                      <wps:spPr>
                        <a:xfrm>
                          <a:off x="0" y="0"/>
                          <a:ext cx="2580830" cy="1145137"/>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161C9C5" w14:textId="2ECA1DDB" w:rsidR="0022395C" w:rsidRDefault="0022395C" w:rsidP="0022395C">
                            <w:pPr>
                              <w:jc w:val="center"/>
                            </w:pPr>
                            <w:r w:rsidRPr="0022395C">
                              <w:rPr>
                                <w:rFonts w:asciiTheme="majorBidi" w:hAnsiTheme="majorBidi" w:cstheme="majorBidi"/>
                                <w:b/>
                                <w:bCs/>
                                <w:color w:val="000000"/>
                              </w:rPr>
                              <w:t>7-Day Business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05434" id="_x0000_s1038" style="position:absolute;margin-left:-2pt;margin-top:19.3pt;width:203.2pt;height:90.1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" fillcolor="#30a7dd [2164]" strokecolor="#156082 [3204]" strokeweight=".5pt">
                <v:fill color2="#1e8bbd [2612]" rotate="t" colors="0 #9cafbf;.5 #8fa3b4;1 #7a95ab" focus="100%" type="gradient">
                  <o:fill v:ext="view" type="gradientUnscaled"/>
                </v:fill>
                <v:stroke joinstyle="miter"/>
                <v:textbox>
                  <w:txbxContent>
                    <w:p w14:paraId="3161C9C5" w14:textId="2ECA1DDB" w:rsidR="0022395C" w:rsidRDefault="0022395C" w:rsidP="0022395C">
                      <w:pPr>
                        <w:jc w:val="center"/>
                      </w:pPr>
                      <w:r w:rsidRPr="0022395C">
                        <w:rPr>
                          <w:rFonts w:asciiTheme="majorBidi" w:hAnsiTheme="majorBidi" w:cstheme="majorBidi"/>
                          <w:b/>
                          <w:bCs/>
                          <w:color w:val="000000"/>
                        </w:rPr>
                        <w:t>7-Day Business Framework</w:t>
                      </w:r>
                    </w:p>
                  </w:txbxContent>
                </v:textbox>
              </v:roundrect>
            </w:pict>
          </mc:Fallback>
        </mc:AlternateContent>
      </w:r>
      <w:r>
        <w:rPr>
          <w:rFonts w:asciiTheme="majorBidi" w:hAnsiTheme="majorBidi" w:cstheme="majorBidi"/>
          <w:noProof/>
          <w:color w:val="000000"/>
          <w14:ligatures w14:val="standardContextual"/>
        </w:rPr>
        <mc:AlternateContent>
          <mc:Choice Requires="wps">
            <w:drawing>
              <wp:anchor distT="0" distB="0" distL="114300" distR="114300" simplePos="0" relativeHeight="251693056" behindDoc="0" locked="0" layoutInCell="1" allowOverlap="1" wp14:anchorId="268A995A" wp14:editId="1CEAF51C">
                <wp:simplePos x="0" y="0"/>
                <wp:positionH relativeFrom="column">
                  <wp:posOffset>3042303</wp:posOffset>
                </wp:positionH>
                <wp:positionV relativeFrom="paragraph">
                  <wp:posOffset>339642</wp:posOffset>
                </wp:positionV>
                <wp:extent cx="2409825" cy="316194"/>
                <wp:effectExtent l="0" t="0" r="15875" b="14605"/>
                <wp:wrapNone/>
                <wp:docPr id="926099168" name="Rounded Rectangle 8"/>
                <wp:cNvGraphicFramePr/>
                <a:graphic xmlns:a="http://schemas.openxmlformats.org/drawingml/2006/main">
                  <a:graphicData uri="http://schemas.microsoft.com/office/word/2010/wordprocessingShape">
                    <wps:wsp>
                      <wps:cNvSpPr/>
                      <wps:spPr>
                        <a:xfrm>
                          <a:off x="0" y="0"/>
                          <a:ext cx="2409825" cy="31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D433906" w14:textId="575AF378" w:rsidR="0022395C" w:rsidRPr="0022395C" w:rsidRDefault="0022395C" w:rsidP="0022395C">
                            <w:pPr>
                              <w:jc w:val="center"/>
                              <w:rPr>
                                <w:lang w:val="en-US"/>
                              </w:rPr>
                            </w:pPr>
                            <w:r>
                              <w:rPr>
                                <w:lang w:val="en-US"/>
                              </w:rPr>
                              <w:t>Business idea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8A995A" id="Rounded Rectangle 8" o:spid="_x0000_s1039" style="position:absolute;margin-left:239.55pt;margin-top:26.75pt;width:189.75pt;height:2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" fillcolor="white [3201]" strokecolor="#156082 [3204]" strokeweight="1pt">
                <v:stroke joinstyle="miter"/>
                <v:textbox>
                  <w:txbxContent>
                    <w:p w14:paraId="0D433906" w14:textId="575AF378" w:rsidR="0022395C" w:rsidRPr="0022395C" w:rsidRDefault="0022395C" w:rsidP="0022395C">
                      <w:pPr>
                        <w:jc w:val="center"/>
                        <w:rPr>
                          <w:lang w:val="en-US"/>
                        </w:rPr>
                      </w:pPr>
                      <w:r>
                        <w:rPr>
                          <w:lang w:val="en-US"/>
                        </w:rPr>
                        <w:t>Business idea - 1</w:t>
                      </w:r>
                    </w:p>
                  </w:txbxContent>
                </v:textbox>
              </v:roundrect>
            </w:pict>
          </mc:Fallback>
        </mc:AlternateContent>
      </w:r>
    </w:p>
    <w:p w14:paraId="6A28A1B0" w14:textId="34AFD520" w:rsidR="0022395C" w:rsidRDefault="0022395C" w:rsidP="0022395C">
      <w:pPr>
        <w:spacing w:before="100" w:beforeAutospacing="1" w:after="100" w:afterAutospacing="1"/>
        <w:rPr>
          <w:rFonts w:asciiTheme="majorBidi" w:hAnsiTheme="majorBidi" w:cstheme="majorBidi"/>
          <w:color w:val="000000"/>
        </w:rPr>
      </w:pPr>
      <w:r>
        <w:rPr>
          <w:rFonts w:asciiTheme="majorBidi" w:hAnsiTheme="majorBidi" w:cstheme="majorBidi"/>
          <w:noProof/>
          <w:color w:val="000000"/>
          <w14:ligatures w14:val="standardContextual"/>
        </w:rPr>
        <mc:AlternateContent>
          <mc:Choice Requires="wps">
            <w:drawing>
              <wp:anchor distT="0" distB="0" distL="114300" distR="114300" simplePos="0" relativeHeight="251698176" behindDoc="0" locked="0" layoutInCell="1" allowOverlap="1" wp14:anchorId="589006B0" wp14:editId="14861DE5">
                <wp:simplePos x="0" y="0"/>
                <wp:positionH relativeFrom="column">
                  <wp:posOffset>2555003</wp:posOffset>
                </wp:positionH>
                <wp:positionV relativeFrom="paragraph">
                  <wp:posOffset>148952</wp:posOffset>
                </wp:positionV>
                <wp:extent cx="487300" cy="324740"/>
                <wp:effectExtent l="0" t="25400" r="33655" b="18415"/>
                <wp:wrapNone/>
                <wp:docPr id="1103332593" name="Straight Arrow Connector 9"/>
                <wp:cNvGraphicFramePr/>
                <a:graphic xmlns:a="http://schemas.openxmlformats.org/drawingml/2006/main">
                  <a:graphicData uri="http://schemas.microsoft.com/office/word/2010/wordprocessingShape">
                    <wps:wsp>
                      <wps:cNvCnPr/>
                      <wps:spPr>
                        <a:xfrm flipV="1">
                          <a:off x="0" y="0"/>
                          <a:ext cx="487300" cy="32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D5D46A" id="_x0000_t32" coordsize="21600,21600" o:spt="32" o:oned="t" path="m,l21600,21600e" filled="f">
                <v:path arrowok="t" fillok="f" o:connecttype="none"/>
                <o:lock v:ext="edit" shapetype="t"/>
              </v:shapetype>
              <v:shape id="Straight Arrow Connector 9" o:spid="_x0000_s1026" type="#_x0000_t32" style="position:absolute;margin-left:201.2pt;margin-top:11.75pt;width:38.35pt;height:25.5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" strokecolor="#156082 [3204]" strokeweight=".5pt">
                <v:stroke endarrow="block" joinstyle="miter"/>
              </v:shape>
            </w:pict>
          </mc:Fallback>
        </mc:AlternateContent>
      </w:r>
    </w:p>
    <w:p w14:paraId="43A67653" w14:textId="4068E928" w:rsidR="0022395C" w:rsidRDefault="0022395C" w:rsidP="0022395C">
      <w:pPr>
        <w:spacing w:before="100" w:beforeAutospacing="1" w:after="100" w:afterAutospacing="1"/>
        <w:rPr>
          <w:rFonts w:asciiTheme="majorBidi" w:hAnsiTheme="majorBidi" w:cstheme="majorBidi"/>
          <w:color w:val="000000"/>
        </w:rPr>
      </w:pPr>
      <w:r>
        <w:rPr>
          <w:rFonts w:asciiTheme="majorBidi" w:hAnsiTheme="majorBidi" w:cstheme="majorBidi"/>
          <w:noProof/>
          <w:color w:val="000000"/>
          <w14:ligatures w14:val="standardContextual"/>
        </w:rPr>
        <mc:AlternateContent>
          <mc:Choice Requires="wps">
            <w:drawing>
              <wp:anchor distT="0" distB="0" distL="114300" distR="114300" simplePos="0" relativeHeight="251700224" behindDoc="0" locked="0" layoutInCell="1" allowOverlap="1" wp14:anchorId="13C589D0" wp14:editId="49AC8982">
                <wp:simplePos x="0" y="0"/>
                <wp:positionH relativeFrom="column">
                  <wp:posOffset>2555193</wp:posOffset>
                </wp:positionH>
                <wp:positionV relativeFrom="paragraph">
                  <wp:posOffset>120395</wp:posOffset>
                </wp:positionV>
                <wp:extent cx="487110" cy="606989"/>
                <wp:effectExtent l="0" t="0" r="46355" b="41275"/>
                <wp:wrapNone/>
                <wp:docPr id="72718469" name="Straight Arrow Connector 11"/>
                <wp:cNvGraphicFramePr/>
                <a:graphic xmlns:a="http://schemas.openxmlformats.org/drawingml/2006/main">
                  <a:graphicData uri="http://schemas.microsoft.com/office/word/2010/wordprocessingShape">
                    <wps:wsp>
                      <wps:cNvCnPr/>
                      <wps:spPr>
                        <a:xfrm>
                          <a:off x="0" y="0"/>
                          <a:ext cx="487110" cy="606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D26A6" id="Straight Arrow Connector 11" o:spid="_x0000_s1026" type="#_x0000_t32" style="position:absolute;margin-left:201.2pt;margin-top:9.5pt;width:38.35pt;height:47.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" strokecolor="#156082 [3204]" strokeweight=".5pt">
                <v:stroke endarrow="block" joinstyle="miter"/>
              </v:shape>
            </w:pict>
          </mc:Fallback>
        </mc:AlternateContent>
      </w:r>
      <w:r>
        <w:rPr>
          <w:rFonts w:asciiTheme="majorBidi" w:hAnsiTheme="majorBidi" w:cstheme="majorBidi"/>
          <w:noProof/>
          <w:color w:val="000000"/>
          <w14:ligatures w14:val="standardContextual"/>
        </w:rPr>
        <mc:AlternateContent>
          <mc:Choice Requires="wps">
            <w:drawing>
              <wp:anchor distT="0" distB="0" distL="114300" distR="114300" simplePos="0" relativeHeight="251699200" behindDoc="0" locked="0" layoutInCell="1" allowOverlap="1" wp14:anchorId="1788EEBC" wp14:editId="11565F4A">
                <wp:simplePos x="0" y="0"/>
                <wp:positionH relativeFrom="column">
                  <wp:posOffset>2555193</wp:posOffset>
                </wp:positionH>
                <wp:positionV relativeFrom="paragraph">
                  <wp:posOffset>120140</wp:posOffset>
                </wp:positionV>
                <wp:extent cx="487110" cy="51767"/>
                <wp:effectExtent l="0" t="25400" r="46355" b="62865"/>
                <wp:wrapNone/>
                <wp:docPr id="1323204831" name="Straight Arrow Connector 10"/>
                <wp:cNvGraphicFramePr/>
                <a:graphic xmlns:a="http://schemas.openxmlformats.org/drawingml/2006/main">
                  <a:graphicData uri="http://schemas.microsoft.com/office/word/2010/wordprocessingShape">
                    <wps:wsp>
                      <wps:cNvCnPr/>
                      <wps:spPr>
                        <a:xfrm>
                          <a:off x="0" y="0"/>
                          <a:ext cx="487110" cy="51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0B359" id="Straight Arrow Connector 10" o:spid="_x0000_s1026" type="#_x0000_t32" style="position:absolute;margin-left:201.2pt;margin-top:9.45pt;width:38.35pt;height:4.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" strokecolor="#156082 [3204]" strokeweight=".5pt">
                <v:stroke endarrow="block" joinstyle="miter"/>
              </v:shape>
            </w:pict>
          </mc:Fallback>
        </mc:AlternateContent>
      </w:r>
      <w:r>
        <w:rPr>
          <w:rFonts w:asciiTheme="majorBidi" w:hAnsiTheme="majorBidi" w:cstheme="majorBidi"/>
          <w:noProof/>
          <w:color w:val="000000"/>
          <w14:ligatures w14:val="standardContextual"/>
        </w:rPr>
        <mc:AlternateContent>
          <mc:Choice Requires="wps">
            <w:drawing>
              <wp:anchor distT="0" distB="0" distL="114300" distR="114300" simplePos="0" relativeHeight="251695104" behindDoc="0" locked="0" layoutInCell="1" allowOverlap="1" wp14:anchorId="783692B0" wp14:editId="55F95E7B">
                <wp:simplePos x="0" y="0"/>
                <wp:positionH relativeFrom="column">
                  <wp:posOffset>3040861</wp:posOffset>
                </wp:positionH>
                <wp:positionV relativeFrom="paragraph">
                  <wp:posOffset>24652</wp:posOffset>
                </wp:positionV>
                <wp:extent cx="2409825" cy="316194"/>
                <wp:effectExtent l="0" t="0" r="15875" b="14605"/>
                <wp:wrapNone/>
                <wp:docPr id="8285124" name="Rounded Rectangle 8"/>
                <wp:cNvGraphicFramePr/>
                <a:graphic xmlns:a="http://schemas.openxmlformats.org/drawingml/2006/main">
                  <a:graphicData uri="http://schemas.microsoft.com/office/word/2010/wordprocessingShape">
                    <wps:wsp>
                      <wps:cNvSpPr/>
                      <wps:spPr>
                        <a:xfrm>
                          <a:off x="0" y="0"/>
                          <a:ext cx="2409825" cy="31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61B6362" w14:textId="27819F16" w:rsidR="0022395C" w:rsidRPr="0022395C" w:rsidRDefault="0022395C" w:rsidP="0022395C">
                            <w:pPr>
                              <w:jc w:val="center"/>
                              <w:rPr>
                                <w:lang w:val="en-US"/>
                              </w:rPr>
                            </w:pPr>
                            <w:r>
                              <w:rPr>
                                <w:lang w:val="en-US"/>
                              </w:rPr>
                              <w:t xml:space="preserve">Business idea - </w:t>
                            </w: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692B0" id="_x0000_s1040" style="position:absolute;margin-left:239.45pt;margin-top:1.95pt;width:189.7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" fillcolor="white [3201]" strokecolor="#156082 [3204]" strokeweight="1pt">
                <v:stroke joinstyle="miter"/>
                <v:textbox>
                  <w:txbxContent>
                    <w:p w14:paraId="061B6362" w14:textId="27819F16" w:rsidR="0022395C" w:rsidRPr="0022395C" w:rsidRDefault="0022395C" w:rsidP="0022395C">
                      <w:pPr>
                        <w:jc w:val="center"/>
                        <w:rPr>
                          <w:lang w:val="en-US"/>
                        </w:rPr>
                      </w:pPr>
                      <w:r>
                        <w:rPr>
                          <w:lang w:val="en-US"/>
                        </w:rPr>
                        <w:t xml:space="preserve">Business idea - </w:t>
                      </w:r>
                      <w:r>
                        <w:rPr>
                          <w:lang w:val="en-US"/>
                        </w:rPr>
                        <w:t>2</w:t>
                      </w:r>
                    </w:p>
                  </w:txbxContent>
                </v:textbox>
              </v:roundrect>
            </w:pict>
          </mc:Fallback>
        </mc:AlternateContent>
      </w:r>
    </w:p>
    <w:p w14:paraId="42E077BC" w14:textId="22BA303A" w:rsidR="0022395C" w:rsidRDefault="0022395C" w:rsidP="0022395C">
      <w:pPr>
        <w:spacing w:before="100" w:beforeAutospacing="1" w:after="100" w:afterAutospacing="1"/>
        <w:rPr>
          <w:rFonts w:asciiTheme="majorBidi" w:hAnsiTheme="majorBidi" w:cstheme="majorBidi"/>
          <w:color w:val="000000"/>
        </w:rPr>
      </w:pPr>
      <w:r>
        <w:rPr>
          <w:rFonts w:asciiTheme="majorBidi" w:hAnsiTheme="majorBidi" w:cstheme="majorBidi"/>
          <w:noProof/>
          <w:color w:val="000000"/>
          <w14:ligatures w14:val="standardContextual"/>
        </w:rPr>
        <mc:AlternateContent>
          <mc:Choice Requires="wps">
            <w:drawing>
              <wp:anchor distT="0" distB="0" distL="114300" distR="114300" simplePos="0" relativeHeight="251697152" behindDoc="0" locked="0" layoutInCell="1" allowOverlap="1" wp14:anchorId="02839894" wp14:editId="48B96241">
                <wp:simplePos x="0" y="0"/>
                <wp:positionH relativeFrom="column">
                  <wp:posOffset>3040380</wp:posOffset>
                </wp:positionH>
                <wp:positionV relativeFrom="paragraph">
                  <wp:posOffset>225556</wp:posOffset>
                </wp:positionV>
                <wp:extent cx="2409825" cy="316194"/>
                <wp:effectExtent l="0" t="0" r="15875" b="14605"/>
                <wp:wrapNone/>
                <wp:docPr id="2122813799" name="Rounded Rectangle 8"/>
                <wp:cNvGraphicFramePr/>
                <a:graphic xmlns:a="http://schemas.openxmlformats.org/drawingml/2006/main">
                  <a:graphicData uri="http://schemas.microsoft.com/office/word/2010/wordprocessingShape">
                    <wps:wsp>
                      <wps:cNvSpPr/>
                      <wps:spPr>
                        <a:xfrm>
                          <a:off x="0" y="0"/>
                          <a:ext cx="2409825" cy="31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1393265" w14:textId="1CC9AC1B" w:rsidR="0022395C" w:rsidRPr="0022395C" w:rsidRDefault="0022395C" w:rsidP="0022395C">
                            <w:pPr>
                              <w:jc w:val="center"/>
                              <w:rPr>
                                <w:lang w:val="en-US"/>
                              </w:rPr>
                            </w:pPr>
                            <w:r>
                              <w:rPr>
                                <w:lang w:val="en-US"/>
                              </w:rPr>
                              <w:t xml:space="preserve">Business idea - </w:t>
                            </w:r>
                            <w:r>
                              <w:rPr>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39894" id="_x0000_s1041" style="position:absolute;margin-left:239.4pt;margin-top:17.75pt;width:189.75pt;height:2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" fillcolor="white [3201]" strokecolor="#156082 [3204]" strokeweight="1pt">
                <v:stroke joinstyle="miter"/>
                <v:textbox>
                  <w:txbxContent>
                    <w:p w14:paraId="21393265" w14:textId="1CC9AC1B" w:rsidR="0022395C" w:rsidRPr="0022395C" w:rsidRDefault="0022395C" w:rsidP="0022395C">
                      <w:pPr>
                        <w:jc w:val="center"/>
                        <w:rPr>
                          <w:lang w:val="en-US"/>
                        </w:rPr>
                      </w:pPr>
                      <w:r>
                        <w:rPr>
                          <w:lang w:val="en-US"/>
                        </w:rPr>
                        <w:t xml:space="preserve">Business idea - </w:t>
                      </w:r>
                      <w:r>
                        <w:rPr>
                          <w:lang w:val="en-US"/>
                        </w:rPr>
                        <w:t>n</w:t>
                      </w:r>
                    </w:p>
                  </w:txbxContent>
                </v:textbox>
              </v:roundrect>
            </w:pict>
          </mc:Fallback>
        </mc:AlternateContent>
      </w:r>
    </w:p>
    <w:p w14:paraId="3B717CAC" w14:textId="77777777" w:rsidR="0022395C" w:rsidRPr="0022395C" w:rsidRDefault="0022395C" w:rsidP="0022395C">
      <w:pPr>
        <w:spacing w:before="100" w:beforeAutospacing="1" w:after="100" w:afterAutospacing="1"/>
        <w:rPr>
          <w:rFonts w:asciiTheme="majorBidi" w:hAnsiTheme="majorBidi" w:cstheme="majorBidi"/>
          <w:color w:val="000000"/>
        </w:rPr>
      </w:pPr>
    </w:p>
    <w:p w14:paraId="35CBF009" w14:textId="77777777" w:rsidR="0022395C" w:rsidRDefault="0022395C" w:rsidP="0022395C">
      <w:pPr>
        <w:spacing w:before="100" w:beforeAutospacing="1" w:after="100" w:afterAutospacing="1"/>
        <w:rPr>
          <w:rFonts w:asciiTheme="majorBidi" w:hAnsiTheme="majorBidi" w:cstheme="majorBidi"/>
          <w:b/>
          <w:bCs/>
          <w:color w:val="000000"/>
        </w:rPr>
      </w:pPr>
    </w:p>
    <w:p w14:paraId="017BF812" w14:textId="7B242C7F" w:rsidR="0022395C" w:rsidRPr="0022395C" w:rsidRDefault="0022395C" w:rsidP="0022395C">
      <w:pPr>
        <w:spacing w:before="100" w:beforeAutospacing="1" w:after="100" w:afterAutospacing="1"/>
        <w:rPr>
          <w:rFonts w:asciiTheme="majorBidi" w:hAnsiTheme="majorBidi" w:cstheme="majorBidi"/>
          <w:b/>
          <w:bCs/>
          <w:color w:val="000000"/>
        </w:rPr>
      </w:pPr>
      <w:r w:rsidRPr="0022395C">
        <w:rPr>
          <w:rFonts w:asciiTheme="majorBidi" w:hAnsiTheme="majorBidi" w:cstheme="majorBidi"/>
          <w:b/>
          <w:bCs/>
          <w:color w:val="000000"/>
        </w:rPr>
        <w:t>7-Day Business Framework Realization:</w:t>
      </w:r>
    </w:p>
    <w:p w14:paraId="0BE86A3D" w14:textId="77777777" w:rsidR="0022395C" w:rsidRPr="0022395C" w:rsidRDefault="0022395C" w:rsidP="0022395C">
      <w:pPr>
        <w:spacing w:before="100" w:beforeAutospacing="1" w:after="100" w:afterAutospacing="1"/>
        <w:ind w:firstLine="720"/>
        <w:jc w:val="both"/>
        <w:rPr>
          <w:rFonts w:asciiTheme="majorBidi" w:hAnsiTheme="majorBidi" w:cstheme="majorBidi"/>
          <w:color w:val="000000"/>
        </w:rPr>
      </w:pPr>
      <w:r w:rsidRPr="0022395C">
        <w:rPr>
          <w:rFonts w:asciiTheme="majorBidi" w:hAnsiTheme="majorBidi" w:cstheme="majorBidi"/>
          <w:color w:val="000000"/>
        </w:rPr>
        <w:t>The 7-day framework is a core part of the platform, with each day representing a distinct stage of the business launch process. The framework includes the following key components:</w:t>
      </w:r>
    </w:p>
    <w:p w14:paraId="6E405344" w14:textId="77777777" w:rsidR="0022395C" w:rsidRPr="0022395C" w:rsidRDefault="0022395C" w:rsidP="0022395C">
      <w:pPr>
        <w:numPr>
          <w:ilvl w:val="0"/>
          <w:numId w:val="13"/>
        </w:numPr>
        <w:spacing w:before="100" w:beforeAutospacing="1" w:after="100" w:afterAutospacing="1"/>
        <w:rPr>
          <w:rFonts w:asciiTheme="majorBidi" w:hAnsiTheme="majorBidi" w:cstheme="majorBidi"/>
          <w:color w:val="000000"/>
        </w:rPr>
      </w:pPr>
      <w:r w:rsidRPr="0022395C">
        <w:rPr>
          <w:rFonts w:asciiTheme="majorBidi" w:hAnsiTheme="majorBidi" w:cstheme="majorBidi"/>
          <w:b/>
          <w:bCs/>
          <w:color w:val="000000"/>
        </w:rPr>
        <w:lastRenderedPageBreak/>
        <w:t>Daily Task Progression</w:t>
      </w:r>
      <w:r w:rsidRPr="0022395C">
        <w:rPr>
          <w:rFonts w:asciiTheme="majorBidi" w:hAnsiTheme="majorBidi" w:cstheme="majorBidi"/>
          <w:color w:val="000000"/>
        </w:rPr>
        <w:t>:</w:t>
      </w:r>
    </w:p>
    <w:p w14:paraId="34C74A62" w14:textId="77777777" w:rsidR="0022395C" w:rsidRPr="0022395C" w:rsidRDefault="0022395C" w:rsidP="0022395C">
      <w:pPr>
        <w:numPr>
          <w:ilvl w:val="1"/>
          <w:numId w:val="13"/>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Each day of the business launch is structured with specific tasks (e.g., choosing a business type, creating a budget, assembling a team). These tasks are tied to templates and instructions configured in the database.</w:t>
      </w:r>
    </w:p>
    <w:p w14:paraId="5C7D5868" w14:textId="77777777" w:rsidR="0022395C" w:rsidRPr="0022395C" w:rsidRDefault="0022395C" w:rsidP="0022395C">
      <w:pPr>
        <w:numPr>
          <w:ilvl w:val="1"/>
          <w:numId w:val="13"/>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Backend logic ensures that users progress through each stage in sequence, with the option to save progress and return later.</w:t>
      </w:r>
    </w:p>
    <w:p w14:paraId="4FB58092" w14:textId="77777777" w:rsidR="0022395C" w:rsidRPr="0022395C" w:rsidRDefault="0022395C" w:rsidP="0022395C">
      <w:pPr>
        <w:numPr>
          <w:ilvl w:val="0"/>
          <w:numId w:val="13"/>
        </w:numPr>
        <w:spacing w:before="100" w:beforeAutospacing="1" w:after="100" w:afterAutospacing="1"/>
        <w:rPr>
          <w:rFonts w:asciiTheme="majorBidi" w:hAnsiTheme="majorBidi" w:cstheme="majorBidi"/>
          <w:color w:val="000000"/>
        </w:rPr>
      </w:pPr>
      <w:r w:rsidRPr="0022395C">
        <w:rPr>
          <w:rFonts w:asciiTheme="majorBidi" w:hAnsiTheme="majorBidi" w:cstheme="majorBidi"/>
          <w:b/>
          <w:bCs/>
          <w:color w:val="000000"/>
        </w:rPr>
        <w:t>Dynamic Content for Each Day</w:t>
      </w:r>
      <w:r w:rsidRPr="0022395C">
        <w:rPr>
          <w:rFonts w:asciiTheme="majorBidi" w:hAnsiTheme="majorBidi" w:cstheme="majorBidi"/>
          <w:color w:val="000000"/>
        </w:rPr>
        <w:t>:</w:t>
      </w:r>
    </w:p>
    <w:p w14:paraId="0112455F" w14:textId="77777777" w:rsidR="0022395C" w:rsidRPr="0022395C" w:rsidRDefault="0022395C" w:rsidP="0022395C">
      <w:pPr>
        <w:numPr>
          <w:ilvl w:val="1"/>
          <w:numId w:val="13"/>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Content and instructions for each day are pulled dynamically from the database. This allows the same core framework to be applied across various business ideas.</w:t>
      </w:r>
    </w:p>
    <w:p w14:paraId="34FC094E" w14:textId="77777777" w:rsidR="0022395C" w:rsidRPr="0022395C" w:rsidRDefault="0022395C" w:rsidP="0022395C">
      <w:pPr>
        <w:numPr>
          <w:ilvl w:val="1"/>
          <w:numId w:val="13"/>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For example, Day 1 introduces business types, Day 2 focuses on budget planning, Day 3 on resource allocation, etc., with content being automatically adapted based on the selected business type.</w:t>
      </w:r>
    </w:p>
    <w:p w14:paraId="43FDCD3A" w14:textId="77777777" w:rsidR="0022395C" w:rsidRPr="0022395C" w:rsidRDefault="0022395C" w:rsidP="0022395C">
      <w:pPr>
        <w:numPr>
          <w:ilvl w:val="0"/>
          <w:numId w:val="13"/>
        </w:numPr>
        <w:spacing w:before="100" w:beforeAutospacing="1" w:after="100" w:afterAutospacing="1"/>
        <w:rPr>
          <w:rFonts w:asciiTheme="majorBidi" w:hAnsiTheme="majorBidi" w:cstheme="majorBidi"/>
          <w:color w:val="000000"/>
        </w:rPr>
      </w:pPr>
      <w:r w:rsidRPr="0022395C">
        <w:rPr>
          <w:rFonts w:asciiTheme="majorBidi" w:hAnsiTheme="majorBidi" w:cstheme="majorBidi"/>
          <w:b/>
          <w:bCs/>
          <w:color w:val="000000"/>
        </w:rPr>
        <w:t>Task-Specific Templates</w:t>
      </w:r>
      <w:r w:rsidRPr="0022395C">
        <w:rPr>
          <w:rFonts w:asciiTheme="majorBidi" w:hAnsiTheme="majorBidi" w:cstheme="majorBidi"/>
          <w:color w:val="000000"/>
        </w:rPr>
        <w:t>:</w:t>
      </w:r>
    </w:p>
    <w:p w14:paraId="7AB711E1" w14:textId="77777777" w:rsidR="0022395C" w:rsidRPr="0022395C" w:rsidRDefault="0022395C" w:rsidP="0022395C">
      <w:pPr>
        <w:numPr>
          <w:ilvl w:val="1"/>
          <w:numId w:val="13"/>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Each day is associated with specific templates, such as budget templates for Day 2, job assignment templates for Day 3, and marketing material templates for Day 6. These templates are pre-configured in the database and populated with user data as they progress.</w:t>
      </w:r>
    </w:p>
    <w:p w14:paraId="5C35EB29" w14:textId="77777777" w:rsidR="0022395C" w:rsidRPr="0022395C" w:rsidRDefault="0022395C" w:rsidP="0022395C">
      <w:pPr>
        <w:numPr>
          <w:ilvl w:val="0"/>
          <w:numId w:val="13"/>
        </w:numPr>
        <w:spacing w:before="100" w:beforeAutospacing="1" w:after="100" w:afterAutospacing="1"/>
        <w:rPr>
          <w:rFonts w:asciiTheme="majorBidi" w:hAnsiTheme="majorBidi" w:cstheme="majorBidi"/>
          <w:color w:val="000000"/>
        </w:rPr>
      </w:pPr>
      <w:r w:rsidRPr="0022395C">
        <w:rPr>
          <w:rFonts w:asciiTheme="majorBidi" w:hAnsiTheme="majorBidi" w:cstheme="majorBidi"/>
          <w:b/>
          <w:bCs/>
          <w:color w:val="000000"/>
        </w:rPr>
        <w:t>Task Automation and Notifications</w:t>
      </w:r>
      <w:r w:rsidRPr="0022395C">
        <w:rPr>
          <w:rFonts w:asciiTheme="majorBidi" w:hAnsiTheme="majorBidi" w:cstheme="majorBidi"/>
          <w:color w:val="000000"/>
        </w:rPr>
        <w:t>:</w:t>
      </w:r>
    </w:p>
    <w:p w14:paraId="1B8B58A4" w14:textId="77777777" w:rsidR="0022395C" w:rsidRPr="0022395C" w:rsidRDefault="0022395C" w:rsidP="0022395C">
      <w:pPr>
        <w:numPr>
          <w:ilvl w:val="1"/>
          <w:numId w:val="13"/>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Automation ensures that the system tracks user progress and sends reminders or notifications for upcoming tasks. This feature helps children stay on track and complete their 7-day business journey.</w:t>
      </w:r>
    </w:p>
    <w:p w14:paraId="4BD44FC3" w14:textId="77777777" w:rsidR="0022395C" w:rsidRPr="0022395C" w:rsidRDefault="0022395C" w:rsidP="0022395C">
      <w:pPr>
        <w:spacing w:before="100" w:beforeAutospacing="1" w:after="100" w:afterAutospacing="1"/>
        <w:rPr>
          <w:rFonts w:asciiTheme="majorBidi" w:hAnsiTheme="majorBidi" w:cstheme="majorBidi"/>
          <w:b/>
          <w:bCs/>
          <w:color w:val="000000"/>
        </w:rPr>
      </w:pPr>
      <w:r w:rsidRPr="0022395C">
        <w:rPr>
          <w:rFonts w:asciiTheme="majorBidi" w:hAnsiTheme="majorBidi" w:cstheme="majorBidi"/>
          <w:b/>
          <w:bCs/>
          <w:color w:val="000000"/>
        </w:rPr>
        <w:t>Configurable Business Ideas:</w:t>
      </w:r>
    </w:p>
    <w:p w14:paraId="2B04D0EB" w14:textId="77777777" w:rsidR="0022395C" w:rsidRPr="0022395C" w:rsidRDefault="0022395C" w:rsidP="00F95739">
      <w:pPr>
        <w:spacing w:before="100" w:beforeAutospacing="1" w:after="100" w:afterAutospacing="1"/>
        <w:ind w:firstLine="720"/>
        <w:jc w:val="both"/>
        <w:rPr>
          <w:rFonts w:asciiTheme="majorBidi" w:hAnsiTheme="majorBidi" w:cstheme="majorBidi"/>
          <w:color w:val="000000"/>
        </w:rPr>
      </w:pPr>
      <w:r w:rsidRPr="0022395C">
        <w:rPr>
          <w:rFonts w:asciiTheme="majorBidi" w:hAnsiTheme="majorBidi" w:cstheme="majorBidi"/>
          <w:color w:val="000000"/>
        </w:rPr>
        <w:t>Business ideas within the platform are designed to be flexible and easily updated or changed independently of the 7-day framework. Each business idea follows the same framework but provides customized content and data inputs.</w:t>
      </w:r>
    </w:p>
    <w:p w14:paraId="72CFA27B" w14:textId="77777777" w:rsidR="0022395C" w:rsidRPr="0022395C" w:rsidRDefault="0022395C" w:rsidP="0022395C">
      <w:pPr>
        <w:numPr>
          <w:ilvl w:val="0"/>
          <w:numId w:val="14"/>
        </w:numPr>
        <w:spacing w:before="100" w:beforeAutospacing="1" w:after="100" w:afterAutospacing="1"/>
        <w:rPr>
          <w:rFonts w:asciiTheme="majorBidi" w:hAnsiTheme="majorBidi" w:cstheme="majorBidi"/>
          <w:color w:val="000000"/>
        </w:rPr>
      </w:pPr>
      <w:r w:rsidRPr="0022395C">
        <w:rPr>
          <w:rFonts w:asciiTheme="majorBidi" w:hAnsiTheme="majorBidi" w:cstheme="majorBidi"/>
          <w:b/>
          <w:bCs/>
          <w:color w:val="000000"/>
        </w:rPr>
        <w:t>Business Idea Configuration</w:t>
      </w:r>
      <w:r w:rsidRPr="0022395C">
        <w:rPr>
          <w:rFonts w:asciiTheme="majorBidi" w:hAnsiTheme="majorBidi" w:cstheme="majorBidi"/>
          <w:color w:val="000000"/>
        </w:rPr>
        <w:t>:</w:t>
      </w:r>
    </w:p>
    <w:p w14:paraId="22994418" w14:textId="77777777" w:rsidR="0022395C" w:rsidRPr="0022395C" w:rsidRDefault="0022395C" w:rsidP="00F95739">
      <w:pPr>
        <w:numPr>
          <w:ilvl w:val="1"/>
          <w:numId w:val="14"/>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Each business idea is a configurable element in the database, with its own unique data (e.g., required investment, team size, product type). This allows for a variety of business scenarios to be implemented without altering the core framework.</w:t>
      </w:r>
    </w:p>
    <w:p w14:paraId="6CD6067C" w14:textId="77777777" w:rsidR="0022395C" w:rsidRPr="0022395C" w:rsidRDefault="0022395C" w:rsidP="00F95739">
      <w:pPr>
        <w:numPr>
          <w:ilvl w:val="1"/>
          <w:numId w:val="14"/>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For example, one business idea might focus on a simple toy-making business for younger children, while another could involve a more complex service-based business for older users.</w:t>
      </w:r>
    </w:p>
    <w:p w14:paraId="69C3C4F8" w14:textId="77777777" w:rsidR="0022395C" w:rsidRPr="0022395C" w:rsidRDefault="0022395C" w:rsidP="0022395C">
      <w:pPr>
        <w:numPr>
          <w:ilvl w:val="0"/>
          <w:numId w:val="14"/>
        </w:numPr>
        <w:spacing w:before="100" w:beforeAutospacing="1" w:after="100" w:afterAutospacing="1"/>
        <w:rPr>
          <w:rFonts w:asciiTheme="majorBidi" w:hAnsiTheme="majorBidi" w:cstheme="majorBidi"/>
          <w:color w:val="000000"/>
        </w:rPr>
      </w:pPr>
      <w:r w:rsidRPr="0022395C">
        <w:rPr>
          <w:rFonts w:asciiTheme="majorBidi" w:hAnsiTheme="majorBidi" w:cstheme="majorBidi"/>
          <w:b/>
          <w:bCs/>
          <w:color w:val="000000"/>
        </w:rPr>
        <w:t>Business-Specific Templates</w:t>
      </w:r>
      <w:r w:rsidRPr="0022395C">
        <w:rPr>
          <w:rFonts w:asciiTheme="majorBidi" w:hAnsiTheme="majorBidi" w:cstheme="majorBidi"/>
          <w:color w:val="000000"/>
        </w:rPr>
        <w:t>:</w:t>
      </w:r>
    </w:p>
    <w:p w14:paraId="16685D1A" w14:textId="77777777" w:rsidR="0022395C" w:rsidRPr="0022395C" w:rsidRDefault="0022395C" w:rsidP="00F95739">
      <w:pPr>
        <w:numPr>
          <w:ilvl w:val="1"/>
          <w:numId w:val="14"/>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Templates such as the pitch deck, marketing materials, and ROI calculations are pre-configured for each business idea, allowing for seamless adaptation to different business types.</w:t>
      </w:r>
    </w:p>
    <w:p w14:paraId="3CC85D5A" w14:textId="77777777" w:rsidR="0022395C" w:rsidRPr="0022395C" w:rsidRDefault="0022395C" w:rsidP="00F95739">
      <w:pPr>
        <w:numPr>
          <w:ilvl w:val="1"/>
          <w:numId w:val="14"/>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The platform pulls these templates dynamically based on the selected business idea, while the structure and functionality of the templates (e.g., PDF export) remain consistent.</w:t>
      </w:r>
    </w:p>
    <w:p w14:paraId="6DB2144B" w14:textId="77777777" w:rsidR="0022395C" w:rsidRPr="0022395C" w:rsidRDefault="0022395C" w:rsidP="0022395C">
      <w:pPr>
        <w:numPr>
          <w:ilvl w:val="0"/>
          <w:numId w:val="14"/>
        </w:numPr>
        <w:spacing w:before="100" w:beforeAutospacing="1" w:after="100" w:afterAutospacing="1"/>
        <w:rPr>
          <w:rFonts w:asciiTheme="majorBidi" w:hAnsiTheme="majorBidi" w:cstheme="majorBidi"/>
          <w:color w:val="000000"/>
        </w:rPr>
      </w:pPr>
      <w:r w:rsidRPr="0022395C">
        <w:rPr>
          <w:rFonts w:asciiTheme="majorBidi" w:hAnsiTheme="majorBidi" w:cstheme="majorBidi"/>
          <w:b/>
          <w:bCs/>
          <w:color w:val="000000"/>
        </w:rPr>
        <w:t>Dynamic Content Loading</w:t>
      </w:r>
      <w:r w:rsidRPr="0022395C">
        <w:rPr>
          <w:rFonts w:asciiTheme="majorBidi" w:hAnsiTheme="majorBidi" w:cstheme="majorBidi"/>
          <w:color w:val="000000"/>
        </w:rPr>
        <w:t>:</w:t>
      </w:r>
    </w:p>
    <w:p w14:paraId="63C16FD7" w14:textId="77777777" w:rsidR="0022395C" w:rsidRPr="0022395C" w:rsidRDefault="0022395C" w:rsidP="00F95739">
      <w:pPr>
        <w:numPr>
          <w:ilvl w:val="1"/>
          <w:numId w:val="14"/>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 xml:space="preserve">The platform loads content and instructions specific to the selected business idea at each stage of the 7-day framework. For instance, the investment options and budget </w:t>
      </w:r>
      <w:r w:rsidRPr="0022395C">
        <w:rPr>
          <w:rFonts w:asciiTheme="majorBidi" w:hAnsiTheme="majorBidi" w:cstheme="majorBidi"/>
          <w:color w:val="000000"/>
        </w:rPr>
        <w:lastRenderedPageBreak/>
        <w:t>breakdown for a toy-making business will differ from those for a service-based business but will be delivered through the same framework.</w:t>
      </w:r>
    </w:p>
    <w:p w14:paraId="0EEC68D8" w14:textId="77777777" w:rsidR="0022395C" w:rsidRPr="0022395C" w:rsidRDefault="0022395C" w:rsidP="0022395C">
      <w:pPr>
        <w:numPr>
          <w:ilvl w:val="0"/>
          <w:numId w:val="14"/>
        </w:numPr>
        <w:spacing w:before="100" w:beforeAutospacing="1" w:after="100" w:afterAutospacing="1"/>
        <w:rPr>
          <w:rFonts w:asciiTheme="majorBidi" w:hAnsiTheme="majorBidi" w:cstheme="majorBidi"/>
          <w:color w:val="000000"/>
        </w:rPr>
      </w:pPr>
      <w:r w:rsidRPr="0022395C">
        <w:rPr>
          <w:rFonts w:asciiTheme="majorBidi" w:hAnsiTheme="majorBidi" w:cstheme="majorBidi"/>
          <w:b/>
          <w:bCs/>
          <w:color w:val="000000"/>
        </w:rPr>
        <w:t>Database Management for Business Ideas</w:t>
      </w:r>
      <w:r w:rsidRPr="0022395C">
        <w:rPr>
          <w:rFonts w:asciiTheme="majorBidi" w:hAnsiTheme="majorBidi" w:cstheme="majorBidi"/>
          <w:color w:val="000000"/>
        </w:rPr>
        <w:t>:</w:t>
      </w:r>
    </w:p>
    <w:p w14:paraId="1E7EE2DD" w14:textId="77777777" w:rsidR="0022395C" w:rsidRPr="0022395C" w:rsidRDefault="0022395C" w:rsidP="00F95739">
      <w:pPr>
        <w:numPr>
          <w:ilvl w:val="1"/>
          <w:numId w:val="14"/>
        </w:numPr>
        <w:spacing w:before="100" w:beforeAutospacing="1" w:after="100" w:afterAutospacing="1"/>
        <w:jc w:val="both"/>
        <w:rPr>
          <w:rFonts w:asciiTheme="majorBidi" w:hAnsiTheme="majorBidi" w:cstheme="majorBidi"/>
          <w:color w:val="000000"/>
        </w:rPr>
      </w:pPr>
      <w:r w:rsidRPr="0022395C">
        <w:rPr>
          <w:rFonts w:asciiTheme="majorBidi" w:hAnsiTheme="majorBidi" w:cstheme="majorBidi"/>
          <w:color w:val="000000"/>
        </w:rPr>
        <w:t>Business ideas are managed within the platform’s database, where administrators can easily add, remove, or update ideas without affecting the 7-day task flow. This allows for scalability and easy maintenance as new business concepts are added.</w:t>
      </w:r>
    </w:p>
    <w:p w14:paraId="47BD28A0" w14:textId="46FD89BF" w:rsidR="0022395C" w:rsidRPr="00B633BB" w:rsidRDefault="00F95739" w:rsidP="00F95739">
      <w:pPr>
        <w:spacing w:before="100" w:beforeAutospacing="1" w:after="100" w:afterAutospacing="1"/>
        <w:ind w:firstLine="720"/>
        <w:jc w:val="both"/>
        <w:rPr>
          <w:rFonts w:asciiTheme="majorBidi" w:hAnsiTheme="majorBidi" w:cstheme="majorBidi"/>
          <w:color w:val="000000"/>
        </w:rPr>
      </w:pPr>
      <w:r w:rsidRPr="00F95739">
        <w:rPr>
          <w:rFonts w:asciiTheme="majorBidi" w:hAnsiTheme="majorBidi" w:cstheme="majorBidi"/>
          <w:color w:val="000000"/>
        </w:rPr>
        <w:t>By segregating the </w:t>
      </w:r>
      <w:r w:rsidRPr="00F95739">
        <w:rPr>
          <w:rFonts w:asciiTheme="majorBidi" w:hAnsiTheme="majorBidi" w:cstheme="majorBidi"/>
          <w:b/>
          <w:bCs/>
          <w:color w:val="000000"/>
        </w:rPr>
        <w:t>7-day framework realization</w:t>
      </w:r>
      <w:r w:rsidRPr="00F95739">
        <w:rPr>
          <w:rFonts w:asciiTheme="majorBidi" w:hAnsiTheme="majorBidi" w:cstheme="majorBidi"/>
          <w:color w:val="000000"/>
        </w:rPr>
        <w:t> from the </w:t>
      </w:r>
      <w:r w:rsidRPr="00F95739">
        <w:rPr>
          <w:rFonts w:asciiTheme="majorBidi" w:hAnsiTheme="majorBidi" w:cstheme="majorBidi"/>
          <w:b/>
          <w:bCs/>
          <w:color w:val="000000"/>
        </w:rPr>
        <w:t>business idea configuration</w:t>
      </w:r>
      <w:r w:rsidRPr="00F95739">
        <w:rPr>
          <w:rFonts w:asciiTheme="majorBidi" w:hAnsiTheme="majorBidi" w:cstheme="majorBidi"/>
          <w:color w:val="000000"/>
        </w:rPr>
        <w:t>, the platform ensures flexibility in terms of both user experience and content management. The core framework remains consistent and actionable across various business ideas, while the content for each business type can be independently configured and customized via the database. This architecture allows for scalability and ease of updating business ideas without altering the platform's overall functionality.</w:t>
      </w:r>
    </w:p>
    <w:p w14:paraId="00E3E50E" w14:textId="4AE316DC"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User Registration and Authentication</w:t>
      </w:r>
      <w:r w:rsidRPr="00F95739">
        <w:rPr>
          <w:rFonts w:asciiTheme="majorBidi" w:hAnsiTheme="majorBidi" w:cstheme="majorBidi"/>
          <w:color w:val="000000"/>
        </w:rPr>
        <w:t>:</w:t>
      </w:r>
    </w:p>
    <w:p w14:paraId="41D6FEE9" w14:textId="77777777" w:rsidR="00F95739" w:rsidRPr="00F95739" w:rsidRDefault="00F95739" w:rsidP="00F95739">
      <w:pPr>
        <w:numPr>
          <w:ilvl w:val="0"/>
          <w:numId w:val="15"/>
        </w:numPr>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User registration form with child and parental information input (name, email, phone).</w:t>
      </w:r>
    </w:p>
    <w:p w14:paraId="6FFE0CA8" w14:textId="39351E91" w:rsidR="00F95739" w:rsidRPr="00F95739" w:rsidRDefault="00F95739" w:rsidP="00F95739">
      <w:pPr>
        <w:numPr>
          <w:ilvl w:val="0"/>
          <w:numId w:val="15"/>
        </w:numPr>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Secure login system with password encryption and parental consent.</w:t>
      </w:r>
    </w:p>
    <w:p w14:paraId="00387070" w14:textId="1506BACA"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User Dashboard</w:t>
      </w:r>
      <w:r w:rsidRPr="00F95739">
        <w:rPr>
          <w:rFonts w:asciiTheme="majorBidi" w:hAnsiTheme="majorBidi" w:cstheme="majorBidi"/>
          <w:color w:val="000000"/>
        </w:rPr>
        <w:t>:</w:t>
      </w:r>
    </w:p>
    <w:p w14:paraId="103E1F47" w14:textId="45E2824F" w:rsidR="00F95739" w:rsidRPr="00F95739" w:rsidRDefault="00F95739" w:rsidP="00F95739">
      <w:pPr>
        <w:numPr>
          <w:ilvl w:val="0"/>
          <w:numId w:val="16"/>
        </w:numPr>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Display of a 7-day task progress tracking.</w:t>
      </w:r>
    </w:p>
    <w:p w14:paraId="3A42AF2D" w14:textId="15437F7B" w:rsidR="00F95739" w:rsidRPr="00F95739" w:rsidRDefault="00F95739" w:rsidP="00F95739">
      <w:pPr>
        <w:numPr>
          <w:ilvl w:val="0"/>
          <w:numId w:val="16"/>
        </w:numPr>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Visual representation of completed and pending tasks</w:t>
      </w:r>
      <w:r>
        <w:rPr>
          <w:rFonts w:asciiTheme="majorBidi" w:hAnsiTheme="majorBidi" w:cstheme="majorBidi"/>
          <w:color w:val="000000"/>
        </w:rPr>
        <w:t>/days</w:t>
      </w:r>
      <w:r w:rsidRPr="00F95739">
        <w:rPr>
          <w:rFonts w:asciiTheme="majorBidi" w:hAnsiTheme="majorBidi" w:cstheme="majorBidi"/>
          <w:color w:val="000000"/>
        </w:rPr>
        <w:t>.</w:t>
      </w:r>
    </w:p>
    <w:p w14:paraId="2B472507" w14:textId="2F0F05D8"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Content Management System for Video Glossary</w:t>
      </w:r>
      <w:r w:rsidRPr="00F95739">
        <w:rPr>
          <w:rFonts w:asciiTheme="majorBidi" w:hAnsiTheme="majorBidi" w:cstheme="majorBidi"/>
          <w:color w:val="000000"/>
        </w:rPr>
        <w:t>:</w:t>
      </w:r>
    </w:p>
    <w:p w14:paraId="636434C3" w14:textId="77777777" w:rsidR="00F95739" w:rsidRPr="00F95739" w:rsidRDefault="00F95739" w:rsidP="00F95739">
      <w:pPr>
        <w:numPr>
          <w:ilvl w:val="0"/>
          <w:numId w:val="17"/>
        </w:numPr>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Integration of video player for business terminology explanations.</w:t>
      </w:r>
    </w:p>
    <w:p w14:paraId="16491806" w14:textId="4FB0B1B0" w:rsidR="00F95739" w:rsidRPr="00F95739" w:rsidRDefault="00F95739" w:rsidP="00F95739">
      <w:pPr>
        <w:numPr>
          <w:ilvl w:val="0"/>
          <w:numId w:val="17"/>
        </w:numPr>
        <w:spacing w:before="100" w:beforeAutospacing="1" w:after="100" w:afterAutospacing="1"/>
        <w:rPr>
          <w:rFonts w:asciiTheme="majorBidi" w:hAnsiTheme="majorBidi" w:cstheme="majorBidi"/>
          <w:color w:val="000000"/>
          <w:highlight w:val="yellow"/>
        </w:rPr>
      </w:pPr>
      <w:r w:rsidRPr="00F95739">
        <w:rPr>
          <w:rFonts w:asciiTheme="majorBidi" w:hAnsiTheme="majorBidi" w:cstheme="majorBidi"/>
          <w:color w:val="000000"/>
        </w:rPr>
        <w:t>Backend system for uploading, categorizing, and managing video content.</w:t>
      </w:r>
      <w:r>
        <w:rPr>
          <w:rFonts w:asciiTheme="majorBidi" w:hAnsiTheme="majorBidi" w:cstheme="majorBidi"/>
          <w:color w:val="000000"/>
        </w:rPr>
        <w:t xml:space="preserve"> </w:t>
      </w:r>
      <w:r w:rsidRPr="00F95739">
        <w:rPr>
          <w:rFonts w:asciiTheme="majorBidi" w:hAnsiTheme="majorBidi" w:cstheme="majorBidi"/>
          <w:color w:val="000000"/>
          <w:highlight w:val="yellow"/>
        </w:rPr>
        <w:t>Mainly database links?</w:t>
      </w:r>
    </w:p>
    <w:p w14:paraId="0D2B6956" w14:textId="64313028"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Form Management and Input Handling</w:t>
      </w:r>
      <w:r w:rsidRPr="00F95739">
        <w:rPr>
          <w:rFonts w:asciiTheme="majorBidi" w:hAnsiTheme="majorBidi" w:cstheme="majorBidi"/>
          <w:color w:val="000000"/>
        </w:rPr>
        <w:t>:</w:t>
      </w:r>
    </w:p>
    <w:p w14:paraId="5574C2D6" w14:textId="77777777" w:rsidR="00F95739" w:rsidRPr="00F95739" w:rsidRDefault="00F95739" w:rsidP="00F95739">
      <w:pPr>
        <w:numPr>
          <w:ilvl w:val="0"/>
          <w:numId w:val="18"/>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Dynamic forms for choosing business types, budgeting, assigning job roles, and more.</w:t>
      </w:r>
    </w:p>
    <w:p w14:paraId="7B63673A" w14:textId="77777777" w:rsidR="00F95739" w:rsidRPr="00F95739" w:rsidRDefault="00F95739" w:rsidP="00F95739">
      <w:pPr>
        <w:numPr>
          <w:ilvl w:val="0"/>
          <w:numId w:val="18"/>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Validation for user inputs (e.g., numeric fields for investment amounts).</w:t>
      </w:r>
    </w:p>
    <w:p w14:paraId="2F7C13F5" w14:textId="049F9FFB"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Templates and File Generation</w:t>
      </w:r>
      <w:r w:rsidRPr="00F95739">
        <w:rPr>
          <w:rFonts w:asciiTheme="majorBidi" w:hAnsiTheme="majorBidi" w:cstheme="majorBidi"/>
          <w:color w:val="000000"/>
        </w:rPr>
        <w:t>:</w:t>
      </w:r>
    </w:p>
    <w:p w14:paraId="46166975" w14:textId="77777777" w:rsidR="00F95739" w:rsidRPr="00F95739" w:rsidRDefault="00F95739" w:rsidP="00F95739">
      <w:pPr>
        <w:numPr>
          <w:ilvl w:val="0"/>
          <w:numId w:val="19"/>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Pitch deck, marketing materials, and ROI calculation templates.</w:t>
      </w:r>
    </w:p>
    <w:p w14:paraId="64D883F8" w14:textId="4D03DA4F" w:rsidR="00F95739" w:rsidRPr="00F95739" w:rsidRDefault="00F95739" w:rsidP="00F95739">
      <w:pPr>
        <w:numPr>
          <w:ilvl w:val="0"/>
          <w:numId w:val="19"/>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 xml:space="preserve">File export functionality </w:t>
      </w:r>
      <w:r w:rsidRPr="00F95739">
        <w:rPr>
          <w:rFonts w:asciiTheme="majorBidi" w:hAnsiTheme="majorBidi" w:cstheme="majorBidi"/>
          <w:color w:val="000000"/>
          <w:highlight w:val="yellow"/>
        </w:rPr>
        <w:t>(PDF/Word</w:t>
      </w:r>
      <w:r>
        <w:rPr>
          <w:rFonts w:asciiTheme="majorBidi" w:hAnsiTheme="majorBidi" w:cstheme="majorBidi"/>
          <w:color w:val="000000"/>
          <w:highlight w:val="yellow"/>
        </w:rPr>
        <w:t>?/PNG/JPEG</w:t>
      </w:r>
      <w:r w:rsidRPr="00F95739">
        <w:rPr>
          <w:rFonts w:asciiTheme="majorBidi" w:hAnsiTheme="majorBidi" w:cstheme="majorBidi"/>
          <w:color w:val="000000"/>
          <w:highlight w:val="yellow"/>
        </w:rPr>
        <w:t>)</w:t>
      </w:r>
      <w:r w:rsidRPr="00F95739">
        <w:rPr>
          <w:rFonts w:asciiTheme="majorBidi" w:hAnsiTheme="majorBidi" w:cstheme="majorBidi"/>
          <w:color w:val="000000"/>
        </w:rPr>
        <w:t xml:space="preserve"> based on user inputs.</w:t>
      </w:r>
    </w:p>
    <w:p w14:paraId="614BB275" w14:textId="645F83FF"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Task Automation</w:t>
      </w:r>
      <w:r w:rsidRPr="00F95739">
        <w:rPr>
          <w:rFonts w:asciiTheme="majorBidi" w:hAnsiTheme="majorBidi" w:cstheme="majorBidi"/>
          <w:color w:val="000000"/>
        </w:rPr>
        <w:t>:</w:t>
      </w:r>
    </w:p>
    <w:p w14:paraId="300A2BE4" w14:textId="77777777" w:rsidR="00F95739" w:rsidRPr="00F95739" w:rsidRDefault="00F95739" w:rsidP="00F95739">
      <w:pPr>
        <w:numPr>
          <w:ilvl w:val="0"/>
          <w:numId w:val="20"/>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Daily task assignment and tracking for each of the 7 days.</w:t>
      </w:r>
    </w:p>
    <w:p w14:paraId="11428733" w14:textId="77777777" w:rsidR="00F95739" w:rsidRPr="00F95739" w:rsidRDefault="00F95739" w:rsidP="00F95739">
      <w:pPr>
        <w:numPr>
          <w:ilvl w:val="0"/>
          <w:numId w:val="20"/>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Notifications and reminders for task completion.</w:t>
      </w:r>
    </w:p>
    <w:p w14:paraId="404959F0" w14:textId="776B3031"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lastRenderedPageBreak/>
        <w:t>Questionnaire System</w:t>
      </w:r>
      <w:r w:rsidRPr="00F95739">
        <w:rPr>
          <w:rFonts w:asciiTheme="majorBidi" w:hAnsiTheme="majorBidi" w:cstheme="majorBidi"/>
          <w:color w:val="000000"/>
        </w:rPr>
        <w:t>:</w:t>
      </w:r>
    </w:p>
    <w:p w14:paraId="590C1EAF" w14:textId="77777777" w:rsidR="00F95739" w:rsidRPr="00F95739" w:rsidRDefault="00F95739" w:rsidP="00F95739">
      <w:pPr>
        <w:numPr>
          <w:ilvl w:val="0"/>
          <w:numId w:val="21"/>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Questionnaire for identifying the child’s strengths and business preferences.</w:t>
      </w:r>
    </w:p>
    <w:p w14:paraId="4101F8E4" w14:textId="77777777" w:rsidR="00F95739" w:rsidRPr="00F95739" w:rsidRDefault="00F95739" w:rsidP="00F95739">
      <w:pPr>
        <w:numPr>
          <w:ilvl w:val="0"/>
          <w:numId w:val="21"/>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Data analysis to recommend suitable business ideas.</w:t>
      </w:r>
    </w:p>
    <w:p w14:paraId="03B60A17" w14:textId="67855073"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Data Storage and Management</w:t>
      </w:r>
      <w:r w:rsidRPr="00F95739">
        <w:rPr>
          <w:rFonts w:asciiTheme="majorBidi" w:hAnsiTheme="majorBidi" w:cstheme="majorBidi"/>
          <w:color w:val="000000"/>
        </w:rPr>
        <w:t>:</w:t>
      </w:r>
    </w:p>
    <w:p w14:paraId="79ADBDDD" w14:textId="36297EE3" w:rsidR="00F95739" w:rsidRPr="00F95739" w:rsidRDefault="00F95739" w:rsidP="00F95739">
      <w:pPr>
        <w:numPr>
          <w:ilvl w:val="0"/>
          <w:numId w:val="22"/>
        </w:numPr>
        <w:tabs>
          <w:tab w:val="num" w:pos="720"/>
        </w:tabs>
        <w:spacing w:before="100" w:beforeAutospacing="1" w:after="100" w:afterAutospacing="1"/>
        <w:rPr>
          <w:rFonts w:asciiTheme="majorBidi" w:hAnsiTheme="majorBidi" w:cstheme="majorBidi"/>
          <w:color w:val="000000"/>
        </w:rPr>
      </w:pPr>
      <w:r>
        <w:rPr>
          <w:rFonts w:asciiTheme="majorBidi" w:hAnsiTheme="majorBidi" w:cstheme="majorBidi"/>
          <w:color w:val="000000"/>
        </w:rPr>
        <w:t>D</w:t>
      </w:r>
      <w:r w:rsidRPr="00F95739">
        <w:rPr>
          <w:rFonts w:asciiTheme="majorBidi" w:hAnsiTheme="majorBidi" w:cstheme="majorBidi"/>
          <w:color w:val="000000"/>
        </w:rPr>
        <w:t>atabase for storing user progress, task completion, and financial data.</w:t>
      </w:r>
    </w:p>
    <w:p w14:paraId="1959B941" w14:textId="77777777" w:rsidR="00F95739" w:rsidRPr="00F95739" w:rsidRDefault="00F95739" w:rsidP="00F95739">
      <w:pPr>
        <w:numPr>
          <w:ilvl w:val="0"/>
          <w:numId w:val="22"/>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Storage of parental consent forms and data.</w:t>
      </w:r>
    </w:p>
    <w:p w14:paraId="2224B0BB" w14:textId="2B462E86"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 xml:space="preserve">Financial </w:t>
      </w:r>
      <w:r w:rsidR="00236344">
        <w:rPr>
          <w:rFonts w:asciiTheme="majorBidi" w:hAnsiTheme="majorBidi" w:cstheme="majorBidi"/>
          <w:b/>
          <w:bCs/>
          <w:color w:val="000000"/>
        </w:rPr>
        <w:t>Calculations</w:t>
      </w:r>
      <w:r w:rsidRPr="00F95739">
        <w:rPr>
          <w:rFonts w:asciiTheme="majorBidi" w:hAnsiTheme="majorBidi" w:cstheme="majorBidi"/>
          <w:b/>
          <w:bCs/>
          <w:color w:val="000000"/>
        </w:rPr>
        <w:t xml:space="preserve"> Integration</w:t>
      </w:r>
      <w:r w:rsidRPr="00F95739">
        <w:rPr>
          <w:rFonts w:asciiTheme="majorBidi" w:hAnsiTheme="majorBidi" w:cstheme="majorBidi"/>
          <w:color w:val="000000"/>
        </w:rPr>
        <w:t>:</w:t>
      </w:r>
    </w:p>
    <w:p w14:paraId="749CBFA9" w14:textId="0C71D14E" w:rsidR="00F95739" w:rsidRPr="00F95739" w:rsidRDefault="00236344" w:rsidP="00F95739">
      <w:pPr>
        <w:numPr>
          <w:ilvl w:val="0"/>
          <w:numId w:val="23"/>
        </w:numPr>
        <w:spacing w:before="100" w:beforeAutospacing="1" w:after="100" w:afterAutospacing="1"/>
        <w:rPr>
          <w:rFonts w:asciiTheme="majorBidi" w:hAnsiTheme="majorBidi" w:cstheme="majorBidi"/>
          <w:color w:val="000000"/>
        </w:rPr>
      </w:pPr>
      <w:r>
        <w:rPr>
          <w:rFonts w:asciiTheme="majorBidi" w:hAnsiTheme="majorBidi" w:cstheme="majorBidi"/>
          <w:color w:val="000000"/>
        </w:rPr>
        <w:t>Canculations</w:t>
      </w:r>
      <w:r w:rsidR="00F95739" w:rsidRPr="00F95739">
        <w:rPr>
          <w:rFonts w:asciiTheme="majorBidi" w:hAnsiTheme="majorBidi" w:cstheme="majorBidi"/>
          <w:color w:val="000000"/>
        </w:rPr>
        <w:t xml:space="preserve"> for budget and ROI calculations with live feedback on financial inputs.</w:t>
      </w:r>
    </w:p>
    <w:p w14:paraId="3C71AC68" w14:textId="0F5AFF44" w:rsidR="00F95739" w:rsidRPr="00F95739" w:rsidRDefault="00F95739" w:rsidP="00F95739">
      <w:pPr>
        <w:pStyle w:val="ListParagraph"/>
        <w:numPr>
          <w:ilvl w:val="0"/>
          <w:numId w:val="3"/>
        </w:numPr>
        <w:spacing w:before="100" w:beforeAutospacing="1" w:after="100" w:afterAutospacing="1"/>
        <w:rPr>
          <w:rFonts w:asciiTheme="majorBidi" w:hAnsiTheme="majorBidi" w:cstheme="majorBidi"/>
          <w:color w:val="000000"/>
        </w:rPr>
      </w:pPr>
      <w:r w:rsidRPr="00F95739">
        <w:rPr>
          <w:rFonts w:asciiTheme="majorBidi" w:hAnsiTheme="majorBidi" w:cstheme="majorBidi"/>
          <w:b/>
          <w:bCs/>
          <w:color w:val="000000"/>
        </w:rPr>
        <w:t>Reporting and Downloadable Results</w:t>
      </w:r>
      <w:r w:rsidRPr="00F95739">
        <w:rPr>
          <w:rFonts w:asciiTheme="majorBidi" w:hAnsiTheme="majorBidi" w:cstheme="majorBidi"/>
          <w:color w:val="000000"/>
        </w:rPr>
        <w:t>:</w:t>
      </w:r>
    </w:p>
    <w:p w14:paraId="229743C3" w14:textId="49B83D28" w:rsidR="00236344" w:rsidRPr="00715825" w:rsidRDefault="00F95739" w:rsidP="00715825">
      <w:pPr>
        <w:numPr>
          <w:ilvl w:val="0"/>
          <w:numId w:val="24"/>
        </w:numPr>
        <w:tabs>
          <w:tab w:val="num" w:pos="720"/>
        </w:tabs>
        <w:spacing w:before="100" w:beforeAutospacing="1" w:after="100" w:afterAutospacing="1"/>
        <w:rPr>
          <w:rFonts w:asciiTheme="majorBidi" w:hAnsiTheme="majorBidi" w:cstheme="majorBidi"/>
          <w:color w:val="000000"/>
        </w:rPr>
      </w:pPr>
      <w:r w:rsidRPr="00F95739">
        <w:rPr>
          <w:rFonts w:asciiTheme="majorBidi" w:hAnsiTheme="majorBidi" w:cstheme="majorBidi"/>
          <w:color w:val="000000"/>
        </w:rPr>
        <w:t>Generation of sales reports and P&amp;L statements with downloadable functionality.</w:t>
      </w:r>
    </w:p>
    <w:p w14:paraId="1373FAEB" w14:textId="36A993C8" w:rsidR="00BA6552" w:rsidRPr="00697EB7" w:rsidRDefault="00236344" w:rsidP="00236344">
      <w:pPr>
        <w:spacing w:before="100" w:beforeAutospacing="1" w:after="100" w:afterAutospacing="1"/>
        <w:rPr>
          <w:rFonts w:asciiTheme="majorBidi" w:hAnsiTheme="majorBidi" w:cstheme="majorBidi"/>
          <w:b/>
          <w:bCs/>
          <w:color w:val="000000"/>
        </w:rPr>
      </w:pPr>
      <w:r w:rsidRPr="00697EB7">
        <w:rPr>
          <w:rFonts w:asciiTheme="majorBidi" w:hAnsiTheme="majorBidi" w:cstheme="majorBidi"/>
          <w:b/>
          <w:bCs/>
          <w:color w:val="000000"/>
        </w:rPr>
        <w:t>Non-Functional Requirements</w:t>
      </w:r>
    </w:p>
    <w:p w14:paraId="2A651519" w14:textId="77777777" w:rsidR="00236344" w:rsidRPr="00236344" w:rsidRDefault="00236344" w:rsidP="00697EB7">
      <w:pPr>
        <w:spacing w:before="100" w:beforeAutospacing="1" w:after="100" w:afterAutospacing="1"/>
        <w:ind w:firstLine="720"/>
        <w:jc w:val="both"/>
        <w:rPr>
          <w:rFonts w:asciiTheme="majorBidi" w:hAnsiTheme="majorBidi" w:cstheme="majorBidi"/>
          <w:color w:val="000000"/>
        </w:rPr>
      </w:pPr>
      <w:r w:rsidRPr="00236344">
        <w:rPr>
          <w:rFonts w:asciiTheme="majorBidi" w:hAnsiTheme="majorBidi" w:cstheme="majorBidi"/>
          <w:color w:val="000000"/>
        </w:rPr>
        <w:t>In addition to core functionalities, the platform must meet several non-functional requirements to ensure it is secure, reliable, and user-friendly. </w:t>
      </w:r>
      <w:r w:rsidRPr="00236344">
        <w:rPr>
          <w:rFonts w:asciiTheme="majorBidi" w:hAnsiTheme="majorBidi" w:cstheme="majorBidi"/>
          <w:b/>
          <w:bCs/>
          <w:color w:val="000000"/>
        </w:rPr>
        <w:t>Performance</w:t>
      </w:r>
      <w:r w:rsidRPr="00236344">
        <w:rPr>
          <w:rFonts w:asciiTheme="majorBidi" w:hAnsiTheme="majorBidi" w:cstheme="majorBidi"/>
          <w:color w:val="000000"/>
        </w:rPr>
        <w:t> is key; the system must handle multiple users concurrently without experiencing significant performance issues, ensuring that the video glossary, forms, and task management system all load quickly and efficiently.</w:t>
      </w:r>
    </w:p>
    <w:p w14:paraId="02E72BB0" w14:textId="77777777" w:rsidR="00236344" w:rsidRPr="00236344" w:rsidRDefault="00236344" w:rsidP="00697EB7">
      <w:pPr>
        <w:spacing w:before="100" w:beforeAutospacing="1" w:after="100" w:afterAutospacing="1"/>
        <w:ind w:firstLine="720"/>
        <w:jc w:val="both"/>
        <w:rPr>
          <w:rFonts w:asciiTheme="majorBidi" w:hAnsiTheme="majorBidi" w:cstheme="majorBidi"/>
          <w:color w:val="000000"/>
        </w:rPr>
      </w:pPr>
      <w:r w:rsidRPr="00236344">
        <w:rPr>
          <w:rFonts w:asciiTheme="majorBidi" w:hAnsiTheme="majorBidi" w:cstheme="majorBidi"/>
          <w:color w:val="000000"/>
        </w:rPr>
        <w:t>The platform also requires </w:t>
      </w:r>
      <w:r w:rsidRPr="00236344">
        <w:rPr>
          <w:rFonts w:asciiTheme="majorBidi" w:hAnsiTheme="majorBidi" w:cstheme="majorBidi"/>
          <w:b/>
          <w:bCs/>
          <w:color w:val="000000"/>
        </w:rPr>
        <w:t>scalability</w:t>
      </w:r>
      <w:r w:rsidRPr="00236344">
        <w:rPr>
          <w:rFonts w:asciiTheme="majorBidi" w:hAnsiTheme="majorBidi" w:cstheme="majorBidi"/>
          <w:color w:val="000000"/>
        </w:rPr>
        <w:t>, allowing it to accommodate growth in both the number of users and the data generated. This includes scalable video streaming capabilities and a data infrastructure that can grow as the user base increases. </w:t>
      </w:r>
      <w:r w:rsidRPr="00236344">
        <w:rPr>
          <w:rFonts w:asciiTheme="majorBidi" w:hAnsiTheme="majorBidi" w:cstheme="majorBidi"/>
          <w:b/>
          <w:bCs/>
          <w:color w:val="000000"/>
        </w:rPr>
        <w:t>Usability</w:t>
      </w:r>
      <w:r w:rsidRPr="00236344">
        <w:rPr>
          <w:rFonts w:asciiTheme="majorBidi" w:hAnsiTheme="majorBidi" w:cstheme="majorBidi"/>
          <w:color w:val="000000"/>
        </w:rPr>
        <w:t> is another critical non-functional requirement, particularly since the platform is designed for children. The interface must be intuitive, with easy navigation and clear instructions, minimizing the need for adult assistance. It must also comply with </w:t>
      </w:r>
      <w:r w:rsidRPr="00236344">
        <w:rPr>
          <w:rFonts w:asciiTheme="majorBidi" w:hAnsiTheme="majorBidi" w:cstheme="majorBidi"/>
          <w:b/>
          <w:bCs/>
          <w:color w:val="000000"/>
        </w:rPr>
        <w:t>accessibility standards</w:t>
      </w:r>
      <w:r w:rsidRPr="00236344">
        <w:rPr>
          <w:rFonts w:asciiTheme="majorBidi" w:hAnsiTheme="majorBidi" w:cstheme="majorBidi"/>
          <w:color w:val="000000"/>
        </w:rPr>
        <w:t> to ensure that children with disabilities can use the platform effectively.</w:t>
      </w:r>
    </w:p>
    <w:p w14:paraId="3D1D893C" w14:textId="77777777" w:rsidR="00697EB7" w:rsidRDefault="00236344" w:rsidP="00697EB7">
      <w:pPr>
        <w:spacing w:before="100" w:beforeAutospacing="1" w:after="100" w:afterAutospacing="1"/>
        <w:ind w:firstLine="720"/>
        <w:jc w:val="both"/>
        <w:rPr>
          <w:rFonts w:asciiTheme="majorBidi" w:hAnsiTheme="majorBidi" w:cstheme="majorBidi"/>
          <w:b/>
          <w:bCs/>
          <w:color w:val="000000"/>
        </w:rPr>
      </w:pPr>
      <w:r w:rsidRPr="00236344">
        <w:rPr>
          <w:rFonts w:asciiTheme="majorBidi" w:hAnsiTheme="majorBidi" w:cstheme="majorBidi"/>
          <w:color w:val="000000"/>
        </w:rPr>
        <w:t>The system must be </w:t>
      </w:r>
      <w:r w:rsidRPr="00236344">
        <w:rPr>
          <w:rFonts w:asciiTheme="majorBidi" w:hAnsiTheme="majorBidi" w:cstheme="majorBidi"/>
          <w:b/>
          <w:bCs/>
          <w:color w:val="000000"/>
        </w:rPr>
        <w:t>reliable</w:t>
      </w:r>
      <w:r w:rsidRPr="00236344">
        <w:rPr>
          <w:rFonts w:asciiTheme="majorBidi" w:hAnsiTheme="majorBidi" w:cstheme="majorBidi"/>
          <w:color w:val="000000"/>
        </w:rPr>
        <w:t>, with minimal downtime and a robust backup and disaster recovery system in place to prevent data loss. </w:t>
      </w:r>
    </w:p>
    <w:p w14:paraId="550DC919" w14:textId="40D4C1D9" w:rsidR="00236344" w:rsidRPr="00697EB7" w:rsidRDefault="00236344" w:rsidP="00697EB7">
      <w:pPr>
        <w:pStyle w:val="ListParagraph"/>
        <w:numPr>
          <w:ilvl w:val="0"/>
          <w:numId w:val="37"/>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Performance</w:t>
      </w:r>
      <w:r w:rsidRPr="00697EB7">
        <w:rPr>
          <w:rFonts w:asciiTheme="majorBidi" w:hAnsiTheme="majorBidi" w:cstheme="majorBidi"/>
          <w:color w:val="000000"/>
        </w:rPr>
        <w:t>:</w:t>
      </w:r>
    </w:p>
    <w:p w14:paraId="0CE8AAF6" w14:textId="21293880" w:rsidR="00236344" w:rsidRPr="00236344" w:rsidRDefault="00236344" w:rsidP="00236344">
      <w:pPr>
        <w:numPr>
          <w:ilvl w:val="0"/>
          <w:numId w:val="27"/>
        </w:numPr>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t>The platform must be able to handle multiple users simultaneously without performance degradation.</w:t>
      </w:r>
      <w:r>
        <w:rPr>
          <w:rFonts w:asciiTheme="majorBidi" w:hAnsiTheme="majorBidi" w:cstheme="majorBidi"/>
          <w:color w:val="000000"/>
        </w:rPr>
        <w:t xml:space="preserve"> For the pilot it is 40 users registered.</w:t>
      </w:r>
    </w:p>
    <w:p w14:paraId="54F361E7" w14:textId="77777777" w:rsidR="00236344" w:rsidRPr="00236344" w:rsidRDefault="00236344" w:rsidP="00236344">
      <w:pPr>
        <w:numPr>
          <w:ilvl w:val="0"/>
          <w:numId w:val="27"/>
        </w:numPr>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t>Fast load times for forms, video glossary, and report generation.</w:t>
      </w:r>
    </w:p>
    <w:p w14:paraId="17FFC026" w14:textId="7EB756C8" w:rsidR="00236344" w:rsidRPr="00236344" w:rsidRDefault="00236344" w:rsidP="00697EB7">
      <w:pPr>
        <w:pStyle w:val="ListParagraph"/>
        <w:numPr>
          <w:ilvl w:val="0"/>
          <w:numId w:val="37"/>
        </w:numPr>
        <w:spacing w:before="100" w:beforeAutospacing="1" w:after="100" w:afterAutospacing="1"/>
        <w:rPr>
          <w:rFonts w:asciiTheme="majorBidi" w:hAnsiTheme="majorBidi" w:cstheme="majorBidi"/>
          <w:color w:val="000000"/>
        </w:rPr>
      </w:pPr>
      <w:r w:rsidRPr="00236344">
        <w:rPr>
          <w:rFonts w:asciiTheme="majorBidi" w:hAnsiTheme="majorBidi" w:cstheme="majorBidi"/>
          <w:b/>
          <w:bCs/>
          <w:color w:val="000000"/>
        </w:rPr>
        <w:t>Scalability</w:t>
      </w:r>
      <w:r w:rsidRPr="00236344">
        <w:rPr>
          <w:rFonts w:asciiTheme="majorBidi" w:hAnsiTheme="majorBidi" w:cstheme="majorBidi"/>
          <w:color w:val="000000"/>
        </w:rPr>
        <w:t>:</w:t>
      </w:r>
    </w:p>
    <w:p w14:paraId="497B347E" w14:textId="27DAC992" w:rsidR="00236344" w:rsidRPr="00236344" w:rsidRDefault="00236344" w:rsidP="00236344">
      <w:pPr>
        <w:numPr>
          <w:ilvl w:val="0"/>
          <w:numId w:val="28"/>
        </w:numPr>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lastRenderedPageBreak/>
        <w:t>Scalable infrastructure</w:t>
      </w:r>
      <w:r>
        <w:rPr>
          <w:rFonts w:asciiTheme="majorBidi" w:hAnsiTheme="majorBidi" w:cstheme="majorBidi"/>
          <w:color w:val="000000"/>
        </w:rPr>
        <w:t>, application archirecture, and technologies</w:t>
      </w:r>
      <w:r w:rsidRPr="00236344">
        <w:rPr>
          <w:rFonts w:asciiTheme="majorBidi" w:hAnsiTheme="majorBidi" w:cstheme="majorBidi"/>
          <w:color w:val="000000"/>
        </w:rPr>
        <w:t xml:space="preserve"> to support future growth in the number of users and data storage requirements.</w:t>
      </w:r>
    </w:p>
    <w:p w14:paraId="16999294" w14:textId="0F73A61B" w:rsidR="00236344" w:rsidRPr="00236344" w:rsidRDefault="00236344" w:rsidP="00236344">
      <w:pPr>
        <w:numPr>
          <w:ilvl w:val="0"/>
          <w:numId w:val="28"/>
        </w:numPr>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t>Ability to scale data processing as the user base increases.</w:t>
      </w:r>
    </w:p>
    <w:p w14:paraId="1C98F236" w14:textId="553EFD3E" w:rsidR="00236344" w:rsidRPr="00236344" w:rsidRDefault="00236344" w:rsidP="00697EB7">
      <w:pPr>
        <w:pStyle w:val="ListParagraph"/>
        <w:numPr>
          <w:ilvl w:val="0"/>
          <w:numId w:val="37"/>
        </w:numPr>
        <w:spacing w:before="100" w:beforeAutospacing="1" w:after="100" w:afterAutospacing="1"/>
        <w:rPr>
          <w:rFonts w:asciiTheme="majorBidi" w:hAnsiTheme="majorBidi" w:cstheme="majorBidi"/>
          <w:color w:val="000000"/>
        </w:rPr>
      </w:pPr>
      <w:r w:rsidRPr="00236344">
        <w:rPr>
          <w:rFonts w:asciiTheme="majorBidi" w:hAnsiTheme="majorBidi" w:cstheme="majorBidi"/>
          <w:b/>
          <w:bCs/>
          <w:color w:val="000000"/>
        </w:rPr>
        <w:t>Usability</w:t>
      </w:r>
      <w:r w:rsidRPr="00236344">
        <w:rPr>
          <w:rFonts w:asciiTheme="majorBidi" w:hAnsiTheme="majorBidi" w:cstheme="majorBidi"/>
          <w:color w:val="000000"/>
        </w:rPr>
        <w:t>:</w:t>
      </w:r>
    </w:p>
    <w:p w14:paraId="3290CF2B" w14:textId="77777777" w:rsidR="00236344" w:rsidRPr="00236344" w:rsidRDefault="00236344" w:rsidP="00236344">
      <w:pPr>
        <w:numPr>
          <w:ilvl w:val="0"/>
          <w:numId w:val="29"/>
        </w:numPr>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t>Intuitive, child-friendly user interface with easy navigation.</w:t>
      </w:r>
    </w:p>
    <w:p w14:paraId="5BC566AB" w14:textId="7463274F" w:rsidR="00236344" w:rsidRPr="00236344" w:rsidRDefault="00236344" w:rsidP="00236344">
      <w:pPr>
        <w:numPr>
          <w:ilvl w:val="0"/>
          <w:numId w:val="29"/>
        </w:numPr>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t>Simple, step-by-step guided tasks requiring minimal adult intervention.</w:t>
      </w:r>
    </w:p>
    <w:p w14:paraId="3F008BB5" w14:textId="5C1667FA" w:rsidR="00236344" w:rsidRPr="00236344" w:rsidRDefault="00236344" w:rsidP="00697EB7">
      <w:pPr>
        <w:pStyle w:val="ListParagraph"/>
        <w:numPr>
          <w:ilvl w:val="0"/>
          <w:numId w:val="37"/>
        </w:numPr>
        <w:spacing w:before="100" w:beforeAutospacing="1" w:after="100" w:afterAutospacing="1"/>
        <w:rPr>
          <w:rFonts w:asciiTheme="majorBidi" w:hAnsiTheme="majorBidi" w:cstheme="majorBidi"/>
          <w:color w:val="000000"/>
        </w:rPr>
      </w:pPr>
      <w:r w:rsidRPr="00236344">
        <w:rPr>
          <w:rFonts w:asciiTheme="majorBidi" w:hAnsiTheme="majorBidi" w:cstheme="majorBidi"/>
          <w:b/>
          <w:bCs/>
          <w:color w:val="000000"/>
        </w:rPr>
        <w:t>Accessibility</w:t>
      </w:r>
      <w:r w:rsidRPr="00236344">
        <w:rPr>
          <w:rFonts w:asciiTheme="majorBidi" w:hAnsiTheme="majorBidi" w:cstheme="majorBidi"/>
          <w:color w:val="000000"/>
        </w:rPr>
        <w:t>:</w:t>
      </w:r>
    </w:p>
    <w:p w14:paraId="12FC7393" w14:textId="77777777" w:rsidR="00236344" w:rsidRPr="00236344" w:rsidRDefault="00236344" w:rsidP="00236344">
      <w:pPr>
        <w:numPr>
          <w:ilvl w:val="0"/>
          <w:numId w:val="30"/>
        </w:numPr>
        <w:tabs>
          <w:tab w:val="num" w:pos="720"/>
        </w:tabs>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t>Fully responsive design, accessible from desktops, tablets, and mobile devices.</w:t>
      </w:r>
    </w:p>
    <w:p w14:paraId="3811BD8B" w14:textId="48109D4B" w:rsidR="00236344" w:rsidRPr="00236344" w:rsidRDefault="00236344" w:rsidP="00697EB7">
      <w:pPr>
        <w:pStyle w:val="ListParagraph"/>
        <w:numPr>
          <w:ilvl w:val="0"/>
          <w:numId w:val="37"/>
        </w:numPr>
        <w:spacing w:before="100" w:beforeAutospacing="1" w:after="100" w:afterAutospacing="1"/>
        <w:rPr>
          <w:rFonts w:asciiTheme="majorBidi" w:hAnsiTheme="majorBidi" w:cstheme="majorBidi"/>
          <w:color w:val="000000"/>
        </w:rPr>
      </w:pPr>
      <w:r w:rsidRPr="00236344">
        <w:rPr>
          <w:rFonts w:asciiTheme="majorBidi" w:hAnsiTheme="majorBidi" w:cstheme="majorBidi"/>
          <w:b/>
          <w:bCs/>
          <w:color w:val="000000"/>
        </w:rPr>
        <w:t>Reliability</w:t>
      </w:r>
      <w:r w:rsidRPr="00236344">
        <w:rPr>
          <w:rFonts w:asciiTheme="majorBidi" w:hAnsiTheme="majorBidi" w:cstheme="majorBidi"/>
          <w:color w:val="000000"/>
        </w:rPr>
        <w:t>:</w:t>
      </w:r>
    </w:p>
    <w:p w14:paraId="1BA15923" w14:textId="77777777" w:rsidR="00236344" w:rsidRPr="00236344" w:rsidRDefault="00236344" w:rsidP="00236344">
      <w:pPr>
        <w:numPr>
          <w:ilvl w:val="0"/>
          <w:numId w:val="31"/>
        </w:numPr>
        <w:tabs>
          <w:tab w:val="num" w:pos="720"/>
        </w:tabs>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t>High availability with minimal downtime, ensuring the platform is available for use at all times.</w:t>
      </w:r>
    </w:p>
    <w:p w14:paraId="52C08AC6" w14:textId="2D871E3A" w:rsidR="00236344" w:rsidRPr="00715825" w:rsidRDefault="00236344" w:rsidP="00697EB7">
      <w:pPr>
        <w:pStyle w:val="ListParagraph"/>
        <w:numPr>
          <w:ilvl w:val="0"/>
          <w:numId w:val="37"/>
        </w:numPr>
        <w:spacing w:before="100" w:beforeAutospacing="1" w:after="100" w:afterAutospacing="1"/>
        <w:rPr>
          <w:rFonts w:asciiTheme="majorBidi" w:hAnsiTheme="majorBidi" w:cstheme="majorBidi"/>
          <w:color w:val="000000"/>
        </w:rPr>
      </w:pPr>
      <w:r w:rsidRPr="00715825">
        <w:rPr>
          <w:rFonts w:asciiTheme="majorBidi" w:hAnsiTheme="majorBidi" w:cstheme="majorBidi"/>
          <w:b/>
          <w:bCs/>
          <w:color w:val="000000"/>
        </w:rPr>
        <w:t>Security</w:t>
      </w:r>
      <w:r w:rsidRPr="00715825">
        <w:rPr>
          <w:rFonts w:asciiTheme="majorBidi" w:hAnsiTheme="majorBidi" w:cstheme="majorBidi"/>
          <w:color w:val="000000"/>
        </w:rPr>
        <w:t>:</w:t>
      </w:r>
    </w:p>
    <w:p w14:paraId="5E0466C3" w14:textId="36E240E0" w:rsidR="00236344" w:rsidRPr="00236344" w:rsidRDefault="00697EB7" w:rsidP="00236344">
      <w:pPr>
        <w:numPr>
          <w:ilvl w:val="0"/>
          <w:numId w:val="32"/>
        </w:numPr>
        <w:tabs>
          <w:tab w:val="num" w:pos="720"/>
        </w:tabs>
        <w:spacing w:before="100" w:beforeAutospacing="1" w:after="100" w:afterAutospacing="1"/>
        <w:rPr>
          <w:rFonts w:asciiTheme="majorBidi" w:hAnsiTheme="majorBidi" w:cstheme="majorBidi"/>
          <w:color w:val="000000"/>
        </w:rPr>
      </w:pPr>
      <w:r w:rsidRPr="00697EB7">
        <w:rPr>
          <w:rFonts w:asciiTheme="majorBidi" w:hAnsiTheme="majorBidi" w:cstheme="majorBidi"/>
          <w:color w:val="000000"/>
        </w:rPr>
        <w:t>Basic security rules will be implemented to provide a minimum level of data protection</w:t>
      </w:r>
      <w:r w:rsidR="00236344" w:rsidRPr="00236344">
        <w:rPr>
          <w:rFonts w:asciiTheme="majorBidi" w:hAnsiTheme="majorBidi" w:cstheme="majorBidi"/>
          <w:color w:val="000000"/>
        </w:rPr>
        <w:t>.</w:t>
      </w:r>
    </w:p>
    <w:p w14:paraId="69E73D60" w14:textId="2FEF1395" w:rsidR="00236344" w:rsidRPr="00715825" w:rsidRDefault="00236344" w:rsidP="00697EB7">
      <w:pPr>
        <w:pStyle w:val="ListParagraph"/>
        <w:numPr>
          <w:ilvl w:val="0"/>
          <w:numId w:val="37"/>
        </w:numPr>
        <w:spacing w:before="100" w:beforeAutospacing="1" w:after="100" w:afterAutospacing="1"/>
        <w:rPr>
          <w:rFonts w:asciiTheme="majorBidi" w:hAnsiTheme="majorBidi" w:cstheme="majorBidi"/>
          <w:color w:val="000000"/>
        </w:rPr>
      </w:pPr>
      <w:r w:rsidRPr="00715825">
        <w:rPr>
          <w:rFonts w:asciiTheme="majorBidi" w:hAnsiTheme="majorBidi" w:cstheme="majorBidi"/>
          <w:b/>
          <w:bCs/>
          <w:color w:val="000000"/>
        </w:rPr>
        <w:t>Legal and Compliance</w:t>
      </w:r>
      <w:r w:rsidRPr="00715825">
        <w:rPr>
          <w:rFonts w:asciiTheme="majorBidi" w:hAnsiTheme="majorBidi" w:cstheme="majorBidi"/>
          <w:color w:val="000000"/>
        </w:rPr>
        <w:t>:</w:t>
      </w:r>
    </w:p>
    <w:p w14:paraId="672A7359" w14:textId="1C3BE2B4" w:rsidR="00236344" w:rsidRPr="00236344" w:rsidRDefault="00715825" w:rsidP="00236344">
      <w:pPr>
        <w:numPr>
          <w:ilvl w:val="0"/>
          <w:numId w:val="33"/>
        </w:numPr>
        <w:tabs>
          <w:tab w:val="num" w:pos="720"/>
        </w:tabs>
        <w:spacing w:before="100" w:beforeAutospacing="1" w:after="100" w:afterAutospacing="1"/>
        <w:rPr>
          <w:rFonts w:asciiTheme="majorBidi" w:hAnsiTheme="majorBidi" w:cstheme="majorBidi"/>
          <w:color w:val="000000"/>
        </w:rPr>
      </w:pPr>
      <w:r>
        <w:rPr>
          <w:rFonts w:asciiTheme="majorBidi" w:hAnsiTheme="majorBidi" w:cstheme="majorBidi"/>
          <w:color w:val="000000"/>
        </w:rPr>
        <w:t>Basic</w:t>
      </w:r>
      <w:r w:rsidR="00236344" w:rsidRPr="00236344">
        <w:rPr>
          <w:rFonts w:asciiTheme="majorBidi" w:hAnsiTheme="majorBidi" w:cstheme="majorBidi"/>
          <w:color w:val="000000"/>
        </w:rPr>
        <w:t xml:space="preserve"> legal requirements for handling children’s data, </w:t>
      </w:r>
      <w:r>
        <w:rPr>
          <w:rFonts w:asciiTheme="majorBidi" w:hAnsiTheme="majorBidi" w:cstheme="majorBidi"/>
          <w:color w:val="000000"/>
        </w:rPr>
        <w:t>mainly</w:t>
      </w:r>
      <w:r w:rsidR="00236344" w:rsidRPr="00236344">
        <w:rPr>
          <w:rFonts w:asciiTheme="majorBidi" w:hAnsiTheme="majorBidi" w:cstheme="majorBidi"/>
          <w:color w:val="000000"/>
        </w:rPr>
        <w:t xml:space="preserve"> parental consent.</w:t>
      </w:r>
    </w:p>
    <w:p w14:paraId="6298179D" w14:textId="77777777" w:rsidR="00236344" w:rsidRPr="00236344" w:rsidRDefault="00236344" w:rsidP="00236344">
      <w:pPr>
        <w:numPr>
          <w:ilvl w:val="0"/>
          <w:numId w:val="33"/>
        </w:numPr>
        <w:tabs>
          <w:tab w:val="num" w:pos="720"/>
        </w:tabs>
        <w:spacing w:before="100" w:beforeAutospacing="1" w:after="100" w:afterAutospacing="1"/>
        <w:rPr>
          <w:rFonts w:asciiTheme="majorBidi" w:hAnsiTheme="majorBidi" w:cstheme="majorBidi"/>
          <w:color w:val="000000"/>
        </w:rPr>
      </w:pPr>
      <w:r w:rsidRPr="00236344">
        <w:rPr>
          <w:rFonts w:asciiTheme="majorBidi" w:hAnsiTheme="majorBidi" w:cstheme="majorBidi"/>
          <w:color w:val="000000"/>
        </w:rPr>
        <w:t>Auditing features to track parental consent and data use for compliance purposes.</w:t>
      </w:r>
    </w:p>
    <w:p w14:paraId="7FCECCA8" w14:textId="6535AA7A" w:rsidR="00236344" w:rsidRPr="00715825" w:rsidRDefault="00715825" w:rsidP="00697EB7">
      <w:pPr>
        <w:pStyle w:val="ListParagraph"/>
        <w:numPr>
          <w:ilvl w:val="0"/>
          <w:numId w:val="37"/>
        </w:numPr>
        <w:spacing w:before="100" w:beforeAutospacing="1" w:after="100" w:afterAutospacing="1"/>
        <w:rPr>
          <w:rFonts w:asciiTheme="majorBidi" w:hAnsiTheme="majorBidi" w:cstheme="majorBidi"/>
          <w:color w:val="000000"/>
        </w:rPr>
      </w:pPr>
      <w:r>
        <w:rPr>
          <w:rFonts w:asciiTheme="majorBidi" w:hAnsiTheme="majorBidi" w:cstheme="majorBidi"/>
          <w:b/>
          <w:bCs/>
          <w:color w:val="000000"/>
        </w:rPr>
        <w:t>Hyper care support during pilot</w:t>
      </w:r>
      <w:r w:rsidR="00236344" w:rsidRPr="00715825">
        <w:rPr>
          <w:rFonts w:asciiTheme="majorBidi" w:hAnsiTheme="majorBidi" w:cstheme="majorBidi"/>
          <w:color w:val="000000"/>
        </w:rPr>
        <w:t>:</w:t>
      </w:r>
    </w:p>
    <w:p w14:paraId="3B8E3514" w14:textId="3B01AE22" w:rsidR="00236344" w:rsidRPr="00236344" w:rsidRDefault="00715825" w:rsidP="00715825">
      <w:pPr>
        <w:numPr>
          <w:ilvl w:val="0"/>
          <w:numId w:val="34"/>
        </w:numPr>
        <w:tabs>
          <w:tab w:val="num" w:pos="720"/>
        </w:tabs>
        <w:spacing w:before="100" w:beforeAutospacing="1" w:after="100" w:afterAutospacing="1"/>
        <w:jc w:val="both"/>
        <w:rPr>
          <w:rFonts w:asciiTheme="majorBidi" w:hAnsiTheme="majorBidi" w:cstheme="majorBidi"/>
          <w:color w:val="000000"/>
        </w:rPr>
      </w:pPr>
      <w:r>
        <w:rPr>
          <w:rFonts w:asciiTheme="majorBidi" w:hAnsiTheme="majorBidi" w:cstheme="majorBidi"/>
          <w:color w:val="000000"/>
        </w:rPr>
        <w:t>Hyper care</w:t>
      </w:r>
      <w:r w:rsidR="00236344" w:rsidRPr="00236344">
        <w:rPr>
          <w:rFonts w:asciiTheme="majorBidi" w:hAnsiTheme="majorBidi" w:cstheme="majorBidi"/>
          <w:color w:val="000000"/>
        </w:rPr>
        <w:t xml:space="preserve"> technical support for users (children, parents, and educators)</w:t>
      </w:r>
      <w:r>
        <w:rPr>
          <w:rFonts w:asciiTheme="majorBidi" w:hAnsiTheme="majorBidi" w:cstheme="majorBidi"/>
          <w:color w:val="000000"/>
        </w:rPr>
        <w:t xml:space="preserve"> during pilot</w:t>
      </w:r>
      <w:r w:rsidR="00236344" w:rsidRPr="00236344">
        <w:rPr>
          <w:rFonts w:asciiTheme="majorBidi" w:hAnsiTheme="majorBidi" w:cstheme="majorBidi"/>
          <w:color w:val="000000"/>
        </w:rPr>
        <w:t>.</w:t>
      </w:r>
    </w:p>
    <w:p w14:paraId="667CD884" w14:textId="77777777" w:rsidR="00715825" w:rsidRDefault="00715825" w:rsidP="00715825">
      <w:pPr>
        <w:numPr>
          <w:ilvl w:val="0"/>
          <w:numId w:val="34"/>
        </w:numPr>
        <w:tabs>
          <w:tab w:val="num" w:pos="720"/>
        </w:tabs>
        <w:spacing w:before="100" w:beforeAutospacing="1" w:after="100" w:afterAutospacing="1"/>
        <w:jc w:val="both"/>
        <w:rPr>
          <w:rFonts w:asciiTheme="majorBidi" w:hAnsiTheme="majorBidi" w:cstheme="majorBidi"/>
          <w:color w:val="000000"/>
        </w:rPr>
      </w:pPr>
      <w:r>
        <w:rPr>
          <w:rFonts w:asciiTheme="majorBidi" w:hAnsiTheme="majorBidi" w:cstheme="majorBidi"/>
          <w:color w:val="000000"/>
        </w:rPr>
        <w:t>U</w:t>
      </w:r>
      <w:r w:rsidR="00236344" w:rsidRPr="00236344">
        <w:rPr>
          <w:rFonts w:asciiTheme="majorBidi" w:hAnsiTheme="majorBidi" w:cstheme="majorBidi"/>
          <w:color w:val="000000"/>
        </w:rPr>
        <w:t>pdates to the platform for feature improvements and bug fixes</w:t>
      </w:r>
      <w:r>
        <w:rPr>
          <w:rFonts w:asciiTheme="majorBidi" w:hAnsiTheme="majorBidi" w:cstheme="majorBidi"/>
          <w:color w:val="000000"/>
        </w:rPr>
        <w:t xml:space="preserve"> during the pilot.</w:t>
      </w:r>
      <w:r w:rsidR="00236344" w:rsidRPr="00715825">
        <w:rPr>
          <w:rFonts w:asciiTheme="majorBidi" w:hAnsiTheme="majorBidi" w:cstheme="majorBidi"/>
          <w:color w:val="000000"/>
        </w:rPr>
        <w:br/>
      </w:r>
    </w:p>
    <w:p w14:paraId="2502B391" w14:textId="77777777" w:rsidR="00697EB7" w:rsidRPr="00697EB7" w:rsidRDefault="00697EB7" w:rsidP="00697EB7">
      <w:pPr>
        <w:spacing w:before="100" w:beforeAutospacing="1" w:after="100" w:afterAutospacing="1"/>
        <w:jc w:val="both"/>
        <w:rPr>
          <w:rFonts w:asciiTheme="majorBidi" w:hAnsiTheme="majorBidi" w:cstheme="majorBidi"/>
          <w:b/>
          <w:bCs/>
          <w:color w:val="000000"/>
        </w:rPr>
      </w:pPr>
      <w:r w:rsidRPr="00697EB7">
        <w:rPr>
          <w:rFonts w:asciiTheme="majorBidi" w:hAnsiTheme="majorBidi" w:cstheme="majorBidi"/>
          <w:b/>
          <w:bCs/>
          <w:color w:val="000000"/>
        </w:rPr>
        <w:t>Out of Scope Functionalities</w:t>
      </w:r>
    </w:p>
    <w:p w14:paraId="73AF8F60" w14:textId="77777777" w:rsidR="00697EB7" w:rsidRPr="00697EB7" w:rsidRDefault="00697EB7" w:rsidP="00697EB7">
      <w:p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Due to time and resource limitations, certain functionalities will not be implemented in the pilot phase. The following features will be excluded:</w:t>
      </w:r>
    </w:p>
    <w:p w14:paraId="311C3D94"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Adhering to Legal Requirements such as COPPA and GDPR-K</w:t>
      </w:r>
      <w:r w:rsidRPr="00697EB7">
        <w:rPr>
          <w:rFonts w:asciiTheme="majorBidi" w:hAnsiTheme="majorBidi" w:cstheme="majorBidi"/>
          <w:color w:val="000000"/>
        </w:rPr>
        <w:t>:</w:t>
      </w:r>
    </w:p>
    <w:p w14:paraId="2373193B"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Full compliance with children's data protection laws (COPPA and GDPR-K) will be postponed. Only basic parental consent mechanisms will be implemented, without full legal coverage.</w:t>
      </w:r>
    </w:p>
    <w:p w14:paraId="119BA455"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Content Management System (CMS)</w:t>
      </w:r>
      <w:r w:rsidRPr="00697EB7">
        <w:rPr>
          <w:rFonts w:asciiTheme="majorBidi" w:hAnsiTheme="majorBidi" w:cstheme="majorBidi"/>
          <w:color w:val="000000"/>
        </w:rPr>
        <w:t>:</w:t>
      </w:r>
    </w:p>
    <w:p w14:paraId="1AFC17B0"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A comprehensive CMS to dynamically manage the platform’s content will not be included. All content will be pre-defined and managed manually during the pilot.</w:t>
      </w:r>
    </w:p>
    <w:p w14:paraId="5425875D"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lastRenderedPageBreak/>
        <w:t>Parental Control and Monitoring</w:t>
      </w:r>
      <w:r w:rsidRPr="00697EB7">
        <w:rPr>
          <w:rFonts w:asciiTheme="majorBidi" w:hAnsiTheme="majorBidi" w:cstheme="majorBidi"/>
          <w:color w:val="000000"/>
        </w:rPr>
        <w:t>:</w:t>
      </w:r>
    </w:p>
    <w:p w14:paraId="3EC6DF1D"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Parental monitoring tools and dashboards will not be available in the pilot. Parents will not have access to view or track the child’s progress.</w:t>
      </w:r>
    </w:p>
    <w:p w14:paraId="6E6A3DB0"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Accessibility Standards</w:t>
      </w:r>
      <w:r w:rsidRPr="00697EB7">
        <w:rPr>
          <w:rFonts w:asciiTheme="majorBidi" w:hAnsiTheme="majorBidi" w:cstheme="majorBidi"/>
          <w:color w:val="000000"/>
        </w:rPr>
        <w:t>:</w:t>
      </w:r>
    </w:p>
    <w:p w14:paraId="7CCD8730"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The pilot will not comply with accessibility standards, such as WCAG, leaving features designed for children with disabilities out of scope.</w:t>
      </w:r>
    </w:p>
    <w:p w14:paraId="73C83F2F"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Support and Maintenance</w:t>
      </w:r>
      <w:r w:rsidRPr="00697EB7">
        <w:rPr>
          <w:rFonts w:asciiTheme="majorBidi" w:hAnsiTheme="majorBidi" w:cstheme="majorBidi"/>
          <w:color w:val="000000"/>
        </w:rPr>
        <w:t>:</w:t>
      </w:r>
    </w:p>
    <w:p w14:paraId="642CECED"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Ongoing support and maintenance will be excluded, with only </w:t>
      </w:r>
      <w:r w:rsidRPr="00697EB7">
        <w:rPr>
          <w:rFonts w:asciiTheme="majorBidi" w:hAnsiTheme="majorBidi" w:cstheme="majorBidi"/>
          <w:b/>
          <w:bCs/>
          <w:color w:val="000000"/>
        </w:rPr>
        <w:t>hypercare</w:t>
      </w:r>
      <w:r w:rsidRPr="00697EB7">
        <w:rPr>
          <w:rFonts w:asciiTheme="majorBidi" w:hAnsiTheme="majorBidi" w:cstheme="majorBidi"/>
          <w:color w:val="000000"/>
        </w:rPr>
        <w:t> offered during the pilot to address immediate issues.</w:t>
      </w:r>
    </w:p>
    <w:p w14:paraId="2A8A2DDF"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Multilingual Support</w:t>
      </w:r>
      <w:r w:rsidRPr="00697EB7">
        <w:rPr>
          <w:rFonts w:asciiTheme="majorBidi" w:hAnsiTheme="majorBidi" w:cstheme="majorBidi"/>
          <w:color w:val="000000"/>
        </w:rPr>
        <w:t>:</w:t>
      </w:r>
    </w:p>
    <w:p w14:paraId="120E7B76"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The platform will be developed in a single language, without support for multiple languages or regions.</w:t>
      </w:r>
    </w:p>
    <w:p w14:paraId="50A3213A"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Full Legal Compliance for Handling Children’s Data</w:t>
      </w:r>
      <w:r w:rsidRPr="00697EB7">
        <w:rPr>
          <w:rFonts w:asciiTheme="majorBidi" w:hAnsiTheme="majorBidi" w:cstheme="majorBidi"/>
          <w:color w:val="000000"/>
        </w:rPr>
        <w:t>:</w:t>
      </w:r>
    </w:p>
    <w:p w14:paraId="1D3E933A"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Advanced legal requirements for data handling, including data encryption and retention policies, will not be fully implemented. Only basic security measures will be in place.</w:t>
      </w:r>
    </w:p>
    <w:p w14:paraId="04A2D3CB"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Backup and Disaster Recovery</w:t>
      </w:r>
      <w:r w:rsidRPr="00697EB7">
        <w:rPr>
          <w:rFonts w:asciiTheme="majorBidi" w:hAnsiTheme="majorBidi" w:cstheme="majorBidi"/>
          <w:color w:val="000000"/>
        </w:rPr>
        <w:t>:</w:t>
      </w:r>
    </w:p>
    <w:p w14:paraId="75A3BD4D"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A robust backup and disaster recovery system to prevent data loss will not be included. Only basic security protocols will be applied to mitigate the risk of data loss during the pilot phase.</w:t>
      </w:r>
    </w:p>
    <w:p w14:paraId="25A239C5" w14:textId="77777777" w:rsidR="00697EB7" w:rsidRPr="00697EB7" w:rsidRDefault="00697EB7" w:rsidP="00697EB7">
      <w:pPr>
        <w:numPr>
          <w:ilvl w:val="0"/>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b/>
          <w:bCs/>
          <w:color w:val="000000"/>
        </w:rPr>
        <w:t>Security</w:t>
      </w:r>
      <w:r w:rsidRPr="00697EB7">
        <w:rPr>
          <w:rFonts w:asciiTheme="majorBidi" w:hAnsiTheme="majorBidi" w:cstheme="majorBidi"/>
          <w:color w:val="000000"/>
        </w:rPr>
        <w:t>:</w:t>
      </w:r>
    </w:p>
    <w:p w14:paraId="5B8F0BB6" w14:textId="77777777" w:rsidR="00697EB7" w:rsidRPr="00697EB7" w:rsidRDefault="00697EB7" w:rsidP="00697EB7">
      <w:pPr>
        <w:numPr>
          <w:ilvl w:val="1"/>
          <w:numId w:val="36"/>
        </w:numPr>
        <w:spacing w:before="100" w:beforeAutospacing="1" w:after="100" w:afterAutospacing="1"/>
        <w:jc w:val="both"/>
        <w:rPr>
          <w:rFonts w:asciiTheme="majorBidi" w:hAnsiTheme="majorBidi" w:cstheme="majorBidi"/>
          <w:color w:val="000000"/>
        </w:rPr>
      </w:pPr>
      <w:r w:rsidRPr="00697EB7">
        <w:rPr>
          <w:rFonts w:asciiTheme="majorBidi" w:hAnsiTheme="majorBidi" w:cstheme="majorBidi"/>
          <w:color w:val="000000"/>
        </w:rPr>
        <w:t>Full security measures, such as end-to-end encryption for data transmission and storage, will not be applied. Regular security updates and vulnerability assessments will also not be conducted during the pilot phase. Basic security rules will be implemented to provide a minimum level of data protection.</w:t>
      </w:r>
    </w:p>
    <w:p w14:paraId="65B8E409" w14:textId="77777777" w:rsidR="00697EB7" w:rsidRPr="00697EB7" w:rsidRDefault="00697EB7" w:rsidP="00697EB7">
      <w:pPr>
        <w:spacing w:before="100" w:beforeAutospacing="1" w:after="100" w:afterAutospacing="1"/>
        <w:ind w:firstLine="720"/>
        <w:jc w:val="both"/>
        <w:rPr>
          <w:rFonts w:asciiTheme="majorBidi" w:hAnsiTheme="majorBidi" w:cstheme="majorBidi"/>
          <w:color w:val="000000"/>
        </w:rPr>
      </w:pPr>
      <w:r w:rsidRPr="00697EB7">
        <w:rPr>
          <w:rFonts w:asciiTheme="majorBidi" w:hAnsiTheme="majorBidi" w:cstheme="majorBidi"/>
          <w:color w:val="000000"/>
        </w:rPr>
        <w:t>The blend of functional and non-functional requirements in this platform ensures a well-rounded and effective learning experience for children as they embark on their entrepreneurship journey. The </w:t>
      </w:r>
      <w:r w:rsidRPr="00697EB7">
        <w:rPr>
          <w:rFonts w:asciiTheme="majorBidi" w:hAnsiTheme="majorBidi" w:cstheme="majorBidi"/>
          <w:b/>
          <w:bCs/>
          <w:color w:val="000000"/>
        </w:rPr>
        <w:t>functional requirements</w:t>
      </w:r>
      <w:r w:rsidRPr="00697EB7">
        <w:rPr>
          <w:rFonts w:asciiTheme="majorBidi" w:hAnsiTheme="majorBidi" w:cstheme="majorBidi"/>
          <w:color w:val="000000"/>
        </w:rPr>
        <w:t> provide the core functionalities that guide users through the 7-day business launch framework, including dynamic content management, user registration, daily task automation, and financial tools like ROI and budget calculations. These features create a structured, practical approach to learning, allowing children to independently progress through the business creation process.</w:t>
      </w:r>
    </w:p>
    <w:p w14:paraId="01112229" w14:textId="77777777" w:rsidR="00697EB7" w:rsidRPr="00697EB7" w:rsidRDefault="00697EB7" w:rsidP="00697EB7">
      <w:pPr>
        <w:spacing w:before="100" w:beforeAutospacing="1" w:after="100" w:afterAutospacing="1"/>
        <w:ind w:firstLine="720"/>
        <w:jc w:val="both"/>
        <w:rPr>
          <w:rFonts w:asciiTheme="majorBidi" w:hAnsiTheme="majorBidi" w:cstheme="majorBidi"/>
          <w:color w:val="000000"/>
        </w:rPr>
      </w:pPr>
      <w:r w:rsidRPr="00697EB7">
        <w:rPr>
          <w:rFonts w:asciiTheme="majorBidi" w:hAnsiTheme="majorBidi" w:cstheme="majorBidi"/>
          <w:color w:val="000000"/>
        </w:rPr>
        <w:t>On the other hand, the </w:t>
      </w:r>
      <w:r w:rsidRPr="00697EB7">
        <w:rPr>
          <w:rFonts w:asciiTheme="majorBidi" w:hAnsiTheme="majorBidi" w:cstheme="majorBidi"/>
          <w:b/>
          <w:bCs/>
          <w:color w:val="000000"/>
        </w:rPr>
        <w:t>non-functional requirements</w:t>
      </w:r>
      <w:r w:rsidRPr="00697EB7">
        <w:rPr>
          <w:rFonts w:asciiTheme="majorBidi" w:hAnsiTheme="majorBidi" w:cstheme="majorBidi"/>
          <w:color w:val="000000"/>
        </w:rPr>
        <w:t> ensure that the platform performs efficiently, remains scalable, and adheres to basic security and usability standards. Although accessibility and legal compliance will be fully addressed in future iterations, the pilot will implement basic usability and performance standards to guarantee that users can engage with the platform seamlessly.</w:t>
      </w:r>
    </w:p>
    <w:p w14:paraId="09584029" w14:textId="3CA3C747" w:rsidR="00697EB7" w:rsidRPr="00697EB7" w:rsidRDefault="00697EB7" w:rsidP="00697EB7">
      <w:pPr>
        <w:spacing w:before="100" w:beforeAutospacing="1" w:after="100" w:afterAutospacing="1"/>
        <w:ind w:firstLine="720"/>
        <w:jc w:val="both"/>
        <w:rPr>
          <w:rFonts w:asciiTheme="majorBidi" w:hAnsiTheme="majorBidi" w:cstheme="majorBidi"/>
          <w:color w:val="000000"/>
        </w:rPr>
      </w:pPr>
      <w:r w:rsidRPr="00697EB7">
        <w:rPr>
          <w:rFonts w:asciiTheme="majorBidi" w:hAnsiTheme="majorBidi" w:cstheme="majorBidi"/>
          <w:color w:val="000000"/>
        </w:rPr>
        <w:t>Lastly, the platform's </w:t>
      </w:r>
      <w:r w:rsidRPr="00697EB7">
        <w:rPr>
          <w:rFonts w:asciiTheme="majorBidi" w:hAnsiTheme="majorBidi" w:cstheme="majorBidi"/>
          <w:b/>
          <w:bCs/>
          <w:color w:val="000000"/>
        </w:rPr>
        <w:t>out of scope functionalities</w:t>
      </w:r>
      <w:r w:rsidRPr="00697EB7">
        <w:rPr>
          <w:rFonts w:asciiTheme="majorBidi" w:hAnsiTheme="majorBidi" w:cstheme="majorBidi"/>
          <w:color w:val="000000"/>
        </w:rPr>
        <w:t>—including full security measures, parental monitoring, and advanced legal compliance—have been deferred to future phases due to time and resource constraints. While these elements are essential for the long-term sustainability and security of the platform, they will not be included in the pilot phase, which will focus on delivering the essential learning framework for children to experience entrepreneurship in a guided, hands-on way.</w:t>
      </w:r>
    </w:p>
    <w:p w14:paraId="19A22064" w14:textId="77777777" w:rsidR="00697EB7" w:rsidRPr="00697EB7" w:rsidRDefault="00697EB7" w:rsidP="00697EB7">
      <w:pPr>
        <w:spacing w:before="100" w:beforeAutospacing="1" w:after="100" w:afterAutospacing="1"/>
        <w:ind w:firstLine="720"/>
        <w:jc w:val="both"/>
        <w:rPr>
          <w:rFonts w:asciiTheme="majorBidi" w:hAnsiTheme="majorBidi" w:cstheme="majorBidi"/>
          <w:color w:val="000000"/>
        </w:rPr>
      </w:pPr>
      <w:r w:rsidRPr="00697EB7">
        <w:rPr>
          <w:rFonts w:asciiTheme="majorBidi" w:hAnsiTheme="majorBidi" w:cstheme="majorBidi"/>
          <w:color w:val="000000"/>
        </w:rPr>
        <w:lastRenderedPageBreak/>
        <w:t>This strategic prioritization ensures that the core educational objectives are met while leaving room for growth and improvement in future iterations of the platform.</w:t>
      </w:r>
    </w:p>
    <w:p w14:paraId="5D13B539" w14:textId="4926D1FA" w:rsidR="00F57536" w:rsidRPr="0038576F" w:rsidRDefault="00F57536" w:rsidP="00F57536">
      <w:pPr>
        <w:numPr>
          <w:ilvl w:val="1"/>
          <w:numId w:val="1"/>
        </w:numPr>
        <w:spacing w:before="100" w:beforeAutospacing="1" w:after="100" w:afterAutospacing="1"/>
        <w:rPr>
          <w:rFonts w:asciiTheme="majorBidi" w:hAnsiTheme="majorBidi" w:cstheme="majorBidi"/>
          <w:color w:val="000000"/>
          <w:highlight w:val="yellow"/>
        </w:rPr>
      </w:pPr>
      <w:r w:rsidRPr="0038576F">
        <w:rPr>
          <w:rFonts w:asciiTheme="majorBidi" w:hAnsiTheme="majorBidi" w:cstheme="majorBidi"/>
          <w:color w:val="000000"/>
          <w:highlight w:val="yellow"/>
        </w:rPr>
        <w:t>Stakeholders and User Personas: Define the primary users and stakeholders of the application.</w:t>
      </w:r>
      <w:r w:rsidR="00697EB7">
        <w:rPr>
          <w:rFonts w:asciiTheme="majorBidi" w:hAnsiTheme="majorBidi" w:cstheme="majorBidi"/>
          <w:color w:val="000000"/>
          <w:highlight w:val="yellow"/>
        </w:rPr>
        <w:t xml:space="preserve"> – I’m writing this part now together with use case diagrams.</w:t>
      </w:r>
    </w:p>
    <w:p w14:paraId="4508560C" w14:textId="77777777" w:rsidR="00F57536" w:rsidRDefault="00F57536" w:rsidP="00C83E35">
      <w:pPr>
        <w:rPr>
          <w:rFonts w:asciiTheme="majorBidi" w:hAnsiTheme="majorBidi" w:cstheme="majorBidi"/>
        </w:rPr>
      </w:pPr>
    </w:p>
    <w:p w14:paraId="1E8207D1" w14:textId="77777777" w:rsidR="00F57536" w:rsidRPr="00C83E35" w:rsidRDefault="00F57536" w:rsidP="00C83E35">
      <w:pPr>
        <w:rPr>
          <w:rFonts w:asciiTheme="majorBidi" w:hAnsiTheme="majorBidi" w:cstheme="majorBidi"/>
        </w:rPr>
      </w:pPr>
    </w:p>
    <w:sectPr w:rsidR="00F57536" w:rsidRPr="00C83E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494"/>
    <w:multiLevelType w:val="hybridMultilevel"/>
    <w:tmpl w:val="24541A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1C31DF"/>
    <w:multiLevelType w:val="multilevel"/>
    <w:tmpl w:val="010EC4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A65401"/>
    <w:multiLevelType w:val="multilevel"/>
    <w:tmpl w:val="CA1073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39F1DFD"/>
    <w:multiLevelType w:val="multilevel"/>
    <w:tmpl w:val="5836AB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473544C"/>
    <w:multiLevelType w:val="multilevel"/>
    <w:tmpl w:val="660663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2A4C82"/>
    <w:multiLevelType w:val="hybridMultilevel"/>
    <w:tmpl w:val="D0A87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9263FF"/>
    <w:multiLevelType w:val="multilevel"/>
    <w:tmpl w:val="E2C642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AB86A92"/>
    <w:multiLevelType w:val="hybridMultilevel"/>
    <w:tmpl w:val="22B83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B416BB"/>
    <w:multiLevelType w:val="multilevel"/>
    <w:tmpl w:val="80AE2B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1AF0E79"/>
    <w:multiLevelType w:val="multilevel"/>
    <w:tmpl w:val="C62AE9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2E9335C"/>
    <w:multiLevelType w:val="multilevel"/>
    <w:tmpl w:val="248457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54F2ADF"/>
    <w:multiLevelType w:val="multilevel"/>
    <w:tmpl w:val="C23AD1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C104DAB"/>
    <w:multiLevelType w:val="multilevel"/>
    <w:tmpl w:val="9AD2D5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E3C2CA9"/>
    <w:multiLevelType w:val="multilevel"/>
    <w:tmpl w:val="FDFEA9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8E34D00"/>
    <w:multiLevelType w:val="multilevel"/>
    <w:tmpl w:val="3294D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67F2E"/>
    <w:multiLevelType w:val="hybridMultilevel"/>
    <w:tmpl w:val="B06A4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E3180D"/>
    <w:multiLevelType w:val="multilevel"/>
    <w:tmpl w:val="C1DC88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5610EE1"/>
    <w:multiLevelType w:val="multilevel"/>
    <w:tmpl w:val="3294D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690EFF"/>
    <w:multiLevelType w:val="multilevel"/>
    <w:tmpl w:val="3294D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630BBE"/>
    <w:multiLevelType w:val="multilevel"/>
    <w:tmpl w:val="44246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DF184E"/>
    <w:multiLevelType w:val="multilevel"/>
    <w:tmpl w:val="3294D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63162"/>
    <w:multiLevelType w:val="multilevel"/>
    <w:tmpl w:val="88A0CA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B460C7D"/>
    <w:multiLevelType w:val="multilevel"/>
    <w:tmpl w:val="704CA7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B8C0E3E"/>
    <w:multiLevelType w:val="multilevel"/>
    <w:tmpl w:val="48881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A6528C"/>
    <w:multiLevelType w:val="hybridMultilevel"/>
    <w:tmpl w:val="FF783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EC17C1"/>
    <w:multiLevelType w:val="multilevel"/>
    <w:tmpl w:val="DB8633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0B86F73"/>
    <w:multiLevelType w:val="hybridMultilevel"/>
    <w:tmpl w:val="C6EA7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2C04604"/>
    <w:multiLevelType w:val="hybridMultilevel"/>
    <w:tmpl w:val="8C200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84F1AE1"/>
    <w:multiLevelType w:val="multilevel"/>
    <w:tmpl w:val="BD7838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F24331E"/>
    <w:multiLevelType w:val="hybridMultilevel"/>
    <w:tmpl w:val="8AEE4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65760D2"/>
    <w:multiLevelType w:val="multilevel"/>
    <w:tmpl w:val="3A8C73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A75659B"/>
    <w:multiLevelType w:val="multilevel"/>
    <w:tmpl w:val="57F011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C066941"/>
    <w:multiLevelType w:val="multilevel"/>
    <w:tmpl w:val="4B3810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34C0226"/>
    <w:multiLevelType w:val="multilevel"/>
    <w:tmpl w:val="4E4C3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A22CF7"/>
    <w:multiLevelType w:val="multilevel"/>
    <w:tmpl w:val="80BE96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6AF7AC1"/>
    <w:multiLevelType w:val="multilevel"/>
    <w:tmpl w:val="3294D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A3241E"/>
    <w:multiLevelType w:val="multilevel"/>
    <w:tmpl w:val="3294D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182788">
    <w:abstractNumId w:val="35"/>
  </w:num>
  <w:num w:numId="2" w16cid:durableId="769005016">
    <w:abstractNumId w:val="20"/>
  </w:num>
  <w:num w:numId="3" w16cid:durableId="1839661455">
    <w:abstractNumId w:val="17"/>
  </w:num>
  <w:num w:numId="4" w16cid:durableId="1131050732">
    <w:abstractNumId w:val="7"/>
  </w:num>
  <w:num w:numId="5" w16cid:durableId="1964922250">
    <w:abstractNumId w:val="27"/>
  </w:num>
  <w:num w:numId="6" w16cid:durableId="1301572738">
    <w:abstractNumId w:val="5"/>
  </w:num>
  <w:num w:numId="7" w16cid:durableId="2030332355">
    <w:abstractNumId w:val="15"/>
  </w:num>
  <w:num w:numId="8" w16cid:durableId="491067406">
    <w:abstractNumId w:val="0"/>
  </w:num>
  <w:num w:numId="9" w16cid:durableId="1184242544">
    <w:abstractNumId w:val="36"/>
  </w:num>
  <w:num w:numId="10" w16cid:durableId="1480808498">
    <w:abstractNumId w:val="26"/>
  </w:num>
  <w:num w:numId="11" w16cid:durableId="551967564">
    <w:abstractNumId w:val="24"/>
  </w:num>
  <w:num w:numId="12" w16cid:durableId="1997758092">
    <w:abstractNumId w:val="29"/>
  </w:num>
  <w:num w:numId="13" w16cid:durableId="2092001568">
    <w:abstractNumId w:val="23"/>
  </w:num>
  <w:num w:numId="14" w16cid:durableId="1168325647">
    <w:abstractNumId w:val="19"/>
  </w:num>
  <w:num w:numId="15" w16cid:durableId="920257251">
    <w:abstractNumId w:val="1"/>
  </w:num>
  <w:num w:numId="16" w16cid:durableId="1471708852">
    <w:abstractNumId w:val="30"/>
  </w:num>
  <w:num w:numId="17" w16cid:durableId="1692148247">
    <w:abstractNumId w:val="11"/>
  </w:num>
  <w:num w:numId="18" w16cid:durableId="942421909">
    <w:abstractNumId w:val="3"/>
  </w:num>
  <w:num w:numId="19" w16cid:durableId="1926037556">
    <w:abstractNumId w:val="9"/>
  </w:num>
  <w:num w:numId="20" w16cid:durableId="1847668955">
    <w:abstractNumId w:val="31"/>
  </w:num>
  <w:num w:numId="21" w16cid:durableId="228078557">
    <w:abstractNumId w:val="4"/>
  </w:num>
  <w:num w:numId="22" w16cid:durableId="126510677">
    <w:abstractNumId w:val="34"/>
  </w:num>
  <w:num w:numId="23" w16cid:durableId="1887791289">
    <w:abstractNumId w:val="6"/>
  </w:num>
  <w:num w:numId="24" w16cid:durableId="1744135187">
    <w:abstractNumId w:val="22"/>
  </w:num>
  <w:num w:numId="25" w16cid:durableId="837235583">
    <w:abstractNumId w:val="32"/>
  </w:num>
  <w:num w:numId="26" w16cid:durableId="1275671503">
    <w:abstractNumId w:val="21"/>
  </w:num>
  <w:num w:numId="27" w16cid:durableId="2084863424">
    <w:abstractNumId w:val="12"/>
  </w:num>
  <w:num w:numId="28" w16cid:durableId="791753541">
    <w:abstractNumId w:val="2"/>
  </w:num>
  <w:num w:numId="29" w16cid:durableId="515316778">
    <w:abstractNumId w:val="10"/>
  </w:num>
  <w:num w:numId="30" w16cid:durableId="1648392221">
    <w:abstractNumId w:val="16"/>
  </w:num>
  <w:num w:numId="31" w16cid:durableId="809250449">
    <w:abstractNumId w:val="25"/>
  </w:num>
  <w:num w:numId="32" w16cid:durableId="1427118771">
    <w:abstractNumId w:val="13"/>
  </w:num>
  <w:num w:numId="33" w16cid:durableId="1071855267">
    <w:abstractNumId w:val="8"/>
  </w:num>
  <w:num w:numId="34" w16cid:durableId="1242449423">
    <w:abstractNumId w:val="28"/>
  </w:num>
  <w:num w:numId="35" w16cid:durableId="1872179817">
    <w:abstractNumId w:val="18"/>
  </w:num>
  <w:num w:numId="36" w16cid:durableId="36205544">
    <w:abstractNumId w:val="33"/>
  </w:num>
  <w:num w:numId="37" w16cid:durableId="11399549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76F"/>
    <w:rsid w:val="0022395C"/>
    <w:rsid w:val="00236344"/>
    <w:rsid w:val="0038576F"/>
    <w:rsid w:val="00593928"/>
    <w:rsid w:val="00610FB6"/>
    <w:rsid w:val="00697EB7"/>
    <w:rsid w:val="00715825"/>
    <w:rsid w:val="007A26DD"/>
    <w:rsid w:val="007B48D8"/>
    <w:rsid w:val="00804236"/>
    <w:rsid w:val="008157D1"/>
    <w:rsid w:val="008A1EBB"/>
    <w:rsid w:val="009D3D0E"/>
    <w:rsid w:val="00A667DE"/>
    <w:rsid w:val="00AA6DF0"/>
    <w:rsid w:val="00B633BB"/>
    <w:rsid w:val="00BA6552"/>
    <w:rsid w:val="00BD5652"/>
    <w:rsid w:val="00C83E35"/>
    <w:rsid w:val="00EB7B52"/>
    <w:rsid w:val="00F57536"/>
    <w:rsid w:val="00F95739"/>
  </w:rsids>
  <m:mathPr>
    <m:mathFont m:val="Cambria Math"/>
    <m:brkBin m:val="before"/>
    <m:brkBinSub m:val="--"/>
    <m:smallFrac m:val="0"/>
    <m:dispDef/>
    <m:lMargin m:val="0"/>
    <m:rMargin m:val="0"/>
    <m:defJc m:val="centerGroup"/>
    <m:wrapIndent m:val="1440"/>
    <m:intLim m:val="subSup"/>
    <m:naryLim m:val="undOvr"/>
  </m:mathPr>
  <w:themeFontLang w:val="en-K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E8101"/>
  <w15:chartTrackingRefBased/>
  <w15:docId w15:val="{D8E9562D-E3B0-B949-8A01-EF630FE4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K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EB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85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5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85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5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5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576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576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576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576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5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85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5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5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5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5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5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576F"/>
    <w:rPr>
      <w:rFonts w:eastAsiaTheme="majorEastAsia" w:cstheme="majorBidi"/>
      <w:color w:val="272727" w:themeColor="text1" w:themeTint="D8"/>
    </w:rPr>
  </w:style>
  <w:style w:type="paragraph" w:styleId="Title">
    <w:name w:val="Title"/>
    <w:basedOn w:val="Normal"/>
    <w:next w:val="Normal"/>
    <w:link w:val="TitleChar"/>
    <w:uiPriority w:val="10"/>
    <w:qFormat/>
    <w:rsid w:val="0038576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5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5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576F"/>
    <w:pPr>
      <w:spacing w:before="160"/>
      <w:jc w:val="center"/>
    </w:pPr>
    <w:rPr>
      <w:i/>
      <w:iCs/>
      <w:color w:val="404040" w:themeColor="text1" w:themeTint="BF"/>
    </w:rPr>
  </w:style>
  <w:style w:type="character" w:customStyle="1" w:styleId="QuoteChar">
    <w:name w:val="Quote Char"/>
    <w:basedOn w:val="DefaultParagraphFont"/>
    <w:link w:val="Quote"/>
    <w:uiPriority w:val="29"/>
    <w:rsid w:val="0038576F"/>
    <w:rPr>
      <w:i/>
      <w:iCs/>
      <w:color w:val="404040" w:themeColor="text1" w:themeTint="BF"/>
    </w:rPr>
  </w:style>
  <w:style w:type="paragraph" w:styleId="ListParagraph">
    <w:name w:val="List Paragraph"/>
    <w:basedOn w:val="Normal"/>
    <w:uiPriority w:val="34"/>
    <w:qFormat/>
    <w:rsid w:val="0038576F"/>
    <w:pPr>
      <w:ind w:left="720"/>
      <w:contextualSpacing/>
    </w:pPr>
  </w:style>
  <w:style w:type="character" w:styleId="IntenseEmphasis">
    <w:name w:val="Intense Emphasis"/>
    <w:basedOn w:val="DefaultParagraphFont"/>
    <w:uiPriority w:val="21"/>
    <w:qFormat/>
    <w:rsid w:val="0038576F"/>
    <w:rPr>
      <w:i/>
      <w:iCs/>
      <w:color w:val="0F4761" w:themeColor="accent1" w:themeShade="BF"/>
    </w:rPr>
  </w:style>
  <w:style w:type="paragraph" w:styleId="IntenseQuote">
    <w:name w:val="Intense Quote"/>
    <w:basedOn w:val="Normal"/>
    <w:next w:val="Normal"/>
    <w:link w:val="IntenseQuoteChar"/>
    <w:uiPriority w:val="30"/>
    <w:qFormat/>
    <w:rsid w:val="00385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576F"/>
    <w:rPr>
      <w:i/>
      <w:iCs/>
      <w:color w:val="0F4761" w:themeColor="accent1" w:themeShade="BF"/>
    </w:rPr>
  </w:style>
  <w:style w:type="character" w:styleId="IntenseReference">
    <w:name w:val="Intense Reference"/>
    <w:basedOn w:val="DefaultParagraphFont"/>
    <w:uiPriority w:val="32"/>
    <w:qFormat/>
    <w:rsid w:val="0038576F"/>
    <w:rPr>
      <w:b/>
      <w:bCs/>
      <w:smallCaps/>
      <w:color w:val="0F4761" w:themeColor="accent1" w:themeShade="BF"/>
      <w:spacing w:val="5"/>
    </w:rPr>
  </w:style>
  <w:style w:type="paragraph" w:styleId="NormalWeb">
    <w:name w:val="Normal (Web)"/>
    <w:basedOn w:val="Normal"/>
    <w:uiPriority w:val="99"/>
    <w:semiHidden/>
    <w:unhideWhenUsed/>
    <w:rsid w:val="0038576F"/>
    <w:pPr>
      <w:spacing w:before="100" w:beforeAutospacing="1" w:after="100" w:afterAutospacing="1"/>
    </w:pPr>
  </w:style>
  <w:style w:type="character" w:styleId="Strong">
    <w:name w:val="Strong"/>
    <w:basedOn w:val="DefaultParagraphFont"/>
    <w:uiPriority w:val="22"/>
    <w:qFormat/>
    <w:rsid w:val="0038576F"/>
    <w:rPr>
      <w:b/>
      <w:bCs/>
    </w:rPr>
  </w:style>
  <w:style w:type="character" w:customStyle="1" w:styleId="apple-converted-space">
    <w:name w:val="apple-converted-space"/>
    <w:basedOn w:val="DefaultParagraphFont"/>
    <w:rsid w:val="0038576F"/>
  </w:style>
  <w:style w:type="table" w:styleId="TableGrid">
    <w:name w:val="Table Grid"/>
    <w:basedOn w:val="TableNormal"/>
    <w:uiPriority w:val="39"/>
    <w:rsid w:val="00BD5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1EBB"/>
    <w:rPr>
      <w:color w:val="467886" w:themeColor="hyperlink"/>
      <w:u w:val="single"/>
    </w:rPr>
  </w:style>
  <w:style w:type="character" w:styleId="UnresolvedMention">
    <w:name w:val="Unresolved Mention"/>
    <w:basedOn w:val="DefaultParagraphFont"/>
    <w:uiPriority w:val="99"/>
    <w:semiHidden/>
    <w:unhideWhenUsed/>
    <w:rsid w:val="008A1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604888">
      <w:bodyDiv w:val="1"/>
      <w:marLeft w:val="0"/>
      <w:marRight w:val="0"/>
      <w:marTop w:val="0"/>
      <w:marBottom w:val="0"/>
      <w:divBdr>
        <w:top w:val="none" w:sz="0" w:space="0" w:color="auto"/>
        <w:left w:val="none" w:sz="0" w:space="0" w:color="auto"/>
        <w:bottom w:val="none" w:sz="0" w:space="0" w:color="auto"/>
        <w:right w:val="none" w:sz="0" w:space="0" w:color="auto"/>
      </w:divBdr>
    </w:div>
    <w:div w:id="258103404">
      <w:bodyDiv w:val="1"/>
      <w:marLeft w:val="0"/>
      <w:marRight w:val="0"/>
      <w:marTop w:val="0"/>
      <w:marBottom w:val="0"/>
      <w:divBdr>
        <w:top w:val="none" w:sz="0" w:space="0" w:color="auto"/>
        <w:left w:val="none" w:sz="0" w:space="0" w:color="auto"/>
        <w:bottom w:val="none" w:sz="0" w:space="0" w:color="auto"/>
        <w:right w:val="none" w:sz="0" w:space="0" w:color="auto"/>
      </w:divBdr>
    </w:div>
    <w:div w:id="258412773">
      <w:bodyDiv w:val="1"/>
      <w:marLeft w:val="0"/>
      <w:marRight w:val="0"/>
      <w:marTop w:val="0"/>
      <w:marBottom w:val="0"/>
      <w:divBdr>
        <w:top w:val="none" w:sz="0" w:space="0" w:color="auto"/>
        <w:left w:val="none" w:sz="0" w:space="0" w:color="auto"/>
        <w:bottom w:val="none" w:sz="0" w:space="0" w:color="auto"/>
        <w:right w:val="none" w:sz="0" w:space="0" w:color="auto"/>
      </w:divBdr>
    </w:div>
    <w:div w:id="295182710">
      <w:bodyDiv w:val="1"/>
      <w:marLeft w:val="0"/>
      <w:marRight w:val="0"/>
      <w:marTop w:val="0"/>
      <w:marBottom w:val="0"/>
      <w:divBdr>
        <w:top w:val="none" w:sz="0" w:space="0" w:color="auto"/>
        <w:left w:val="none" w:sz="0" w:space="0" w:color="auto"/>
        <w:bottom w:val="none" w:sz="0" w:space="0" w:color="auto"/>
        <w:right w:val="none" w:sz="0" w:space="0" w:color="auto"/>
      </w:divBdr>
    </w:div>
    <w:div w:id="335694391">
      <w:bodyDiv w:val="1"/>
      <w:marLeft w:val="0"/>
      <w:marRight w:val="0"/>
      <w:marTop w:val="0"/>
      <w:marBottom w:val="0"/>
      <w:divBdr>
        <w:top w:val="none" w:sz="0" w:space="0" w:color="auto"/>
        <w:left w:val="none" w:sz="0" w:space="0" w:color="auto"/>
        <w:bottom w:val="none" w:sz="0" w:space="0" w:color="auto"/>
        <w:right w:val="none" w:sz="0" w:space="0" w:color="auto"/>
      </w:divBdr>
    </w:div>
    <w:div w:id="513610903">
      <w:bodyDiv w:val="1"/>
      <w:marLeft w:val="0"/>
      <w:marRight w:val="0"/>
      <w:marTop w:val="0"/>
      <w:marBottom w:val="0"/>
      <w:divBdr>
        <w:top w:val="none" w:sz="0" w:space="0" w:color="auto"/>
        <w:left w:val="none" w:sz="0" w:space="0" w:color="auto"/>
        <w:bottom w:val="none" w:sz="0" w:space="0" w:color="auto"/>
        <w:right w:val="none" w:sz="0" w:space="0" w:color="auto"/>
      </w:divBdr>
    </w:div>
    <w:div w:id="545876135">
      <w:bodyDiv w:val="1"/>
      <w:marLeft w:val="0"/>
      <w:marRight w:val="0"/>
      <w:marTop w:val="0"/>
      <w:marBottom w:val="0"/>
      <w:divBdr>
        <w:top w:val="none" w:sz="0" w:space="0" w:color="auto"/>
        <w:left w:val="none" w:sz="0" w:space="0" w:color="auto"/>
        <w:bottom w:val="none" w:sz="0" w:space="0" w:color="auto"/>
        <w:right w:val="none" w:sz="0" w:space="0" w:color="auto"/>
      </w:divBdr>
    </w:div>
    <w:div w:id="806437257">
      <w:bodyDiv w:val="1"/>
      <w:marLeft w:val="0"/>
      <w:marRight w:val="0"/>
      <w:marTop w:val="0"/>
      <w:marBottom w:val="0"/>
      <w:divBdr>
        <w:top w:val="none" w:sz="0" w:space="0" w:color="auto"/>
        <w:left w:val="none" w:sz="0" w:space="0" w:color="auto"/>
        <w:bottom w:val="none" w:sz="0" w:space="0" w:color="auto"/>
        <w:right w:val="none" w:sz="0" w:space="0" w:color="auto"/>
      </w:divBdr>
    </w:div>
    <w:div w:id="871847733">
      <w:bodyDiv w:val="1"/>
      <w:marLeft w:val="0"/>
      <w:marRight w:val="0"/>
      <w:marTop w:val="0"/>
      <w:marBottom w:val="0"/>
      <w:divBdr>
        <w:top w:val="none" w:sz="0" w:space="0" w:color="auto"/>
        <w:left w:val="none" w:sz="0" w:space="0" w:color="auto"/>
        <w:bottom w:val="none" w:sz="0" w:space="0" w:color="auto"/>
        <w:right w:val="none" w:sz="0" w:space="0" w:color="auto"/>
      </w:divBdr>
    </w:div>
    <w:div w:id="1031997325">
      <w:bodyDiv w:val="1"/>
      <w:marLeft w:val="0"/>
      <w:marRight w:val="0"/>
      <w:marTop w:val="0"/>
      <w:marBottom w:val="0"/>
      <w:divBdr>
        <w:top w:val="none" w:sz="0" w:space="0" w:color="auto"/>
        <w:left w:val="none" w:sz="0" w:space="0" w:color="auto"/>
        <w:bottom w:val="none" w:sz="0" w:space="0" w:color="auto"/>
        <w:right w:val="none" w:sz="0" w:space="0" w:color="auto"/>
      </w:divBdr>
    </w:div>
    <w:div w:id="1118059780">
      <w:bodyDiv w:val="1"/>
      <w:marLeft w:val="0"/>
      <w:marRight w:val="0"/>
      <w:marTop w:val="0"/>
      <w:marBottom w:val="0"/>
      <w:divBdr>
        <w:top w:val="none" w:sz="0" w:space="0" w:color="auto"/>
        <w:left w:val="none" w:sz="0" w:space="0" w:color="auto"/>
        <w:bottom w:val="none" w:sz="0" w:space="0" w:color="auto"/>
        <w:right w:val="none" w:sz="0" w:space="0" w:color="auto"/>
      </w:divBdr>
    </w:div>
    <w:div w:id="1262223467">
      <w:bodyDiv w:val="1"/>
      <w:marLeft w:val="0"/>
      <w:marRight w:val="0"/>
      <w:marTop w:val="0"/>
      <w:marBottom w:val="0"/>
      <w:divBdr>
        <w:top w:val="none" w:sz="0" w:space="0" w:color="auto"/>
        <w:left w:val="none" w:sz="0" w:space="0" w:color="auto"/>
        <w:bottom w:val="none" w:sz="0" w:space="0" w:color="auto"/>
        <w:right w:val="none" w:sz="0" w:space="0" w:color="auto"/>
      </w:divBdr>
    </w:div>
    <w:div w:id="1307079538">
      <w:bodyDiv w:val="1"/>
      <w:marLeft w:val="0"/>
      <w:marRight w:val="0"/>
      <w:marTop w:val="0"/>
      <w:marBottom w:val="0"/>
      <w:divBdr>
        <w:top w:val="none" w:sz="0" w:space="0" w:color="auto"/>
        <w:left w:val="none" w:sz="0" w:space="0" w:color="auto"/>
        <w:bottom w:val="none" w:sz="0" w:space="0" w:color="auto"/>
        <w:right w:val="none" w:sz="0" w:space="0" w:color="auto"/>
      </w:divBdr>
    </w:div>
    <w:div w:id="1338654522">
      <w:bodyDiv w:val="1"/>
      <w:marLeft w:val="0"/>
      <w:marRight w:val="0"/>
      <w:marTop w:val="0"/>
      <w:marBottom w:val="0"/>
      <w:divBdr>
        <w:top w:val="none" w:sz="0" w:space="0" w:color="auto"/>
        <w:left w:val="none" w:sz="0" w:space="0" w:color="auto"/>
        <w:bottom w:val="none" w:sz="0" w:space="0" w:color="auto"/>
        <w:right w:val="none" w:sz="0" w:space="0" w:color="auto"/>
      </w:divBdr>
      <w:divsChild>
        <w:div w:id="1724214889">
          <w:marLeft w:val="0"/>
          <w:marRight w:val="0"/>
          <w:marTop w:val="0"/>
          <w:marBottom w:val="0"/>
          <w:divBdr>
            <w:top w:val="none" w:sz="0" w:space="0" w:color="auto"/>
            <w:left w:val="none" w:sz="0" w:space="0" w:color="auto"/>
            <w:bottom w:val="none" w:sz="0" w:space="0" w:color="auto"/>
            <w:right w:val="none" w:sz="0" w:space="0" w:color="auto"/>
          </w:divBdr>
          <w:divsChild>
            <w:div w:id="1090349143">
              <w:marLeft w:val="0"/>
              <w:marRight w:val="0"/>
              <w:marTop w:val="0"/>
              <w:marBottom w:val="0"/>
              <w:divBdr>
                <w:top w:val="none" w:sz="0" w:space="0" w:color="auto"/>
                <w:left w:val="none" w:sz="0" w:space="0" w:color="auto"/>
                <w:bottom w:val="none" w:sz="0" w:space="0" w:color="auto"/>
                <w:right w:val="none" w:sz="0" w:space="0" w:color="auto"/>
              </w:divBdr>
              <w:divsChild>
                <w:div w:id="755514591">
                  <w:marLeft w:val="0"/>
                  <w:marRight w:val="0"/>
                  <w:marTop w:val="0"/>
                  <w:marBottom w:val="0"/>
                  <w:divBdr>
                    <w:top w:val="none" w:sz="0" w:space="0" w:color="auto"/>
                    <w:left w:val="none" w:sz="0" w:space="0" w:color="auto"/>
                    <w:bottom w:val="none" w:sz="0" w:space="0" w:color="auto"/>
                    <w:right w:val="none" w:sz="0" w:space="0" w:color="auto"/>
                  </w:divBdr>
                  <w:divsChild>
                    <w:div w:id="1183589643">
                      <w:marLeft w:val="0"/>
                      <w:marRight w:val="0"/>
                      <w:marTop w:val="0"/>
                      <w:marBottom w:val="0"/>
                      <w:divBdr>
                        <w:top w:val="none" w:sz="0" w:space="0" w:color="auto"/>
                        <w:left w:val="none" w:sz="0" w:space="0" w:color="auto"/>
                        <w:bottom w:val="none" w:sz="0" w:space="0" w:color="auto"/>
                        <w:right w:val="none" w:sz="0" w:space="0" w:color="auto"/>
                      </w:divBdr>
                      <w:divsChild>
                        <w:div w:id="2105029073">
                          <w:marLeft w:val="0"/>
                          <w:marRight w:val="0"/>
                          <w:marTop w:val="0"/>
                          <w:marBottom w:val="0"/>
                          <w:divBdr>
                            <w:top w:val="none" w:sz="0" w:space="0" w:color="auto"/>
                            <w:left w:val="none" w:sz="0" w:space="0" w:color="auto"/>
                            <w:bottom w:val="none" w:sz="0" w:space="0" w:color="auto"/>
                            <w:right w:val="none" w:sz="0" w:space="0" w:color="auto"/>
                          </w:divBdr>
                          <w:divsChild>
                            <w:div w:id="5271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15912">
      <w:bodyDiv w:val="1"/>
      <w:marLeft w:val="0"/>
      <w:marRight w:val="0"/>
      <w:marTop w:val="0"/>
      <w:marBottom w:val="0"/>
      <w:divBdr>
        <w:top w:val="none" w:sz="0" w:space="0" w:color="auto"/>
        <w:left w:val="none" w:sz="0" w:space="0" w:color="auto"/>
        <w:bottom w:val="none" w:sz="0" w:space="0" w:color="auto"/>
        <w:right w:val="none" w:sz="0" w:space="0" w:color="auto"/>
      </w:divBdr>
    </w:div>
    <w:div w:id="1561552736">
      <w:bodyDiv w:val="1"/>
      <w:marLeft w:val="0"/>
      <w:marRight w:val="0"/>
      <w:marTop w:val="0"/>
      <w:marBottom w:val="0"/>
      <w:divBdr>
        <w:top w:val="none" w:sz="0" w:space="0" w:color="auto"/>
        <w:left w:val="none" w:sz="0" w:space="0" w:color="auto"/>
        <w:bottom w:val="none" w:sz="0" w:space="0" w:color="auto"/>
        <w:right w:val="none" w:sz="0" w:space="0" w:color="auto"/>
      </w:divBdr>
    </w:div>
    <w:div w:id="1609196729">
      <w:bodyDiv w:val="1"/>
      <w:marLeft w:val="0"/>
      <w:marRight w:val="0"/>
      <w:marTop w:val="0"/>
      <w:marBottom w:val="0"/>
      <w:divBdr>
        <w:top w:val="none" w:sz="0" w:space="0" w:color="auto"/>
        <w:left w:val="none" w:sz="0" w:space="0" w:color="auto"/>
        <w:bottom w:val="none" w:sz="0" w:space="0" w:color="auto"/>
        <w:right w:val="none" w:sz="0" w:space="0" w:color="auto"/>
      </w:divBdr>
    </w:div>
    <w:div w:id="1753090281">
      <w:bodyDiv w:val="1"/>
      <w:marLeft w:val="0"/>
      <w:marRight w:val="0"/>
      <w:marTop w:val="0"/>
      <w:marBottom w:val="0"/>
      <w:divBdr>
        <w:top w:val="none" w:sz="0" w:space="0" w:color="auto"/>
        <w:left w:val="none" w:sz="0" w:space="0" w:color="auto"/>
        <w:bottom w:val="none" w:sz="0" w:space="0" w:color="auto"/>
        <w:right w:val="none" w:sz="0" w:space="0" w:color="auto"/>
      </w:divBdr>
    </w:div>
    <w:div w:id="1803691582">
      <w:bodyDiv w:val="1"/>
      <w:marLeft w:val="0"/>
      <w:marRight w:val="0"/>
      <w:marTop w:val="0"/>
      <w:marBottom w:val="0"/>
      <w:divBdr>
        <w:top w:val="none" w:sz="0" w:space="0" w:color="auto"/>
        <w:left w:val="none" w:sz="0" w:space="0" w:color="auto"/>
        <w:bottom w:val="none" w:sz="0" w:space="0" w:color="auto"/>
        <w:right w:val="none" w:sz="0" w:space="0" w:color="auto"/>
      </w:divBdr>
    </w:div>
    <w:div w:id="1851603785">
      <w:bodyDiv w:val="1"/>
      <w:marLeft w:val="0"/>
      <w:marRight w:val="0"/>
      <w:marTop w:val="0"/>
      <w:marBottom w:val="0"/>
      <w:divBdr>
        <w:top w:val="none" w:sz="0" w:space="0" w:color="auto"/>
        <w:left w:val="none" w:sz="0" w:space="0" w:color="auto"/>
        <w:bottom w:val="none" w:sz="0" w:space="0" w:color="auto"/>
        <w:right w:val="none" w:sz="0" w:space="0" w:color="auto"/>
      </w:divBdr>
    </w:div>
    <w:div w:id="1889757789">
      <w:bodyDiv w:val="1"/>
      <w:marLeft w:val="0"/>
      <w:marRight w:val="0"/>
      <w:marTop w:val="0"/>
      <w:marBottom w:val="0"/>
      <w:divBdr>
        <w:top w:val="none" w:sz="0" w:space="0" w:color="auto"/>
        <w:left w:val="none" w:sz="0" w:space="0" w:color="auto"/>
        <w:bottom w:val="none" w:sz="0" w:space="0" w:color="auto"/>
        <w:right w:val="none" w:sz="0" w:space="0" w:color="auto"/>
      </w:divBdr>
    </w:div>
    <w:div w:id="1894658018">
      <w:bodyDiv w:val="1"/>
      <w:marLeft w:val="0"/>
      <w:marRight w:val="0"/>
      <w:marTop w:val="0"/>
      <w:marBottom w:val="0"/>
      <w:divBdr>
        <w:top w:val="none" w:sz="0" w:space="0" w:color="auto"/>
        <w:left w:val="none" w:sz="0" w:space="0" w:color="auto"/>
        <w:bottom w:val="none" w:sz="0" w:space="0" w:color="auto"/>
        <w:right w:val="none" w:sz="0" w:space="0" w:color="auto"/>
      </w:divBdr>
    </w:div>
    <w:div w:id="193096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kidpreneurs.or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venturelab.or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startupwars.com/simulation-resources/5-online-business-games-for-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24</Pages>
  <Words>6055</Words>
  <Characters>34514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Anara Asylbekova</dc:creator>
  <cp:keywords/>
  <dc:description/>
  <cp:lastModifiedBy>Anara Asylbekova</cp:lastModifiedBy>
  <cp:revision>5</cp:revision>
  <dcterms:created xsi:type="dcterms:W3CDTF">2024-10-21T10:14:00Z</dcterms:created>
  <dcterms:modified xsi:type="dcterms:W3CDTF">2024-10-21T13:54:00Z</dcterms:modified>
</cp:coreProperties>
</file>