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ta-de-apresentação-institucional"/>
      <w:r>
        <w:t xml:space="preserve">CARTA DE APRESENTAÇÃO INSTITUCIONAL</w:t>
      </w:r>
      <w:bookmarkEnd w:id="20"/>
    </w:p>
    <w:p>
      <w:pPr>
        <w:pStyle w:val="FirstParagraph"/>
      </w:pPr>
      <w:r>
        <w:rPr>
          <w:b/>
        </w:rPr>
        <w:t xml:space="preserve">INSTITUTO PORTUGUÊS DE NEGÓCIOS SOCIAIS – BUREAU SOCIAL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Lisboa, [DATA]</w:t>
      </w:r>
    </w:p>
    <w:p>
      <w:pPr>
        <w:pStyle w:val="BodyText"/>
      </w:pPr>
      <w:r>
        <w:rPr>
          <w:b/>
        </w:rPr>
        <w:t xml:space="preserve">Exmo(a). Senhor(a)</w:t>
      </w:r>
      <w:r>
        <w:br/>
      </w:r>
      <w:r>
        <w:rPr>
          <w:b/>
        </w:rPr>
        <w:t xml:space="preserve">[NOME DO DESTINATÁRIO]</w:t>
      </w:r>
      <w:r>
        <w:br/>
      </w:r>
      <w:r>
        <w:rPr>
          <w:b/>
        </w:rPr>
        <w:t xml:space="preserve">[CARGO]</w:t>
      </w:r>
      <w:r>
        <w:br/>
      </w:r>
      <w:r>
        <w:rPr>
          <w:b/>
        </w:rPr>
        <w:t xml:space="preserve">[ENTIDADE]</w:t>
      </w:r>
      <w:r>
        <w:br/>
      </w:r>
      <w:r>
        <w:rPr>
          <w:b/>
        </w:rPr>
        <w:t xml:space="preserve">[MORADA]</w:t>
      </w:r>
      <w:r>
        <w:br/>
      </w:r>
      <w:r>
        <w:rPr>
          <w:b/>
        </w:rPr>
        <w:t xml:space="preserve">[CÓDIGO POSTAL] [LOCALIDADE]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Assunto: Apresentação do Instituto Português de Negócios Sociais – Bureau Social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Exmo(a). Senhor(a),</w:t>
      </w:r>
    </w:p>
    <w:p>
      <w:pPr>
        <w:pStyle w:val="BodyText"/>
      </w:pPr>
      <w:r>
        <w:t xml:space="preserve">É com grande satisfação que apresentamos 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, uma associação sem fins lucrativos constituída com o propósito de promover o desenvolvimento sustentável através da articulação entre impacto social e viabilidade económica.</w:t>
      </w:r>
    </w:p>
    <w:p>
      <w:pPr>
        <w:pStyle w:val="Heading2"/>
      </w:pPr>
      <w:bookmarkStart w:id="21" w:name="quem-somos"/>
      <w:r>
        <w:t xml:space="preserve">QUEM SOMOS</w:t>
      </w:r>
      <w:bookmarkEnd w:id="21"/>
    </w:p>
    <w:p>
      <w:pPr>
        <w:pStyle w:val="FirstParagraph"/>
      </w:pPr>
      <w:r>
        <w:t xml:space="preserve">O Bureau Social é uma organização inovadora que atua como ponte entre o terceiro setor, o setor privado e as entidades públicas, desenvolvendo soluções que geram impacto positivo nas comunidades enquanto mantêm a sustentabilidade financeira dos projetos.</w:t>
      </w:r>
    </w:p>
    <w:p>
      <w:pPr>
        <w:pStyle w:val="BodyText"/>
      </w:pPr>
      <w:r>
        <w:rPr>
          <w:b/>
        </w:rPr>
        <w:t xml:space="preserve">Missão:</w:t>
      </w:r>
      <w:r>
        <w:t xml:space="preserve"> </w:t>
      </w:r>
      <w:r>
        <w:t xml:space="preserve">Promover o desenvolvimento sustentável através de negócios sociais que geram impacto positivo nas comunidades, alinhados com os Objetivos de Desenvolvimento Sustentável (ODS) da ONU.</w:t>
      </w:r>
    </w:p>
    <w:p>
      <w:pPr>
        <w:pStyle w:val="BodyText"/>
      </w:pPr>
      <w:r>
        <w:rPr>
          <w:b/>
        </w:rPr>
        <w:t xml:space="preserve">Visão:</w:t>
      </w:r>
      <w:r>
        <w:t xml:space="preserve"> </w:t>
      </w:r>
      <w:r>
        <w:t xml:space="preserve">Ser referência nacional em negócios sociais, reconhecida pela capacidade de criar soluções inovadoras que combinam rentabilidade com responsabilidade social e ambiental.</w:t>
      </w:r>
    </w:p>
    <w:p>
      <w:pPr>
        <w:pStyle w:val="Heading2"/>
      </w:pPr>
      <w:bookmarkStart w:id="22" w:name="áreas-de-atuação"/>
      <w:r>
        <w:t xml:space="preserve">ÁREAS DE ATUAÇÃO</w:t>
      </w:r>
      <w:bookmarkEnd w:id="22"/>
    </w:p>
    <w:p>
      <w:pPr>
        <w:pStyle w:val="FirstParagraph"/>
      </w:pPr>
      <w:r>
        <w:t xml:space="preserve">O Bureau Social desenvolve atividades em cinco áreas estratégicas:</w:t>
      </w:r>
    </w:p>
    <w:p>
      <w:pPr>
        <w:pStyle w:val="Heading3"/>
      </w:pPr>
      <w:bookmarkStart w:id="23" w:name="habitação-social-e-reabilitação-urbana"/>
      <w:r>
        <w:t xml:space="preserve">1. Habitação Social e Reabilitação Urbana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Desenvolvimento de projetos de habitação acessível</w:t>
      </w:r>
    </w:p>
    <w:p>
      <w:pPr>
        <w:numPr>
          <w:ilvl w:val="0"/>
          <w:numId w:val="1001"/>
        </w:numPr>
        <w:pStyle w:val="Compact"/>
      </w:pPr>
      <w:r>
        <w:t xml:space="preserve">Reabilitação de edifícios degradados</w:t>
      </w:r>
    </w:p>
    <w:p>
      <w:pPr>
        <w:numPr>
          <w:ilvl w:val="0"/>
          <w:numId w:val="1001"/>
        </w:numPr>
        <w:pStyle w:val="Compact"/>
      </w:pPr>
      <w:r>
        <w:t xml:space="preserve">Revitalização de bairros vulneráveis</w:t>
      </w:r>
    </w:p>
    <w:p>
      <w:pPr>
        <w:numPr>
          <w:ilvl w:val="0"/>
          <w:numId w:val="1001"/>
        </w:numPr>
        <w:pStyle w:val="Compact"/>
      </w:pPr>
      <w:r>
        <w:t xml:space="preserve">Parcerias com autarquias para utilização de património público</w:t>
      </w:r>
    </w:p>
    <w:p>
      <w:pPr>
        <w:pStyle w:val="Heading3"/>
      </w:pPr>
      <w:bookmarkStart w:id="24" w:name="inclusão-social-e-combate-à-pobreza"/>
      <w:r>
        <w:t xml:space="preserve">2. Inclusão Social e Combate à Pobreza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Programas de capacitação profissional</w:t>
      </w:r>
    </w:p>
    <w:p>
      <w:pPr>
        <w:numPr>
          <w:ilvl w:val="0"/>
          <w:numId w:val="1002"/>
        </w:numPr>
        <w:pStyle w:val="Compact"/>
      </w:pPr>
      <w:r>
        <w:t xml:space="preserve">Apoio à integração no mercado de trabalho</w:t>
      </w:r>
    </w:p>
    <w:p>
      <w:pPr>
        <w:numPr>
          <w:ilvl w:val="0"/>
          <w:numId w:val="1002"/>
        </w:numPr>
        <w:pStyle w:val="Compact"/>
      </w:pPr>
      <w:r>
        <w:t xml:space="preserve">Projetos de economia solidária</w:t>
      </w:r>
    </w:p>
    <w:p>
      <w:pPr>
        <w:numPr>
          <w:ilvl w:val="0"/>
          <w:numId w:val="1002"/>
        </w:numPr>
        <w:pStyle w:val="Compact"/>
      </w:pPr>
      <w:r>
        <w:t xml:space="preserve">Combate à exclusão social</w:t>
      </w:r>
    </w:p>
    <w:p>
      <w:pPr>
        <w:pStyle w:val="Heading3"/>
      </w:pPr>
      <w:bookmarkStart w:id="25" w:name="sustentabilidade-ambiental"/>
      <w:r>
        <w:t xml:space="preserve">3. Sustentabilidade Ambiental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Economia circular e gestão de resíduos</w:t>
      </w:r>
    </w:p>
    <w:p>
      <w:pPr>
        <w:numPr>
          <w:ilvl w:val="0"/>
          <w:numId w:val="1003"/>
        </w:numPr>
        <w:pStyle w:val="Compact"/>
      </w:pPr>
      <w:r>
        <w:t xml:space="preserve">Eficiência energética em edifícios sociais</w:t>
      </w:r>
    </w:p>
    <w:p>
      <w:pPr>
        <w:numPr>
          <w:ilvl w:val="0"/>
          <w:numId w:val="1003"/>
        </w:numPr>
        <w:pStyle w:val="Compact"/>
      </w:pPr>
      <w:r>
        <w:t xml:space="preserve">Agricultura urbana e comunitária</w:t>
      </w:r>
    </w:p>
    <w:p>
      <w:pPr>
        <w:numPr>
          <w:ilvl w:val="0"/>
          <w:numId w:val="1003"/>
        </w:numPr>
        <w:pStyle w:val="Compact"/>
      </w:pPr>
      <w:r>
        <w:t xml:space="preserve">Educação ambiental</w:t>
      </w:r>
    </w:p>
    <w:p>
      <w:pPr>
        <w:pStyle w:val="Heading3"/>
      </w:pPr>
      <w:bookmarkStart w:id="26" w:name="empreendedorismo-social"/>
      <w:r>
        <w:t xml:space="preserve">4. Empreendedorismo Social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Incubação de negócios sociais</w:t>
      </w:r>
    </w:p>
    <w:p>
      <w:pPr>
        <w:numPr>
          <w:ilvl w:val="0"/>
          <w:numId w:val="1004"/>
        </w:numPr>
        <w:pStyle w:val="Compact"/>
      </w:pPr>
      <w:r>
        <w:t xml:space="preserve">Consultoria para empresas sociais</w:t>
      </w:r>
    </w:p>
    <w:p>
      <w:pPr>
        <w:numPr>
          <w:ilvl w:val="0"/>
          <w:numId w:val="1004"/>
        </w:numPr>
        <w:pStyle w:val="Compact"/>
      </w:pPr>
      <w:r>
        <w:t xml:space="preserve">Acesso a financiamento e investimento de impacto</w:t>
      </w:r>
    </w:p>
    <w:p>
      <w:pPr>
        <w:numPr>
          <w:ilvl w:val="0"/>
          <w:numId w:val="1004"/>
        </w:numPr>
        <w:pStyle w:val="Compact"/>
      </w:pPr>
      <w:r>
        <w:t xml:space="preserve">Formação em empreendedorismo social</w:t>
      </w:r>
    </w:p>
    <w:p>
      <w:pPr>
        <w:pStyle w:val="Heading3"/>
      </w:pPr>
      <w:bookmarkStart w:id="27" w:name="inovação-e-tecnologia-social"/>
      <w:r>
        <w:t xml:space="preserve">5. Inovação e Tecnologia Social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Desenvolvimento de soluções tecnológicas para problemas sociais</w:t>
      </w:r>
    </w:p>
    <w:p>
      <w:pPr>
        <w:numPr>
          <w:ilvl w:val="0"/>
          <w:numId w:val="1005"/>
        </w:numPr>
        <w:pStyle w:val="Compact"/>
      </w:pPr>
      <w:r>
        <w:t xml:space="preserve">Plataformas digitais de inclusão</w:t>
      </w:r>
    </w:p>
    <w:p>
      <w:pPr>
        <w:numPr>
          <w:ilvl w:val="0"/>
          <w:numId w:val="1005"/>
        </w:numPr>
        <w:pStyle w:val="Compact"/>
      </w:pPr>
      <w:r>
        <w:t xml:space="preserve">Inovação em serviços sociais</w:t>
      </w:r>
    </w:p>
    <w:p>
      <w:pPr>
        <w:numPr>
          <w:ilvl w:val="0"/>
          <w:numId w:val="1005"/>
        </w:numPr>
        <w:pStyle w:val="Compact"/>
      </w:pPr>
      <w:r>
        <w:t xml:space="preserve">Investigação aplicada</w:t>
      </w:r>
    </w:p>
    <w:p>
      <w:pPr>
        <w:pStyle w:val="Heading2"/>
      </w:pPr>
      <w:bookmarkStart w:id="28" w:name="compromisso-esg"/>
      <w:r>
        <w:t xml:space="preserve">COMPROMISSO ESG</w:t>
      </w:r>
      <w:bookmarkEnd w:id="28"/>
    </w:p>
    <w:p>
      <w:pPr>
        <w:pStyle w:val="FirstParagraph"/>
      </w:pPr>
      <w:r>
        <w:t xml:space="preserve">O Bureau Social integra os princípios ESG (Environmental, Social and Governance) em todas as suas atividades: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Ambiental (E):</w:t>
      </w:r>
      <w:r>
        <w:t xml:space="preserve"> </w:t>
      </w:r>
      <w:r>
        <w:t xml:space="preserve">Projetos com pegada de carbono reduzida, promoção de economia circular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Social (S):</w:t>
      </w:r>
      <w:r>
        <w:t xml:space="preserve"> </w:t>
      </w:r>
      <w:r>
        <w:t xml:space="preserve">Inclusão, diversidade, combate às desigualdades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Governança (G):</w:t>
      </w:r>
      <w:r>
        <w:t xml:space="preserve"> </w:t>
      </w:r>
      <w:r>
        <w:t xml:space="preserve">Transparência, ética, prestação de contas</w:t>
      </w:r>
    </w:p>
    <w:p>
      <w:pPr>
        <w:pStyle w:val="Heading2"/>
      </w:pPr>
      <w:bookmarkStart w:id="29" w:name="alinhamento-com-os-ods"/>
      <w:r>
        <w:t xml:space="preserve">ALINHAMENTO COM OS ODS</w:t>
      </w:r>
      <w:bookmarkEnd w:id="29"/>
    </w:p>
    <w:p>
      <w:pPr>
        <w:pStyle w:val="FirstParagraph"/>
      </w:pPr>
      <w:r>
        <w:t xml:space="preserve">Nossos projetos contribuem diretamente para o alcance dos Objetivos de Desenvolvimento Sustentável da ONU, especialmente:</w:t>
      </w:r>
      <w:r>
        <w:t xml:space="preserve"> </w:t>
      </w:r>
      <w:r>
        <w:t xml:space="preserve">- ODS 1: Erradicar a Pobreza</w:t>
      </w:r>
      <w:r>
        <w:t xml:space="preserve"> </w:t>
      </w:r>
      <w:r>
        <w:t xml:space="preserve">- ODS 8: Trabalho Digno e Crescimento Económico</w:t>
      </w:r>
      <w:r>
        <w:t xml:space="preserve"> </w:t>
      </w:r>
      <w:r>
        <w:t xml:space="preserve">- ODS 10: Reduzir as Desigualdades</w:t>
      </w:r>
      <w:r>
        <w:t xml:space="preserve"> </w:t>
      </w:r>
      <w:r>
        <w:t xml:space="preserve">- ODS 11: Cidades e Comunidades Sustentáveis</w:t>
      </w:r>
      <w:r>
        <w:t xml:space="preserve"> </w:t>
      </w:r>
      <w:r>
        <w:t xml:space="preserve">- ODS 13: Ação Climática</w:t>
      </w:r>
    </w:p>
    <w:p>
      <w:pPr>
        <w:pStyle w:val="Heading2"/>
      </w:pPr>
      <w:bookmarkStart w:id="30" w:name="modelo-de-atuação"/>
      <w:r>
        <w:t xml:space="preserve">MODELO DE ATUAÇÃO</w:t>
      </w:r>
      <w:bookmarkEnd w:id="30"/>
    </w:p>
    <w:p>
      <w:pPr>
        <w:pStyle w:val="FirstParagraph"/>
      </w:pPr>
      <w:r>
        <w:t xml:space="preserve">O Bureau Social opera através de três pilares fundamentais: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Desenvolvimento de Projetos Próprios:</w:t>
      </w:r>
      <w:r>
        <w:t xml:space="preserve"> </w:t>
      </w:r>
      <w:r>
        <w:t xml:space="preserve">Concepção e execução de iniciativas de impacto social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Consultoria e Assessoria:</w:t>
      </w:r>
      <w:r>
        <w:t xml:space="preserve"> </w:t>
      </w:r>
      <w:r>
        <w:t xml:space="preserve">Apoio técnico a entidades públicas e privadas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Articulação de Parcerias:</w:t>
      </w:r>
      <w:r>
        <w:t xml:space="preserve"> </w:t>
      </w:r>
      <w:r>
        <w:t xml:space="preserve">Facilitação de colaborações entre diferentes setores</w:t>
      </w:r>
    </w:p>
    <w:p>
      <w:pPr>
        <w:pStyle w:val="Heading2"/>
      </w:pPr>
      <w:bookmarkStart w:id="31" w:name="resultados-e-impacto"/>
      <w:r>
        <w:t xml:space="preserve">RESULTADOS E IMPACTO</w:t>
      </w:r>
      <w:bookmarkEnd w:id="31"/>
    </w:p>
    <w:p>
      <w:pPr>
        <w:pStyle w:val="FirstParagraph"/>
      </w:pPr>
      <w:r>
        <w:t xml:space="preserve">Embora recentemente constituído, o Bureau Social conta com uma equipa experiente e uma rede de parceiros estratégicos que permitirão:</w:t>
      </w:r>
      <w:r>
        <w:t xml:space="preserve"> </w:t>
      </w:r>
      <w:r>
        <w:t xml:space="preserve">- Desenvolver projetos de habitação social para mais de 500 famílias até 2028</w:t>
      </w:r>
      <w:r>
        <w:t xml:space="preserve"> </w:t>
      </w:r>
      <w:r>
        <w:t xml:space="preserve">- Criar 200 postos de trabalho em empresas sociais</w:t>
      </w:r>
      <w:r>
        <w:t xml:space="preserve"> </w:t>
      </w:r>
      <w:r>
        <w:t xml:space="preserve">- Apoiar 50 empreendedores sociais no desenvolvimento dos seus projetos</w:t>
      </w:r>
      <w:r>
        <w:t xml:space="preserve"> </w:t>
      </w:r>
      <w:r>
        <w:t xml:space="preserve">- Reduzir em 30% o consumo energético em edifícios reabilitados</w:t>
      </w:r>
    </w:p>
    <w:p>
      <w:pPr>
        <w:pStyle w:val="Heading2"/>
      </w:pPr>
      <w:bookmarkStart w:id="32" w:name="porquê-parceria-com-o-bureau-social"/>
      <w:r>
        <w:t xml:space="preserve">PORQUÊ PARCERIA COM O BUREAU SOCIAL?</w:t>
      </w:r>
      <w:bookmarkEnd w:id="32"/>
    </w:p>
    <w:p>
      <w:pPr>
        <w:pStyle w:val="FirstParagraph"/>
      </w:pPr>
      <w:r>
        <w:t xml:space="preserve">Uma parceria com o Bureau Social oferece: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</w:rPr>
        <w:t xml:space="preserve">Expertise Técnica:</w:t>
      </w:r>
      <w:r>
        <w:t xml:space="preserve"> </w:t>
      </w:r>
      <w:r>
        <w:t xml:space="preserve">Equipa multidisciplinar com experiência comprovada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Rede de Contactos:</w:t>
      </w:r>
      <w:r>
        <w:t xml:space="preserve"> </w:t>
      </w:r>
      <w:r>
        <w:t xml:space="preserve">Acesso a parceiros estratégicos nos setores público, privado e social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Inovação:</w:t>
      </w:r>
      <w:r>
        <w:t xml:space="preserve"> </w:t>
      </w:r>
      <w:r>
        <w:t xml:space="preserve">Abordagens criativas e soluções personalizadas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Sustentabilidade:</w:t>
      </w:r>
      <w:r>
        <w:t xml:space="preserve"> </w:t>
      </w:r>
      <w:r>
        <w:t xml:space="preserve">Projetos financeiramente viáveis e socialmente responsáveis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Transparência:</w:t>
      </w:r>
      <w:r>
        <w:t xml:space="preserve"> </w:t>
      </w:r>
      <w:r>
        <w:t xml:space="preserve">Prestação de contas rigorosa e comunicação clara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Impacto Mensurável:</w:t>
      </w:r>
      <w:r>
        <w:t xml:space="preserve"> </w:t>
      </w:r>
      <w:r>
        <w:t xml:space="preserve">Indicadores claros e avaliação de resultados</w:t>
      </w:r>
    </w:p>
    <w:p>
      <w:pPr>
        <w:pStyle w:val="Heading2"/>
      </w:pPr>
      <w:bookmarkStart w:id="33" w:name="oportunidades-de-colaboração"/>
      <w:r>
        <w:t xml:space="preserve">OPORTUNIDADES DE COLABORAÇÃO</w:t>
      </w:r>
      <w:bookmarkEnd w:id="33"/>
    </w:p>
    <w:p>
      <w:pPr>
        <w:pStyle w:val="FirstParagraph"/>
      </w:pPr>
      <w:r>
        <w:t xml:space="preserve">Estamos interessados em explorar oportunidades de parceria com [NOME DA ENTIDADE] nas seguintes áreas:</w:t>
      </w:r>
    </w:p>
    <w:p>
      <w:pPr>
        <w:numPr>
          <w:ilvl w:val="0"/>
          <w:numId w:val="1008"/>
        </w:numPr>
        <w:pStyle w:val="Compact"/>
      </w:pPr>
      <w:r>
        <w:t xml:space="preserve">[ÁREA ESPECÍFICA 1]</w:t>
      </w:r>
    </w:p>
    <w:p>
      <w:pPr>
        <w:numPr>
          <w:ilvl w:val="0"/>
          <w:numId w:val="1008"/>
        </w:numPr>
        <w:pStyle w:val="Compact"/>
      </w:pPr>
      <w:r>
        <w:t xml:space="preserve">[ÁREA ESPECÍFICA 2]</w:t>
      </w:r>
    </w:p>
    <w:p>
      <w:pPr>
        <w:numPr>
          <w:ilvl w:val="0"/>
          <w:numId w:val="1008"/>
        </w:numPr>
        <w:pStyle w:val="Compact"/>
      </w:pPr>
      <w:r>
        <w:t xml:space="preserve">[ÁREA ESPECÍFICA 3]</w:t>
      </w:r>
    </w:p>
    <w:p>
      <w:pPr>
        <w:pStyle w:val="FirstParagraph"/>
      </w:pPr>
      <w:r>
        <w:t xml:space="preserve">Acreditamos que uma colaboração entre o Bureau Social e [NOME DA ENTIDADE] pode gerar valor significativo para ambas as partes e, sobretudo, para as comunidades que servimos.</w:t>
      </w:r>
    </w:p>
    <w:p>
      <w:pPr>
        <w:pStyle w:val="Heading2"/>
      </w:pPr>
      <w:bookmarkStart w:id="34" w:name="próximos-passos"/>
      <w:r>
        <w:t xml:space="preserve">PRÓXIMOS PASSOS</w:t>
      </w:r>
      <w:bookmarkEnd w:id="34"/>
    </w:p>
    <w:p>
      <w:pPr>
        <w:pStyle w:val="FirstParagraph"/>
      </w:pPr>
      <w:r>
        <w:t xml:space="preserve">Gostaríamos de agendar uma reunião para apresentar em maior detalhe as nossas atividades e discutir possíveis áreas de colaboração. Estamos disponíveis para nos deslocar às vossas instalações ou recebê-los na nossa sede em Lisboa.</w:t>
      </w:r>
    </w:p>
    <w:p>
      <w:pPr>
        <w:pStyle w:val="BodyText"/>
      </w:pPr>
      <w:r>
        <w:t xml:space="preserve">Agradecemos desde já a atenção dispensada e ficamos a aguardar o vosso contacto.</w:t>
      </w:r>
    </w:p>
    <w:p>
      <w:pPr>
        <w:pStyle w:val="BodyText"/>
      </w:pPr>
      <w:r>
        <w:t xml:space="preserve">Com os melhores cumprimentos,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António [APELIDO]</w:t>
      </w:r>
      <w:r>
        <w:br/>
      </w:r>
      <w:r>
        <w:t xml:space="preserve">Presidente da Direção</w:t>
      </w:r>
      <w:r>
        <w:br/>
      </w:r>
      <w:r>
        <w:t xml:space="preserve">Instituto Português de Negócios Sociais – Bureau Social</w:t>
      </w:r>
    </w:p>
    <w:p>
      <w:pPr>
        <w:pStyle w:val="BodyText"/>
      </w:pPr>
      <w:r>
        <w:rPr>
          <w:b/>
        </w:rPr>
        <w:t xml:space="preserve">Contactos:</w:t>
      </w:r>
      <w:r>
        <w:br/>
      </w:r>
      <w:r>
        <w:t xml:space="preserve">Morada: Rua do Salvador, 20, 1.º A, 1100-383 Lisboa</w:t>
      </w:r>
      <w:r>
        <w:br/>
      </w:r>
      <w:r>
        <w:t xml:space="preserve">Telefone: +351 931 721 901</w:t>
      </w:r>
      <w:r>
        <w:br/>
      </w:r>
      <w:r>
        <w:t xml:space="preserve">Email: info@bureausocial.pt</w:t>
      </w:r>
      <w:r>
        <w:br/>
      </w:r>
      <w:r>
        <w:t xml:space="preserve">Website: www.bureausocial.pt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Anexos:</w:t>
      </w:r>
      <w:r>
        <w:t xml:space="preserve"> </w:t>
      </w:r>
      <w:r>
        <w:t xml:space="preserve">- Estatutos do Bureau Social</w:t>
      </w:r>
      <w:r>
        <w:t xml:space="preserve"> </w:t>
      </w:r>
      <w:r>
        <w:t xml:space="preserve">- Escopo Institucional</w:t>
      </w:r>
      <w:r>
        <w:t xml:space="preserve"> </w:t>
      </w:r>
      <w:r>
        <w:t xml:space="preserve">- Apresentação Institucional (Pitch Deck)</w:t>
      </w:r>
      <w:r>
        <w:t xml:space="preserve"> </w:t>
      </w:r>
      <w:r>
        <w:t xml:space="preserve">- Plano de Atividades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2025-10-11T21:04:08Z</dcterms:created>
  <dcterms:modified xsi:type="dcterms:W3CDTF">2025-10-11T21:04:08Z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