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30812" w14:textId="3D8BB471" w:rsidR="00175C63" w:rsidRPr="0023570E" w:rsidRDefault="00602D92">
      <w:pPr>
        <w:rPr>
          <w:rFonts w:ascii="Calibri" w:hAnsi="Calibri" w:cs="Calibri"/>
          <w:sz w:val="24"/>
          <w:szCs w:val="24"/>
          <w:lang w:val="en-US"/>
        </w:rPr>
      </w:pPr>
      <w:r>
        <w:rPr>
          <w:rFonts w:ascii="Calibri" w:hAnsi="Calibri" w:cs="Calibri"/>
          <w:sz w:val="24"/>
          <w:szCs w:val="24"/>
          <w:lang w:val="en-US"/>
        </w:rPr>
        <w:t>Test</w:t>
      </w:r>
    </w:p>
    <w:sectPr w:rsidR="00175C63" w:rsidRPr="002357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A6B"/>
    <w:rsid w:val="00082A74"/>
    <w:rsid w:val="000F5CC2"/>
    <w:rsid w:val="00175C63"/>
    <w:rsid w:val="0023570E"/>
    <w:rsid w:val="00322F96"/>
    <w:rsid w:val="00602D92"/>
    <w:rsid w:val="00723F29"/>
    <w:rsid w:val="00751076"/>
    <w:rsid w:val="00830E7D"/>
    <w:rsid w:val="00C56E08"/>
    <w:rsid w:val="00CF4081"/>
    <w:rsid w:val="00D00EA5"/>
    <w:rsid w:val="00D93A6B"/>
    <w:rsid w:val="00DD0013"/>
    <w:rsid w:val="00FB3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1CB0D"/>
  <w15:chartTrackingRefBased/>
  <w15:docId w15:val="{CDE4E475-7E14-4C24-AF7F-B819E84E6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D93A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93A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93A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93A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93A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3A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3A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3A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3A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93A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93A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93A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93A6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3A6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3A6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3A6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3A6B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3A6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D93A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93A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93A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93A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D93A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93A6B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D93A6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93A6B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93A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3A6B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D93A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Şimşek, D.M. (Durmus)</dc:creator>
  <cp:keywords/>
  <dc:description/>
  <cp:lastModifiedBy>Durmus Simsek</cp:lastModifiedBy>
  <cp:revision>7</cp:revision>
  <dcterms:created xsi:type="dcterms:W3CDTF">2026-02-19T11:30:00Z</dcterms:created>
  <dcterms:modified xsi:type="dcterms:W3CDTF">2026-02-19T11:32:00Z</dcterms:modified>
</cp:coreProperties>
</file>