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Звіт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дисципліни «Проектування кібер-фізичних систем»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 «Побудова генетичного алгоритму »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ind w:start="6236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студента групи ТВ-33</w:t>
      </w:r>
    </w:p>
    <w:p>
      <w:pPr>
        <w:pStyle w:val="Normal"/>
        <w:bidi w:val="0"/>
        <w:ind w:start="6236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Домарацького Дмитра</w:t>
      </w:r>
    </w:p>
    <w:p>
      <w:pPr>
        <w:pStyle w:val="Normal"/>
        <w:bidi w:val="0"/>
        <w:ind w:start="566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before="0" w:after="57"/>
        <w:ind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Завдання: </w:t>
      </w:r>
    </w:p>
    <w:p>
      <w:pPr>
        <w:pStyle w:val="Normal"/>
        <w:bidi w:val="0"/>
        <w:ind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Запрограмувати вирішення обраної задачі за допомогою генетичного алгоритму. Дати можливість обирати кількість та якість початкової популяції чи декількох популяцій. Кількість ітерацій має теж задаватись, включно з опцією “до останнього живого”. Виводити статистику популяцій після кожної ітерації. </w:t>
      </w:r>
    </w:p>
    <w:p>
      <w:pPr>
        <w:pStyle w:val="Normal"/>
        <w:bidi w:val="0"/>
        <w:ind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before="0" w:after="57"/>
        <w:ind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Розв’язання:</w:t>
      </w:r>
    </w:p>
    <w:p>
      <w:pPr>
        <w:pStyle w:val="Normal"/>
        <w:bidi w:val="0"/>
        <w:spacing w:before="0" w:after="57"/>
        <w:ind w:start="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У мене п’ятий варіант </w:t>
      </w:r>
      <w:r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uk-UA"/>
        </w:rPr>
        <w:t>непарний</w:t>
      </w:r>
      <w:r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</w:rPr>
        <w:t xml:space="preserve">, оберу першу пропозицію: звичайний генетичний алгоритм (Simple Genetic Algorithm): Заснований на базових операціях кросоверу, мутації та вибору. Реалізація буде у </w:t>
      </w:r>
      <w:r>
        <w:rPr>
          <w:rFonts w:ascii="Times New Roman" w:hAnsi="Times New Roman"/>
          <w:sz w:val="28"/>
          <w:szCs w:val="28"/>
          <w:lang w:val="en-US"/>
        </w:rPr>
        <w:t xml:space="preserve">VisualStudio </w:t>
      </w:r>
      <w:r>
        <w:rPr>
          <w:rFonts w:ascii="Times New Roman" w:hAnsi="Times New Roman"/>
          <w:sz w:val="28"/>
          <w:szCs w:val="28"/>
          <w:lang w:val="uk-UA"/>
        </w:rPr>
        <w:t xml:space="preserve">на мові програмування </w:t>
      </w:r>
      <w:r>
        <w:rPr>
          <w:rFonts w:ascii="Times New Roman" w:hAnsi="Times New Roman"/>
          <w:sz w:val="28"/>
          <w:szCs w:val="28"/>
          <w:lang w:val="en-US"/>
        </w:rPr>
        <w:t xml:space="preserve">Python. </w:t>
      </w:r>
      <w:r>
        <w:rPr>
          <w:rFonts w:ascii="Times New Roman" w:hAnsi="Times New Roman"/>
          <w:sz w:val="28"/>
          <w:szCs w:val="28"/>
          <w:lang w:val="uk-UA"/>
        </w:rPr>
        <w:t>Будемо вирішувати задачу комівояжера (Travelling Salesman Problem): мінімізація відстані, яку потрібно подолати продавцеві, щоб відвідати кожного клієнта точно один раз і повернутися в точку виходу. Згідно з завданням, у алгоритмі повинні бути наступні кроки:</w:t>
      </w:r>
    </w:p>
    <w:p>
      <w:pPr>
        <w:pStyle w:val="Normal"/>
        <w:bidi w:val="0"/>
        <w:spacing w:before="113" w:after="57"/>
        <w:ind w:star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1) Ініціалізація популяції: Створення початкової популяції із випадковими особинами (кандидатами на рішення).</w:t>
      </w:r>
    </w:p>
    <w:p>
      <w:pPr>
        <w:pStyle w:val="Normal"/>
        <w:bidi w:val="0"/>
        <w:spacing w:before="0" w:after="57"/>
        <w:ind w:star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2) Оцінка придатності (fitness evaluation): Обчислення значень придатності для кожної особини у популяції на основі поставленої задачі. </w:t>
      </w:r>
    </w:p>
    <w:p>
      <w:pPr>
        <w:pStyle w:val="Normal"/>
        <w:bidi w:val="0"/>
        <w:spacing w:before="0" w:after="57"/>
        <w:ind w:star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3) Вибір батьків: Вибір особин для формування нащадків (на основі їхньої придатності). Можливі різні методи вибору, такі як випадковий вибір, вибір турнірний, вибір за рулеткою тощо.</w:t>
      </w:r>
    </w:p>
    <w:p>
      <w:pPr>
        <w:pStyle w:val="Normal"/>
        <w:bidi w:val="0"/>
        <w:spacing w:before="0" w:after="57"/>
        <w:ind w:star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4) Створення нащадків: Застосування генетичних операторів (кросоверу та мутації) до обраних батьків для створення нової популяції нащадків.</w:t>
      </w:r>
    </w:p>
    <w:p>
      <w:pPr>
        <w:pStyle w:val="Normal"/>
        <w:bidi w:val="0"/>
        <w:spacing w:before="0" w:after="57"/>
        <w:ind w:star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5) Оцінка придатності нової популяції: Обчислення значень придатності для кожної особини у новій популяції. </w:t>
      </w:r>
    </w:p>
    <w:p>
      <w:pPr>
        <w:pStyle w:val="Normal"/>
        <w:bidi w:val="0"/>
        <w:spacing w:before="0" w:after="57"/>
        <w:ind w:star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6) Вибір для наступної популяції: Вибір особин для наступної популяції, як правило, здійснюється за принципом елітарності (збереження найкращих особин) та може включати також нових нащадків. </w:t>
      </w:r>
    </w:p>
    <w:p>
      <w:pPr>
        <w:pStyle w:val="Normal"/>
        <w:bidi w:val="0"/>
        <w:spacing w:before="0" w:after="57"/>
        <w:ind w:star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7) Умова зупинки: Перевірка умови зупинки, такої як досягнення заданої кількості ітерацій або зміна величини придатності менше за певний поріг.</w:t>
      </w:r>
    </w:p>
    <w:p>
      <w:pPr>
        <w:pStyle w:val="Normal"/>
        <w:bidi w:val="0"/>
        <w:spacing w:before="340" w:after="340"/>
        <w:ind w:star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Повторення: Повторення кроків 3-7, доки не буде виконана умова зупинки. </w:t>
      </w:r>
    </w:p>
    <w:p>
      <w:pPr>
        <w:pStyle w:val="Normal"/>
        <w:bidi w:val="0"/>
        <w:spacing w:before="0" w:after="57"/>
        <w:ind w:star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8) Вивід результатів: Повернення найкращого знайденого рішення або найкращої особини у популяції.</w:t>
      </w:r>
    </w:p>
    <w:p>
      <w:pPr>
        <w:pStyle w:val="Normal"/>
        <w:bidi w:val="0"/>
        <w:spacing w:before="0" w:after="57"/>
        <w:ind w:star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spacing w:before="0" w:after="57"/>
        <w:ind w:star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Для цього завдання використаємо бібліотеку </w:t>
      </w:r>
      <w:r>
        <w:rPr>
          <w:rFonts w:ascii="Times New Roman" w:hAnsi="Times New Roman"/>
          <w:sz w:val="28"/>
          <w:szCs w:val="28"/>
          <w:lang w:val="en-US"/>
        </w:rPr>
        <w:t xml:space="preserve">DEAP, </w:t>
      </w:r>
      <w:r>
        <w:rPr>
          <w:rFonts w:ascii="Times New Roman" w:hAnsi="Times New Roman"/>
          <w:sz w:val="28"/>
          <w:szCs w:val="28"/>
          <w:lang w:val="uk-UA"/>
        </w:rPr>
        <w:t xml:space="preserve">вона зручна і уже містить багато вбудованих функцій для роботи з генетичними алгоритмами, наприклад, для кросоверу та мутації, а також є функції з запуском самих генетичних алгоритмів та збором з них статистичних даних, які потім можна зібрати і вивести візуально та динамічно за допомогою бібліотеки </w:t>
      </w:r>
      <w:r>
        <w:rPr>
          <w:rFonts w:ascii="Times New Roman" w:hAnsi="Times New Roman"/>
          <w:sz w:val="28"/>
          <w:szCs w:val="28"/>
          <w:lang w:val="en-US"/>
        </w:rPr>
        <w:t xml:space="preserve">matplotlib </w:t>
      </w:r>
      <w:r>
        <w:rPr>
          <w:rFonts w:ascii="Times New Roman" w:hAnsi="Times New Roman"/>
          <w:sz w:val="28"/>
          <w:szCs w:val="28"/>
          <w:lang w:val="uk-UA"/>
        </w:rPr>
        <w:t>(рисунок 1, 2)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bidi w:val="0"/>
        <w:spacing w:before="0" w:after="57"/>
        <w:ind w:start="0"/>
        <w:jc w:val="center"/>
        <w:rPr>
          <w:rFonts w:ascii="Times New Roman" w:hAnsi="Times New Roman"/>
          <w:sz w:val="28"/>
          <w:szCs w:val="28"/>
          <w:lang w:val="uk-UA"/>
        </w:rPr>
      </w:pPr>
      <w:r>
        <w:drawing>
          <wp:anchor behindDoc="0" distT="71755" distB="71755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70245" cy="4218940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45" cy="421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uk-UA"/>
        </w:rPr>
        <w:t xml:space="preserve">Рисунок 1 — код програми </w:t>
      </w:r>
    </w:p>
    <w:p>
      <w:pPr>
        <w:pStyle w:val="Normal"/>
        <w:bidi w:val="0"/>
        <w:spacing w:before="0" w:after="57"/>
        <w:ind w:start="0"/>
        <w:jc w:val="center"/>
        <w:rPr>
          <w:rFonts w:ascii="Times New Roman" w:hAnsi="Times New Roman"/>
          <w:sz w:val="28"/>
          <w:szCs w:val="28"/>
          <w:lang w:val="uk-UA"/>
        </w:rPr>
      </w:pPr>
      <w:r>
        <w:drawing>
          <wp:anchor behindDoc="0" distT="215900" distB="71755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819140" cy="2788285"/>
            <wp:effectExtent l="0" t="0" r="0" b="0"/>
            <wp:wrapTopAndBottom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278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uk-UA"/>
        </w:rPr>
        <w:t>Рисунок 2 — результат виконання</w:t>
      </w:r>
      <w:r>
        <w:br w:type="page"/>
      </w:r>
    </w:p>
    <w:p>
      <w:pPr>
        <w:pStyle w:val="Normal"/>
        <w:bidi w:val="0"/>
        <w:spacing w:lineRule="auto" w:line="240" w:before="0" w:after="57"/>
        <w:ind w:start="0"/>
        <w:jc w:val="both"/>
        <w:rPr>
          <w:rFonts w:ascii="Times New Roman" w:hAnsi="Times New Roman"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FFFFFF" w:val="clear"/>
          <w:lang w:val="uk-UA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FFFFFF" w:val="clear"/>
          <w:lang w:val="uk-UA"/>
        </w:rPr>
        <w:t xml:space="preserve">Необхідно вміти пояснити, що таке генетичний алгоритм, який клас задач він вирішує та чому такі задачі відносяться до кіберфізичних систем. </w:t>
      </w:r>
    </w:p>
    <w:p>
      <w:pPr>
        <w:pStyle w:val="Normal"/>
        <w:bidi w:val="0"/>
        <w:spacing w:lineRule="auto" w:line="240" w:before="0" w:after="57"/>
        <w:ind w:start="0"/>
        <w:jc w:val="both"/>
        <w:rPr>
          <w:rFonts w:ascii="Times New Roman" w:hAnsi="Times New Roman"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FFFFFF" w:val="clear"/>
          <w:lang w:val="uk-UA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FFFFFF" w:val="clear"/>
          <w:lang w:val="uk-UA"/>
        </w:rPr>
      </w:r>
    </w:p>
    <w:p>
      <w:pPr>
        <w:pStyle w:val="Normal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FFFFFF" w:val="clear"/>
          <w:lang w:val="uk-UA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FFFFFF" w:val="clear"/>
          <w:lang w:val="uk-UA"/>
        </w:rPr>
        <w:t>Генетичний алгоритм — це еволюційний алгоритм пошуку, що використовується для вирішення задач оптимізації і моделювання шляхом послідовного підбору, комбінування і варіації шуканих параметрів з використанням механізмів, що нагадують біологічну еволюцію.</w:t>
      </w:r>
    </w:p>
    <w:p>
      <w:pPr>
        <w:pStyle w:val="Normal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FFFFFF" w:val="clear"/>
          <w:lang w:val="uk-UA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FFFFFF" w:val="clear"/>
          <w:lang w:val="uk-UA"/>
        </w:rPr>
      </w:r>
    </w:p>
    <w:p>
      <w:pPr>
        <w:pStyle w:val="BodyText"/>
        <w:bidi w:val="0"/>
        <w:spacing w:lineRule="auto" w:line="240" w:before="0" w:after="113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 xml:space="preserve">Генетичні алгоритми застосовується для вирішення наступних задач:     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>1. Оптимізація функцій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>2. Оптимізація запитів в базах даних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>3. Різноманітні задачі на графах (задача комівояжера, розфарбування)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>4. Налаштування і навчання штучної нейронної мережі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>5. Задачі компоновки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>6. Створення розкладів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>7. Ігрові стратегії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>8. Апроксимація функцій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>9. Штучне життя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>10. Біоінформатика (згортання білків)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  <w:t>11. Синтез конструкцій антен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202122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02122"/>
          <w:spacing w:val="0"/>
          <w:sz w:val="28"/>
          <w:szCs w:val="28"/>
        </w:rPr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Генетичні алгоритми та задачі, які вони вирішують, відносяться до кіберфізичних систем, оскільки, по-перше, вони реалізують кібернетичну частину таких систем — обчислювальний компонент, сам алгоритм, що відповідає за збір, обробку та аналіз даних, а також за прийняття оптимальних рішень, по-друге, задачі, які вирішуються за допомогою генетичних алгоритмів, безпосередньо пов’язані з фізичною частиною — тобто з реальними об’єктами, процесами чи середовищем, якими потрібно керувати, 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 xml:space="preserve">це </w:t>
      </w:r>
      <w:r>
        <w:rPr>
          <w:rFonts w:ascii="Times New Roman" w:hAnsi="Times New Roman"/>
          <w:b w:val="false"/>
          <w:bCs w:val="false"/>
          <w:sz w:val="28"/>
          <w:szCs w:val="28"/>
        </w:rPr>
        <w:t>можуть бути: маршрути руху роботів, розклади виробництва, розміщення обладнання або інші аспекти, які мають фізичне втілення та обмеження.</w:t>
      </w:r>
    </w:p>
    <w:p>
      <w:pPr>
        <w:pStyle w:val="BodyText"/>
        <w:bidi w:val="0"/>
        <w:spacing w:lineRule="auto" w:line="240" w:before="0" w:after="57"/>
        <w:ind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before="0" w:after="57"/>
        <w:ind w:start="0"/>
        <w:jc w:val="both"/>
        <w:rPr/>
      </w:pPr>
      <w:hyperlink r:id="rId4">
        <w:r>
          <w:rPr>
            <w:rStyle w:val="Hyperlink"/>
            <w:rFonts w:ascii="Times New Roman" w:hAnsi="Times New Roman"/>
            <w:sz w:val="28"/>
            <w:szCs w:val="28"/>
            <w:lang w:val="uk-UA"/>
          </w:rPr>
          <w:t>https://uk.wikipedia.org/wiki/%D0%93%D0%B5%D0%BD%D0%B5%D1%82%D0%B8%D1%87%D0%BD%D0%B8%D0%B9_%D0%B0%D0%BB%D0%B3%D0%BE%D1%80%D0%B8%D1%82%D0%BC</w:t>
        </w:r>
      </w:hyperlink>
    </w:p>
    <w:p>
      <w:pPr>
        <w:pStyle w:val="Normal"/>
        <w:bidi w:val="0"/>
        <w:spacing w:before="0" w:after="57"/>
        <w:ind w:start="0"/>
        <w:jc w:val="both"/>
        <w:rPr>
          <w:rStyle w:val="Hyperlink"/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uk.wikipedia.org/wiki/&#1043;&#1077;&#1085;&#1077;&#1090;&#1080;&#1095;&#1085;&#1080;&#1081;_&#1072;&#1083;&#1075;&#1086;&#1088;&#1080;&#1090;&#1084;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3212</TotalTime>
  <Application>LibreOffice/25.2.2.2$Windows_X86_64 LibreOffice_project/7370d4be9e3cf6031a51beef54ff3bda878e3fac</Application>
  <AppVersion>15.0000</AppVersion>
  <Pages>3</Pages>
  <Words>518</Words>
  <Characters>3630</Characters>
  <CharactersWithSpaces>4130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2025-04-21T21:32:42Z</dcterms:created>
  <dc:creator/>
  <dc:description/>
  <dc:language>uk-UA</dc:language>
  <cp:lastModifiedBy/>
  <cp:lastPrinted>2025-05-15T10:37:12Z</cp:lastPrinted>
  <dcterms:modified xsi:type="dcterms:W3CDTF">2025-05-18T16:28:07Z</dcterms:modified>
  <cp:revision>150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