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36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t>МІНІСТЕРСТВО ОСВІТИ ТА НАУКИ УКРАЇНИ</w:t>
      </w:r>
    </w:p>
    <w:p>
      <w:pPr>
        <w:pStyle w:val="Normal"/>
        <w:spacing w:lineRule="auto" w:line="36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t>НАЦІОНАЛЬНИЙ ТЕХНІЧНИЙ УНІВЕРСИТЕТ УКРАЇНИ «КИЇВСЬКИЙ ПОЛІТЕХНІЧНИЙ ІНСТИТУТ ІМЕНІ ІГОРЯ СІКОРСЬКОГО»</w:t>
      </w:r>
    </w:p>
    <w:p>
      <w:pPr>
        <w:pStyle w:val="Normal"/>
        <w:spacing w:lineRule="auto" w:line="36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t>НАВЧАЛЬНО-НАУКОВИЙ ІНСТИТУТ АТОМНОЇ ТА ТЕПЛОВОЇ ЕНЕРГЕТИКИ</w:t>
      </w:r>
    </w:p>
    <w:p>
      <w:pPr>
        <w:pStyle w:val="Normal"/>
        <w:spacing w:lineRule="auto" w:line="36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t>КАФЕДРА ІНЖЕНЕРІЇ ПРОГРАМНОГО ЗАБЕЗПЕЧЕННЯ В ЕНЕРГЕТИЦІ</w:t>
      </w:r>
    </w:p>
    <w:p>
      <w:pPr>
        <w:pStyle w:val="Normal"/>
        <w:spacing w:lineRule="auto" w:line="360"/>
        <w:jc w:val="center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</w:r>
    </w:p>
    <w:p>
      <w:pPr>
        <w:pStyle w:val="Normal"/>
        <w:spacing w:lineRule="auto" w:line="360"/>
        <w:jc w:val="center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</w:r>
    </w:p>
    <w:p>
      <w:pPr>
        <w:pStyle w:val="Normal"/>
        <w:spacing w:lineRule="auto" w:line="360"/>
        <w:jc w:val="center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</w:r>
    </w:p>
    <w:p>
      <w:pPr>
        <w:pStyle w:val="Normal"/>
        <w:spacing w:lineRule="auto" w:line="36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t xml:space="preserve">ЗВІТ З </w:t>
      </w:r>
      <w:r>
        <w:rPr>
          <w:rFonts w:ascii="Times New Roman" w:hAnsi="Times New Roman"/>
          <w:b/>
          <w:bCs/>
          <w:sz w:val="28"/>
          <w:szCs w:val="28"/>
        </w:rPr>
        <w:t>РОЗРОБКИ П. 1-4 КУРСОВОЇ РОБОТИ</w:t>
      </w:r>
    </w:p>
    <w:p>
      <w:pPr>
        <w:pStyle w:val="Normal"/>
        <w:spacing w:lineRule="auto" w:line="360"/>
        <w:jc w:val="center"/>
        <w:rPr/>
      </w:pPr>
      <w:r>
        <w:rPr>
          <w:rFonts w:ascii="Times New Roman" w:hAnsi="Times New Roman"/>
          <w:b/>
          <w:bCs/>
          <w:sz w:val="28"/>
          <w:szCs w:val="28"/>
        </w:rPr>
        <w:t>з дисципліни: «</w:t>
      </w:r>
      <w:r>
        <w:rPr>
          <w:rFonts w:ascii="Times New Roman" w:hAnsi="Times New Roman"/>
          <w:b/>
          <w:bCs/>
          <w:sz w:val="28"/>
          <w:szCs w:val="28"/>
        </w:rPr>
        <w:t>РОЗРОБКА ПРОГРАМНОГО ЗАБЕЗПЕЧЕННЯ МОБІЛЬНИХ ПРИСТРОЇВ. КУРСОВА РОБОТА</w:t>
      </w:r>
      <w:r>
        <w:rPr>
          <w:rFonts w:ascii="Times New Roman" w:hAnsi="Times New Roman"/>
          <w:b/>
          <w:bCs/>
          <w:sz w:val="28"/>
          <w:szCs w:val="28"/>
        </w:rPr>
        <w:t>» на тему:</w:t>
      </w:r>
    </w:p>
    <w:p>
      <w:pPr>
        <w:pStyle w:val="Normal"/>
        <w:spacing w:lineRule="auto" w:line="36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t>«</w:t>
      </w:r>
      <w:r>
        <w:rPr>
          <w:rFonts w:ascii="Times New Roman" w:hAnsi="Times New Roman"/>
          <w:b/>
          <w:bCs/>
          <w:i w:val="false"/>
          <w:caps w:val="false"/>
          <w:smallCaps w:val="false"/>
          <w:color w:val="1F1F1F"/>
          <w:spacing w:val="0"/>
          <w:sz w:val="28"/>
          <w:szCs w:val="28"/>
        </w:rPr>
        <w:t>Додаток для вивчення правил дорожнього руху</w:t>
      </w:r>
      <w:r>
        <w:rPr>
          <w:rFonts w:ascii="Times New Roman" w:hAnsi="Times New Roman"/>
          <w:b/>
          <w:bCs/>
          <w:sz w:val="28"/>
          <w:szCs w:val="28"/>
        </w:rPr>
        <w:t>»</w:t>
      </w:r>
    </w:p>
    <w:p>
      <w:pPr>
        <w:pStyle w:val="Normal"/>
        <w:spacing w:lineRule="auto" w:line="36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lineRule="auto" w:line="36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lineRule="auto" w:line="360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</w:r>
    </w:p>
    <w:p>
      <w:pPr>
        <w:sectPr>
          <w:type w:val="nextPage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</w:sectPr>
      </w:pPr>
    </w:p>
    <w:p>
      <w:pPr>
        <w:pStyle w:val="Normal"/>
        <w:spacing w:lineRule="auto" w:line="360"/>
        <w:ind w:start="4535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t xml:space="preserve">Виконав студент 4 курсу групи </w:t>
      </w:r>
      <w:r>
        <w:rPr>
          <w:rFonts w:ascii="Times New Roman" w:hAnsi="Times New Roman"/>
          <w:b/>
          <w:bCs/>
          <w:sz w:val="28"/>
          <w:szCs w:val="28"/>
          <w:lang w:val="uk-UA"/>
        </w:rPr>
        <w:t>ТВ-33</w:t>
      </w:r>
    </w:p>
    <w:p>
      <w:pPr>
        <w:pStyle w:val="Normal"/>
        <w:spacing w:lineRule="auto" w:line="360"/>
        <w:ind w:start="4535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t>Домарацький Дмитро Олександрович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</w:sectPr>
      </w:pPr>
    </w:p>
    <w:p>
      <w:pPr>
        <w:pStyle w:val="Normal"/>
        <w:spacing w:lineRule="auto" w:line="360"/>
        <w:ind w:start="2835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</w:r>
    </w:p>
    <w:p>
      <w:pPr>
        <w:pStyle w:val="Normal"/>
        <w:spacing w:lineRule="auto" w:line="360"/>
        <w:ind w:start="2835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</w:r>
    </w:p>
    <w:p>
      <w:pPr>
        <w:pStyle w:val="Normal"/>
        <w:spacing w:lineRule="auto" w:line="360"/>
        <w:ind w:start="2835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</w:r>
    </w:p>
    <w:p>
      <w:pPr>
        <w:pStyle w:val="Normal"/>
        <w:spacing w:lineRule="auto" w:line="36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t xml:space="preserve">Посилання на GitHub репозиторій </w:t>
      </w:r>
    </w:p>
    <w:p>
      <w:pPr>
        <w:pStyle w:val="Normal"/>
        <w:spacing w:lineRule="auto" w:line="360"/>
        <w:jc w:val="center"/>
        <w:rPr/>
      </w:pPr>
      <w:hyperlink r:id="rId2">
        <w:r>
          <w:rPr>
            <w:rStyle w:val="Hyperlink"/>
            <w:rFonts w:ascii="Times New Roman" w:hAnsi="Times New Roman"/>
            <w:b/>
            <w:bCs/>
            <w:sz w:val="28"/>
            <w:szCs w:val="28"/>
          </w:rPr>
          <w:t>github.com/dmtrDO/mobile_coursework</w:t>
        </w:r>
      </w:hyperlink>
    </w:p>
    <w:p>
      <w:pPr>
        <w:pStyle w:val="Normal"/>
        <w:spacing w:lineRule="auto" w:line="360"/>
        <w:jc w:val="center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</w:r>
    </w:p>
    <w:p>
      <w:pPr>
        <w:pStyle w:val="Normal"/>
        <w:spacing w:lineRule="auto" w:line="360"/>
        <w:jc w:val="center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</w:r>
    </w:p>
    <w:p>
      <w:pPr>
        <w:pStyle w:val="Normal"/>
        <w:spacing w:lineRule="auto" w:line="360"/>
        <w:jc w:val="center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</w:r>
    </w:p>
    <w:p>
      <w:pPr>
        <w:pStyle w:val="Normal"/>
        <w:spacing w:lineRule="auto" w:line="360"/>
        <w:jc w:val="center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</w:r>
    </w:p>
    <w:p>
      <w:pPr>
        <w:pStyle w:val="Normal"/>
        <w:spacing w:lineRule="auto" w:line="360"/>
        <w:jc w:val="center"/>
        <w:rPr>
          <w:rFonts w:ascii="Times New Roman" w:hAnsi="Times New Roman"/>
          <w:sz w:val="28"/>
          <w:szCs w:val="28"/>
        </w:r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</w:sectPr>
      </w:pPr>
      <w:r>
        <w:rPr>
          <w:rFonts w:ascii="Times New Roman" w:hAnsi="Times New Roman"/>
          <w:b/>
          <w:bCs/>
          <w:sz w:val="28"/>
          <w:szCs w:val="28"/>
        </w:rPr>
        <w:t>Київ — 2026</w:t>
      </w:r>
    </w:p>
    <w:p>
      <w:pPr>
        <w:pStyle w:val="Normal"/>
        <w:widowControl/>
        <w:bidi w:val="0"/>
        <w:spacing w:lineRule="auto" w:line="360"/>
        <w:ind w:hanging="0" w:start="0" w:end="0"/>
        <w:jc w:val="both"/>
        <w:rPr>
          <w:rFonts w:ascii="Times New Roman" w:hAnsi="Times New Roman"/>
          <w:b w:val="false"/>
          <w:bCs w:val="false"/>
          <w:i w:val="false"/>
          <w:caps w:val="false"/>
          <w:smallCaps w:val="false"/>
          <w:color w:val="1F1F1F"/>
          <w:spacing w:val="0"/>
          <w:sz w:val="28"/>
          <w:szCs w:val="28"/>
          <w:u w:val="single"/>
        </w:rPr>
      </w:pPr>
      <w:r>
        <w:rPr>
          <w:rFonts w:ascii="Times New Roman" w:hAnsi="Times New Roman"/>
          <w:b w:val="false"/>
          <w:bCs w:val="false"/>
          <w:i w:val="false"/>
          <w:caps w:val="false"/>
          <w:smallCaps w:val="false"/>
          <w:color w:val="1F1F1F"/>
          <w:spacing w:val="0"/>
          <w:sz w:val="28"/>
          <w:szCs w:val="28"/>
          <w:u w:val="none"/>
        </w:rPr>
        <w:tab/>
      </w:r>
      <w:r>
        <w:rPr>
          <w:rFonts w:ascii="Times New Roman" w:hAnsi="Times New Roman"/>
          <w:b w:val="false"/>
          <w:bCs w:val="false"/>
          <w:i w:val="false"/>
          <w:caps w:val="false"/>
          <w:smallCaps w:val="false"/>
          <w:color w:val="1F1F1F"/>
          <w:spacing w:val="0"/>
          <w:sz w:val="28"/>
          <w:szCs w:val="28"/>
          <w:u w:val="single"/>
        </w:rPr>
        <w:t>Додаток допомагає користувачам готуватися до іспиту, містить в собі теорію і тестування до питань, може зберігати статистику користувача.</w:t>
      </w:r>
    </w:p>
    <w:p>
      <w:pPr>
        <w:pStyle w:val="Normal"/>
        <w:widowControl/>
        <w:bidi w:val="0"/>
        <w:spacing w:lineRule="auto" w:line="360"/>
        <w:ind w:hanging="0" w:start="0" w:end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Normal"/>
        <w:widowControl/>
        <w:bidi w:val="0"/>
        <w:spacing w:lineRule="auto" w:line="360"/>
        <w:ind w:hanging="0" w:start="0" w:end="0"/>
        <w:jc w:val="both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tab/>
        <w:t xml:space="preserve">Розділ 1. Створення діаграм компонентів, взаємодії та класів мобільного додатка на платформі Android </w:t>
      </w:r>
      <w:r>
        <w:rPr>
          <w:rFonts w:ascii="Times New Roman" w:hAnsi="Times New Roman"/>
          <w:b w:val="false"/>
          <w:bCs w:val="false"/>
          <w:sz w:val="28"/>
          <w:szCs w:val="28"/>
        </w:rPr>
        <w:t>(рисунки 1.1, 1.2, 1.3)</w:t>
      </w:r>
    </w:p>
    <w:p>
      <w:pPr>
        <w:pStyle w:val="Normal"/>
        <w:widowControl/>
        <w:bidi w:val="0"/>
        <w:spacing w:lineRule="auto" w:line="360"/>
        <w:ind w:hanging="0" w:start="0" w:end="0"/>
        <w:jc w:val="center"/>
        <w:rPr>
          <w:rFonts w:ascii="Times New Roman" w:hAnsi="Times New Roman"/>
          <w:b w:val="false"/>
          <w:bCs w:val="false"/>
          <w:sz w:val="28"/>
          <w:szCs w:val="28"/>
        </w:rPr>
      </w:pPr>
      <w:r>
        <w:drawing>
          <wp:anchor distT="0" distB="0" distL="0" distR="0" simplePos="0" relativeHeight="2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258435" cy="3787140"/>
            <wp:effectExtent l="0" t="0" r="0" b="0"/>
            <wp:wrapTopAndBottom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8435" cy="37871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Times New Roman" w:hAnsi="Times New Roman"/>
          <w:b w:val="false"/>
          <w:bCs w:val="false"/>
          <w:sz w:val="28"/>
          <w:szCs w:val="28"/>
        </w:rPr>
        <w:t>Рисунок</w:t>
      </w:r>
      <w:r>
        <w:rPr>
          <w:rFonts w:ascii="Times New Roman" w:hAnsi="Times New Roman"/>
          <w:b w:val="false"/>
          <w:bCs w:val="false"/>
          <w:sz w:val="28"/>
          <w:szCs w:val="28"/>
          <w:lang w:val="en-US"/>
        </w:rPr>
        <w:t xml:space="preserve"> 1.</w:t>
      </w:r>
      <w:r>
        <w:rPr>
          <w:rFonts w:ascii="Times New Roman" w:hAnsi="Times New Roman"/>
          <w:b w:val="false"/>
          <w:bCs w:val="false"/>
          <w:sz w:val="28"/>
          <w:szCs w:val="28"/>
          <w:lang w:val="uk-UA"/>
        </w:rPr>
        <w:t>1</w:t>
      </w:r>
      <w:r>
        <w:rPr>
          <w:rFonts w:ascii="Times New Roman" w:hAnsi="Times New Roman"/>
          <w:b w:val="false"/>
          <w:bCs w:val="false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b w:val="false"/>
          <w:bCs w:val="false"/>
          <w:sz w:val="28"/>
          <w:szCs w:val="28"/>
        </w:rPr>
        <w:t>— Діаграма компонентів</w:t>
      </w:r>
    </w:p>
    <w:p>
      <w:pPr>
        <w:pStyle w:val="Normal"/>
        <w:widowControl/>
        <w:bidi w:val="0"/>
        <w:spacing w:lineRule="auto" w:line="360"/>
        <w:ind w:hanging="0" w:start="0" w:end="0"/>
        <w:jc w:val="start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Normal"/>
        <w:widowControl/>
        <w:bidi w:val="0"/>
        <w:spacing w:lineRule="auto" w:line="360"/>
        <w:ind w:hanging="0" w:start="0" w:end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ab/>
        <w:t xml:space="preserve">Для діаграми взаємодії візьмемо найпопулярніший її різновид — діаграма послідовності (рисунок </w:t>
      </w:r>
      <w:r>
        <w:rPr>
          <w:rFonts w:ascii="Times New Roman" w:hAnsi="Times New Roman"/>
          <w:b w:val="false"/>
          <w:bCs w:val="false"/>
          <w:sz w:val="28"/>
          <w:szCs w:val="28"/>
        </w:rPr>
        <w:t>1.2</w:t>
      </w:r>
      <w:r>
        <w:rPr>
          <w:rFonts w:ascii="Times New Roman" w:hAnsi="Times New Roman"/>
          <w:b w:val="false"/>
          <w:bCs w:val="false"/>
          <w:sz w:val="28"/>
          <w:szCs w:val="28"/>
        </w:rPr>
        <w:t xml:space="preserve">). </w:t>
      </w:r>
      <w:r>
        <w:rPr>
          <w:rFonts w:ascii="Times New Roman" w:hAnsi="Times New Roman"/>
          <w:b w:val="false"/>
          <w:bCs w:val="false"/>
          <w:sz w:val="28"/>
          <w:szCs w:val="28"/>
        </w:rPr>
        <w:t>На ній зображено сценарій проходження тесту користувачем і збереження його результатів до локальної бази даних.</w:t>
      </w:r>
    </w:p>
    <w:p>
      <w:pPr>
        <w:pStyle w:val="Normal"/>
        <w:widowControl/>
        <w:bidi w:val="0"/>
        <w:spacing w:lineRule="auto" w:line="360"/>
        <w:ind w:hanging="0" w:start="0" w:end="0"/>
        <w:jc w:val="center"/>
        <w:rPr>
          <w:rFonts w:ascii="Times New Roman" w:hAnsi="Times New Roman"/>
          <w:b w:val="false"/>
          <w:bCs w:val="false"/>
          <w:sz w:val="28"/>
          <w:szCs w:val="28"/>
        </w:rPr>
      </w:pPr>
      <w:r>
        <w:drawing>
          <wp:anchor distT="0" distB="0" distL="0" distR="0" simplePos="0" relativeHeight="3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78245" cy="3740785"/>
            <wp:effectExtent l="0" t="0" r="0" b="0"/>
            <wp:wrapTopAndBottom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8245" cy="37407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Times New Roman" w:hAnsi="Times New Roman"/>
          <w:b w:val="false"/>
          <w:bCs w:val="false"/>
          <w:sz w:val="28"/>
          <w:szCs w:val="28"/>
        </w:rPr>
        <w:t xml:space="preserve">Рисунок </w:t>
      </w:r>
      <w:r>
        <w:rPr>
          <w:rFonts w:ascii="Times New Roman" w:hAnsi="Times New Roman"/>
          <w:b w:val="false"/>
          <w:bCs w:val="false"/>
          <w:sz w:val="28"/>
          <w:szCs w:val="28"/>
        </w:rPr>
        <w:t>1.</w:t>
      </w:r>
      <w:r>
        <w:rPr>
          <w:rFonts w:ascii="Times New Roman" w:hAnsi="Times New Roman"/>
          <w:b w:val="false"/>
          <w:bCs w:val="false"/>
          <w:sz w:val="28"/>
          <w:szCs w:val="28"/>
        </w:rPr>
        <w:t xml:space="preserve">2 — Діаграма послідовності </w:t>
      </w:r>
      <w:r>
        <w:rPr>
          <w:rFonts w:ascii="Times New Roman" w:hAnsi="Times New Roman"/>
          <w:b w:val="false"/>
          <w:bCs w:val="false"/>
          <w:sz w:val="28"/>
          <w:szCs w:val="28"/>
          <w:lang w:val="en-US"/>
        </w:rPr>
        <w:t>(</w:t>
      </w:r>
      <w:r>
        <w:rPr>
          <w:rFonts w:ascii="Times New Roman" w:hAnsi="Times New Roman"/>
          <w:b w:val="false"/>
          <w:bCs w:val="false"/>
          <w:sz w:val="28"/>
          <w:szCs w:val="28"/>
          <w:lang w:val="uk-UA"/>
        </w:rPr>
        <w:t>проходження тесту та збереження результатів</w:t>
      </w:r>
      <w:r>
        <w:rPr>
          <w:rFonts w:ascii="Times New Roman" w:hAnsi="Times New Roman"/>
          <w:b w:val="false"/>
          <w:bCs w:val="false"/>
          <w:sz w:val="28"/>
          <w:szCs w:val="28"/>
          <w:lang w:val="en-US"/>
        </w:rPr>
        <w:t>)</w:t>
      </w:r>
    </w:p>
    <w:p>
      <w:pPr>
        <w:pStyle w:val="Normal"/>
        <w:widowControl/>
        <w:bidi w:val="0"/>
        <w:spacing w:lineRule="auto" w:line="360"/>
        <w:ind w:hanging="0" w:start="0" w:end="0"/>
        <w:jc w:val="start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Normal"/>
        <w:widowControl/>
        <w:bidi w:val="0"/>
        <w:spacing w:lineRule="auto" w:line="360"/>
        <w:ind w:hanging="0" w:start="0" w:end="0"/>
        <w:jc w:val="center"/>
        <w:rPr>
          <w:rFonts w:ascii="Times New Roman" w:hAnsi="Times New Roman"/>
          <w:b w:val="false"/>
          <w:bCs w:val="false"/>
          <w:sz w:val="28"/>
          <w:szCs w:val="28"/>
        </w:rPr>
      </w:pPr>
      <w:r>
        <w:drawing>
          <wp:anchor distT="0" distB="0" distL="0" distR="0" simplePos="0" relativeHeight="4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656580" cy="3873500"/>
            <wp:effectExtent l="0" t="0" r="0" b="0"/>
            <wp:wrapTopAndBottom/>
            <wp:docPr id="3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6580" cy="3873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Times New Roman" w:hAnsi="Times New Roman"/>
          <w:b w:val="false"/>
          <w:bCs w:val="false"/>
          <w:sz w:val="28"/>
          <w:szCs w:val="28"/>
        </w:rPr>
        <w:t xml:space="preserve">Рисунок </w:t>
      </w:r>
      <w:r>
        <w:rPr>
          <w:rFonts w:ascii="Times New Roman" w:hAnsi="Times New Roman"/>
          <w:b w:val="false"/>
          <w:bCs w:val="false"/>
          <w:sz w:val="28"/>
          <w:szCs w:val="28"/>
        </w:rPr>
        <w:t>1.</w:t>
      </w:r>
      <w:r>
        <w:rPr>
          <w:rFonts w:ascii="Times New Roman" w:hAnsi="Times New Roman"/>
          <w:b w:val="false"/>
          <w:bCs w:val="false"/>
          <w:sz w:val="28"/>
          <w:szCs w:val="28"/>
        </w:rPr>
        <w:t>3 — Діаграма класів</w:t>
      </w:r>
      <w:r>
        <w:br w:type="page"/>
      </w:r>
    </w:p>
    <w:p>
      <w:pPr>
        <w:pStyle w:val="Normal"/>
        <w:widowControl/>
        <w:bidi w:val="0"/>
        <w:spacing w:lineRule="auto" w:line="360"/>
        <w:ind w:hanging="0" w:start="0" w:end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ab/>
        <w:t>Для проектування структури меню та стилізації елементів інтерфейсу визначимо функціональні можливості користувача, які випливають з його потреб:</w:t>
      </w:r>
    </w:p>
    <w:p>
      <w:pPr>
        <w:pStyle w:val="Normal"/>
        <w:widowControl/>
        <w:numPr>
          <w:ilvl w:val="0"/>
          <w:numId w:val="1"/>
        </w:numPr>
        <w:bidi w:val="0"/>
        <w:spacing w:lineRule="auto" w:line="36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  <w:u w:val="single"/>
        </w:rPr>
        <w:t>Реєстрація / Авторизація (необов'язково</w:t>
      </w:r>
      <w:r>
        <w:rPr>
          <w:rFonts w:ascii="Times New Roman" w:hAnsi="Times New Roman"/>
          <w:b w:val="false"/>
          <w:bCs w:val="false"/>
          <w:sz w:val="28"/>
          <w:szCs w:val="28"/>
          <w:u w:val="single"/>
        </w:rPr>
        <w:t>)</w:t>
      </w:r>
      <w:r>
        <w:rPr>
          <w:rFonts w:ascii="Times New Roman" w:hAnsi="Times New Roman"/>
          <w:b w:val="false"/>
          <w:bCs w:val="false"/>
          <w:sz w:val="28"/>
          <w:szCs w:val="28"/>
        </w:rPr>
        <w:t xml:space="preserve">: </w:t>
      </w:r>
    </w:p>
    <w:p>
      <w:pPr>
        <w:pStyle w:val="Normal"/>
        <w:widowControl/>
        <w:numPr>
          <w:ilvl w:val="1"/>
          <w:numId w:val="3"/>
        </w:numPr>
        <w:bidi w:val="0"/>
        <w:spacing w:lineRule="auto" w:line="36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в</w:t>
      </w:r>
      <w:r>
        <w:rPr>
          <w:rFonts w:ascii="Times New Roman" w:hAnsi="Times New Roman"/>
          <w:b w:val="false"/>
          <w:bCs w:val="false"/>
          <w:sz w:val="28"/>
          <w:szCs w:val="28"/>
        </w:rPr>
        <w:t>ведення e-mail та паролю;</w:t>
      </w:r>
    </w:p>
    <w:p>
      <w:pPr>
        <w:pStyle w:val="Normal"/>
        <w:widowControl/>
        <w:numPr>
          <w:ilvl w:val="1"/>
          <w:numId w:val="1"/>
        </w:numPr>
        <w:bidi w:val="0"/>
        <w:spacing w:lineRule="auto" w:line="36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п</w:t>
      </w:r>
      <w:r>
        <w:rPr>
          <w:rFonts w:ascii="Times New Roman" w:hAnsi="Times New Roman"/>
          <w:b w:val="false"/>
          <w:bCs w:val="false"/>
          <w:sz w:val="28"/>
          <w:szCs w:val="28"/>
        </w:rPr>
        <w:t>еревірка правильності введених даних при реєстрації;</w:t>
      </w:r>
    </w:p>
    <w:p>
      <w:pPr>
        <w:pStyle w:val="Normal"/>
        <w:widowControl/>
        <w:numPr>
          <w:ilvl w:val="1"/>
          <w:numId w:val="1"/>
        </w:numPr>
        <w:bidi w:val="0"/>
        <w:spacing w:lineRule="auto" w:line="36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в</w:t>
      </w:r>
      <w:r>
        <w:rPr>
          <w:rFonts w:ascii="Times New Roman" w:hAnsi="Times New Roman"/>
          <w:b w:val="false"/>
          <w:bCs w:val="false"/>
          <w:sz w:val="28"/>
          <w:szCs w:val="28"/>
        </w:rPr>
        <w:t>хід в акаунт з введенням пошти та паролю;</w:t>
      </w:r>
    </w:p>
    <w:p>
      <w:pPr>
        <w:pStyle w:val="Normal"/>
        <w:widowControl/>
        <w:numPr>
          <w:ilvl w:val="1"/>
          <w:numId w:val="1"/>
        </w:numPr>
        <w:bidi w:val="0"/>
        <w:spacing w:lineRule="auto" w:line="36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п</w:t>
      </w:r>
      <w:r>
        <w:rPr>
          <w:rFonts w:ascii="Times New Roman" w:hAnsi="Times New Roman"/>
          <w:b w:val="false"/>
          <w:bCs w:val="false"/>
          <w:sz w:val="28"/>
          <w:szCs w:val="28"/>
        </w:rPr>
        <w:t>еревірка правильності введених даних при авторизації;</w:t>
      </w:r>
    </w:p>
    <w:p>
      <w:pPr>
        <w:pStyle w:val="Normal"/>
        <w:widowControl/>
        <w:numPr>
          <w:ilvl w:val="1"/>
          <w:numId w:val="1"/>
        </w:numPr>
        <w:bidi w:val="0"/>
        <w:spacing w:lineRule="auto" w:line="36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в</w:t>
      </w:r>
      <w:r>
        <w:rPr>
          <w:rFonts w:ascii="Times New Roman" w:hAnsi="Times New Roman"/>
          <w:b w:val="false"/>
          <w:bCs w:val="false"/>
          <w:sz w:val="28"/>
          <w:szCs w:val="28"/>
        </w:rPr>
        <w:t>ийти з акаунту.</w:t>
      </w:r>
    </w:p>
    <w:p>
      <w:pPr>
        <w:pStyle w:val="Normal"/>
        <w:widowControl/>
        <w:numPr>
          <w:ilvl w:val="0"/>
          <w:numId w:val="1"/>
        </w:numPr>
        <w:bidi w:val="0"/>
        <w:spacing w:lineRule="auto" w:line="36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  <w:u w:val="single"/>
        </w:rPr>
        <w:t>Вивчення теорії ПДР</w:t>
      </w:r>
      <w:r>
        <w:rPr>
          <w:rFonts w:ascii="Times New Roman" w:hAnsi="Times New Roman"/>
          <w:b w:val="false"/>
          <w:bCs w:val="false"/>
          <w:sz w:val="28"/>
          <w:szCs w:val="28"/>
        </w:rPr>
        <w:t xml:space="preserve">: </w:t>
      </w:r>
    </w:p>
    <w:p>
      <w:pPr>
        <w:pStyle w:val="Normal"/>
        <w:widowControl/>
        <w:numPr>
          <w:ilvl w:val="1"/>
          <w:numId w:val="1"/>
        </w:numPr>
        <w:bidi w:val="0"/>
        <w:spacing w:lineRule="auto" w:line="36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п</w:t>
      </w:r>
      <w:r>
        <w:rPr>
          <w:rFonts w:ascii="Times New Roman" w:hAnsi="Times New Roman"/>
          <w:b w:val="false"/>
          <w:bCs w:val="false"/>
          <w:sz w:val="28"/>
          <w:szCs w:val="28"/>
        </w:rPr>
        <w:t>ерегляд списку розділів правил дорожнього руху;</w:t>
      </w:r>
    </w:p>
    <w:p>
      <w:pPr>
        <w:pStyle w:val="Normal"/>
        <w:widowControl/>
        <w:numPr>
          <w:ilvl w:val="1"/>
          <w:numId w:val="1"/>
        </w:numPr>
        <w:bidi w:val="0"/>
        <w:spacing w:lineRule="auto" w:line="36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п</w:t>
      </w:r>
      <w:r>
        <w:rPr>
          <w:rFonts w:ascii="Times New Roman" w:hAnsi="Times New Roman"/>
          <w:b w:val="false"/>
          <w:bCs w:val="false"/>
          <w:sz w:val="28"/>
          <w:szCs w:val="28"/>
        </w:rPr>
        <w:t>ошук потрібного пункту правил за ключовими словами.</w:t>
      </w:r>
    </w:p>
    <w:p>
      <w:pPr>
        <w:pStyle w:val="Normal"/>
        <w:widowControl/>
        <w:numPr>
          <w:ilvl w:val="0"/>
          <w:numId w:val="1"/>
        </w:numPr>
        <w:bidi w:val="0"/>
        <w:spacing w:lineRule="auto" w:line="36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  <w:u w:val="single"/>
        </w:rPr>
        <w:t>Проходження тестування</w:t>
      </w:r>
      <w:r>
        <w:rPr>
          <w:rFonts w:ascii="Times New Roman" w:hAnsi="Times New Roman"/>
          <w:b w:val="false"/>
          <w:bCs w:val="false"/>
          <w:sz w:val="28"/>
          <w:szCs w:val="28"/>
        </w:rPr>
        <w:t xml:space="preserve">: </w:t>
      </w:r>
    </w:p>
    <w:p>
      <w:pPr>
        <w:pStyle w:val="Normal"/>
        <w:widowControl/>
        <w:numPr>
          <w:ilvl w:val="1"/>
          <w:numId w:val="1"/>
        </w:numPr>
        <w:bidi w:val="0"/>
        <w:spacing w:lineRule="auto" w:line="36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в</w:t>
      </w:r>
      <w:r>
        <w:rPr>
          <w:rFonts w:ascii="Times New Roman" w:hAnsi="Times New Roman"/>
          <w:b w:val="false"/>
          <w:bCs w:val="false"/>
          <w:sz w:val="28"/>
          <w:szCs w:val="28"/>
        </w:rPr>
        <w:t xml:space="preserve">ибір режиму тесту (наприклад, за білетами, або випадкові питання, </w:t>
      </w:r>
      <w:r>
        <w:rPr>
          <w:rFonts w:ascii="Times New Roman" w:hAnsi="Times New Roman"/>
          <w:b w:val="false"/>
          <w:bCs w:val="false"/>
          <w:sz w:val="28"/>
          <w:szCs w:val="28"/>
        </w:rPr>
        <w:t>або «робота над помилками»</w:t>
      </w:r>
      <w:r>
        <w:rPr>
          <w:rFonts w:ascii="Times New Roman" w:hAnsi="Times New Roman"/>
          <w:b w:val="false"/>
          <w:bCs w:val="false"/>
          <w:sz w:val="28"/>
          <w:szCs w:val="28"/>
        </w:rPr>
        <w:t>);</w:t>
      </w:r>
    </w:p>
    <w:p>
      <w:pPr>
        <w:pStyle w:val="Normal"/>
        <w:widowControl/>
        <w:numPr>
          <w:ilvl w:val="1"/>
          <w:numId w:val="1"/>
        </w:numPr>
        <w:bidi w:val="0"/>
        <w:spacing w:lineRule="auto" w:line="36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п</w:t>
      </w:r>
      <w:r>
        <w:rPr>
          <w:rFonts w:ascii="Times New Roman" w:hAnsi="Times New Roman"/>
          <w:b w:val="false"/>
          <w:bCs w:val="false"/>
          <w:sz w:val="28"/>
          <w:szCs w:val="28"/>
        </w:rPr>
        <w:t>роходження тесту з обмеженням часу (або без нього);</w:t>
      </w:r>
    </w:p>
    <w:p>
      <w:pPr>
        <w:pStyle w:val="Normal"/>
        <w:widowControl/>
        <w:numPr>
          <w:ilvl w:val="1"/>
          <w:numId w:val="1"/>
        </w:numPr>
        <w:bidi w:val="0"/>
        <w:spacing w:lineRule="auto" w:line="36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в</w:t>
      </w:r>
      <w:r>
        <w:rPr>
          <w:rFonts w:ascii="Times New Roman" w:hAnsi="Times New Roman"/>
          <w:b w:val="false"/>
          <w:bCs w:val="false"/>
          <w:sz w:val="28"/>
          <w:szCs w:val="28"/>
        </w:rPr>
        <w:t>ибір варіантів відповідей на запитання;</w:t>
      </w:r>
    </w:p>
    <w:p>
      <w:pPr>
        <w:pStyle w:val="Normal"/>
        <w:widowControl/>
        <w:numPr>
          <w:ilvl w:val="1"/>
          <w:numId w:val="1"/>
        </w:numPr>
        <w:bidi w:val="0"/>
        <w:spacing w:lineRule="auto" w:line="36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п</w:t>
      </w:r>
      <w:r>
        <w:rPr>
          <w:rFonts w:ascii="Times New Roman" w:hAnsi="Times New Roman"/>
          <w:b w:val="false"/>
          <w:bCs w:val="false"/>
          <w:sz w:val="28"/>
          <w:szCs w:val="28"/>
        </w:rPr>
        <w:t>еревірка правильності відповідей.</w:t>
      </w:r>
    </w:p>
    <w:p>
      <w:pPr>
        <w:pStyle w:val="Normal"/>
        <w:widowControl/>
        <w:numPr>
          <w:ilvl w:val="0"/>
          <w:numId w:val="1"/>
        </w:numPr>
        <w:bidi w:val="0"/>
        <w:spacing w:lineRule="auto" w:line="36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  <w:u w:val="single"/>
        </w:rPr>
        <w:t>Перегляд статистики та результатів</w:t>
      </w:r>
      <w:r>
        <w:rPr>
          <w:rFonts w:ascii="Times New Roman" w:hAnsi="Times New Roman"/>
          <w:b w:val="false"/>
          <w:bCs w:val="false"/>
          <w:sz w:val="28"/>
          <w:szCs w:val="28"/>
        </w:rPr>
        <w:t xml:space="preserve">: </w:t>
      </w:r>
    </w:p>
    <w:p>
      <w:pPr>
        <w:pStyle w:val="Normal"/>
        <w:widowControl/>
        <w:numPr>
          <w:ilvl w:val="1"/>
          <w:numId w:val="1"/>
        </w:numPr>
        <w:bidi w:val="0"/>
        <w:spacing w:lineRule="auto" w:line="36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п</w:t>
      </w:r>
      <w:r>
        <w:rPr>
          <w:rFonts w:ascii="Times New Roman" w:hAnsi="Times New Roman"/>
          <w:b w:val="false"/>
          <w:bCs w:val="false"/>
          <w:sz w:val="28"/>
          <w:szCs w:val="28"/>
        </w:rPr>
        <w:t>ерегляд історії пройдених тестів (дата, час, кількість правильних/неправильних відповідей);</w:t>
      </w:r>
    </w:p>
    <w:p>
      <w:pPr>
        <w:pStyle w:val="Normal"/>
        <w:widowControl/>
        <w:numPr>
          <w:ilvl w:val="1"/>
          <w:numId w:val="1"/>
        </w:numPr>
        <w:bidi w:val="0"/>
        <w:spacing w:lineRule="auto" w:line="36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в</w:t>
      </w:r>
      <w:r>
        <w:rPr>
          <w:rFonts w:ascii="Times New Roman" w:hAnsi="Times New Roman"/>
          <w:b w:val="false"/>
          <w:bCs w:val="false"/>
          <w:sz w:val="28"/>
          <w:szCs w:val="28"/>
        </w:rPr>
        <w:t>ідображення загального відсотка успішності (складено / не складено іспити);</w:t>
      </w:r>
    </w:p>
    <w:p>
      <w:pPr>
        <w:pStyle w:val="Normal"/>
        <w:widowControl/>
        <w:numPr>
          <w:ilvl w:val="1"/>
          <w:numId w:val="1"/>
        </w:numPr>
        <w:bidi w:val="0"/>
        <w:spacing w:lineRule="auto" w:line="36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п</w:t>
      </w:r>
      <w:r>
        <w:rPr>
          <w:rFonts w:ascii="Times New Roman" w:hAnsi="Times New Roman"/>
          <w:b w:val="false"/>
          <w:bCs w:val="false"/>
          <w:sz w:val="28"/>
          <w:szCs w:val="28"/>
        </w:rPr>
        <w:t>ерегляд «роботи над помилками» (питання, на які користувач відповів неправильно).</w:t>
      </w:r>
      <w:r>
        <w:br w:type="page"/>
      </w:r>
    </w:p>
    <w:p>
      <w:pPr>
        <w:pStyle w:val="Normal"/>
        <w:widowControl/>
        <w:bidi w:val="0"/>
        <w:spacing w:lineRule="auto" w:line="360"/>
        <w:ind w:hanging="0" w:start="0" w:end="0"/>
        <w:jc w:val="both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tab/>
        <w:t>Розділ 2. Проектування структури меню з урахуванням потреб користувача</w:t>
      </w:r>
    </w:p>
    <w:p>
      <w:pPr>
        <w:pStyle w:val="Normal"/>
        <w:widowControl/>
        <w:bidi w:val="0"/>
        <w:spacing w:lineRule="auto" w:line="360"/>
        <w:ind w:hanging="0" w:start="0" w:end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ab/>
        <w:t>Меню додатка включає наступні пункти (рисунок 2.1):</w:t>
      </w:r>
    </w:p>
    <w:p>
      <w:pPr>
        <w:pStyle w:val="Normal"/>
        <w:widowControl/>
        <w:numPr>
          <w:ilvl w:val="0"/>
          <w:numId w:val="4"/>
        </w:numPr>
        <w:bidi w:val="0"/>
        <w:spacing w:lineRule="auto" w:line="36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інформація про обліковий запис (профіль користувача, пошта, вихід з акаунту);</w:t>
      </w:r>
    </w:p>
    <w:p>
      <w:pPr>
        <w:pStyle w:val="Normal"/>
        <w:widowControl/>
        <w:numPr>
          <w:ilvl w:val="0"/>
          <w:numId w:val="1"/>
        </w:numPr>
        <w:bidi w:val="0"/>
        <w:spacing w:lineRule="auto" w:line="36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теорія (доступ до правил дорожнього руху);</w:t>
      </w:r>
    </w:p>
    <w:p>
      <w:pPr>
        <w:pStyle w:val="Normal"/>
        <w:widowControl/>
        <w:numPr>
          <w:ilvl w:val="0"/>
          <w:numId w:val="1"/>
        </w:numPr>
        <w:bidi w:val="0"/>
        <w:spacing w:lineRule="auto" w:line="36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тести (основний функціонал для перевірки знань та проходження іспитів);</w:t>
      </w:r>
    </w:p>
    <w:p>
      <w:pPr>
        <w:pStyle w:val="Normal"/>
        <w:widowControl/>
        <w:numPr>
          <w:ilvl w:val="0"/>
          <w:numId w:val="1"/>
        </w:numPr>
        <w:bidi w:val="0"/>
        <w:spacing w:lineRule="auto" w:line="36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статистика (перегляд історії пройдених тестів та успішності).</w:t>
      </w:r>
    </w:p>
    <w:p>
      <w:pPr>
        <w:pStyle w:val="Normal"/>
        <w:widowControl/>
        <w:bidi w:val="0"/>
        <w:spacing w:lineRule="auto" w:line="360"/>
        <w:ind w:hanging="0" w:start="0" w:end="0"/>
        <w:jc w:val="center"/>
        <w:rPr>
          <w:rFonts w:ascii="Times New Roman" w:hAnsi="Times New Roman"/>
          <w:b w:val="false"/>
          <w:bCs w:val="false"/>
          <w:sz w:val="28"/>
          <w:szCs w:val="28"/>
          <w:lang w:val="uk-UA"/>
        </w:rPr>
      </w:pPr>
      <w:r>
        <w:drawing>
          <wp:anchor distT="0" distB="0" distL="0" distR="0" simplePos="0" relativeHeight="5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2412365" cy="5227320"/>
            <wp:effectExtent l="0" t="0" r="0" b="0"/>
            <wp:wrapTopAndBottom/>
            <wp:docPr id="4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2365" cy="52273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Times New Roman" w:hAnsi="Times New Roman"/>
          <w:b w:val="false"/>
          <w:bCs w:val="false"/>
          <w:sz w:val="28"/>
          <w:szCs w:val="28"/>
          <w:lang w:val="uk-UA"/>
        </w:rPr>
        <w:t xml:space="preserve">Рисунок </w:t>
      </w:r>
      <w:r>
        <w:rPr>
          <w:rFonts w:ascii="Times New Roman" w:hAnsi="Times New Roman"/>
          <w:b w:val="false"/>
          <w:bCs w:val="false"/>
          <w:sz w:val="28"/>
          <w:szCs w:val="28"/>
          <w:lang w:val="uk-UA"/>
        </w:rPr>
        <w:t>2.1</w:t>
      </w:r>
      <w:r>
        <w:rPr>
          <w:rFonts w:ascii="Times New Roman" w:hAnsi="Times New Roman"/>
          <w:b w:val="false"/>
          <w:bCs w:val="false"/>
          <w:sz w:val="28"/>
          <w:szCs w:val="28"/>
          <w:lang w:val="uk-UA"/>
        </w:rPr>
        <w:t xml:space="preserve"> — </w:t>
      </w:r>
      <w:r>
        <w:rPr>
          <w:rFonts w:ascii="Times New Roman" w:hAnsi="Times New Roman"/>
          <w:b w:val="false"/>
          <w:bCs w:val="false"/>
          <w:sz w:val="28"/>
          <w:szCs w:val="28"/>
          <w:lang w:val="uk-UA"/>
        </w:rPr>
        <w:t>Схематичне зображення структури головного меню додатку</w:t>
      </w:r>
    </w:p>
    <w:p>
      <w:pPr>
        <w:pStyle w:val="Normal"/>
        <w:widowControl/>
        <w:bidi w:val="0"/>
        <w:spacing w:lineRule="auto" w:line="360"/>
        <w:ind w:hanging="0" w:start="0" w:end="0"/>
        <w:jc w:val="both"/>
        <w:rPr>
          <w:rFonts w:ascii="Times New Roman" w:hAnsi="Times New Roman"/>
          <w:b w:val="false"/>
          <w:bCs w:val="false"/>
          <w:sz w:val="28"/>
          <w:szCs w:val="28"/>
          <w:lang w:val="en-US"/>
        </w:rPr>
      </w:pPr>
      <w:r>
        <w:rPr>
          <w:rFonts w:ascii="Times New Roman" w:hAnsi="Times New Roman"/>
          <w:b w:val="false"/>
          <w:bCs w:val="false"/>
          <w:sz w:val="28"/>
          <w:szCs w:val="28"/>
          <w:lang w:val="en-US"/>
        </w:rPr>
      </w:r>
      <w:r>
        <w:br w:type="page"/>
      </w:r>
    </w:p>
    <w:p>
      <w:pPr>
        <w:pStyle w:val="Normal"/>
        <w:widowControl/>
        <w:bidi w:val="0"/>
        <w:spacing w:lineRule="auto" w:line="360"/>
        <w:ind w:hanging="0" w:start="0" w:end="0"/>
        <w:jc w:val="both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tab/>
        <w:t>Розділ 3. Розміщення та стилізація елементів інтерфейсу</w:t>
      </w:r>
    </w:p>
    <w:p>
      <w:pPr>
        <w:pStyle w:val="Normal"/>
        <w:widowControl/>
        <w:bidi w:val="0"/>
        <w:spacing w:lineRule="auto" w:line="360"/>
        <w:ind w:hanging="0" w:start="0" w:end="0"/>
        <w:jc w:val="start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ab/>
        <w:t>Розмістимо елементи для екранів тестування і теорії і задамо їм певну стилізацію (рисунок 3.1).</w:t>
      </w:r>
    </w:p>
    <w:p>
      <w:pPr>
        <w:pStyle w:val="Normal"/>
        <w:widowControl/>
        <w:bidi w:val="0"/>
        <w:spacing w:lineRule="auto" w:line="360"/>
        <w:ind w:hanging="0" w:start="0" w:end="0"/>
        <w:jc w:val="center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Normal"/>
        <w:widowControl/>
        <w:bidi w:val="0"/>
        <w:spacing w:lineRule="auto" w:line="360"/>
        <w:ind w:hanging="0" w:start="0" w:end="0"/>
        <w:jc w:val="center"/>
        <w:rPr>
          <w:rFonts w:ascii="Times New Roman" w:hAnsi="Times New Roman"/>
          <w:b w:val="false"/>
          <w:bCs w:val="false"/>
          <w:sz w:val="28"/>
          <w:szCs w:val="28"/>
        </w:rPr>
      </w:pPr>
      <w:r>
        <w:drawing>
          <wp:anchor distT="0" distB="0" distL="0" distR="0" simplePos="0" relativeHeight="6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938395" cy="5234305"/>
            <wp:effectExtent l="0" t="0" r="0" b="0"/>
            <wp:wrapTopAndBottom/>
            <wp:docPr id="5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8395" cy="52343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Times New Roman" w:hAnsi="Times New Roman"/>
          <w:b w:val="false"/>
          <w:bCs w:val="false"/>
          <w:sz w:val="28"/>
          <w:szCs w:val="28"/>
        </w:rPr>
        <w:t>Рисунок 3.1 — Розміщення та стилізація елементів інтерфейсів тестування і теорії</w:t>
      </w:r>
    </w:p>
    <w:p>
      <w:pPr>
        <w:pStyle w:val="Normal"/>
        <w:widowControl/>
        <w:bidi w:val="0"/>
        <w:spacing w:lineRule="auto" w:line="360"/>
        <w:ind w:hanging="0" w:start="0" w:end="0"/>
        <w:jc w:val="center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  <w:r>
        <w:br w:type="page"/>
      </w:r>
    </w:p>
    <w:p>
      <w:pPr>
        <w:pStyle w:val="Normal"/>
        <w:widowControl/>
        <w:bidi w:val="0"/>
        <w:spacing w:lineRule="auto" w:line="360"/>
        <w:ind w:hanging="0" w:start="0" w:end="0"/>
        <w:jc w:val="both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tab/>
        <w:t>Розділ 4. Проектування та реалізація моделей даних для збереження інформації</w:t>
      </w:r>
    </w:p>
    <w:p>
      <w:pPr>
        <w:pStyle w:val="BodyText"/>
        <w:widowControl/>
        <w:bidi w:val="0"/>
        <w:spacing w:lineRule="auto" w:line="360" w:before="0" w:after="0"/>
        <w:ind w:hanging="0" w:start="0" w:end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ab/>
        <w:t>В</w:t>
      </w:r>
      <w:r>
        <w:rPr>
          <w:rFonts w:ascii="Times New Roman" w:hAnsi="Times New Roman"/>
          <w:b w:val="false"/>
          <w:bCs w:val="false"/>
          <w:sz w:val="28"/>
          <w:szCs w:val="28"/>
        </w:rPr>
        <w:t xml:space="preserve"> системі передбачено наступні сутності даних (таблиці бази даних):</w:t>
      </w:r>
    </w:p>
    <w:p>
      <w:pPr>
        <w:pStyle w:val="BodyText"/>
        <w:widowControl/>
        <w:numPr>
          <w:ilvl w:val="0"/>
          <w:numId w:val="5"/>
        </w:numPr>
        <w:bidi w:val="0"/>
        <w:spacing w:lineRule="auto" w:line="360" w:before="0" w:after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Users — зберігає облікові дані користувача.</w:t>
      </w:r>
    </w:p>
    <w:p>
      <w:pPr>
        <w:pStyle w:val="BodyText"/>
        <w:widowControl/>
        <w:numPr>
          <w:ilvl w:val="0"/>
          <w:numId w:val="1"/>
        </w:numPr>
        <w:bidi w:val="0"/>
        <w:spacing w:lineRule="auto" w:line="360" w:before="0" w:after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Questions — зберігає базу питань, варіанти відповідей та правильні індекси для тестів з ПДР.</w:t>
      </w:r>
    </w:p>
    <w:p>
      <w:pPr>
        <w:pStyle w:val="BodyText"/>
        <w:widowControl/>
        <w:numPr>
          <w:ilvl w:val="0"/>
          <w:numId w:val="1"/>
        </w:numPr>
        <w:bidi w:val="0"/>
        <w:spacing w:lineRule="auto" w:line="360" w:before="0" w:after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TestResults — зберігає історію пройдених користувачем тестувань та його успішність.</w:t>
      </w:r>
    </w:p>
    <w:p>
      <w:pPr>
        <w:pStyle w:val="Normal"/>
        <w:widowControl/>
        <w:bidi w:val="0"/>
        <w:spacing w:lineRule="auto" w:line="360"/>
        <w:ind w:hanging="0" w:start="0" w:end="0"/>
        <w:jc w:val="start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ab/>
        <w:t>На рисунку 4.1 зображено логічну модель даних.</w:t>
      </w:r>
    </w:p>
    <w:p>
      <w:pPr>
        <w:pStyle w:val="Normal"/>
        <w:widowControl/>
        <w:bidi w:val="0"/>
        <w:spacing w:lineRule="auto" w:line="360"/>
        <w:ind w:hanging="0" w:start="0" w:end="0"/>
        <w:jc w:val="center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Normal"/>
        <w:widowControl/>
        <w:bidi w:val="0"/>
        <w:spacing w:lineRule="auto" w:line="360"/>
        <w:ind w:hanging="0" w:start="0" w:end="0"/>
        <w:jc w:val="center"/>
        <w:rPr>
          <w:rFonts w:ascii="Times New Roman" w:hAnsi="Times New Roman"/>
          <w:b w:val="false"/>
          <w:bCs w:val="false"/>
          <w:sz w:val="28"/>
          <w:szCs w:val="28"/>
        </w:rPr>
      </w:pPr>
      <w:r>
        <w:drawing>
          <wp:anchor distT="0" distB="0" distL="0" distR="0" simplePos="0" relativeHeight="7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480685" cy="4082415"/>
            <wp:effectExtent l="0" t="0" r="0" b="0"/>
            <wp:wrapTopAndBottom/>
            <wp:docPr id="6" name="Image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0685" cy="40824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Times New Roman" w:hAnsi="Times New Roman"/>
          <w:b w:val="false"/>
          <w:bCs w:val="false"/>
          <w:sz w:val="28"/>
          <w:szCs w:val="28"/>
        </w:rPr>
        <w:t>Рисунок 4.1 — Логічна модель даних</w:t>
      </w:r>
    </w:p>
    <w:p>
      <w:pPr>
        <w:pStyle w:val="Normal"/>
        <w:widowControl/>
        <w:bidi w:val="0"/>
        <w:spacing w:lineRule="auto" w:line="360"/>
        <w:ind w:hanging="0" w:start="0" w:end="0"/>
        <w:jc w:val="center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Normal"/>
        <w:widowControl/>
        <w:bidi w:val="0"/>
        <w:spacing w:lineRule="auto" w:line="360"/>
        <w:ind w:hanging="0" w:start="0" w:end="0"/>
        <w:jc w:val="start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ab/>
        <w:t>Таблиця «Questions» функціонує незалежно як довідник питань.</w:t>
      </w:r>
    </w:p>
    <w:p>
      <w:pPr>
        <w:pStyle w:val="Normal"/>
        <w:widowControl/>
        <w:bidi w:val="0"/>
        <w:spacing w:lineRule="auto" w:line="360"/>
        <w:ind w:hanging="0" w:start="0" w:end="0"/>
        <w:jc w:val="start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sectPr>
      <w:footerReference w:type="default" r:id="rId9"/>
      <w:type w:val="nextPage"/>
      <w:pgSz w:w="11906" w:h="16838"/>
      <w:pgMar w:left="1701" w:right="567" w:gutter="0" w:header="0" w:top="1134" w:footer="680" w:bottom="1285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 w:characterSet="utf-8"/>
    <w:family w:val="swiss"/>
    <w:pitch w:val="variable"/>
  </w:font>
  <w:font w:name="Times New Roman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end"/>
      <w:rPr/>
    </w:pPr>
    <w:bookmarkStart w:id="0" w:name="PageNumWizard_FOOTER_Default_Page_Style2"/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7</w:t>
    </w:r>
    <w:r>
      <w:rPr/>
      <w:fldChar w:fldCharType="end"/>
    </w:r>
    <w:bookmarkEnd w:id="0"/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397"/>
        </w:tabs>
        <w:ind w:start="754" w:hanging="397"/>
      </w:pPr>
      <w:rPr/>
    </w:lvl>
    <w:lvl w:ilvl="1">
      <w:start w:val="1"/>
      <w:numFmt w:val="decimal"/>
      <w:lvlText w:val="%1.%2."/>
      <w:lvlJc w:val="start"/>
      <w:pPr>
        <w:tabs>
          <w:tab w:val="num" w:pos="794"/>
        </w:tabs>
        <w:ind w:start="1151" w:hanging="397"/>
      </w:pPr>
      <w:rPr/>
    </w:lvl>
    <w:lvl w:ilvl="2">
      <w:start w:val="1"/>
      <w:numFmt w:val="decimal"/>
      <w:lvlText w:val="%3."/>
      <w:lvlJc w:val="start"/>
      <w:pPr>
        <w:tabs>
          <w:tab w:val="num" w:pos="1191"/>
        </w:tabs>
        <w:ind w:start="1548" w:hanging="397"/>
      </w:pPr>
      <w:rPr/>
    </w:lvl>
    <w:lvl w:ilvl="3">
      <w:start w:val="1"/>
      <w:numFmt w:val="decimal"/>
      <w:lvlText w:val="%4."/>
      <w:lvlJc w:val="start"/>
      <w:pPr>
        <w:tabs>
          <w:tab w:val="num" w:pos="1588"/>
        </w:tabs>
        <w:ind w:start="1945" w:hanging="397"/>
      </w:pPr>
      <w:rPr/>
    </w:lvl>
    <w:lvl w:ilvl="4">
      <w:start w:val="1"/>
      <w:numFmt w:val="decimal"/>
      <w:lvlText w:val="%5."/>
      <w:lvlJc w:val="start"/>
      <w:pPr>
        <w:tabs>
          <w:tab w:val="num" w:pos="1985"/>
        </w:tabs>
        <w:ind w:start="2342" w:hanging="397"/>
      </w:pPr>
      <w:rPr/>
    </w:lvl>
    <w:lvl w:ilvl="5">
      <w:start w:val="1"/>
      <w:numFmt w:val="decimal"/>
      <w:lvlText w:val="%6."/>
      <w:lvlJc w:val="start"/>
      <w:pPr>
        <w:tabs>
          <w:tab w:val="num" w:pos="2381"/>
        </w:tabs>
        <w:ind w:start="2738" w:hanging="397"/>
      </w:pPr>
      <w:rPr/>
    </w:lvl>
    <w:lvl w:ilvl="6">
      <w:start w:val="1"/>
      <w:numFmt w:val="decimal"/>
      <w:lvlText w:val="%7."/>
      <w:lvlJc w:val="start"/>
      <w:pPr>
        <w:tabs>
          <w:tab w:val="num" w:pos="2778"/>
        </w:tabs>
        <w:ind w:start="3135" w:hanging="397"/>
      </w:pPr>
      <w:rPr/>
    </w:lvl>
    <w:lvl w:ilvl="7">
      <w:start w:val="1"/>
      <w:numFmt w:val="decimal"/>
      <w:lvlText w:val="%8."/>
      <w:lvlJc w:val="start"/>
      <w:pPr>
        <w:tabs>
          <w:tab w:val="num" w:pos="3175"/>
        </w:tabs>
        <w:ind w:start="3532" w:hanging="397"/>
      </w:pPr>
      <w:rPr/>
    </w:lvl>
    <w:lvl w:ilvl="8">
      <w:start w:val="1"/>
      <w:numFmt w:val="decimal"/>
      <w:lvlText w:val="%9."/>
      <w:lvlJc w:val="start"/>
      <w:pPr>
        <w:tabs>
          <w:tab w:val="num" w:pos="3572"/>
        </w:tabs>
        <w:ind w:start="3929" w:hanging="397"/>
      </w:pPr>
      <w:rPr/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pStyle w:val="Heading3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  <w:lvlOverride w:ilvl="1">
      <w:startOverride w:val="1"/>
    </w:lvlOverride>
  </w:num>
  <w:num w:numId="4">
    <w:abstractNumId w:val="1"/>
    <w:lvlOverride w:ilvl="0">
      <w:startOverride w:val="1"/>
    </w:lvlOverride>
  </w:num>
  <w:num w:numId="5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75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uk-UA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SimSun" w:cs="Lucida Sans"/>
      <w:color w:val="auto"/>
      <w:kern w:val="2"/>
      <w:sz w:val="24"/>
      <w:szCs w:val="24"/>
      <w:lang w:val="uk-UA" w:eastAsia="zh-CN" w:bidi="hi-IN"/>
    </w:rPr>
  </w:style>
  <w:style w:type="paragraph" w:styleId="Heading3">
    <w:name w:val="heading 3"/>
    <w:basedOn w:val="Heading"/>
    <w:next w:val="BodyText"/>
    <w:qFormat/>
    <w:pPr>
      <w:spacing w:before="140" w:after="120"/>
      <w:outlineLvl w:val="2"/>
    </w:pPr>
    <w:rPr>
      <w:rFonts w:ascii="Liberation Serif" w:hAnsi="Liberation Serif" w:eastAsia="NSimSun" w:cs="Lucida Sans"/>
      <w:b/>
      <w:bCs/>
      <w:sz w:val="28"/>
      <w:szCs w:val="28"/>
    </w:rPr>
  </w:style>
  <w:style w:type="character" w:styleId="DefaultParagraphFont">
    <w:name w:val="Default Paragraph Font"/>
    <w:qFormat/>
    <w:rPr/>
  </w:style>
  <w:style w:type="character" w:styleId="Hyperlink">
    <w:name w:val="Hyperlink"/>
    <w:basedOn w:val="DefaultParagraphFont"/>
    <w:rPr>
      <w:color w:themeColor="hyperlink" w:val="467886"/>
      <w:u w:val="single"/>
    </w:rPr>
  </w:style>
  <w:style w:type="character" w:styleId="FollowedHyperlink">
    <w:name w:val="FollowedHyperlink"/>
    <w:basedOn w:val="DefaultParagraphFont"/>
    <w:rPr>
      <w:color w:themeColor="followedHyperlink" w:val="96607D"/>
      <w:u w:val="single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trong">
    <w:name w:val="Strong"/>
    <w:qFormat/>
    <w:rPr>
      <w:b/>
      <w:bCs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HeaderandFooter"/>
    <w:pPr>
      <w:suppressLineNumbers/>
    </w:pPr>
    <w:rPr>
      <w:rFonts w:ascii="Times New Roman" w:hAnsi="Times New Roman"/>
      <w:sz w:val="28"/>
    </w:rPr>
  </w:style>
  <w:style w:type="numbering" w:styleId="Numbering123">
    <w:name w:val="Numbering 123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github.com/dmtrDO/mobile_coursework" TargetMode="External"/><Relationship Id="rId3" Type="http://schemas.openxmlformats.org/officeDocument/2006/relationships/image" Target="media/image1.png"/><Relationship Id="rId4" Type="http://schemas.openxmlformats.org/officeDocument/2006/relationships/image" Target="media/image2.png"/><Relationship Id="rId5" Type="http://schemas.openxmlformats.org/officeDocument/2006/relationships/image" Target="media/image3.png"/><Relationship Id="rId6" Type="http://schemas.openxmlformats.org/officeDocument/2006/relationships/image" Target="media/image4.png"/><Relationship Id="rId7" Type="http://schemas.openxmlformats.org/officeDocument/2006/relationships/image" Target="media/image5.png"/><Relationship Id="rId8" Type="http://schemas.openxmlformats.org/officeDocument/2006/relationships/image" Target="media/image6.png"/><Relationship Id="rId9" Type="http://schemas.openxmlformats.org/officeDocument/2006/relationships/footer" Target="footer1.xml"/><Relationship Id="rId10" Type="http://schemas.openxmlformats.org/officeDocument/2006/relationships/numbering" Target="numbering.xml"/><Relationship Id="rId11" Type="http://schemas.openxmlformats.org/officeDocument/2006/relationships/fontTable" Target="fontTable.xml"/><Relationship Id="rId12" Type="http://schemas.openxmlformats.org/officeDocument/2006/relationships/settings" Target="settings.xml"/><Relationship Id="rId13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669</TotalTime>
  <Application>LibreOffice/26.2.6.3$Windows_X86_64 LibreOffice_project/8221e31b3ac356a1623c672912a3d2b492f7e3d1</Application>
  <AppVersion>15.0000</AppVersion>
  <Pages>7</Pages>
  <Words>450</Words>
  <Characters>3083</Characters>
  <CharactersWithSpaces>3479</CharactersWithSpaces>
  <Paragraphs>56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2026-10-17T09:59:23Z</dcterms:created>
  <dc:creator/>
  <dc:description/>
  <dc:language>uk-UA</dc:language>
  <cp:lastModifiedBy/>
  <dcterms:modified xsi:type="dcterms:W3CDTF">2026-10-17T21:38:06Z</dcterms:modified>
  <cp:revision>50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