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5E00D365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Alejandro Martínez Tristán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7FB46E56" w:rsidR="004B47CA" w:rsidRPr="00D633DB" w:rsidRDefault="00B5338A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  <w:r w:rsidR="00761503">
              <w:rPr>
                <w:sz w:val="20"/>
                <w:lang w:val="es-MX"/>
              </w:rPr>
              <w:t>9/03/2021</w:t>
            </w: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7B46AAE6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Calidad y pruebas de software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15EBDFF2" w:rsidR="004B47CA" w:rsidRPr="00D633DB" w:rsidRDefault="00B5338A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277454AF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5CDBE702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7623D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D7623D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0"/>
        <w:gridCol w:w="4881"/>
        <w:gridCol w:w="639"/>
        <w:gridCol w:w="1761"/>
        <w:gridCol w:w="761"/>
        <w:gridCol w:w="716"/>
      </w:tblGrid>
      <w:tr w:rsidR="00EF5911" w:rsidRPr="00D633DB" w14:paraId="49FFFC6D" w14:textId="77777777" w:rsidTr="0049551A">
        <w:tc>
          <w:tcPr>
            <w:tcW w:w="8217" w:type="dxa"/>
            <w:gridSpan w:val="2"/>
            <w:shd w:val="clear" w:color="auto" w:fill="D9D9D9"/>
          </w:tcPr>
          <w:p w14:paraId="0873561F" w14:textId="77777777" w:rsidR="00EF5911" w:rsidRPr="00D633DB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45803979" w:rsidR="00EF5911" w:rsidRPr="00D7623D" w:rsidRDefault="00EF5911" w:rsidP="00EF5911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 w:rsidRPr="00D7623D">
              <w:rPr>
                <w:sz w:val="20"/>
                <w:szCs w:val="16"/>
                <w:lang w:val="es-MX"/>
              </w:rPr>
              <w:t>Main</w:t>
            </w:r>
          </w:p>
        </w:tc>
        <w:tc>
          <w:tcPr>
            <w:tcW w:w="567" w:type="dxa"/>
            <w:shd w:val="clear" w:color="auto" w:fill="D9D9D9"/>
          </w:tcPr>
          <w:p w14:paraId="75ACACAD" w14:textId="33E22874" w:rsidR="00EF5911" w:rsidRPr="00D7623D" w:rsidRDefault="00D7623D" w:rsidP="00EF5911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 w:rsidRPr="00D7623D">
              <w:rPr>
                <w:sz w:val="20"/>
                <w:szCs w:val="16"/>
                <w:lang w:val="es-MX"/>
              </w:rPr>
              <w:t>NumericalMethods</w:t>
            </w:r>
          </w:p>
        </w:tc>
        <w:tc>
          <w:tcPr>
            <w:tcW w:w="567" w:type="dxa"/>
            <w:shd w:val="clear" w:color="auto" w:fill="D9D9D9"/>
          </w:tcPr>
          <w:p w14:paraId="7C695903" w14:textId="50314223" w:rsidR="00EF5911" w:rsidRPr="00D7623D" w:rsidRDefault="00EF5911" w:rsidP="00EF5911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 w:rsidRPr="00D7623D">
              <w:rPr>
                <w:sz w:val="20"/>
                <w:szCs w:val="16"/>
                <w:lang w:val="es-MX"/>
              </w:rPr>
              <w:t>Printer</w:t>
            </w:r>
          </w:p>
        </w:tc>
        <w:tc>
          <w:tcPr>
            <w:tcW w:w="567" w:type="dxa"/>
            <w:shd w:val="clear" w:color="auto" w:fill="D9D9D9"/>
          </w:tcPr>
          <w:p w14:paraId="7088C524" w14:textId="0CC30F2F" w:rsidR="00EF5911" w:rsidRPr="00D7623D" w:rsidRDefault="00EF5911" w:rsidP="00EF5911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 w:rsidRPr="00D7623D">
              <w:rPr>
                <w:sz w:val="20"/>
                <w:szCs w:val="16"/>
                <w:lang w:val="es-MX"/>
              </w:rPr>
              <w:t>Errors</w:t>
            </w:r>
          </w:p>
        </w:tc>
      </w:tr>
      <w:tr w:rsidR="00EF5911" w:rsidRPr="00A371C6" w14:paraId="39614524" w14:textId="77777777" w:rsidTr="0049551A">
        <w:tc>
          <w:tcPr>
            <w:tcW w:w="1998" w:type="dxa"/>
          </w:tcPr>
          <w:p w14:paraId="7C83AF4C" w14:textId="1CB4345C" w:rsidR="00EF5911" w:rsidRPr="00D633DB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62E8DE4F" w14:textId="0EBFD3FC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 el método de inicialización de una clase incluya a todas las variables que requieran reiniciar sus valores al inicio de un nuevo procedimiento.</w:t>
            </w:r>
          </w:p>
          <w:p w14:paraId="666064D9" w14:textId="2AD505DE" w:rsidR="00EF5911" w:rsidRPr="00D633DB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la inicialización de variables</w:t>
            </w:r>
          </w:p>
          <w:p w14:paraId="3DDBAE2F" w14:textId="1D1E5459" w:rsidR="00EF5911" w:rsidRDefault="00EF5911" w:rsidP="00EF5911">
            <w:pPr>
              <w:pStyle w:val="ScriptTableBullets1"/>
              <w:widowControl w:val="0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Al inicio del programa</w:t>
            </w:r>
          </w:p>
          <w:p w14:paraId="1B09BD2A" w14:textId="022AC532" w:rsidR="00EF5911" w:rsidRPr="00D633DB" w:rsidRDefault="00EF5911" w:rsidP="00EF5911">
            <w:pPr>
              <w:pStyle w:val="ScriptTableBullets1"/>
              <w:widowControl w:val="0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Al inicio de un nuevo procedimiento</w:t>
            </w:r>
          </w:p>
        </w:tc>
        <w:tc>
          <w:tcPr>
            <w:tcW w:w="567" w:type="dxa"/>
          </w:tcPr>
          <w:p w14:paraId="52B4D685" w14:textId="35CA7CF3" w:rsidR="009424B6" w:rsidRDefault="009424B6" w:rsidP="009424B6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  <w:p w14:paraId="5FAAB00D" w14:textId="244DAB64" w:rsidR="009424B6" w:rsidRPr="009424B6" w:rsidRDefault="009424B6" w:rsidP="009424B6">
            <w:pPr>
              <w:rPr>
                <w:lang w:val="es-MX"/>
              </w:rPr>
            </w:pPr>
          </w:p>
        </w:tc>
        <w:tc>
          <w:tcPr>
            <w:tcW w:w="567" w:type="dxa"/>
          </w:tcPr>
          <w:p w14:paraId="3230BA9D" w14:textId="4D5E3886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273F55A" w14:textId="557EA3F7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BDD4A40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059828C8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</w:tr>
      <w:tr w:rsidR="00EF5911" w:rsidRPr="00D35A5A" w14:paraId="2EF9C164" w14:textId="77777777" w:rsidTr="0049551A">
        <w:tc>
          <w:tcPr>
            <w:tcW w:w="1998" w:type="dxa"/>
          </w:tcPr>
          <w:p w14:paraId="63DAB5F3" w14:textId="02986E09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6219" w:type="dxa"/>
          </w:tcPr>
          <w:p w14:paraId="1C3AE7E0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los formatos de llamada en cada función</w:t>
            </w:r>
          </w:p>
          <w:p w14:paraId="46912EFB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Punteros</w:t>
            </w:r>
          </w:p>
          <w:p w14:paraId="2ED05B96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588324A9" w14:textId="6F005EBA" w:rsidR="00EF5911" w:rsidRDefault="00EF5911" w:rsidP="00EF5911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Uso de “&amp;”</w:t>
            </w:r>
          </w:p>
        </w:tc>
        <w:tc>
          <w:tcPr>
            <w:tcW w:w="567" w:type="dxa"/>
          </w:tcPr>
          <w:p w14:paraId="3428542A" w14:textId="6227535E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  <w:p w14:paraId="3A224B20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0A8DB66" w14:textId="32AB3F41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8F5AA8C" w14:textId="76652846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5D36B45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039CBC8B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</w:tr>
      <w:tr w:rsidR="00EF5911" w:rsidRPr="00A371C6" w14:paraId="0BD3D352" w14:textId="77777777" w:rsidTr="0049551A">
        <w:tc>
          <w:tcPr>
            <w:tcW w:w="1998" w:type="dxa"/>
          </w:tcPr>
          <w:p w14:paraId="5FB4450D" w14:textId="6ABEC229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Punteros</w:t>
            </w:r>
          </w:p>
        </w:tc>
        <w:tc>
          <w:tcPr>
            <w:tcW w:w="6219" w:type="dxa"/>
          </w:tcPr>
          <w:p w14:paraId="42B4E25E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</w:t>
            </w:r>
          </w:p>
          <w:p w14:paraId="15072045" w14:textId="61818C7E" w:rsidR="00EF5911" w:rsidRDefault="00EF5911" w:rsidP="00EF5911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Cada puntero sea inicializado con NULL</w:t>
            </w:r>
          </w:p>
          <w:p w14:paraId="41F7979D" w14:textId="5CAD92C5" w:rsidR="00EF5911" w:rsidRDefault="00EF5911" w:rsidP="00EF5911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Las secciones que utilicen punteros se ejecuten si su valor es diferente de NULL y es el valor deseado</w:t>
            </w:r>
          </w:p>
          <w:p w14:paraId="21C9DD90" w14:textId="567D03C9" w:rsidR="00EF5911" w:rsidRDefault="00EF5911" w:rsidP="00EF5911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Toda la memoria dinámicamente asignada sea liberada cuando deje de ser usada o al final del programa.</w:t>
            </w:r>
          </w:p>
        </w:tc>
        <w:tc>
          <w:tcPr>
            <w:tcW w:w="567" w:type="dxa"/>
          </w:tcPr>
          <w:p w14:paraId="7C612722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5845AEFC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EA665FF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0456D2F1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1C6F4B3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11E70F6A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12AB869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68472142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</w:tr>
      <w:tr w:rsidR="00EF5911" w:rsidRPr="00A371C6" w14:paraId="1D81B6A5" w14:textId="77777777" w:rsidTr="0049551A">
        <w:tc>
          <w:tcPr>
            <w:tcW w:w="1998" w:type="dxa"/>
          </w:tcPr>
          <w:p w14:paraId="63A650AA" w14:textId="068201EB" w:rsidR="00EF5911" w:rsidRPr="00D633DB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Variables</w:t>
            </w:r>
          </w:p>
        </w:tc>
        <w:tc>
          <w:tcPr>
            <w:tcW w:w="6219" w:type="dxa"/>
          </w:tcPr>
          <w:p w14:paraId="233297F2" w14:textId="44904A78" w:rsidR="00EF5911" w:rsidRPr="00D633DB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no existan variables sin usar.</w:t>
            </w:r>
          </w:p>
        </w:tc>
        <w:tc>
          <w:tcPr>
            <w:tcW w:w="567" w:type="dxa"/>
          </w:tcPr>
          <w:p w14:paraId="66FBD948" w14:textId="19B622AE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6CB99ED" w14:textId="68559861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BDCF782" w14:textId="3CE483D5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7100AF8" w14:textId="24ED2FF2" w:rsidR="00EF5911" w:rsidRPr="00D633DB" w:rsidRDefault="00D7623D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EF5911" w:rsidRPr="00A371C6" w14:paraId="221E5052" w14:textId="77777777" w:rsidTr="0049551A">
        <w:tc>
          <w:tcPr>
            <w:tcW w:w="1998" w:type="dxa"/>
          </w:tcPr>
          <w:p w14:paraId="1CE654EF" w14:textId="7D28983F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6219" w:type="dxa"/>
          </w:tcPr>
          <w:p w14:paraId="0BA85F4E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23"/>
              </w:numPr>
              <w:rPr>
                <w:lang w:val="es-MX"/>
              </w:rPr>
            </w:pPr>
            <w:r>
              <w:rPr>
                <w:lang w:val="es-MX"/>
              </w:rPr>
              <w:t>Verificar el uso correcto de ==, =, ¡=, ||, &amp;&amp;</w:t>
            </w:r>
          </w:p>
          <w:p w14:paraId="4B55077A" w14:textId="6840BF61" w:rsidR="00EF5911" w:rsidRPr="00DB7742" w:rsidRDefault="00EF5911" w:rsidP="00EF5911">
            <w:pPr>
              <w:pStyle w:val="ScriptTableBullets1"/>
              <w:widowControl w:val="0"/>
              <w:numPr>
                <w:ilvl w:val="0"/>
                <w:numId w:val="23"/>
              </w:numPr>
              <w:rPr>
                <w:lang w:val="es-MX"/>
              </w:rPr>
            </w:pPr>
            <w:r>
              <w:rPr>
                <w:lang w:val="es-MX"/>
              </w:rPr>
              <w:t>Verificar la asociación entre operadores y sus resultados posibles</w:t>
            </w:r>
          </w:p>
        </w:tc>
        <w:tc>
          <w:tcPr>
            <w:tcW w:w="567" w:type="dxa"/>
          </w:tcPr>
          <w:p w14:paraId="180CA512" w14:textId="7B5D2567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8255D89" w14:textId="36C3BD0F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C821AE1" w14:textId="25A244C4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A3C58CF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764DCF80" w14:textId="6EE9CBCD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</w:tr>
      <w:tr w:rsidR="00EF5911" w:rsidRPr="00A42B5B" w14:paraId="5CE72048" w14:textId="77777777" w:rsidTr="0049551A">
        <w:tc>
          <w:tcPr>
            <w:tcW w:w="1998" w:type="dxa"/>
          </w:tcPr>
          <w:p w14:paraId="7A7FFECC" w14:textId="72FE924B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6219" w:type="dxa"/>
          </w:tcPr>
          <w:p w14:paraId="1C650ED4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el formato de salida</w:t>
            </w:r>
          </w:p>
          <w:p w14:paraId="5D398C29" w14:textId="0663F3E8" w:rsidR="00EF5911" w:rsidRDefault="00EF5911" w:rsidP="00EF5911">
            <w:pPr>
              <w:pStyle w:val="ScriptTableBullets1"/>
              <w:widowControl w:val="0"/>
              <w:numPr>
                <w:ilvl w:val="0"/>
                <w:numId w:val="22"/>
              </w:numPr>
              <w:rPr>
                <w:lang w:val="es-MX"/>
              </w:rPr>
            </w:pPr>
            <w:r>
              <w:rPr>
                <w:lang w:val="es-MX"/>
              </w:rPr>
              <w:t>Sangría y espaciado</w:t>
            </w:r>
          </w:p>
          <w:p w14:paraId="1B5ECD3A" w14:textId="7F160F9B" w:rsidR="00EF5911" w:rsidRPr="00374C0C" w:rsidRDefault="00EF5911" w:rsidP="00EF5911">
            <w:pPr>
              <w:pStyle w:val="ScriptTableBullets1"/>
              <w:widowControl w:val="0"/>
              <w:numPr>
                <w:ilvl w:val="0"/>
                <w:numId w:val="22"/>
              </w:numPr>
              <w:rPr>
                <w:lang w:val="es-MX"/>
              </w:rPr>
            </w:pPr>
            <w:r>
              <w:rPr>
                <w:lang w:val="es-MX"/>
              </w:rPr>
              <w:t>Mayúsculas y minúsculas</w:t>
            </w:r>
          </w:p>
        </w:tc>
        <w:tc>
          <w:tcPr>
            <w:tcW w:w="567" w:type="dxa"/>
          </w:tcPr>
          <w:p w14:paraId="1EF3D9F4" w14:textId="3F70E976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BFD1BBE" w14:textId="0E38B554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81E010C" w14:textId="5D34EA7E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21AE59B" w14:textId="1FC8A189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EF5911" w:rsidRPr="00A371C6" w14:paraId="2E4B7729" w14:textId="77777777" w:rsidTr="0049551A">
        <w:tc>
          <w:tcPr>
            <w:tcW w:w="1998" w:type="dxa"/>
          </w:tcPr>
          <w:p w14:paraId="5212FEFE" w14:textId="1C6D5DAD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Archivos</w:t>
            </w:r>
          </w:p>
        </w:tc>
        <w:tc>
          <w:tcPr>
            <w:tcW w:w="6219" w:type="dxa"/>
          </w:tcPr>
          <w:p w14:paraId="685944F9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todos los archivos</w:t>
            </w:r>
          </w:p>
          <w:p w14:paraId="179F8F1C" w14:textId="406F9178" w:rsidR="00EF5911" w:rsidRDefault="00EF5911" w:rsidP="00EF5911">
            <w:pPr>
              <w:pStyle w:val="ScriptTableBullets1"/>
              <w:widowControl w:val="0"/>
              <w:numPr>
                <w:ilvl w:val="0"/>
                <w:numId w:val="24"/>
              </w:numPr>
              <w:rPr>
                <w:lang w:val="es-MX"/>
              </w:rPr>
            </w:pPr>
            <w:r>
              <w:rPr>
                <w:lang w:val="es-MX"/>
              </w:rPr>
              <w:t>Existan</w:t>
            </w:r>
          </w:p>
          <w:p w14:paraId="6DD65A7B" w14:textId="791E39E2" w:rsidR="00EF5911" w:rsidRDefault="00EF5911" w:rsidP="00EF5911">
            <w:pPr>
              <w:pStyle w:val="ScriptTableBullets1"/>
              <w:widowControl w:val="0"/>
              <w:numPr>
                <w:ilvl w:val="0"/>
                <w:numId w:val="24"/>
              </w:numPr>
              <w:rPr>
                <w:lang w:val="es-MX"/>
              </w:rPr>
            </w:pPr>
            <w:r>
              <w:rPr>
                <w:lang w:val="es-MX"/>
              </w:rPr>
              <w:t>Sean abiertos correctamente</w:t>
            </w:r>
          </w:p>
          <w:p w14:paraId="3DCD397B" w14:textId="799C3806" w:rsidR="00EF5911" w:rsidRPr="00C20CF4" w:rsidRDefault="00EF5911" w:rsidP="00EF5911">
            <w:pPr>
              <w:pStyle w:val="ScriptTableBullets1"/>
              <w:widowControl w:val="0"/>
              <w:numPr>
                <w:ilvl w:val="0"/>
                <w:numId w:val="24"/>
              </w:numPr>
              <w:rPr>
                <w:lang w:val="es-MX"/>
              </w:rPr>
            </w:pPr>
            <w:r>
              <w:rPr>
                <w:lang w:val="es-MX"/>
              </w:rPr>
              <w:t>Sean cerrados cuando su uso termine</w:t>
            </w:r>
          </w:p>
        </w:tc>
        <w:tc>
          <w:tcPr>
            <w:tcW w:w="567" w:type="dxa"/>
          </w:tcPr>
          <w:p w14:paraId="0522EA0C" w14:textId="77186F1B" w:rsidR="00EF5911" w:rsidRPr="00D633DB" w:rsidRDefault="00D7623D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567" w:type="dxa"/>
          </w:tcPr>
          <w:p w14:paraId="277970FA" w14:textId="0AC1AF27" w:rsidR="00EF5911" w:rsidRPr="00D633DB" w:rsidRDefault="00D7623D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567" w:type="dxa"/>
          </w:tcPr>
          <w:p w14:paraId="516CA722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78EFFD82" w14:textId="7554CDEB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5E71054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29DD6A80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</w:tr>
      <w:tr w:rsidR="00EF5911" w:rsidRPr="00A371C6" w14:paraId="79D92FED" w14:textId="77777777" w:rsidTr="0049551A">
        <w:tc>
          <w:tcPr>
            <w:tcW w:w="1998" w:type="dxa"/>
          </w:tcPr>
          <w:p w14:paraId="049A7536" w14:textId="5F05A7D9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Errores</w:t>
            </w:r>
          </w:p>
        </w:tc>
        <w:tc>
          <w:tcPr>
            <w:tcW w:w="6219" w:type="dxa"/>
          </w:tcPr>
          <w:p w14:paraId="2973144E" w14:textId="1CECDEE6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Definir todos los errores posibles</w:t>
            </w:r>
          </w:p>
          <w:p w14:paraId="462FD0BB" w14:textId="1CDFD394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Agregar cada error encontrado al log de errores</w:t>
            </w:r>
          </w:p>
          <w:p w14:paraId="43999B9E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Manejar adecuadamente cada error encontrado</w:t>
            </w:r>
          </w:p>
          <w:p w14:paraId="348F4906" w14:textId="10036BF0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Alertar al usuario de los errores encontrados</w:t>
            </w:r>
          </w:p>
        </w:tc>
        <w:tc>
          <w:tcPr>
            <w:tcW w:w="567" w:type="dxa"/>
          </w:tcPr>
          <w:p w14:paraId="77F12BB1" w14:textId="0162FBB0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A260E32" w14:textId="49762BE4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0FB9FC2" w14:textId="043EB93B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02C983C" w14:textId="18D94B6A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EF5911" w:rsidRPr="00381D7D" w14:paraId="43D26068" w14:textId="77777777" w:rsidTr="0049551A">
        <w:tc>
          <w:tcPr>
            <w:tcW w:w="1998" w:type="dxa"/>
          </w:tcPr>
          <w:p w14:paraId="144896A9" w14:textId="1BD56219" w:rsidR="00EF5911" w:rsidRPr="00D633DB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</w:t>
            </w:r>
          </w:p>
        </w:tc>
        <w:tc>
          <w:tcPr>
            <w:tcW w:w="6219" w:type="dxa"/>
          </w:tcPr>
          <w:p w14:paraId="642109C9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cumpla con el estándar de codificación.</w:t>
            </w:r>
          </w:p>
          <w:p w14:paraId="62814068" w14:textId="77777777" w:rsidR="00EF5911" w:rsidRDefault="00EF5911" w:rsidP="00EF5911">
            <w:pPr>
              <w:pStyle w:val="Prrafodelista"/>
              <w:widowControl w:val="0"/>
              <w:numPr>
                <w:ilvl w:val="0"/>
                <w:numId w:val="12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Bloque inicial de comentarios</w:t>
            </w:r>
          </w:p>
          <w:p w14:paraId="1390AE33" w14:textId="77777777" w:rsidR="00EF5911" w:rsidRPr="00F52AA6" w:rsidRDefault="00EF5911" w:rsidP="00EF5911">
            <w:pPr>
              <w:pStyle w:val="Prrafodelista"/>
              <w:widowControl w:val="0"/>
              <w:numPr>
                <w:ilvl w:val="0"/>
                <w:numId w:val="12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Comentarios multilínea en cada función y método</w:t>
            </w:r>
          </w:p>
          <w:p w14:paraId="30779AE4" w14:textId="77777777" w:rsidR="00EF5911" w:rsidRDefault="00EF5911" w:rsidP="00EF5911">
            <w:pPr>
              <w:pStyle w:val="Prrafodelista"/>
              <w:widowControl w:val="0"/>
              <w:numPr>
                <w:ilvl w:val="0"/>
                <w:numId w:val="12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Comentarios de una sola línea relevantes a lo largo del código.</w:t>
            </w:r>
          </w:p>
          <w:p w14:paraId="777DF7CA" w14:textId="77777777" w:rsidR="00EF5911" w:rsidRDefault="00EF5911" w:rsidP="00EF5911">
            <w:pPr>
              <w:widowControl w:val="0"/>
              <w:rPr>
                <w:sz w:val="20"/>
                <w:lang w:val="es-MX"/>
              </w:rPr>
            </w:pPr>
          </w:p>
          <w:p w14:paraId="3697EDDB" w14:textId="77777777" w:rsidR="00EF5911" w:rsidRDefault="00EF5911" w:rsidP="00EF5911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que cumpla con el estándar de contabilización.</w:t>
            </w:r>
          </w:p>
          <w:p w14:paraId="7D8CAC91" w14:textId="77777777" w:rsidR="00EF5911" w:rsidRDefault="00EF5911" w:rsidP="00EF5911">
            <w:pPr>
              <w:pStyle w:val="Prrafodelista"/>
              <w:widowControl w:val="0"/>
              <w:numPr>
                <w:ilvl w:val="0"/>
                <w:numId w:val="13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Etiquetas de líneas base con número de líneas </w:t>
            </w:r>
            <w:r>
              <w:rPr>
                <w:sz w:val="20"/>
                <w:lang w:val="es-MX"/>
              </w:rPr>
              <w:lastRenderedPageBreak/>
              <w:t>originales</w:t>
            </w:r>
          </w:p>
          <w:p w14:paraId="18C537DB" w14:textId="77777777" w:rsidR="00EF5911" w:rsidRDefault="00EF5911" w:rsidP="00EF5911">
            <w:pPr>
              <w:pStyle w:val="Prrafodelista"/>
              <w:widowControl w:val="0"/>
              <w:numPr>
                <w:ilvl w:val="0"/>
                <w:numId w:val="13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Etiquetas de ítems en cada función y método, menos getters y setters</w:t>
            </w:r>
          </w:p>
          <w:p w14:paraId="60FC85BA" w14:textId="77777777" w:rsidR="00EF5911" w:rsidRDefault="00EF5911" w:rsidP="00EF5911">
            <w:pPr>
              <w:pStyle w:val="Prrafodelista"/>
              <w:widowControl w:val="0"/>
              <w:numPr>
                <w:ilvl w:val="0"/>
                <w:numId w:val="13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Etiquetas de líneas borradas con número de líneas</w:t>
            </w:r>
          </w:p>
          <w:p w14:paraId="68EF2CDC" w14:textId="52A3211D" w:rsidR="00EF5911" w:rsidRPr="00D633DB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Etiquetas de líneas modificadas</w:t>
            </w:r>
          </w:p>
        </w:tc>
        <w:tc>
          <w:tcPr>
            <w:tcW w:w="567" w:type="dxa"/>
          </w:tcPr>
          <w:p w14:paraId="3A98F4A6" w14:textId="5421EE2D" w:rsidR="00EF5911" w:rsidRPr="00D633DB" w:rsidRDefault="00EC13C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X</w:t>
            </w:r>
          </w:p>
        </w:tc>
        <w:tc>
          <w:tcPr>
            <w:tcW w:w="567" w:type="dxa"/>
          </w:tcPr>
          <w:p w14:paraId="18EE6065" w14:textId="34BB0FD6" w:rsidR="00EF5911" w:rsidRPr="00D633DB" w:rsidRDefault="00EC13C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BF4BF3D" w14:textId="075B5645" w:rsidR="00EF5911" w:rsidRPr="00D633DB" w:rsidRDefault="00EC13C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75931A5" w14:textId="56093A28" w:rsidR="00EF5911" w:rsidRPr="00D633DB" w:rsidRDefault="00EC13C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2A378EB6" w14:textId="2BEB4F21" w:rsidR="00960C27" w:rsidRPr="00381D7D" w:rsidRDefault="004B47CA" w:rsidP="004B47CA">
      <w:pPr>
        <w:tabs>
          <w:tab w:val="left" w:pos="3420"/>
        </w:tabs>
        <w:rPr>
          <w:sz w:val="16"/>
          <w:szCs w:val="16"/>
          <w:lang w:val="es-US"/>
        </w:rPr>
      </w:pPr>
      <w:r w:rsidRPr="00381D7D">
        <w:rPr>
          <w:sz w:val="16"/>
          <w:szCs w:val="16"/>
          <w:lang w:val="es-US"/>
        </w:rPr>
        <w:tab/>
      </w:r>
    </w:p>
    <w:sectPr w:rsidR="00960C27" w:rsidRPr="00381D7D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FE652" w14:textId="77777777" w:rsidR="002759EF" w:rsidRDefault="002759EF">
      <w:r>
        <w:separator/>
      </w:r>
    </w:p>
  </w:endnote>
  <w:endnote w:type="continuationSeparator" w:id="0">
    <w:p w14:paraId="30EA87C1" w14:textId="77777777" w:rsidR="002759EF" w:rsidRDefault="00275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99296" w14:textId="77777777" w:rsidR="002759EF" w:rsidRDefault="002759EF">
      <w:r>
        <w:separator/>
      </w:r>
    </w:p>
  </w:footnote>
  <w:footnote w:type="continuationSeparator" w:id="0">
    <w:p w14:paraId="72B61922" w14:textId="77777777" w:rsidR="002759EF" w:rsidRDefault="00275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2850"/>
    <w:multiLevelType w:val="hybridMultilevel"/>
    <w:tmpl w:val="6284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5D67"/>
    <w:multiLevelType w:val="hybridMultilevel"/>
    <w:tmpl w:val="E8C0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14C"/>
    <w:multiLevelType w:val="hybridMultilevel"/>
    <w:tmpl w:val="C3A2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C7EE3"/>
    <w:multiLevelType w:val="hybridMultilevel"/>
    <w:tmpl w:val="3574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802E8"/>
    <w:multiLevelType w:val="hybridMultilevel"/>
    <w:tmpl w:val="D826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3729B"/>
    <w:multiLevelType w:val="hybridMultilevel"/>
    <w:tmpl w:val="EAA8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3B705A8"/>
    <w:multiLevelType w:val="hybridMultilevel"/>
    <w:tmpl w:val="72F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3" w15:restartNumberingAfterBreak="0">
    <w:nsid w:val="4848443B"/>
    <w:multiLevelType w:val="hybridMultilevel"/>
    <w:tmpl w:val="A83A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8170C"/>
    <w:multiLevelType w:val="hybridMultilevel"/>
    <w:tmpl w:val="CCEE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B665F"/>
    <w:multiLevelType w:val="hybridMultilevel"/>
    <w:tmpl w:val="356A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8BD5F57"/>
    <w:multiLevelType w:val="hybridMultilevel"/>
    <w:tmpl w:val="D4B6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56DF7"/>
    <w:multiLevelType w:val="hybridMultilevel"/>
    <w:tmpl w:val="FE18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3" w15:restartNumberingAfterBreak="0">
    <w:nsid w:val="78F6510C"/>
    <w:multiLevelType w:val="hybridMultilevel"/>
    <w:tmpl w:val="ECFC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9"/>
  </w:num>
  <w:num w:numId="5">
    <w:abstractNumId w:val="12"/>
  </w:num>
  <w:num w:numId="6">
    <w:abstractNumId w:val="6"/>
  </w:num>
  <w:num w:numId="7">
    <w:abstractNumId w:val="22"/>
  </w:num>
  <w:num w:numId="8">
    <w:abstractNumId w:val="3"/>
  </w:num>
  <w:num w:numId="9">
    <w:abstractNumId w:val="20"/>
  </w:num>
  <w:num w:numId="10">
    <w:abstractNumId w:val="5"/>
  </w:num>
  <w:num w:numId="11">
    <w:abstractNumId w:val="16"/>
  </w:num>
  <w:num w:numId="12">
    <w:abstractNumId w:val="15"/>
  </w:num>
  <w:num w:numId="13">
    <w:abstractNumId w:val="0"/>
  </w:num>
  <w:num w:numId="14">
    <w:abstractNumId w:val="7"/>
  </w:num>
  <w:num w:numId="15">
    <w:abstractNumId w:val="8"/>
  </w:num>
  <w:num w:numId="16">
    <w:abstractNumId w:val="19"/>
  </w:num>
  <w:num w:numId="17">
    <w:abstractNumId w:val="2"/>
  </w:num>
  <w:num w:numId="18">
    <w:abstractNumId w:val="13"/>
  </w:num>
  <w:num w:numId="19">
    <w:abstractNumId w:val="14"/>
  </w:num>
  <w:num w:numId="20">
    <w:abstractNumId w:val="1"/>
  </w:num>
  <w:num w:numId="21">
    <w:abstractNumId w:val="4"/>
  </w:num>
  <w:num w:numId="22">
    <w:abstractNumId w:val="21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4252"/>
    <w:rsid w:val="00016867"/>
    <w:rsid w:val="00051202"/>
    <w:rsid w:val="0005459B"/>
    <w:rsid w:val="00080424"/>
    <w:rsid w:val="000B5DD2"/>
    <w:rsid w:val="000C246F"/>
    <w:rsid w:val="000D31EE"/>
    <w:rsid w:val="000D727F"/>
    <w:rsid w:val="000F1422"/>
    <w:rsid w:val="000F58A8"/>
    <w:rsid w:val="001677FE"/>
    <w:rsid w:val="00175AA6"/>
    <w:rsid w:val="001A6F44"/>
    <w:rsid w:val="001B673D"/>
    <w:rsid w:val="001B6918"/>
    <w:rsid w:val="001D28B9"/>
    <w:rsid w:val="001F209C"/>
    <w:rsid w:val="00234FF4"/>
    <w:rsid w:val="002660C8"/>
    <w:rsid w:val="002759EF"/>
    <w:rsid w:val="002C3BFF"/>
    <w:rsid w:val="002F7698"/>
    <w:rsid w:val="0034725C"/>
    <w:rsid w:val="003476FC"/>
    <w:rsid w:val="003521D3"/>
    <w:rsid w:val="0036476B"/>
    <w:rsid w:val="00374C0C"/>
    <w:rsid w:val="00381D7D"/>
    <w:rsid w:val="003A0BC0"/>
    <w:rsid w:val="003A2FED"/>
    <w:rsid w:val="003E586B"/>
    <w:rsid w:val="004028A5"/>
    <w:rsid w:val="00402C5C"/>
    <w:rsid w:val="00404153"/>
    <w:rsid w:val="00434AC1"/>
    <w:rsid w:val="00436DBD"/>
    <w:rsid w:val="004A6266"/>
    <w:rsid w:val="004B47CA"/>
    <w:rsid w:val="004F07E5"/>
    <w:rsid w:val="004F32C9"/>
    <w:rsid w:val="00502CAF"/>
    <w:rsid w:val="0052374E"/>
    <w:rsid w:val="005256B2"/>
    <w:rsid w:val="005C3805"/>
    <w:rsid w:val="005E1D83"/>
    <w:rsid w:val="00603D9E"/>
    <w:rsid w:val="00621D01"/>
    <w:rsid w:val="00645AC3"/>
    <w:rsid w:val="00687F71"/>
    <w:rsid w:val="006A024E"/>
    <w:rsid w:val="006D3F12"/>
    <w:rsid w:val="00714757"/>
    <w:rsid w:val="0072277F"/>
    <w:rsid w:val="007365B5"/>
    <w:rsid w:val="00740664"/>
    <w:rsid w:val="0074248D"/>
    <w:rsid w:val="00761503"/>
    <w:rsid w:val="00783950"/>
    <w:rsid w:val="007A4B8B"/>
    <w:rsid w:val="007B4CC8"/>
    <w:rsid w:val="007C0DCE"/>
    <w:rsid w:val="007C2A86"/>
    <w:rsid w:val="007D0233"/>
    <w:rsid w:val="007D1959"/>
    <w:rsid w:val="007D1C2B"/>
    <w:rsid w:val="007D4113"/>
    <w:rsid w:val="007E021C"/>
    <w:rsid w:val="0082699A"/>
    <w:rsid w:val="00870D27"/>
    <w:rsid w:val="00874E73"/>
    <w:rsid w:val="00881608"/>
    <w:rsid w:val="008B33FF"/>
    <w:rsid w:val="008B40B3"/>
    <w:rsid w:val="008E548E"/>
    <w:rsid w:val="00905EBF"/>
    <w:rsid w:val="00931BD1"/>
    <w:rsid w:val="00934654"/>
    <w:rsid w:val="009424B6"/>
    <w:rsid w:val="00947B16"/>
    <w:rsid w:val="00960C27"/>
    <w:rsid w:val="009923A3"/>
    <w:rsid w:val="009D5E2C"/>
    <w:rsid w:val="00A0479D"/>
    <w:rsid w:val="00A371C6"/>
    <w:rsid w:val="00A42B5B"/>
    <w:rsid w:val="00A839E0"/>
    <w:rsid w:val="00AB42AC"/>
    <w:rsid w:val="00AD27DF"/>
    <w:rsid w:val="00AD5924"/>
    <w:rsid w:val="00AE3EC0"/>
    <w:rsid w:val="00B026B2"/>
    <w:rsid w:val="00B03E7F"/>
    <w:rsid w:val="00B05DB4"/>
    <w:rsid w:val="00B219F4"/>
    <w:rsid w:val="00B5338A"/>
    <w:rsid w:val="00B575B7"/>
    <w:rsid w:val="00B750B2"/>
    <w:rsid w:val="00B758F4"/>
    <w:rsid w:val="00BD1A7A"/>
    <w:rsid w:val="00BD2D29"/>
    <w:rsid w:val="00C15626"/>
    <w:rsid w:val="00C20CF4"/>
    <w:rsid w:val="00C40768"/>
    <w:rsid w:val="00C43ABA"/>
    <w:rsid w:val="00C85787"/>
    <w:rsid w:val="00CB152E"/>
    <w:rsid w:val="00CB63B3"/>
    <w:rsid w:val="00CD5664"/>
    <w:rsid w:val="00CE5BEE"/>
    <w:rsid w:val="00D32130"/>
    <w:rsid w:val="00D35A5A"/>
    <w:rsid w:val="00D55BB4"/>
    <w:rsid w:val="00D633DB"/>
    <w:rsid w:val="00D64268"/>
    <w:rsid w:val="00D7623D"/>
    <w:rsid w:val="00D8085F"/>
    <w:rsid w:val="00D854D8"/>
    <w:rsid w:val="00DB61B1"/>
    <w:rsid w:val="00DB7742"/>
    <w:rsid w:val="00DD5CCE"/>
    <w:rsid w:val="00E12B25"/>
    <w:rsid w:val="00EA1E66"/>
    <w:rsid w:val="00EC13C6"/>
    <w:rsid w:val="00ED6EEF"/>
    <w:rsid w:val="00EF4037"/>
    <w:rsid w:val="00EF5911"/>
    <w:rsid w:val="00F051EE"/>
    <w:rsid w:val="00F34BA5"/>
    <w:rsid w:val="00F3604A"/>
    <w:rsid w:val="00F366B1"/>
    <w:rsid w:val="00F37C57"/>
    <w:rsid w:val="00F52AA6"/>
    <w:rsid w:val="00F80EB3"/>
    <w:rsid w:val="00F87B55"/>
    <w:rsid w:val="00FB1D28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David Alejandro Martínez Tristán</cp:lastModifiedBy>
  <cp:revision>70</cp:revision>
  <cp:lastPrinted>2006-01-03T17:26:00Z</cp:lastPrinted>
  <dcterms:created xsi:type="dcterms:W3CDTF">2017-09-21T12:45:00Z</dcterms:created>
  <dcterms:modified xsi:type="dcterms:W3CDTF">2021-03-29T18:44:00Z</dcterms:modified>
</cp:coreProperties>
</file>