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303AE" w14:textId="77777777" w:rsidR="00C6289C" w:rsidRDefault="00C6289C" w:rsidP="00C6289C">
      <w:pPr>
        <w:pStyle w:val="berschrift3"/>
        <w:ind w:left="0"/>
        <w:rPr>
          <w:rFonts w:ascii="Arial" w:hAnsi="Arial" w:cs="Arial"/>
          <w:sz w:val="20"/>
        </w:rPr>
      </w:pPr>
    </w:p>
    <w:p w14:paraId="5850D4C5" w14:textId="6391C753" w:rsidR="00C6289C" w:rsidRDefault="00407158" w:rsidP="00C6289C">
      <w:pPr>
        <w:pStyle w:val="berschrift3"/>
        <w:ind w:left="0"/>
        <w:rPr>
          <w:rFonts w:ascii="Arial" w:hAnsi="Arial" w:cs="Arial"/>
          <w:sz w:val="20"/>
        </w:rPr>
      </w:pPr>
      <w:r>
        <w:rPr>
          <w:noProof/>
        </w:rPr>
        <w:drawing>
          <wp:anchor distT="0" distB="0" distL="114300" distR="114300" simplePos="0" relativeHeight="251671040" behindDoc="1" locked="0" layoutInCell="1" allowOverlap="1" wp14:anchorId="745EE8F0" wp14:editId="5DB77F0C">
            <wp:simplePos x="0" y="0"/>
            <wp:positionH relativeFrom="column">
              <wp:posOffset>1118870</wp:posOffset>
            </wp:positionH>
            <wp:positionV relativeFrom="paragraph">
              <wp:posOffset>2950845</wp:posOffset>
            </wp:positionV>
            <wp:extent cx="3552825" cy="579120"/>
            <wp:effectExtent l="0" t="0" r="0" b="0"/>
            <wp:wrapTight wrapText="bothSides">
              <wp:wrapPolygon edited="0">
                <wp:start x="0" y="0"/>
                <wp:lineTo x="0" y="20605"/>
                <wp:lineTo x="21542" y="20605"/>
                <wp:lineTo x="21542" y="0"/>
                <wp:lineTo x="0" y="0"/>
              </wp:wrapPolygon>
            </wp:wrapTight>
            <wp:docPr id="98" name="Bild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579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1" allowOverlap="1" wp14:anchorId="781B2FF4" wp14:editId="1B4FBA22">
            <wp:simplePos x="0" y="0"/>
            <wp:positionH relativeFrom="column">
              <wp:posOffset>51435</wp:posOffset>
            </wp:positionH>
            <wp:positionV relativeFrom="paragraph">
              <wp:posOffset>312420</wp:posOffset>
            </wp:positionV>
            <wp:extent cx="5934075" cy="2990850"/>
            <wp:effectExtent l="0" t="0" r="0" b="0"/>
            <wp:wrapTight wrapText="bothSides">
              <wp:wrapPolygon edited="0">
                <wp:start x="0" y="0"/>
                <wp:lineTo x="0" y="21462"/>
                <wp:lineTo x="21565" y="21462"/>
                <wp:lineTo x="21565" y="0"/>
                <wp:lineTo x="0" y="0"/>
              </wp:wrapPolygon>
            </wp:wrapTight>
            <wp:docPr id="97"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F6A00" w14:textId="77777777" w:rsidR="00C6289C" w:rsidRDefault="00C6289C" w:rsidP="00C6289C">
      <w:pPr>
        <w:pStyle w:val="berschrift3"/>
        <w:ind w:left="0"/>
        <w:jc w:val="center"/>
        <w:rPr>
          <w:rFonts w:ascii="Lucida Sans Unicode" w:hAnsi="Lucida Sans Unicode" w:cs="Lucida Sans Unicode"/>
          <w:sz w:val="40"/>
        </w:rPr>
      </w:pPr>
    </w:p>
    <w:p w14:paraId="74925312" w14:textId="77777777" w:rsidR="00102B76" w:rsidRDefault="00102B76" w:rsidP="00C6289C">
      <w:pPr>
        <w:pStyle w:val="berschrift3"/>
        <w:ind w:left="0"/>
        <w:jc w:val="center"/>
        <w:rPr>
          <w:rFonts w:ascii="Lucida Sans Unicode" w:hAnsi="Lucida Sans Unicode" w:cs="Lucida Sans Unicode"/>
          <w:sz w:val="40"/>
        </w:rPr>
      </w:pPr>
    </w:p>
    <w:p w14:paraId="2C89C7E9" w14:textId="77777777" w:rsidR="00C6289C" w:rsidRPr="00A36855" w:rsidRDefault="00F619B7" w:rsidP="00F619B7">
      <w:pPr>
        <w:rPr>
          <w:rFonts w:ascii="Lucida Sans Unicode" w:hAnsi="Lucida Sans Unicode" w:cs="Lucida Sans Unicode"/>
          <w:b/>
          <w:sz w:val="52"/>
          <w:szCs w:val="52"/>
        </w:rPr>
      </w:pPr>
      <w:r>
        <w:rPr>
          <w:rFonts w:ascii="Lucida Sans Unicode" w:hAnsi="Lucida Sans Unicode" w:cs="Lucida Sans Unicode"/>
          <w:b/>
          <w:sz w:val="52"/>
          <w:szCs w:val="52"/>
        </w:rPr>
        <w:t xml:space="preserve">         </w:t>
      </w:r>
      <w:r w:rsidR="00C6289C" w:rsidRPr="00A36855">
        <w:rPr>
          <w:rFonts w:ascii="Lucida Sans Unicode" w:hAnsi="Lucida Sans Unicode" w:cs="Lucida Sans Unicode"/>
          <w:b/>
          <w:sz w:val="52"/>
          <w:szCs w:val="52"/>
        </w:rPr>
        <w:t>Gymnasium Rhei</w:t>
      </w:r>
      <w:r w:rsidR="00C6289C" w:rsidRPr="00A36855">
        <w:rPr>
          <w:rFonts w:ascii="Lucida Sans Unicode" w:hAnsi="Lucida Sans Unicode" w:cs="Lucida Sans Unicode"/>
          <w:b/>
          <w:sz w:val="52"/>
          <w:szCs w:val="52"/>
        </w:rPr>
        <w:t>n</w:t>
      </w:r>
      <w:r w:rsidR="00C6289C" w:rsidRPr="00A36855">
        <w:rPr>
          <w:rFonts w:ascii="Lucida Sans Unicode" w:hAnsi="Lucida Sans Unicode" w:cs="Lucida Sans Unicode"/>
          <w:b/>
          <w:sz w:val="52"/>
          <w:szCs w:val="52"/>
        </w:rPr>
        <w:t>kamp</w:t>
      </w:r>
    </w:p>
    <w:p w14:paraId="3CC6FE8D" w14:textId="77777777" w:rsidR="00C6289C" w:rsidRPr="00A36855" w:rsidRDefault="00F619B7" w:rsidP="00F619B7">
      <w:pPr>
        <w:rPr>
          <w:rFonts w:ascii="Lucida Sans Unicode" w:hAnsi="Lucida Sans Unicode" w:cs="Lucida Sans Unicode"/>
          <w:b/>
          <w:sz w:val="52"/>
          <w:szCs w:val="52"/>
        </w:rPr>
      </w:pPr>
      <w:r>
        <w:rPr>
          <w:rFonts w:ascii="Lucida Sans Unicode" w:hAnsi="Lucida Sans Unicode" w:cs="Lucida Sans Unicode"/>
          <w:b/>
          <w:sz w:val="52"/>
          <w:szCs w:val="52"/>
        </w:rPr>
        <w:t xml:space="preserve">            </w:t>
      </w:r>
      <w:r w:rsidR="00C6289C" w:rsidRPr="00A36855">
        <w:rPr>
          <w:rFonts w:ascii="Lucida Sans Unicode" w:hAnsi="Lucida Sans Unicode" w:cs="Lucida Sans Unicode"/>
          <w:b/>
          <w:sz w:val="52"/>
          <w:szCs w:val="52"/>
        </w:rPr>
        <w:t>Europ</w:t>
      </w:r>
      <w:r w:rsidR="00C6289C" w:rsidRPr="00A36855">
        <w:rPr>
          <w:rFonts w:ascii="Lucida Sans Unicode" w:hAnsi="Lucida Sans Unicode" w:cs="Lucida Sans Unicode"/>
          <w:b/>
          <w:sz w:val="52"/>
          <w:szCs w:val="52"/>
        </w:rPr>
        <w:t>a</w:t>
      </w:r>
      <w:r w:rsidR="00C6289C" w:rsidRPr="00A36855">
        <w:rPr>
          <w:rFonts w:ascii="Lucida Sans Unicode" w:hAnsi="Lucida Sans Unicode" w:cs="Lucida Sans Unicode"/>
          <w:b/>
          <w:sz w:val="52"/>
          <w:szCs w:val="52"/>
        </w:rPr>
        <w:t>schule Moers</w:t>
      </w:r>
    </w:p>
    <w:p w14:paraId="392036F2" w14:textId="77777777" w:rsidR="00C6289C" w:rsidRDefault="00C6289C" w:rsidP="00F619B7">
      <w:pPr>
        <w:pStyle w:val="berschrift3"/>
        <w:ind w:left="0"/>
        <w:jc w:val="center"/>
        <w:rPr>
          <w:rFonts w:ascii="Arial" w:hAnsi="Arial" w:cs="Arial"/>
          <w:sz w:val="40"/>
        </w:rPr>
      </w:pPr>
    </w:p>
    <w:p w14:paraId="23E8C5F2" w14:textId="77777777" w:rsidR="00C6289C" w:rsidRDefault="00C6289C" w:rsidP="00F619B7">
      <w:pPr>
        <w:pStyle w:val="berschrift3"/>
        <w:ind w:left="0"/>
        <w:jc w:val="center"/>
        <w:rPr>
          <w:rFonts w:ascii="Arial" w:hAnsi="Arial" w:cs="Arial"/>
          <w:sz w:val="40"/>
        </w:rPr>
      </w:pPr>
    </w:p>
    <w:p w14:paraId="33FE9B33" w14:textId="77777777" w:rsidR="00C6289C" w:rsidRPr="00111CDD" w:rsidRDefault="00F619B7" w:rsidP="00F619B7">
      <w:pPr>
        <w:pStyle w:val="berschrift3"/>
        <w:ind w:left="0" w:firstLine="709"/>
        <w:rPr>
          <w:rFonts w:ascii="Arial" w:hAnsi="Arial" w:cs="Arial"/>
          <w:sz w:val="52"/>
          <w:szCs w:val="52"/>
        </w:rPr>
      </w:pPr>
      <w:r>
        <w:rPr>
          <w:sz w:val="52"/>
          <w:szCs w:val="52"/>
        </w:rPr>
        <w:t xml:space="preserve">             </w:t>
      </w:r>
      <w:r w:rsidR="00C6289C" w:rsidRPr="00111CDD">
        <w:rPr>
          <w:sz w:val="52"/>
          <w:szCs w:val="52"/>
        </w:rPr>
        <w:t>Schulpro</w:t>
      </w:r>
      <w:r w:rsidR="00C6289C" w:rsidRPr="00111CDD">
        <w:rPr>
          <w:sz w:val="52"/>
          <w:szCs w:val="52"/>
        </w:rPr>
        <w:t>g</w:t>
      </w:r>
      <w:r w:rsidR="00C6289C" w:rsidRPr="00111CDD">
        <w:rPr>
          <w:sz w:val="52"/>
          <w:szCs w:val="52"/>
        </w:rPr>
        <w:t>ramm</w:t>
      </w:r>
    </w:p>
    <w:p w14:paraId="4994B58A" w14:textId="77777777" w:rsidR="0015242A" w:rsidRPr="002973CD" w:rsidRDefault="00F619B7" w:rsidP="00F619B7">
      <w:pPr>
        <w:pStyle w:val="berschrift3"/>
        <w:ind w:left="0"/>
        <w:rPr>
          <w:color w:val="FF0000"/>
        </w:rPr>
      </w:pPr>
      <w:r>
        <w:t xml:space="preserve">                                              </w:t>
      </w:r>
      <w:r w:rsidR="00615E2E">
        <w:t xml:space="preserve">    </w:t>
      </w:r>
      <w:r w:rsidR="008C3E96">
        <w:t xml:space="preserve">    </w:t>
      </w:r>
      <w:r w:rsidR="00C6289C" w:rsidRPr="002973CD">
        <w:rPr>
          <w:color w:val="FF0000"/>
        </w:rPr>
        <w:t xml:space="preserve">Stand </w:t>
      </w:r>
      <w:r w:rsidR="006E4691">
        <w:rPr>
          <w:color w:val="FF0000"/>
        </w:rPr>
        <w:t>August 2024</w:t>
      </w:r>
    </w:p>
    <w:p w14:paraId="690549F2" w14:textId="77777777" w:rsidR="00C6289C" w:rsidRDefault="00C6289C" w:rsidP="00F619B7">
      <w:pPr>
        <w:pStyle w:val="berschrift3"/>
        <w:ind w:left="0"/>
        <w:rPr>
          <w:sz w:val="20"/>
        </w:rPr>
      </w:pPr>
      <w:r>
        <w:br w:type="page"/>
      </w:r>
      <w:bookmarkStart w:id="0" w:name="Gliederung"/>
      <w:bookmarkStart w:id="1" w:name="zum_Inhaltsverzeichnis"/>
      <w:bookmarkEnd w:id="0"/>
      <w:r>
        <w:lastRenderedPageBreak/>
        <w:t>Inhalt</w:t>
      </w:r>
      <w:bookmarkEnd w:id="1"/>
    </w:p>
    <w:p w14:paraId="0AF2A874" w14:textId="77777777" w:rsidR="00C6289C" w:rsidRDefault="00C6289C" w:rsidP="00C6289C">
      <w:pPr>
        <w:pStyle w:val="Kommentartext"/>
        <w:ind w:right="610"/>
        <w:jc w:val="both"/>
        <w:rPr>
          <w:rFonts w:ascii="Arial" w:hAnsi="Arial" w:cs="Arial"/>
          <w:b/>
          <w:bCs/>
          <w:szCs w:val="24"/>
        </w:rPr>
      </w:pPr>
      <w:r>
        <w:rPr>
          <w:rFonts w:ascii="Arial" w:hAnsi="Arial" w:cs="Arial"/>
          <w:b/>
          <w:bCs/>
          <w:szCs w:val="24"/>
        </w:rPr>
        <w:t xml:space="preserve">1. </w:t>
      </w:r>
      <w:r w:rsidR="008A5028">
        <w:rPr>
          <w:rFonts w:ascii="Arial" w:hAnsi="Arial" w:cs="Arial"/>
          <w:b/>
          <w:bCs/>
          <w:szCs w:val="24"/>
        </w:rPr>
        <w:t xml:space="preserve">Das GREM als </w:t>
      </w:r>
      <w:r>
        <w:rPr>
          <w:rFonts w:ascii="Arial" w:hAnsi="Arial" w:cs="Arial"/>
          <w:b/>
          <w:bCs/>
          <w:szCs w:val="24"/>
        </w:rPr>
        <w:t xml:space="preserve">Europaschule                </w:t>
      </w:r>
    </w:p>
    <w:p w14:paraId="1A350DF6" w14:textId="77777777" w:rsidR="008A5028" w:rsidRDefault="00C6289C" w:rsidP="00C6289C">
      <w:pPr>
        <w:ind w:right="610"/>
        <w:jc w:val="both"/>
        <w:rPr>
          <w:rFonts w:ascii="Arial" w:hAnsi="Arial" w:cs="Arial"/>
          <w:sz w:val="20"/>
        </w:rPr>
      </w:pPr>
      <w:r>
        <w:rPr>
          <w:rFonts w:ascii="Arial" w:hAnsi="Arial" w:cs="Arial"/>
          <w:sz w:val="20"/>
        </w:rPr>
        <w:t>1.1.</w:t>
      </w:r>
      <w:r w:rsidR="004C54A4">
        <w:rPr>
          <w:rFonts w:ascii="Arial" w:hAnsi="Arial" w:cs="Arial"/>
          <w:sz w:val="20"/>
        </w:rPr>
        <w:t xml:space="preserve">  </w:t>
      </w:r>
      <w:r>
        <w:rPr>
          <w:rFonts w:ascii="Arial" w:hAnsi="Arial" w:cs="Arial"/>
          <w:sz w:val="20"/>
        </w:rPr>
        <w:t xml:space="preserve"> </w:t>
      </w:r>
      <w:hyperlink w:anchor="Selbstverständnis" w:history="1">
        <w:r w:rsidRPr="000A375B">
          <w:rPr>
            <w:rStyle w:val="Hyperlink"/>
            <w:rFonts w:ascii="Arial" w:hAnsi="Arial" w:cs="Arial"/>
            <w:sz w:val="20"/>
          </w:rPr>
          <w:t>Selbs</w:t>
        </w:r>
        <w:r w:rsidRPr="000A375B">
          <w:rPr>
            <w:rStyle w:val="Hyperlink"/>
            <w:rFonts w:ascii="Arial" w:hAnsi="Arial" w:cs="Arial"/>
            <w:sz w:val="20"/>
          </w:rPr>
          <w:t>t</w:t>
        </w:r>
        <w:r w:rsidRPr="000A375B">
          <w:rPr>
            <w:rStyle w:val="Hyperlink"/>
            <w:rFonts w:ascii="Arial" w:hAnsi="Arial" w:cs="Arial"/>
            <w:sz w:val="20"/>
          </w:rPr>
          <w:t>ve</w:t>
        </w:r>
        <w:r w:rsidRPr="000A375B">
          <w:rPr>
            <w:rStyle w:val="Hyperlink"/>
            <w:rFonts w:ascii="Arial" w:hAnsi="Arial" w:cs="Arial"/>
            <w:sz w:val="20"/>
          </w:rPr>
          <w:t>r</w:t>
        </w:r>
        <w:r w:rsidRPr="000A375B">
          <w:rPr>
            <w:rStyle w:val="Hyperlink"/>
            <w:rFonts w:ascii="Arial" w:hAnsi="Arial" w:cs="Arial"/>
            <w:sz w:val="20"/>
          </w:rPr>
          <w:t>s</w:t>
        </w:r>
        <w:r w:rsidRPr="000A375B">
          <w:rPr>
            <w:rStyle w:val="Hyperlink"/>
            <w:rFonts w:ascii="Arial" w:hAnsi="Arial" w:cs="Arial"/>
            <w:sz w:val="20"/>
          </w:rPr>
          <w:t>tän</w:t>
        </w:r>
        <w:r w:rsidRPr="000A375B">
          <w:rPr>
            <w:rStyle w:val="Hyperlink"/>
            <w:rFonts w:ascii="Arial" w:hAnsi="Arial" w:cs="Arial"/>
            <w:sz w:val="20"/>
          </w:rPr>
          <w:t>d</w:t>
        </w:r>
        <w:r w:rsidRPr="000A375B">
          <w:rPr>
            <w:rStyle w:val="Hyperlink"/>
            <w:rFonts w:ascii="Arial" w:hAnsi="Arial" w:cs="Arial"/>
            <w:sz w:val="20"/>
          </w:rPr>
          <w:t>ni</w:t>
        </w:r>
        <w:r w:rsidRPr="000A375B">
          <w:rPr>
            <w:rStyle w:val="Hyperlink"/>
            <w:rFonts w:ascii="Arial" w:hAnsi="Arial" w:cs="Arial"/>
            <w:sz w:val="20"/>
          </w:rPr>
          <w:t>s</w:t>
        </w:r>
      </w:hyperlink>
      <w:r w:rsidR="008A5028">
        <w:rPr>
          <w:rFonts w:ascii="Arial" w:hAnsi="Arial" w:cs="Arial"/>
          <w:sz w:val="20"/>
        </w:rPr>
        <w:t xml:space="preserve">  </w:t>
      </w:r>
    </w:p>
    <w:p w14:paraId="0065431B" w14:textId="77777777" w:rsidR="00C6289C" w:rsidRDefault="00C6289C" w:rsidP="00C6289C">
      <w:pPr>
        <w:ind w:right="610"/>
        <w:jc w:val="both"/>
        <w:rPr>
          <w:rFonts w:ascii="Arial" w:hAnsi="Arial" w:cs="Arial"/>
          <w:sz w:val="20"/>
        </w:rPr>
      </w:pPr>
      <w:r>
        <w:rPr>
          <w:rFonts w:ascii="Arial" w:hAnsi="Arial" w:cs="Arial"/>
          <w:sz w:val="20"/>
        </w:rPr>
        <w:t>1.</w:t>
      </w:r>
      <w:r w:rsidR="00637AE3">
        <w:rPr>
          <w:rFonts w:ascii="Arial" w:hAnsi="Arial" w:cs="Arial"/>
          <w:sz w:val="20"/>
        </w:rPr>
        <w:t>2</w:t>
      </w:r>
      <w:r>
        <w:rPr>
          <w:rFonts w:ascii="Arial" w:hAnsi="Arial" w:cs="Arial"/>
          <w:sz w:val="20"/>
        </w:rPr>
        <w:t xml:space="preserve">. </w:t>
      </w:r>
      <w:r w:rsidR="004C54A4">
        <w:rPr>
          <w:rFonts w:ascii="Arial" w:hAnsi="Arial" w:cs="Arial"/>
          <w:sz w:val="20"/>
        </w:rPr>
        <w:t xml:space="preserve">  </w:t>
      </w:r>
      <w:hyperlink w:anchor="Schulvereinbarung" w:history="1">
        <w:r w:rsidRPr="000A375B">
          <w:rPr>
            <w:rStyle w:val="Hyperlink"/>
            <w:rFonts w:ascii="Arial" w:hAnsi="Arial" w:cs="Arial"/>
            <w:sz w:val="20"/>
          </w:rPr>
          <w:t>Sch</w:t>
        </w:r>
        <w:r w:rsidRPr="000A375B">
          <w:rPr>
            <w:rStyle w:val="Hyperlink"/>
            <w:rFonts w:ascii="Arial" w:hAnsi="Arial" w:cs="Arial"/>
            <w:sz w:val="20"/>
          </w:rPr>
          <w:t>u</w:t>
        </w:r>
        <w:r w:rsidRPr="000A375B">
          <w:rPr>
            <w:rStyle w:val="Hyperlink"/>
            <w:rFonts w:ascii="Arial" w:hAnsi="Arial" w:cs="Arial"/>
            <w:sz w:val="20"/>
          </w:rPr>
          <w:t>lv</w:t>
        </w:r>
        <w:r w:rsidRPr="000A375B">
          <w:rPr>
            <w:rStyle w:val="Hyperlink"/>
            <w:rFonts w:ascii="Arial" w:hAnsi="Arial" w:cs="Arial"/>
            <w:sz w:val="20"/>
          </w:rPr>
          <w:t>e</w:t>
        </w:r>
        <w:r w:rsidRPr="000A375B">
          <w:rPr>
            <w:rStyle w:val="Hyperlink"/>
            <w:rFonts w:ascii="Arial" w:hAnsi="Arial" w:cs="Arial"/>
            <w:sz w:val="20"/>
          </w:rPr>
          <w:t>re</w:t>
        </w:r>
        <w:r w:rsidRPr="000A375B">
          <w:rPr>
            <w:rStyle w:val="Hyperlink"/>
            <w:rFonts w:ascii="Arial" w:hAnsi="Arial" w:cs="Arial"/>
            <w:sz w:val="20"/>
          </w:rPr>
          <w:t>i</w:t>
        </w:r>
        <w:r w:rsidRPr="000A375B">
          <w:rPr>
            <w:rStyle w:val="Hyperlink"/>
            <w:rFonts w:ascii="Arial" w:hAnsi="Arial" w:cs="Arial"/>
            <w:sz w:val="20"/>
          </w:rPr>
          <w:t>nb</w:t>
        </w:r>
        <w:r w:rsidRPr="000A375B">
          <w:rPr>
            <w:rStyle w:val="Hyperlink"/>
            <w:rFonts w:ascii="Arial" w:hAnsi="Arial" w:cs="Arial"/>
            <w:sz w:val="20"/>
          </w:rPr>
          <w:t>a</w:t>
        </w:r>
        <w:r w:rsidRPr="000A375B">
          <w:rPr>
            <w:rStyle w:val="Hyperlink"/>
            <w:rFonts w:ascii="Arial" w:hAnsi="Arial" w:cs="Arial"/>
            <w:sz w:val="20"/>
          </w:rPr>
          <w:t>r</w:t>
        </w:r>
        <w:r w:rsidRPr="000A375B">
          <w:rPr>
            <w:rStyle w:val="Hyperlink"/>
            <w:rFonts w:ascii="Arial" w:hAnsi="Arial" w:cs="Arial"/>
            <w:sz w:val="20"/>
          </w:rPr>
          <w:t>ung</w:t>
        </w:r>
      </w:hyperlink>
    </w:p>
    <w:p w14:paraId="47CC00C8" w14:textId="77777777" w:rsidR="00C6289C" w:rsidRDefault="00C6289C" w:rsidP="00C6289C">
      <w:pPr>
        <w:ind w:right="610"/>
        <w:jc w:val="both"/>
        <w:rPr>
          <w:rFonts w:ascii="Arial" w:hAnsi="Arial" w:cs="Arial"/>
          <w:sz w:val="20"/>
        </w:rPr>
      </w:pPr>
    </w:p>
    <w:p w14:paraId="7846C54E" w14:textId="77777777" w:rsidR="00C6289C" w:rsidRDefault="00C6289C" w:rsidP="00C6289C">
      <w:pPr>
        <w:ind w:right="610"/>
        <w:jc w:val="both"/>
        <w:rPr>
          <w:rFonts w:ascii="Arial" w:hAnsi="Arial" w:cs="Arial"/>
          <w:b/>
          <w:bCs/>
          <w:sz w:val="20"/>
        </w:rPr>
      </w:pPr>
      <w:r>
        <w:rPr>
          <w:rFonts w:ascii="Arial" w:hAnsi="Arial" w:cs="Arial"/>
          <w:b/>
          <w:bCs/>
          <w:sz w:val="20"/>
        </w:rPr>
        <w:t xml:space="preserve">2. Pädagogische Arbeit                                                                                                                            </w:t>
      </w:r>
    </w:p>
    <w:p w14:paraId="4E0C48F5" w14:textId="77777777" w:rsidR="00C6289C" w:rsidRPr="009A6CB4" w:rsidRDefault="00C6289C" w:rsidP="00C6289C">
      <w:pPr>
        <w:ind w:right="610"/>
        <w:jc w:val="both"/>
        <w:rPr>
          <w:rStyle w:val="Hyperlink"/>
          <w:rFonts w:ascii="Arial" w:hAnsi="Arial" w:cs="Arial"/>
          <w:sz w:val="20"/>
        </w:rPr>
      </w:pPr>
      <w:r>
        <w:rPr>
          <w:rFonts w:ascii="Arial" w:hAnsi="Arial" w:cs="Arial"/>
          <w:sz w:val="20"/>
        </w:rPr>
        <w:t>2.1.</w:t>
      </w:r>
      <w:r w:rsidR="004C54A4">
        <w:rPr>
          <w:rFonts w:ascii="Arial" w:hAnsi="Arial" w:cs="Arial"/>
          <w:sz w:val="20"/>
        </w:rPr>
        <w:t xml:space="preserve">  </w:t>
      </w:r>
      <w:r>
        <w:rPr>
          <w:rFonts w:ascii="Arial" w:hAnsi="Arial" w:cs="Arial"/>
          <w:sz w:val="20"/>
        </w:rPr>
        <w:t xml:space="preserve"> </w:t>
      </w:r>
      <w:r w:rsidR="009A6CB4">
        <w:rPr>
          <w:rFonts w:ascii="Arial" w:hAnsi="Arial" w:cs="Arial"/>
          <w:sz w:val="20"/>
        </w:rPr>
        <w:fldChar w:fldCharType="begin"/>
      </w:r>
      <w:r w:rsidR="009A6CB4">
        <w:rPr>
          <w:rFonts w:ascii="Arial" w:hAnsi="Arial" w:cs="Arial"/>
          <w:sz w:val="20"/>
        </w:rPr>
        <w:instrText xml:space="preserve"> HYPERLINK  \l "Erprobungsstufe" </w:instrText>
      </w:r>
      <w:r w:rsidR="00B533C9" w:rsidRPr="009A6CB4">
        <w:rPr>
          <w:rFonts w:ascii="Arial" w:hAnsi="Arial" w:cs="Arial"/>
          <w:sz w:val="20"/>
        </w:rPr>
      </w:r>
      <w:r w:rsidR="009A6CB4">
        <w:rPr>
          <w:rFonts w:ascii="Arial" w:hAnsi="Arial" w:cs="Arial"/>
          <w:sz w:val="20"/>
        </w:rPr>
        <w:fldChar w:fldCharType="separate"/>
      </w:r>
      <w:r w:rsidRPr="009A6CB4">
        <w:rPr>
          <w:rStyle w:val="Hyperlink"/>
          <w:rFonts w:ascii="Arial" w:hAnsi="Arial" w:cs="Arial"/>
          <w:sz w:val="20"/>
        </w:rPr>
        <w:t>Di</w:t>
      </w:r>
      <w:r w:rsidRPr="009A6CB4">
        <w:rPr>
          <w:rStyle w:val="Hyperlink"/>
          <w:rFonts w:ascii="Arial" w:hAnsi="Arial" w:cs="Arial"/>
          <w:sz w:val="20"/>
        </w:rPr>
        <w:t>e</w:t>
      </w:r>
      <w:r w:rsidRPr="009A6CB4">
        <w:rPr>
          <w:rStyle w:val="Hyperlink"/>
          <w:rFonts w:ascii="Arial" w:hAnsi="Arial" w:cs="Arial"/>
          <w:sz w:val="20"/>
        </w:rPr>
        <w:t xml:space="preserve"> </w:t>
      </w:r>
      <w:r w:rsidRPr="009A6CB4">
        <w:rPr>
          <w:rStyle w:val="Hyperlink"/>
          <w:rFonts w:ascii="Arial" w:hAnsi="Arial" w:cs="Arial"/>
          <w:sz w:val="20"/>
        </w:rPr>
        <w:t>E</w:t>
      </w:r>
      <w:r w:rsidRPr="009A6CB4">
        <w:rPr>
          <w:rStyle w:val="Hyperlink"/>
          <w:rFonts w:ascii="Arial" w:hAnsi="Arial" w:cs="Arial"/>
          <w:sz w:val="20"/>
        </w:rPr>
        <w:t>r</w:t>
      </w:r>
      <w:r w:rsidRPr="009A6CB4">
        <w:rPr>
          <w:rStyle w:val="Hyperlink"/>
          <w:rFonts w:ascii="Arial" w:hAnsi="Arial" w:cs="Arial"/>
          <w:sz w:val="20"/>
        </w:rPr>
        <w:t>p</w:t>
      </w:r>
      <w:r w:rsidRPr="009A6CB4">
        <w:rPr>
          <w:rStyle w:val="Hyperlink"/>
          <w:rFonts w:ascii="Arial" w:hAnsi="Arial" w:cs="Arial"/>
          <w:sz w:val="20"/>
        </w:rPr>
        <w:t>r</w:t>
      </w:r>
      <w:r w:rsidRPr="009A6CB4">
        <w:rPr>
          <w:rStyle w:val="Hyperlink"/>
          <w:rFonts w:ascii="Arial" w:hAnsi="Arial" w:cs="Arial"/>
          <w:sz w:val="20"/>
        </w:rPr>
        <w:t>o</w:t>
      </w:r>
      <w:r w:rsidRPr="009A6CB4">
        <w:rPr>
          <w:rStyle w:val="Hyperlink"/>
          <w:rFonts w:ascii="Arial" w:hAnsi="Arial" w:cs="Arial"/>
          <w:sz w:val="20"/>
        </w:rPr>
        <w:t>b</w:t>
      </w:r>
      <w:r w:rsidRPr="009A6CB4">
        <w:rPr>
          <w:rStyle w:val="Hyperlink"/>
          <w:rFonts w:ascii="Arial" w:hAnsi="Arial" w:cs="Arial"/>
          <w:sz w:val="20"/>
        </w:rPr>
        <w:t>ung</w:t>
      </w:r>
      <w:r w:rsidRPr="009A6CB4">
        <w:rPr>
          <w:rStyle w:val="Hyperlink"/>
          <w:rFonts w:ascii="Arial" w:hAnsi="Arial" w:cs="Arial"/>
          <w:sz w:val="20"/>
        </w:rPr>
        <w:t>s</w:t>
      </w:r>
      <w:r w:rsidRPr="009A6CB4">
        <w:rPr>
          <w:rStyle w:val="Hyperlink"/>
          <w:rFonts w:ascii="Arial" w:hAnsi="Arial" w:cs="Arial"/>
          <w:sz w:val="20"/>
        </w:rPr>
        <w:t>s</w:t>
      </w:r>
      <w:r w:rsidRPr="009A6CB4">
        <w:rPr>
          <w:rStyle w:val="Hyperlink"/>
          <w:rFonts w:ascii="Arial" w:hAnsi="Arial" w:cs="Arial"/>
          <w:sz w:val="20"/>
        </w:rPr>
        <w:t>t</w:t>
      </w:r>
      <w:r w:rsidRPr="009A6CB4">
        <w:rPr>
          <w:rStyle w:val="Hyperlink"/>
          <w:rFonts w:ascii="Arial" w:hAnsi="Arial" w:cs="Arial"/>
          <w:sz w:val="20"/>
        </w:rPr>
        <w:t>uf</w:t>
      </w:r>
      <w:r w:rsidRPr="009A6CB4">
        <w:rPr>
          <w:rStyle w:val="Hyperlink"/>
          <w:rFonts w:ascii="Arial" w:hAnsi="Arial" w:cs="Arial"/>
          <w:sz w:val="20"/>
        </w:rPr>
        <w:t>e</w:t>
      </w:r>
    </w:p>
    <w:p w14:paraId="4857B027" w14:textId="77777777" w:rsidR="00C6289C" w:rsidRDefault="009A6CB4" w:rsidP="00C6289C">
      <w:pPr>
        <w:ind w:right="610"/>
        <w:jc w:val="both"/>
        <w:rPr>
          <w:rFonts w:ascii="Arial" w:hAnsi="Arial" w:cs="Arial"/>
          <w:sz w:val="20"/>
        </w:rPr>
      </w:pPr>
      <w:r>
        <w:rPr>
          <w:rFonts w:ascii="Arial" w:hAnsi="Arial" w:cs="Arial"/>
          <w:sz w:val="20"/>
        </w:rPr>
        <w:fldChar w:fldCharType="end"/>
      </w:r>
      <w:r w:rsidR="00C6289C">
        <w:rPr>
          <w:rFonts w:ascii="Arial" w:hAnsi="Arial" w:cs="Arial"/>
          <w:sz w:val="20"/>
        </w:rPr>
        <w:t xml:space="preserve">2.2. </w:t>
      </w:r>
      <w:r w:rsidR="004C54A4">
        <w:rPr>
          <w:rFonts w:ascii="Arial" w:hAnsi="Arial" w:cs="Arial"/>
          <w:sz w:val="20"/>
        </w:rPr>
        <w:t xml:space="preserve">  </w:t>
      </w:r>
      <w:hyperlink w:anchor="Ganztag" w:history="1">
        <w:r w:rsidR="00C6289C" w:rsidRPr="00BC2B6A">
          <w:rPr>
            <w:rStyle w:val="Hyperlink"/>
            <w:rFonts w:ascii="Arial" w:hAnsi="Arial" w:cs="Arial"/>
            <w:sz w:val="20"/>
          </w:rPr>
          <w:t>Das</w:t>
        </w:r>
        <w:r w:rsidR="00C6289C" w:rsidRPr="00BC2B6A">
          <w:rPr>
            <w:rStyle w:val="Hyperlink"/>
            <w:rFonts w:ascii="Arial" w:hAnsi="Arial" w:cs="Arial"/>
            <w:sz w:val="20"/>
          </w:rPr>
          <w:t xml:space="preserve"> </w:t>
        </w:r>
        <w:r w:rsidR="00C6289C" w:rsidRPr="00BC2B6A">
          <w:rPr>
            <w:rStyle w:val="Hyperlink"/>
            <w:rFonts w:ascii="Arial" w:hAnsi="Arial" w:cs="Arial"/>
            <w:sz w:val="20"/>
          </w:rPr>
          <w:t>G</w:t>
        </w:r>
        <w:r w:rsidR="00C6289C" w:rsidRPr="00BC2B6A">
          <w:rPr>
            <w:rStyle w:val="Hyperlink"/>
            <w:rFonts w:ascii="Arial" w:hAnsi="Arial" w:cs="Arial"/>
            <w:sz w:val="20"/>
          </w:rPr>
          <w:t>R</w:t>
        </w:r>
        <w:r w:rsidR="00C6289C" w:rsidRPr="00BC2B6A">
          <w:rPr>
            <w:rStyle w:val="Hyperlink"/>
            <w:rFonts w:ascii="Arial" w:hAnsi="Arial" w:cs="Arial"/>
            <w:sz w:val="20"/>
          </w:rPr>
          <w:t>E</w:t>
        </w:r>
        <w:r w:rsidR="00C6289C" w:rsidRPr="00BC2B6A">
          <w:rPr>
            <w:rStyle w:val="Hyperlink"/>
            <w:rFonts w:ascii="Arial" w:hAnsi="Arial" w:cs="Arial"/>
            <w:sz w:val="20"/>
          </w:rPr>
          <w:t>M</w:t>
        </w:r>
        <w:r w:rsidR="00C6289C" w:rsidRPr="00BC2B6A">
          <w:rPr>
            <w:rStyle w:val="Hyperlink"/>
            <w:rFonts w:ascii="Arial" w:hAnsi="Arial" w:cs="Arial"/>
            <w:sz w:val="20"/>
          </w:rPr>
          <w:t xml:space="preserve"> </w:t>
        </w:r>
        <w:r w:rsidR="00C6289C" w:rsidRPr="00BC2B6A">
          <w:rPr>
            <w:rStyle w:val="Hyperlink"/>
            <w:rFonts w:ascii="Arial" w:hAnsi="Arial" w:cs="Arial"/>
            <w:sz w:val="20"/>
          </w:rPr>
          <w:t>al</w:t>
        </w:r>
        <w:r w:rsidR="00C6289C" w:rsidRPr="00BC2B6A">
          <w:rPr>
            <w:rStyle w:val="Hyperlink"/>
            <w:rFonts w:ascii="Arial" w:hAnsi="Arial" w:cs="Arial"/>
            <w:sz w:val="20"/>
          </w:rPr>
          <w:t>s</w:t>
        </w:r>
        <w:r w:rsidR="00C6289C" w:rsidRPr="00BC2B6A">
          <w:rPr>
            <w:rStyle w:val="Hyperlink"/>
            <w:rFonts w:ascii="Arial" w:hAnsi="Arial" w:cs="Arial"/>
            <w:sz w:val="20"/>
          </w:rPr>
          <w:t xml:space="preserve"> </w:t>
        </w:r>
        <w:r w:rsidR="00C6289C" w:rsidRPr="00BC2B6A">
          <w:rPr>
            <w:rStyle w:val="Hyperlink"/>
            <w:rFonts w:ascii="Arial" w:hAnsi="Arial" w:cs="Arial"/>
            <w:sz w:val="20"/>
          </w:rPr>
          <w:t>G</w:t>
        </w:r>
        <w:r w:rsidR="00C6289C" w:rsidRPr="00BC2B6A">
          <w:rPr>
            <w:rStyle w:val="Hyperlink"/>
            <w:rFonts w:ascii="Arial" w:hAnsi="Arial" w:cs="Arial"/>
            <w:sz w:val="20"/>
          </w:rPr>
          <w:t>anztagsgymnasium</w:t>
        </w:r>
      </w:hyperlink>
    </w:p>
    <w:p w14:paraId="670D9724" w14:textId="77777777" w:rsidR="00AC59CD" w:rsidRDefault="0004194A" w:rsidP="00C6289C">
      <w:pPr>
        <w:ind w:right="610"/>
        <w:jc w:val="both"/>
        <w:rPr>
          <w:rFonts w:ascii="Arial" w:hAnsi="Arial" w:cs="Arial"/>
          <w:sz w:val="20"/>
        </w:rPr>
      </w:pPr>
      <w:r>
        <w:rPr>
          <w:rFonts w:ascii="Arial" w:hAnsi="Arial" w:cs="Arial"/>
          <w:sz w:val="20"/>
        </w:rPr>
        <w:t>2.3.</w:t>
      </w:r>
      <w:r w:rsidR="00AC59CD">
        <w:rPr>
          <w:rFonts w:ascii="Arial" w:hAnsi="Arial" w:cs="Arial"/>
          <w:sz w:val="20"/>
        </w:rPr>
        <w:t xml:space="preserve">   </w:t>
      </w:r>
      <w:hyperlink w:anchor="Lernzeiten" w:history="1">
        <w:r w:rsidR="00AC59CD" w:rsidRPr="001D6536">
          <w:rPr>
            <w:rStyle w:val="Hyperlink"/>
            <w:rFonts w:ascii="Arial" w:hAnsi="Arial" w:cs="Arial"/>
            <w:sz w:val="20"/>
          </w:rPr>
          <w:t>Lernz</w:t>
        </w:r>
        <w:r w:rsidR="00AC59CD" w:rsidRPr="001D6536">
          <w:rPr>
            <w:rStyle w:val="Hyperlink"/>
            <w:rFonts w:ascii="Arial" w:hAnsi="Arial" w:cs="Arial"/>
            <w:sz w:val="20"/>
          </w:rPr>
          <w:t>e</w:t>
        </w:r>
        <w:r w:rsidR="00AC59CD" w:rsidRPr="001D6536">
          <w:rPr>
            <w:rStyle w:val="Hyperlink"/>
            <w:rFonts w:ascii="Arial" w:hAnsi="Arial" w:cs="Arial"/>
            <w:sz w:val="20"/>
          </w:rPr>
          <w:t>iten</w:t>
        </w:r>
      </w:hyperlink>
    </w:p>
    <w:p w14:paraId="0F6C2B27" w14:textId="77777777" w:rsidR="00C6289C" w:rsidRDefault="00C6289C" w:rsidP="00C6289C">
      <w:pPr>
        <w:ind w:right="610"/>
        <w:jc w:val="both"/>
        <w:rPr>
          <w:rFonts w:ascii="Arial" w:hAnsi="Arial" w:cs="Arial"/>
          <w:sz w:val="20"/>
        </w:rPr>
      </w:pPr>
      <w:r>
        <w:rPr>
          <w:rFonts w:ascii="Arial" w:hAnsi="Arial" w:cs="Arial"/>
          <w:sz w:val="20"/>
        </w:rPr>
        <w:t>2.</w:t>
      </w:r>
      <w:r w:rsidR="00E202DA">
        <w:rPr>
          <w:rFonts w:ascii="Arial" w:hAnsi="Arial" w:cs="Arial"/>
          <w:sz w:val="20"/>
        </w:rPr>
        <w:t>4</w:t>
      </w:r>
      <w:r>
        <w:rPr>
          <w:rFonts w:ascii="Arial" w:hAnsi="Arial" w:cs="Arial"/>
          <w:sz w:val="20"/>
        </w:rPr>
        <w:t xml:space="preserve">. </w:t>
      </w:r>
      <w:r w:rsidR="004C54A4">
        <w:rPr>
          <w:rFonts w:ascii="Arial" w:hAnsi="Arial" w:cs="Arial"/>
          <w:sz w:val="20"/>
        </w:rPr>
        <w:t xml:space="preserve">  </w:t>
      </w:r>
      <w:hyperlink w:anchor="Lernen" w:history="1">
        <w:r w:rsidRPr="00CF2B86">
          <w:rPr>
            <w:rStyle w:val="Hyperlink"/>
            <w:rFonts w:ascii="Arial" w:hAnsi="Arial" w:cs="Arial"/>
            <w:sz w:val="20"/>
          </w:rPr>
          <w:t>Ler</w:t>
        </w:r>
        <w:r w:rsidRPr="00CF2B86">
          <w:rPr>
            <w:rStyle w:val="Hyperlink"/>
            <w:rFonts w:ascii="Arial" w:hAnsi="Arial" w:cs="Arial"/>
            <w:sz w:val="20"/>
          </w:rPr>
          <w:t>n</w:t>
        </w:r>
        <w:r w:rsidRPr="00CF2B86">
          <w:rPr>
            <w:rStyle w:val="Hyperlink"/>
            <w:rFonts w:ascii="Arial" w:hAnsi="Arial" w:cs="Arial"/>
            <w:sz w:val="20"/>
          </w:rPr>
          <w:t>e</w:t>
        </w:r>
        <w:r w:rsidRPr="00CF2B86">
          <w:rPr>
            <w:rStyle w:val="Hyperlink"/>
            <w:rFonts w:ascii="Arial" w:hAnsi="Arial" w:cs="Arial"/>
            <w:sz w:val="20"/>
          </w:rPr>
          <w:t xml:space="preserve">n </w:t>
        </w:r>
        <w:r w:rsidRPr="00CF2B86">
          <w:rPr>
            <w:rStyle w:val="Hyperlink"/>
            <w:rFonts w:ascii="Arial" w:hAnsi="Arial" w:cs="Arial"/>
            <w:sz w:val="20"/>
          </w:rPr>
          <w:t>d</w:t>
        </w:r>
        <w:r w:rsidRPr="00CF2B86">
          <w:rPr>
            <w:rStyle w:val="Hyperlink"/>
            <w:rFonts w:ascii="Arial" w:hAnsi="Arial" w:cs="Arial"/>
            <w:sz w:val="20"/>
          </w:rPr>
          <w:t>es</w:t>
        </w:r>
        <w:r w:rsidRPr="00CF2B86">
          <w:rPr>
            <w:rStyle w:val="Hyperlink"/>
            <w:rFonts w:ascii="Arial" w:hAnsi="Arial" w:cs="Arial"/>
            <w:sz w:val="20"/>
          </w:rPr>
          <w:t xml:space="preserve"> </w:t>
        </w:r>
        <w:r w:rsidRPr="00CF2B86">
          <w:rPr>
            <w:rStyle w:val="Hyperlink"/>
            <w:rFonts w:ascii="Arial" w:hAnsi="Arial" w:cs="Arial"/>
            <w:sz w:val="20"/>
          </w:rPr>
          <w:t>Le</w:t>
        </w:r>
        <w:r w:rsidRPr="00CF2B86">
          <w:rPr>
            <w:rStyle w:val="Hyperlink"/>
            <w:rFonts w:ascii="Arial" w:hAnsi="Arial" w:cs="Arial"/>
            <w:sz w:val="20"/>
          </w:rPr>
          <w:t>r</w:t>
        </w:r>
        <w:r w:rsidRPr="00CF2B86">
          <w:rPr>
            <w:rStyle w:val="Hyperlink"/>
            <w:rFonts w:ascii="Arial" w:hAnsi="Arial" w:cs="Arial"/>
            <w:sz w:val="20"/>
          </w:rPr>
          <w:t>n</w:t>
        </w:r>
        <w:r w:rsidRPr="00CF2B86">
          <w:rPr>
            <w:rStyle w:val="Hyperlink"/>
            <w:rFonts w:ascii="Arial" w:hAnsi="Arial" w:cs="Arial"/>
            <w:sz w:val="20"/>
          </w:rPr>
          <w:t>e</w:t>
        </w:r>
        <w:r w:rsidRPr="00CF2B86">
          <w:rPr>
            <w:rStyle w:val="Hyperlink"/>
            <w:rFonts w:ascii="Arial" w:hAnsi="Arial" w:cs="Arial"/>
            <w:sz w:val="20"/>
          </w:rPr>
          <w:t>n</w:t>
        </w:r>
        <w:r w:rsidRPr="00CF2B86">
          <w:rPr>
            <w:rStyle w:val="Hyperlink"/>
            <w:rFonts w:ascii="Arial" w:hAnsi="Arial" w:cs="Arial"/>
            <w:sz w:val="20"/>
          </w:rPr>
          <w:t>s</w:t>
        </w:r>
      </w:hyperlink>
    </w:p>
    <w:p w14:paraId="43C0404C" w14:textId="77777777" w:rsidR="00C6289C" w:rsidRDefault="00C6289C" w:rsidP="00C6289C">
      <w:pPr>
        <w:ind w:right="610"/>
        <w:jc w:val="both"/>
        <w:rPr>
          <w:rFonts w:ascii="Arial" w:hAnsi="Arial" w:cs="Arial"/>
          <w:sz w:val="20"/>
        </w:rPr>
      </w:pPr>
      <w:r>
        <w:rPr>
          <w:rFonts w:ascii="Arial" w:hAnsi="Arial" w:cs="Arial"/>
          <w:sz w:val="20"/>
        </w:rPr>
        <w:t>2.</w:t>
      </w:r>
      <w:r w:rsidR="00E202DA">
        <w:rPr>
          <w:rFonts w:ascii="Arial" w:hAnsi="Arial" w:cs="Arial"/>
          <w:sz w:val="20"/>
        </w:rPr>
        <w:t>5</w:t>
      </w:r>
      <w:r>
        <w:rPr>
          <w:rFonts w:ascii="Arial" w:hAnsi="Arial" w:cs="Arial"/>
          <w:sz w:val="20"/>
        </w:rPr>
        <w:t xml:space="preserve">. </w:t>
      </w:r>
      <w:r w:rsidR="004C54A4">
        <w:rPr>
          <w:rFonts w:ascii="Arial" w:hAnsi="Arial" w:cs="Arial"/>
          <w:sz w:val="20"/>
        </w:rPr>
        <w:t xml:space="preserve">  </w:t>
      </w:r>
      <w:hyperlink w:anchor="Exzellenz" w:history="1">
        <w:r w:rsidRPr="00AC5372">
          <w:rPr>
            <w:rStyle w:val="Hyperlink"/>
            <w:rFonts w:ascii="Arial" w:hAnsi="Arial" w:cs="Arial"/>
            <w:sz w:val="20"/>
          </w:rPr>
          <w:t>Exz</w:t>
        </w:r>
        <w:r w:rsidRPr="00AC5372">
          <w:rPr>
            <w:rStyle w:val="Hyperlink"/>
            <w:rFonts w:ascii="Arial" w:hAnsi="Arial" w:cs="Arial"/>
            <w:sz w:val="20"/>
          </w:rPr>
          <w:t>e</w:t>
        </w:r>
        <w:r w:rsidRPr="00AC5372">
          <w:rPr>
            <w:rStyle w:val="Hyperlink"/>
            <w:rFonts w:ascii="Arial" w:hAnsi="Arial" w:cs="Arial"/>
            <w:sz w:val="20"/>
          </w:rPr>
          <w:t>l</w:t>
        </w:r>
        <w:r w:rsidRPr="00AC5372">
          <w:rPr>
            <w:rStyle w:val="Hyperlink"/>
            <w:rFonts w:ascii="Arial" w:hAnsi="Arial" w:cs="Arial"/>
            <w:sz w:val="20"/>
          </w:rPr>
          <w:t>l</w:t>
        </w:r>
        <w:r w:rsidRPr="00AC5372">
          <w:rPr>
            <w:rStyle w:val="Hyperlink"/>
            <w:rFonts w:ascii="Arial" w:hAnsi="Arial" w:cs="Arial"/>
            <w:sz w:val="20"/>
          </w:rPr>
          <w:t>e</w:t>
        </w:r>
        <w:r w:rsidRPr="00AC5372">
          <w:rPr>
            <w:rStyle w:val="Hyperlink"/>
            <w:rFonts w:ascii="Arial" w:hAnsi="Arial" w:cs="Arial"/>
            <w:sz w:val="20"/>
          </w:rPr>
          <w:t>n</w:t>
        </w:r>
        <w:r w:rsidRPr="00AC5372">
          <w:rPr>
            <w:rStyle w:val="Hyperlink"/>
            <w:rFonts w:ascii="Arial" w:hAnsi="Arial" w:cs="Arial"/>
            <w:sz w:val="20"/>
          </w:rPr>
          <w:t xml:space="preserve">z </w:t>
        </w:r>
        <w:r w:rsidRPr="00AC5372">
          <w:rPr>
            <w:rStyle w:val="Hyperlink"/>
            <w:rFonts w:ascii="Arial" w:hAnsi="Arial" w:cs="Arial"/>
            <w:sz w:val="20"/>
          </w:rPr>
          <w:t>a</w:t>
        </w:r>
        <w:r w:rsidRPr="00AC5372">
          <w:rPr>
            <w:rStyle w:val="Hyperlink"/>
            <w:rFonts w:ascii="Arial" w:hAnsi="Arial" w:cs="Arial"/>
            <w:sz w:val="20"/>
          </w:rPr>
          <w:t>m</w:t>
        </w:r>
        <w:r w:rsidRPr="00AC5372">
          <w:rPr>
            <w:rStyle w:val="Hyperlink"/>
            <w:rFonts w:ascii="Arial" w:hAnsi="Arial" w:cs="Arial"/>
            <w:sz w:val="20"/>
          </w:rPr>
          <w:t xml:space="preserve"> </w:t>
        </w:r>
        <w:r w:rsidRPr="00AC5372">
          <w:rPr>
            <w:rStyle w:val="Hyperlink"/>
            <w:rFonts w:ascii="Arial" w:hAnsi="Arial" w:cs="Arial"/>
            <w:sz w:val="20"/>
          </w:rPr>
          <w:t>G</w:t>
        </w:r>
        <w:r w:rsidRPr="00AC5372">
          <w:rPr>
            <w:rStyle w:val="Hyperlink"/>
            <w:rFonts w:ascii="Arial" w:hAnsi="Arial" w:cs="Arial"/>
            <w:sz w:val="20"/>
          </w:rPr>
          <w:t>R</w:t>
        </w:r>
        <w:r w:rsidRPr="00AC5372">
          <w:rPr>
            <w:rStyle w:val="Hyperlink"/>
            <w:rFonts w:ascii="Arial" w:hAnsi="Arial" w:cs="Arial"/>
            <w:sz w:val="20"/>
          </w:rPr>
          <w:t>E</w:t>
        </w:r>
        <w:r w:rsidRPr="00AC5372">
          <w:rPr>
            <w:rStyle w:val="Hyperlink"/>
            <w:rFonts w:ascii="Arial" w:hAnsi="Arial" w:cs="Arial"/>
            <w:sz w:val="20"/>
          </w:rPr>
          <w:t>M</w:t>
        </w:r>
      </w:hyperlink>
    </w:p>
    <w:p w14:paraId="416F883D" w14:textId="77777777" w:rsidR="00C6289C" w:rsidRDefault="001E370E" w:rsidP="00C6289C">
      <w:pPr>
        <w:ind w:right="610"/>
        <w:jc w:val="both"/>
        <w:rPr>
          <w:rFonts w:ascii="Arial" w:hAnsi="Arial" w:cs="Arial"/>
          <w:sz w:val="20"/>
        </w:rPr>
      </w:pPr>
      <w:r>
        <w:rPr>
          <w:rFonts w:ascii="Arial" w:hAnsi="Arial" w:cs="Arial"/>
          <w:sz w:val="20"/>
        </w:rPr>
        <w:t>2.6.</w:t>
      </w:r>
      <w:r w:rsidR="00C6289C">
        <w:rPr>
          <w:rFonts w:ascii="Arial" w:hAnsi="Arial" w:cs="Arial"/>
          <w:sz w:val="20"/>
        </w:rPr>
        <w:t xml:space="preserve"> </w:t>
      </w:r>
      <w:r>
        <w:rPr>
          <w:rFonts w:ascii="Arial" w:hAnsi="Arial" w:cs="Arial"/>
          <w:sz w:val="20"/>
        </w:rPr>
        <w:t xml:space="preserve"> </w:t>
      </w:r>
      <w:r w:rsidR="004C54A4">
        <w:rPr>
          <w:rFonts w:ascii="Arial" w:hAnsi="Arial" w:cs="Arial"/>
          <w:sz w:val="20"/>
        </w:rPr>
        <w:t xml:space="preserve"> </w:t>
      </w:r>
      <w:hyperlink w:anchor="Beratung" w:history="1">
        <w:r w:rsidR="00C6289C">
          <w:rPr>
            <w:rStyle w:val="Hyperlink"/>
            <w:rFonts w:ascii="Arial" w:hAnsi="Arial" w:cs="Arial"/>
            <w:sz w:val="20"/>
          </w:rPr>
          <w:t>Beratungs- und</w:t>
        </w:r>
        <w:r w:rsidR="00C6289C">
          <w:rPr>
            <w:rStyle w:val="Hyperlink"/>
            <w:rFonts w:ascii="Arial" w:hAnsi="Arial" w:cs="Arial"/>
            <w:sz w:val="20"/>
          </w:rPr>
          <w:t xml:space="preserve"> </w:t>
        </w:r>
        <w:r w:rsidR="00C6289C">
          <w:rPr>
            <w:rStyle w:val="Hyperlink"/>
            <w:rFonts w:ascii="Arial" w:hAnsi="Arial" w:cs="Arial"/>
            <w:sz w:val="20"/>
          </w:rPr>
          <w:t>B</w:t>
        </w:r>
        <w:r w:rsidR="00C6289C">
          <w:rPr>
            <w:rStyle w:val="Hyperlink"/>
            <w:rFonts w:ascii="Arial" w:hAnsi="Arial" w:cs="Arial"/>
            <w:sz w:val="20"/>
          </w:rPr>
          <w:t>etreuungskonzep</w:t>
        </w:r>
        <w:r w:rsidR="00C6289C">
          <w:rPr>
            <w:rStyle w:val="Hyperlink"/>
            <w:rFonts w:ascii="Arial" w:hAnsi="Arial" w:cs="Arial"/>
            <w:sz w:val="20"/>
          </w:rPr>
          <w:t>t</w:t>
        </w:r>
      </w:hyperlink>
    </w:p>
    <w:p w14:paraId="6ECA63D3" w14:textId="77777777" w:rsidR="008F5A82" w:rsidRDefault="00E202DA" w:rsidP="00C6289C">
      <w:pPr>
        <w:ind w:right="610"/>
        <w:jc w:val="both"/>
        <w:rPr>
          <w:rFonts w:ascii="Arial" w:hAnsi="Arial" w:cs="Arial"/>
          <w:sz w:val="20"/>
        </w:rPr>
      </w:pPr>
      <w:r>
        <w:rPr>
          <w:rFonts w:ascii="Arial" w:hAnsi="Arial" w:cs="Arial"/>
          <w:sz w:val="20"/>
        </w:rPr>
        <w:t>2.7</w:t>
      </w:r>
      <w:r w:rsidR="008F5A82">
        <w:rPr>
          <w:rFonts w:ascii="Arial" w:hAnsi="Arial" w:cs="Arial"/>
          <w:sz w:val="20"/>
        </w:rPr>
        <w:t>.</w:t>
      </w:r>
      <w:r w:rsidR="004C54A4">
        <w:rPr>
          <w:rFonts w:ascii="Arial" w:hAnsi="Arial" w:cs="Arial"/>
          <w:sz w:val="20"/>
        </w:rPr>
        <w:t xml:space="preserve">  </w:t>
      </w:r>
      <w:r w:rsidR="008F5A82">
        <w:rPr>
          <w:rFonts w:ascii="Arial" w:hAnsi="Arial" w:cs="Arial"/>
          <w:sz w:val="20"/>
        </w:rPr>
        <w:t xml:space="preserve"> </w:t>
      </w:r>
      <w:hyperlink w:anchor="Gesundheit" w:history="1">
        <w:r w:rsidR="008F5A82" w:rsidRPr="008F5A82">
          <w:rPr>
            <w:rStyle w:val="Hyperlink"/>
            <w:rFonts w:ascii="Arial" w:hAnsi="Arial" w:cs="Arial"/>
            <w:sz w:val="20"/>
          </w:rPr>
          <w:t>Gesun</w:t>
        </w:r>
        <w:r w:rsidR="008F5A82" w:rsidRPr="008F5A82">
          <w:rPr>
            <w:rStyle w:val="Hyperlink"/>
            <w:rFonts w:ascii="Arial" w:hAnsi="Arial" w:cs="Arial"/>
            <w:sz w:val="20"/>
          </w:rPr>
          <w:t>d</w:t>
        </w:r>
        <w:r w:rsidR="008F5A82" w:rsidRPr="008F5A82">
          <w:rPr>
            <w:rStyle w:val="Hyperlink"/>
            <w:rFonts w:ascii="Arial" w:hAnsi="Arial" w:cs="Arial"/>
            <w:sz w:val="20"/>
          </w:rPr>
          <w:t>h</w:t>
        </w:r>
        <w:r w:rsidR="008F5A82" w:rsidRPr="008F5A82">
          <w:rPr>
            <w:rStyle w:val="Hyperlink"/>
            <w:rFonts w:ascii="Arial" w:hAnsi="Arial" w:cs="Arial"/>
            <w:sz w:val="20"/>
          </w:rPr>
          <w:t>e</w:t>
        </w:r>
        <w:r w:rsidR="008F5A82" w:rsidRPr="008F5A82">
          <w:rPr>
            <w:rStyle w:val="Hyperlink"/>
            <w:rFonts w:ascii="Arial" w:hAnsi="Arial" w:cs="Arial"/>
            <w:sz w:val="20"/>
          </w:rPr>
          <w:t>i</w:t>
        </w:r>
        <w:r w:rsidR="008F5A82" w:rsidRPr="008F5A82">
          <w:rPr>
            <w:rStyle w:val="Hyperlink"/>
            <w:rFonts w:ascii="Arial" w:hAnsi="Arial" w:cs="Arial"/>
            <w:sz w:val="20"/>
          </w:rPr>
          <w:t xml:space="preserve">t und </w:t>
        </w:r>
        <w:r w:rsidR="008F5A82" w:rsidRPr="008F5A82">
          <w:rPr>
            <w:rStyle w:val="Hyperlink"/>
            <w:rFonts w:ascii="Arial" w:hAnsi="Arial" w:cs="Arial"/>
            <w:sz w:val="20"/>
          </w:rPr>
          <w:t>V</w:t>
        </w:r>
        <w:r w:rsidR="008F5A82" w:rsidRPr="008F5A82">
          <w:rPr>
            <w:rStyle w:val="Hyperlink"/>
            <w:rFonts w:ascii="Arial" w:hAnsi="Arial" w:cs="Arial"/>
            <w:sz w:val="20"/>
          </w:rPr>
          <w:t>o</w:t>
        </w:r>
        <w:r w:rsidR="008F5A82" w:rsidRPr="008F5A82">
          <w:rPr>
            <w:rStyle w:val="Hyperlink"/>
            <w:rFonts w:ascii="Arial" w:hAnsi="Arial" w:cs="Arial"/>
            <w:sz w:val="20"/>
          </w:rPr>
          <w:t>r</w:t>
        </w:r>
        <w:r w:rsidR="008F5A82" w:rsidRPr="008F5A82">
          <w:rPr>
            <w:rStyle w:val="Hyperlink"/>
            <w:rFonts w:ascii="Arial" w:hAnsi="Arial" w:cs="Arial"/>
            <w:sz w:val="20"/>
          </w:rPr>
          <w:t>sor</w:t>
        </w:r>
        <w:r w:rsidR="008F5A82" w:rsidRPr="008F5A82">
          <w:rPr>
            <w:rStyle w:val="Hyperlink"/>
            <w:rFonts w:ascii="Arial" w:hAnsi="Arial" w:cs="Arial"/>
            <w:sz w:val="20"/>
          </w:rPr>
          <w:t>g</w:t>
        </w:r>
        <w:r w:rsidR="008F5A82" w:rsidRPr="008F5A82">
          <w:rPr>
            <w:rStyle w:val="Hyperlink"/>
            <w:rFonts w:ascii="Arial" w:hAnsi="Arial" w:cs="Arial"/>
            <w:sz w:val="20"/>
          </w:rPr>
          <w:t>e</w:t>
        </w:r>
      </w:hyperlink>
    </w:p>
    <w:p w14:paraId="6564836C" w14:textId="77777777" w:rsidR="00C6289C" w:rsidRDefault="00E202DA" w:rsidP="00C6289C">
      <w:pPr>
        <w:ind w:right="610"/>
        <w:jc w:val="both"/>
        <w:rPr>
          <w:rFonts w:ascii="Arial" w:hAnsi="Arial" w:cs="Arial"/>
          <w:sz w:val="20"/>
        </w:rPr>
      </w:pPr>
      <w:r>
        <w:rPr>
          <w:rFonts w:ascii="Arial" w:hAnsi="Arial" w:cs="Arial"/>
          <w:sz w:val="20"/>
        </w:rPr>
        <w:t>2.8</w:t>
      </w:r>
      <w:r w:rsidR="00C6289C">
        <w:rPr>
          <w:rFonts w:ascii="Arial" w:hAnsi="Arial" w:cs="Arial"/>
          <w:sz w:val="20"/>
        </w:rPr>
        <w:t>.</w:t>
      </w:r>
      <w:r w:rsidR="004C54A4">
        <w:rPr>
          <w:rFonts w:ascii="Arial" w:hAnsi="Arial" w:cs="Arial"/>
          <w:sz w:val="20"/>
        </w:rPr>
        <w:t xml:space="preserve">  </w:t>
      </w:r>
      <w:r w:rsidR="00C6289C">
        <w:rPr>
          <w:rFonts w:ascii="Arial" w:hAnsi="Arial" w:cs="Arial"/>
          <w:sz w:val="20"/>
        </w:rPr>
        <w:t xml:space="preserve"> </w:t>
      </w:r>
      <w:hyperlink w:anchor="Förderkonzept" w:history="1">
        <w:r w:rsidR="00C6289C" w:rsidRPr="00F619B7">
          <w:rPr>
            <w:rStyle w:val="Hyperlink"/>
            <w:rFonts w:ascii="Arial" w:hAnsi="Arial" w:cs="Arial"/>
            <w:sz w:val="20"/>
          </w:rPr>
          <w:t>F</w:t>
        </w:r>
        <w:r w:rsidR="00C6289C" w:rsidRPr="00F619B7">
          <w:rPr>
            <w:rStyle w:val="Hyperlink"/>
            <w:rFonts w:ascii="Arial" w:hAnsi="Arial" w:cs="Arial"/>
            <w:sz w:val="20"/>
          </w:rPr>
          <w:t>ö</w:t>
        </w:r>
        <w:r w:rsidR="00C6289C" w:rsidRPr="00F619B7">
          <w:rPr>
            <w:rStyle w:val="Hyperlink"/>
            <w:rFonts w:ascii="Arial" w:hAnsi="Arial" w:cs="Arial"/>
            <w:sz w:val="20"/>
          </w:rPr>
          <w:t>rde</w:t>
        </w:r>
        <w:r w:rsidR="00C6289C" w:rsidRPr="00F619B7">
          <w:rPr>
            <w:rStyle w:val="Hyperlink"/>
            <w:rFonts w:ascii="Arial" w:hAnsi="Arial" w:cs="Arial"/>
            <w:sz w:val="20"/>
          </w:rPr>
          <w:t>r</w:t>
        </w:r>
        <w:r w:rsidR="00C6289C" w:rsidRPr="00F619B7">
          <w:rPr>
            <w:rStyle w:val="Hyperlink"/>
            <w:rFonts w:ascii="Arial" w:hAnsi="Arial" w:cs="Arial"/>
            <w:sz w:val="20"/>
          </w:rPr>
          <w:t>k</w:t>
        </w:r>
        <w:r w:rsidR="00C6289C" w:rsidRPr="00F619B7">
          <w:rPr>
            <w:rStyle w:val="Hyperlink"/>
            <w:rFonts w:ascii="Arial" w:hAnsi="Arial" w:cs="Arial"/>
            <w:sz w:val="20"/>
          </w:rPr>
          <w:t>o</w:t>
        </w:r>
        <w:r w:rsidR="00C6289C" w:rsidRPr="00F619B7">
          <w:rPr>
            <w:rStyle w:val="Hyperlink"/>
            <w:rFonts w:ascii="Arial" w:hAnsi="Arial" w:cs="Arial"/>
            <w:sz w:val="20"/>
          </w:rPr>
          <w:t>n</w:t>
        </w:r>
        <w:r w:rsidR="00C6289C" w:rsidRPr="00F619B7">
          <w:rPr>
            <w:rStyle w:val="Hyperlink"/>
            <w:rFonts w:ascii="Arial" w:hAnsi="Arial" w:cs="Arial"/>
            <w:sz w:val="20"/>
          </w:rPr>
          <w:t>z</w:t>
        </w:r>
        <w:r w:rsidR="00C6289C" w:rsidRPr="00F619B7">
          <w:rPr>
            <w:rStyle w:val="Hyperlink"/>
            <w:rFonts w:ascii="Arial" w:hAnsi="Arial" w:cs="Arial"/>
            <w:sz w:val="20"/>
          </w:rPr>
          <w:t>e</w:t>
        </w:r>
        <w:r w:rsidR="00C6289C" w:rsidRPr="00F619B7">
          <w:rPr>
            <w:rStyle w:val="Hyperlink"/>
            <w:rFonts w:ascii="Arial" w:hAnsi="Arial" w:cs="Arial"/>
            <w:sz w:val="20"/>
          </w:rPr>
          <w:t>pt</w:t>
        </w:r>
      </w:hyperlink>
    </w:p>
    <w:p w14:paraId="5C12A41E" w14:textId="77777777" w:rsidR="00F619B7" w:rsidRDefault="00E202DA" w:rsidP="00C6289C">
      <w:pPr>
        <w:ind w:right="610"/>
        <w:jc w:val="both"/>
        <w:rPr>
          <w:rFonts w:ascii="Arial" w:hAnsi="Arial" w:cs="Arial"/>
          <w:sz w:val="20"/>
        </w:rPr>
      </w:pPr>
      <w:r>
        <w:rPr>
          <w:rFonts w:ascii="Arial" w:hAnsi="Arial" w:cs="Arial"/>
          <w:sz w:val="20"/>
        </w:rPr>
        <w:t>2.9</w:t>
      </w:r>
      <w:r w:rsidR="001D6536">
        <w:rPr>
          <w:rFonts w:ascii="Arial" w:hAnsi="Arial" w:cs="Arial"/>
          <w:sz w:val="20"/>
        </w:rPr>
        <w:t>.</w:t>
      </w:r>
      <w:r w:rsidR="00F619B7">
        <w:rPr>
          <w:rFonts w:ascii="Arial" w:hAnsi="Arial" w:cs="Arial"/>
          <w:sz w:val="20"/>
        </w:rPr>
        <w:t xml:space="preserve">   </w:t>
      </w:r>
      <w:hyperlink w:anchor="Inklusion" w:history="1">
        <w:r w:rsidR="00F619B7" w:rsidRPr="005D6550">
          <w:rPr>
            <w:rStyle w:val="Hyperlink"/>
            <w:rFonts w:ascii="Arial" w:hAnsi="Arial" w:cs="Arial"/>
            <w:sz w:val="20"/>
          </w:rPr>
          <w:t>Inklu</w:t>
        </w:r>
        <w:r w:rsidR="00F619B7" w:rsidRPr="005D6550">
          <w:rPr>
            <w:rStyle w:val="Hyperlink"/>
            <w:rFonts w:ascii="Arial" w:hAnsi="Arial" w:cs="Arial"/>
            <w:sz w:val="20"/>
          </w:rPr>
          <w:t>s</w:t>
        </w:r>
        <w:r w:rsidR="00F619B7" w:rsidRPr="005D6550">
          <w:rPr>
            <w:rStyle w:val="Hyperlink"/>
            <w:rFonts w:ascii="Arial" w:hAnsi="Arial" w:cs="Arial"/>
            <w:sz w:val="20"/>
          </w:rPr>
          <w:t>i</w:t>
        </w:r>
        <w:r w:rsidR="00F619B7" w:rsidRPr="005D6550">
          <w:rPr>
            <w:rStyle w:val="Hyperlink"/>
            <w:rFonts w:ascii="Arial" w:hAnsi="Arial" w:cs="Arial"/>
            <w:sz w:val="20"/>
          </w:rPr>
          <w:t>o</w:t>
        </w:r>
        <w:r w:rsidR="00F619B7" w:rsidRPr="005D6550">
          <w:rPr>
            <w:rStyle w:val="Hyperlink"/>
            <w:rFonts w:ascii="Arial" w:hAnsi="Arial" w:cs="Arial"/>
            <w:sz w:val="20"/>
          </w:rPr>
          <w:t>n</w:t>
        </w:r>
      </w:hyperlink>
    </w:p>
    <w:p w14:paraId="522F0397" w14:textId="77777777" w:rsidR="00C6289C" w:rsidRDefault="00EB4CCA" w:rsidP="00C6289C">
      <w:pPr>
        <w:ind w:right="610"/>
        <w:jc w:val="both"/>
        <w:rPr>
          <w:rFonts w:ascii="Arial" w:hAnsi="Arial" w:cs="Arial"/>
          <w:sz w:val="20"/>
        </w:rPr>
      </w:pPr>
      <w:r>
        <w:rPr>
          <w:rFonts w:ascii="Arial" w:hAnsi="Arial" w:cs="Arial"/>
          <w:sz w:val="20"/>
        </w:rPr>
        <w:t>2.10</w:t>
      </w:r>
      <w:r w:rsidR="001D6536">
        <w:rPr>
          <w:rFonts w:ascii="Arial" w:hAnsi="Arial" w:cs="Arial"/>
          <w:sz w:val="20"/>
        </w:rPr>
        <w:t>.</w:t>
      </w:r>
      <w:r w:rsidR="00F619B7">
        <w:rPr>
          <w:rFonts w:ascii="Arial" w:hAnsi="Arial" w:cs="Arial"/>
          <w:sz w:val="20"/>
        </w:rPr>
        <w:t xml:space="preserve"> </w:t>
      </w:r>
      <w:hyperlink w:anchor="Gender" w:history="1">
        <w:r w:rsidR="00C6289C" w:rsidRPr="008E0DCF">
          <w:rPr>
            <w:rStyle w:val="Hyperlink"/>
            <w:rFonts w:ascii="Arial" w:hAnsi="Arial" w:cs="Arial"/>
            <w:sz w:val="20"/>
          </w:rPr>
          <w:t>Gende</w:t>
        </w:r>
        <w:r w:rsidR="00C6289C" w:rsidRPr="008E0DCF">
          <w:rPr>
            <w:rStyle w:val="Hyperlink"/>
            <w:rFonts w:ascii="Arial" w:hAnsi="Arial" w:cs="Arial"/>
            <w:sz w:val="20"/>
          </w:rPr>
          <w:t>r</w:t>
        </w:r>
        <w:r w:rsidR="00C6289C" w:rsidRPr="008E0DCF">
          <w:rPr>
            <w:rStyle w:val="Hyperlink"/>
            <w:rFonts w:ascii="Arial" w:hAnsi="Arial" w:cs="Arial"/>
            <w:sz w:val="20"/>
          </w:rPr>
          <w:t>-Main</w:t>
        </w:r>
        <w:r w:rsidR="00C6289C" w:rsidRPr="008E0DCF">
          <w:rPr>
            <w:rStyle w:val="Hyperlink"/>
            <w:rFonts w:ascii="Arial" w:hAnsi="Arial" w:cs="Arial"/>
            <w:sz w:val="20"/>
          </w:rPr>
          <w:t>s</w:t>
        </w:r>
        <w:r w:rsidR="00C6289C" w:rsidRPr="008E0DCF">
          <w:rPr>
            <w:rStyle w:val="Hyperlink"/>
            <w:rFonts w:ascii="Arial" w:hAnsi="Arial" w:cs="Arial"/>
            <w:sz w:val="20"/>
          </w:rPr>
          <w:t>t</w:t>
        </w:r>
        <w:r w:rsidR="00C6289C" w:rsidRPr="008E0DCF">
          <w:rPr>
            <w:rStyle w:val="Hyperlink"/>
            <w:rFonts w:ascii="Arial" w:hAnsi="Arial" w:cs="Arial"/>
            <w:sz w:val="20"/>
          </w:rPr>
          <w:t>r</w:t>
        </w:r>
        <w:r w:rsidR="00C6289C" w:rsidRPr="008E0DCF">
          <w:rPr>
            <w:rStyle w:val="Hyperlink"/>
            <w:rFonts w:ascii="Arial" w:hAnsi="Arial" w:cs="Arial"/>
            <w:sz w:val="20"/>
          </w:rPr>
          <w:t>eamin</w:t>
        </w:r>
        <w:r w:rsidR="00C6289C" w:rsidRPr="008E0DCF">
          <w:rPr>
            <w:rStyle w:val="Hyperlink"/>
            <w:rFonts w:ascii="Arial" w:hAnsi="Arial" w:cs="Arial"/>
            <w:sz w:val="20"/>
          </w:rPr>
          <w:t>g</w:t>
        </w:r>
      </w:hyperlink>
    </w:p>
    <w:p w14:paraId="70A998E3" w14:textId="77777777" w:rsidR="00457F42" w:rsidRDefault="008F5A82" w:rsidP="00C6289C">
      <w:pPr>
        <w:ind w:right="610"/>
        <w:jc w:val="both"/>
        <w:rPr>
          <w:rFonts w:ascii="Arial" w:hAnsi="Arial" w:cs="Arial"/>
          <w:sz w:val="20"/>
        </w:rPr>
      </w:pPr>
      <w:r>
        <w:rPr>
          <w:rFonts w:ascii="Arial" w:hAnsi="Arial" w:cs="Arial"/>
          <w:sz w:val="20"/>
        </w:rPr>
        <w:t>2.</w:t>
      </w:r>
      <w:r w:rsidR="00457F42">
        <w:rPr>
          <w:rFonts w:ascii="Arial" w:hAnsi="Arial" w:cs="Arial"/>
          <w:sz w:val="20"/>
        </w:rPr>
        <w:t>1</w:t>
      </w:r>
      <w:r w:rsidR="00EB4CCA">
        <w:rPr>
          <w:rFonts w:ascii="Arial" w:hAnsi="Arial" w:cs="Arial"/>
          <w:sz w:val="20"/>
        </w:rPr>
        <w:t>1</w:t>
      </w:r>
      <w:r w:rsidR="00457F42">
        <w:rPr>
          <w:rFonts w:ascii="Arial" w:hAnsi="Arial" w:cs="Arial"/>
          <w:sz w:val="20"/>
        </w:rPr>
        <w:t>.</w:t>
      </w:r>
      <w:r w:rsidR="004C54A4">
        <w:rPr>
          <w:rFonts w:ascii="Arial" w:hAnsi="Arial" w:cs="Arial"/>
          <w:sz w:val="20"/>
        </w:rPr>
        <w:t xml:space="preserve"> </w:t>
      </w:r>
      <w:hyperlink w:anchor="Vertretungskonzept" w:history="1">
        <w:r w:rsidR="00235649" w:rsidRPr="00CA467A">
          <w:rPr>
            <w:rStyle w:val="Hyperlink"/>
            <w:rFonts w:ascii="Arial" w:hAnsi="Arial" w:cs="Arial"/>
            <w:sz w:val="20"/>
          </w:rPr>
          <w:t>Vertret</w:t>
        </w:r>
        <w:r w:rsidR="00235649" w:rsidRPr="00CA467A">
          <w:rPr>
            <w:rStyle w:val="Hyperlink"/>
            <w:rFonts w:ascii="Arial" w:hAnsi="Arial" w:cs="Arial"/>
            <w:sz w:val="20"/>
          </w:rPr>
          <w:t>u</w:t>
        </w:r>
        <w:r w:rsidR="00235649" w:rsidRPr="00CA467A">
          <w:rPr>
            <w:rStyle w:val="Hyperlink"/>
            <w:rFonts w:ascii="Arial" w:hAnsi="Arial" w:cs="Arial"/>
            <w:sz w:val="20"/>
          </w:rPr>
          <w:t>n</w:t>
        </w:r>
        <w:r w:rsidR="00235649" w:rsidRPr="00CA467A">
          <w:rPr>
            <w:rStyle w:val="Hyperlink"/>
            <w:rFonts w:ascii="Arial" w:hAnsi="Arial" w:cs="Arial"/>
            <w:sz w:val="20"/>
          </w:rPr>
          <w:t>gsko</w:t>
        </w:r>
        <w:r w:rsidR="00235649" w:rsidRPr="00CA467A">
          <w:rPr>
            <w:rStyle w:val="Hyperlink"/>
            <w:rFonts w:ascii="Arial" w:hAnsi="Arial" w:cs="Arial"/>
            <w:sz w:val="20"/>
          </w:rPr>
          <w:t>n</w:t>
        </w:r>
        <w:r w:rsidR="00235649" w:rsidRPr="00CA467A">
          <w:rPr>
            <w:rStyle w:val="Hyperlink"/>
            <w:rFonts w:ascii="Arial" w:hAnsi="Arial" w:cs="Arial"/>
            <w:sz w:val="20"/>
          </w:rPr>
          <w:t>zept</w:t>
        </w:r>
      </w:hyperlink>
    </w:p>
    <w:p w14:paraId="355B1EEC" w14:textId="77777777" w:rsidR="00DE3230" w:rsidRDefault="00DE3230" w:rsidP="00C6289C">
      <w:pPr>
        <w:ind w:right="610"/>
        <w:jc w:val="both"/>
        <w:rPr>
          <w:rFonts w:ascii="Arial" w:hAnsi="Arial" w:cs="Arial"/>
          <w:sz w:val="20"/>
        </w:rPr>
      </w:pPr>
      <w:r>
        <w:rPr>
          <w:rFonts w:ascii="Arial" w:hAnsi="Arial" w:cs="Arial"/>
          <w:sz w:val="20"/>
        </w:rPr>
        <w:t>2.1</w:t>
      </w:r>
      <w:r w:rsidR="00EB4CCA">
        <w:rPr>
          <w:rFonts w:ascii="Arial" w:hAnsi="Arial" w:cs="Arial"/>
          <w:sz w:val="20"/>
        </w:rPr>
        <w:t>2</w:t>
      </w:r>
      <w:r w:rsidR="00457F42">
        <w:rPr>
          <w:rFonts w:ascii="Arial" w:hAnsi="Arial" w:cs="Arial"/>
          <w:sz w:val="20"/>
        </w:rPr>
        <w:t>.</w:t>
      </w:r>
      <w:r w:rsidR="006B2B0A">
        <w:rPr>
          <w:rFonts w:ascii="Arial" w:hAnsi="Arial" w:cs="Arial"/>
          <w:sz w:val="20"/>
        </w:rPr>
        <w:t xml:space="preserve"> </w:t>
      </w:r>
      <w:hyperlink w:anchor="Leistungsbewertung" w:history="1">
        <w:r w:rsidR="00200DCB">
          <w:rPr>
            <w:rStyle w:val="Hyperlink"/>
            <w:rFonts w:ascii="Arial" w:hAnsi="Arial" w:cs="Arial"/>
            <w:sz w:val="20"/>
          </w:rPr>
          <w:t>Leistungsb</w:t>
        </w:r>
        <w:r w:rsidR="00200DCB">
          <w:rPr>
            <w:rStyle w:val="Hyperlink"/>
            <w:rFonts w:ascii="Arial" w:hAnsi="Arial" w:cs="Arial"/>
            <w:sz w:val="20"/>
          </w:rPr>
          <w:t>e</w:t>
        </w:r>
        <w:r w:rsidR="00200DCB">
          <w:rPr>
            <w:rStyle w:val="Hyperlink"/>
            <w:rFonts w:ascii="Arial" w:hAnsi="Arial" w:cs="Arial"/>
            <w:sz w:val="20"/>
          </w:rPr>
          <w:t>we</w:t>
        </w:r>
        <w:r w:rsidR="00200DCB">
          <w:rPr>
            <w:rStyle w:val="Hyperlink"/>
            <w:rFonts w:ascii="Arial" w:hAnsi="Arial" w:cs="Arial"/>
            <w:sz w:val="20"/>
          </w:rPr>
          <w:t>r</w:t>
        </w:r>
        <w:r w:rsidR="00200DCB">
          <w:rPr>
            <w:rStyle w:val="Hyperlink"/>
            <w:rFonts w:ascii="Arial" w:hAnsi="Arial" w:cs="Arial"/>
            <w:sz w:val="20"/>
          </w:rPr>
          <w:t>t</w:t>
        </w:r>
        <w:r w:rsidR="00200DCB">
          <w:rPr>
            <w:rStyle w:val="Hyperlink"/>
            <w:rFonts w:ascii="Arial" w:hAnsi="Arial" w:cs="Arial"/>
            <w:sz w:val="20"/>
          </w:rPr>
          <w:t>ung</w:t>
        </w:r>
      </w:hyperlink>
    </w:p>
    <w:p w14:paraId="03BE114A" w14:textId="77777777" w:rsidR="00C6289C" w:rsidRDefault="00C6289C" w:rsidP="00C6289C">
      <w:pPr>
        <w:ind w:right="610"/>
        <w:jc w:val="both"/>
        <w:rPr>
          <w:rFonts w:ascii="Arial" w:hAnsi="Arial" w:cs="Arial"/>
          <w:sz w:val="20"/>
        </w:rPr>
      </w:pPr>
    </w:p>
    <w:p w14:paraId="2DA9F749" w14:textId="77777777" w:rsidR="00C6289C" w:rsidRDefault="00C6289C" w:rsidP="00C6289C">
      <w:pPr>
        <w:ind w:right="610"/>
        <w:jc w:val="both"/>
        <w:rPr>
          <w:rFonts w:ascii="Arial" w:hAnsi="Arial" w:cs="Arial"/>
          <w:b/>
          <w:bCs/>
          <w:sz w:val="20"/>
        </w:rPr>
      </w:pPr>
      <w:r>
        <w:rPr>
          <w:rFonts w:ascii="Arial" w:hAnsi="Arial" w:cs="Arial"/>
          <w:b/>
          <w:bCs/>
          <w:sz w:val="20"/>
        </w:rPr>
        <w:t xml:space="preserve">3. Angebote unserer Europaschule                                                                                                        </w:t>
      </w:r>
    </w:p>
    <w:p w14:paraId="6C807638" w14:textId="77777777" w:rsidR="00C6289C" w:rsidRDefault="00C6289C" w:rsidP="00C6289C">
      <w:pPr>
        <w:pStyle w:val="Kommentartext"/>
        <w:ind w:right="610"/>
        <w:jc w:val="both"/>
        <w:rPr>
          <w:rFonts w:ascii="Arial" w:hAnsi="Arial" w:cs="Arial"/>
          <w:szCs w:val="24"/>
        </w:rPr>
      </w:pPr>
      <w:r>
        <w:rPr>
          <w:rFonts w:ascii="Arial" w:hAnsi="Arial" w:cs="Arial"/>
          <w:szCs w:val="24"/>
        </w:rPr>
        <w:t>3.1.</w:t>
      </w:r>
      <w:r w:rsidR="004C54A4">
        <w:rPr>
          <w:rFonts w:ascii="Arial" w:hAnsi="Arial" w:cs="Arial"/>
          <w:szCs w:val="24"/>
        </w:rPr>
        <w:t xml:space="preserve">  </w:t>
      </w:r>
      <w:r>
        <w:rPr>
          <w:rFonts w:ascii="Arial" w:hAnsi="Arial" w:cs="Arial"/>
          <w:szCs w:val="24"/>
        </w:rPr>
        <w:t xml:space="preserve"> </w:t>
      </w:r>
      <w:hyperlink w:anchor="Bilingual" w:history="1">
        <w:r>
          <w:rPr>
            <w:rStyle w:val="Hyperlink"/>
            <w:rFonts w:ascii="Arial" w:hAnsi="Arial" w:cs="Arial"/>
            <w:szCs w:val="24"/>
          </w:rPr>
          <w:t>Bilinguale</w:t>
        </w:r>
        <w:r>
          <w:rPr>
            <w:rStyle w:val="Hyperlink"/>
            <w:rFonts w:ascii="Arial" w:hAnsi="Arial" w:cs="Arial"/>
            <w:szCs w:val="24"/>
          </w:rPr>
          <w:t>r</w:t>
        </w:r>
        <w:r>
          <w:rPr>
            <w:rStyle w:val="Hyperlink"/>
            <w:rFonts w:ascii="Arial" w:hAnsi="Arial" w:cs="Arial"/>
            <w:szCs w:val="24"/>
          </w:rPr>
          <w:t xml:space="preserve"> U</w:t>
        </w:r>
        <w:r>
          <w:rPr>
            <w:rStyle w:val="Hyperlink"/>
            <w:rFonts w:ascii="Arial" w:hAnsi="Arial" w:cs="Arial"/>
            <w:szCs w:val="24"/>
          </w:rPr>
          <w:t>n</w:t>
        </w:r>
        <w:r>
          <w:rPr>
            <w:rStyle w:val="Hyperlink"/>
            <w:rFonts w:ascii="Arial" w:hAnsi="Arial" w:cs="Arial"/>
            <w:szCs w:val="24"/>
          </w:rPr>
          <w:t>t</w:t>
        </w:r>
        <w:r>
          <w:rPr>
            <w:rStyle w:val="Hyperlink"/>
            <w:rFonts w:ascii="Arial" w:hAnsi="Arial" w:cs="Arial"/>
            <w:szCs w:val="24"/>
          </w:rPr>
          <w:t>e</w:t>
        </w:r>
        <w:r>
          <w:rPr>
            <w:rStyle w:val="Hyperlink"/>
            <w:rFonts w:ascii="Arial" w:hAnsi="Arial" w:cs="Arial"/>
            <w:szCs w:val="24"/>
          </w:rPr>
          <w:t>rri</w:t>
        </w:r>
        <w:r>
          <w:rPr>
            <w:rStyle w:val="Hyperlink"/>
            <w:rFonts w:ascii="Arial" w:hAnsi="Arial" w:cs="Arial"/>
            <w:szCs w:val="24"/>
          </w:rPr>
          <w:t>c</w:t>
        </w:r>
        <w:r>
          <w:rPr>
            <w:rStyle w:val="Hyperlink"/>
            <w:rFonts w:ascii="Arial" w:hAnsi="Arial" w:cs="Arial"/>
            <w:szCs w:val="24"/>
          </w:rPr>
          <w:t>h</w:t>
        </w:r>
        <w:r>
          <w:rPr>
            <w:rStyle w:val="Hyperlink"/>
            <w:rFonts w:ascii="Arial" w:hAnsi="Arial" w:cs="Arial"/>
            <w:szCs w:val="24"/>
          </w:rPr>
          <w:t>t</w:t>
        </w:r>
      </w:hyperlink>
      <w:r>
        <w:rPr>
          <w:rFonts w:ascii="Arial" w:hAnsi="Arial" w:cs="Arial"/>
          <w:szCs w:val="24"/>
        </w:rPr>
        <w:t xml:space="preserve"> </w:t>
      </w:r>
    </w:p>
    <w:p w14:paraId="17444638" w14:textId="77777777" w:rsidR="00C6289C" w:rsidRDefault="00C6289C" w:rsidP="00C6289C">
      <w:pPr>
        <w:ind w:right="610"/>
        <w:jc w:val="both"/>
        <w:rPr>
          <w:rFonts w:ascii="Arial" w:hAnsi="Arial" w:cs="Arial"/>
          <w:sz w:val="20"/>
        </w:rPr>
      </w:pPr>
      <w:r>
        <w:rPr>
          <w:rFonts w:ascii="Arial" w:hAnsi="Arial" w:cs="Arial"/>
          <w:sz w:val="20"/>
        </w:rPr>
        <w:t xml:space="preserve">3.2. </w:t>
      </w:r>
      <w:r w:rsidR="004C54A4">
        <w:rPr>
          <w:rFonts w:ascii="Arial" w:hAnsi="Arial" w:cs="Arial"/>
          <w:sz w:val="20"/>
        </w:rPr>
        <w:t xml:space="preserve">  </w:t>
      </w:r>
      <w:hyperlink w:anchor="Sprachenkonzept" w:history="1">
        <w:r w:rsidRPr="005E174E">
          <w:rPr>
            <w:rStyle w:val="Hyperlink"/>
            <w:rFonts w:ascii="Arial" w:hAnsi="Arial" w:cs="Arial"/>
            <w:sz w:val="20"/>
          </w:rPr>
          <w:t>S</w:t>
        </w:r>
        <w:r w:rsidRPr="005E174E">
          <w:rPr>
            <w:rStyle w:val="Hyperlink"/>
            <w:rFonts w:ascii="Arial" w:hAnsi="Arial" w:cs="Arial"/>
            <w:sz w:val="20"/>
          </w:rPr>
          <w:t>p</w:t>
        </w:r>
        <w:r w:rsidRPr="005E174E">
          <w:rPr>
            <w:rStyle w:val="Hyperlink"/>
            <w:rFonts w:ascii="Arial" w:hAnsi="Arial" w:cs="Arial"/>
            <w:sz w:val="20"/>
          </w:rPr>
          <w:t>r</w:t>
        </w:r>
        <w:r w:rsidRPr="005E174E">
          <w:rPr>
            <w:rStyle w:val="Hyperlink"/>
            <w:rFonts w:ascii="Arial" w:hAnsi="Arial" w:cs="Arial"/>
            <w:sz w:val="20"/>
          </w:rPr>
          <w:t>a</w:t>
        </w:r>
        <w:r w:rsidRPr="005E174E">
          <w:rPr>
            <w:rStyle w:val="Hyperlink"/>
            <w:rFonts w:ascii="Arial" w:hAnsi="Arial" w:cs="Arial"/>
            <w:sz w:val="20"/>
          </w:rPr>
          <w:t>c</w:t>
        </w:r>
        <w:r w:rsidRPr="005E174E">
          <w:rPr>
            <w:rStyle w:val="Hyperlink"/>
            <w:rFonts w:ascii="Arial" w:hAnsi="Arial" w:cs="Arial"/>
            <w:sz w:val="20"/>
          </w:rPr>
          <w:t>h</w:t>
        </w:r>
        <w:r w:rsidRPr="005E174E">
          <w:rPr>
            <w:rStyle w:val="Hyperlink"/>
            <w:rFonts w:ascii="Arial" w:hAnsi="Arial" w:cs="Arial"/>
            <w:sz w:val="20"/>
          </w:rPr>
          <w:t>e</w:t>
        </w:r>
        <w:r w:rsidRPr="005E174E">
          <w:rPr>
            <w:rStyle w:val="Hyperlink"/>
            <w:rFonts w:ascii="Arial" w:hAnsi="Arial" w:cs="Arial"/>
            <w:sz w:val="20"/>
          </w:rPr>
          <w:t>nko</w:t>
        </w:r>
        <w:r w:rsidRPr="005E174E">
          <w:rPr>
            <w:rStyle w:val="Hyperlink"/>
            <w:rFonts w:ascii="Arial" w:hAnsi="Arial" w:cs="Arial"/>
            <w:sz w:val="20"/>
          </w:rPr>
          <w:t>n</w:t>
        </w:r>
        <w:r w:rsidRPr="005E174E">
          <w:rPr>
            <w:rStyle w:val="Hyperlink"/>
            <w:rFonts w:ascii="Arial" w:hAnsi="Arial" w:cs="Arial"/>
            <w:sz w:val="20"/>
          </w:rPr>
          <w:t>z</w:t>
        </w:r>
        <w:r w:rsidRPr="005E174E">
          <w:rPr>
            <w:rStyle w:val="Hyperlink"/>
            <w:rFonts w:ascii="Arial" w:hAnsi="Arial" w:cs="Arial"/>
            <w:sz w:val="20"/>
          </w:rPr>
          <w:t>e</w:t>
        </w:r>
        <w:r w:rsidRPr="005E174E">
          <w:rPr>
            <w:rStyle w:val="Hyperlink"/>
            <w:rFonts w:ascii="Arial" w:hAnsi="Arial" w:cs="Arial"/>
            <w:sz w:val="20"/>
          </w:rPr>
          <w:t>p</w:t>
        </w:r>
        <w:r w:rsidRPr="005E174E">
          <w:rPr>
            <w:rStyle w:val="Hyperlink"/>
            <w:rFonts w:ascii="Arial" w:hAnsi="Arial" w:cs="Arial"/>
            <w:sz w:val="20"/>
          </w:rPr>
          <w:t>t</w:t>
        </w:r>
      </w:hyperlink>
      <w:r>
        <w:rPr>
          <w:rFonts w:ascii="Arial" w:hAnsi="Arial" w:cs="Arial"/>
          <w:sz w:val="20"/>
        </w:rPr>
        <w:t xml:space="preserve"> </w:t>
      </w:r>
    </w:p>
    <w:p w14:paraId="3146A032" w14:textId="77777777" w:rsidR="00A962D5" w:rsidRDefault="00A962D5" w:rsidP="00C6289C">
      <w:pPr>
        <w:ind w:right="610"/>
        <w:jc w:val="both"/>
        <w:rPr>
          <w:rFonts w:ascii="Arial" w:hAnsi="Arial" w:cs="Arial"/>
          <w:sz w:val="20"/>
        </w:rPr>
      </w:pPr>
      <w:r>
        <w:rPr>
          <w:rFonts w:ascii="Arial" w:hAnsi="Arial" w:cs="Arial"/>
          <w:sz w:val="20"/>
        </w:rPr>
        <w:t xml:space="preserve">3.3.   </w:t>
      </w:r>
      <w:hyperlink w:anchor="MINT" w:history="1">
        <w:r w:rsidRPr="00A962D5">
          <w:rPr>
            <w:rStyle w:val="Hyperlink"/>
            <w:rFonts w:ascii="Arial" w:hAnsi="Arial" w:cs="Arial"/>
            <w:sz w:val="20"/>
          </w:rPr>
          <w:t>MIN</w:t>
        </w:r>
        <w:r w:rsidRPr="00A962D5">
          <w:rPr>
            <w:rStyle w:val="Hyperlink"/>
            <w:rFonts w:ascii="Arial" w:hAnsi="Arial" w:cs="Arial"/>
            <w:sz w:val="20"/>
          </w:rPr>
          <w:t>T</w:t>
        </w:r>
        <w:r w:rsidRPr="00A962D5">
          <w:rPr>
            <w:rStyle w:val="Hyperlink"/>
            <w:rFonts w:ascii="Arial" w:hAnsi="Arial" w:cs="Arial"/>
            <w:sz w:val="20"/>
          </w:rPr>
          <w:t>-Sch</w:t>
        </w:r>
        <w:r w:rsidRPr="00A962D5">
          <w:rPr>
            <w:rStyle w:val="Hyperlink"/>
            <w:rFonts w:ascii="Arial" w:hAnsi="Arial" w:cs="Arial"/>
            <w:sz w:val="20"/>
          </w:rPr>
          <w:t>w</w:t>
        </w:r>
        <w:r w:rsidRPr="00A962D5">
          <w:rPr>
            <w:rStyle w:val="Hyperlink"/>
            <w:rFonts w:ascii="Arial" w:hAnsi="Arial" w:cs="Arial"/>
            <w:sz w:val="20"/>
          </w:rPr>
          <w:t>e</w:t>
        </w:r>
        <w:r w:rsidRPr="00A962D5">
          <w:rPr>
            <w:rStyle w:val="Hyperlink"/>
            <w:rFonts w:ascii="Arial" w:hAnsi="Arial" w:cs="Arial"/>
            <w:sz w:val="20"/>
          </w:rPr>
          <w:t>r</w:t>
        </w:r>
        <w:r w:rsidRPr="00A962D5">
          <w:rPr>
            <w:rStyle w:val="Hyperlink"/>
            <w:rFonts w:ascii="Arial" w:hAnsi="Arial" w:cs="Arial"/>
            <w:sz w:val="20"/>
          </w:rPr>
          <w:t>punkt</w:t>
        </w:r>
      </w:hyperlink>
    </w:p>
    <w:p w14:paraId="7D7C6D6F" w14:textId="77777777" w:rsidR="00C6289C" w:rsidRDefault="00C6289C" w:rsidP="00C6289C">
      <w:pPr>
        <w:ind w:right="610"/>
        <w:jc w:val="both"/>
        <w:rPr>
          <w:rFonts w:ascii="Arial" w:hAnsi="Arial" w:cs="Arial"/>
          <w:sz w:val="20"/>
        </w:rPr>
      </w:pPr>
      <w:r>
        <w:rPr>
          <w:rFonts w:ascii="Arial" w:hAnsi="Arial" w:cs="Arial"/>
          <w:sz w:val="20"/>
        </w:rPr>
        <w:t>3.</w:t>
      </w:r>
      <w:r w:rsidR="00A962D5">
        <w:rPr>
          <w:rFonts w:ascii="Arial" w:hAnsi="Arial" w:cs="Arial"/>
          <w:sz w:val="20"/>
        </w:rPr>
        <w:t>4</w:t>
      </w:r>
      <w:r>
        <w:rPr>
          <w:rFonts w:ascii="Arial" w:hAnsi="Arial" w:cs="Arial"/>
          <w:sz w:val="20"/>
        </w:rPr>
        <w:t>.</w:t>
      </w:r>
      <w:r w:rsidR="004C54A4">
        <w:rPr>
          <w:rFonts w:ascii="Arial" w:hAnsi="Arial" w:cs="Arial"/>
          <w:sz w:val="20"/>
        </w:rPr>
        <w:t xml:space="preserve">  </w:t>
      </w:r>
      <w:r>
        <w:rPr>
          <w:rFonts w:ascii="Arial" w:hAnsi="Arial" w:cs="Arial"/>
          <w:sz w:val="20"/>
        </w:rPr>
        <w:t xml:space="preserve"> </w:t>
      </w:r>
      <w:hyperlink w:anchor="Fahrten" w:history="1">
        <w:r w:rsidRPr="00BE5201">
          <w:rPr>
            <w:rStyle w:val="Hyperlink"/>
            <w:rFonts w:ascii="Arial" w:hAnsi="Arial" w:cs="Arial"/>
            <w:sz w:val="20"/>
          </w:rPr>
          <w:t>A</w:t>
        </w:r>
        <w:r w:rsidRPr="00BE5201">
          <w:rPr>
            <w:rStyle w:val="Hyperlink"/>
            <w:rFonts w:ascii="Arial" w:hAnsi="Arial" w:cs="Arial"/>
            <w:sz w:val="20"/>
          </w:rPr>
          <w:t>u</w:t>
        </w:r>
        <w:r w:rsidRPr="00BE5201">
          <w:rPr>
            <w:rStyle w:val="Hyperlink"/>
            <w:rFonts w:ascii="Arial" w:hAnsi="Arial" w:cs="Arial"/>
            <w:sz w:val="20"/>
          </w:rPr>
          <w:t>s</w:t>
        </w:r>
        <w:r w:rsidRPr="00BE5201">
          <w:rPr>
            <w:rStyle w:val="Hyperlink"/>
            <w:rFonts w:ascii="Arial" w:hAnsi="Arial" w:cs="Arial"/>
            <w:sz w:val="20"/>
          </w:rPr>
          <w:t>t</w:t>
        </w:r>
        <w:r w:rsidRPr="00BE5201">
          <w:rPr>
            <w:rStyle w:val="Hyperlink"/>
            <w:rFonts w:ascii="Arial" w:hAnsi="Arial" w:cs="Arial"/>
            <w:sz w:val="20"/>
          </w:rPr>
          <w:t>a</w:t>
        </w:r>
        <w:r w:rsidRPr="00BE5201">
          <w:rPr>
            <w:rStyle w:val="Hyperlink"/>
            <w:rFonts w:ascii="Arial" w:hAnsi="Arial" w:cs="Arial"/>
            <w:sz w:val="20"/>
          </w:rPr>
          <w:t>u</w:t>
        </w:r>
        <w:r w:rsidRPr="00BE5201">
          <w:rPr>
            <w:rStyle w:val="Hyperlink"/>
            <w:rFonts w:ascii="Arial" w:hAnsi="Arial" w:cs="Arial"/>
            <w:sz w:val="20"/>
          </w:rPr>
          <w:t>s</w:t>
        </w:r>
        <w:r w:rsidR="00F63641" w:rsidRPr="00BE5201">
          <w:rPr>
            <w:rStyle w:val="Hyperlink"/>
            <w:rFonts w:ascii="Arial" w:hAnsi="Arial" w:cs="Arial"/>
            <w:sz w:val="20"/>
          </w:rPr>
          <w:t>c</w:t>
        </w:r>
        <w:r w:rsidR="00F63641" w:rsidRPr="00BE5201">
          <w:rPr>
            <w:rStyle w:val="Hyperlink"/>
            <w:rFonts w:ascii="Arial" w:hAnsi="Arial" w:cs="Arial"/>
            <w:sz w:val="20"/>
          </w:rPr>
          <w:t>h</w:t>
        </w:r>
        <w:r w:rsidR="00F63641" w:rsidRPr="00BE5201">
          <w:rPr>
            <w:rStyle w:val="Hyperlink"/>
            <w:rFonts w:ascii="Arial" w:hAnsi="Arial" w:cs="Arial"/>
            <w:sz w:val="20"/>
          </w:rPr>
          <w:t>,</w:t>
        </w:r>
        <w:r w:rsidR="00F63641" w:rsidRPr="00BE5201">
          <w:rPr>
            <w:rStyle w:val="Hyperlink"/>
            <w:rFonts w:ascii="Arial" w:hAnsi="Arial" w:cs="Arial"/>
            <w:sz w:val="20"/>
          </w:rPr>
          <w:t xml:space="preserve"> </w:t>
        </w:r>
        <w:r w:rsidRPr="00BE5201">
          <w:rPr>
            <w:rStyle w:val="Hyperlink"/>
            <w:rFonts w:ascii="Arial" w:hAnsi="Arial" w:cs="Arial"/>
            <w:sz w:val="20"/>
          </w:rPr>
          <w:t>F</w:t>
        </w:r>
        <w:r w:rsidRPr="00BE5201">
          <w:rPr>
            <w:rStyle w:val="Hyperlink"/>
            <w:rFonts w:ascii="Arial" w:hAnsi="Arial" w:cs="Arial"/>
            <w:sz w:val="20"/>
          </w:rPr>
          <w:t>a</w:t>
        </w:r>
        <w:r w:rsidRPr="00BE5201">
          <w:rPr>
            <w:rStyle w:val="Hyperlink"/>
            <w:rFonts w:ascii="Arial" w:hAnsi="Arial" w:cs="Arial"/>
            <w:sz w:val="20"/>
          </w:rPr>
          <w:t>h</w:t>
        </w:r>
        <w:r w:rsidRPr="00BE5201">
          <w:rPr>
            <w:rStyle w:val="Hyperlink"/>
            <w:rFonts w:ascii="Arial" w:hAnsi="Arial" w:cs="Arial"/>
            <w:sz w:val="20"/>
          </w:rPr>
          <w:t>r</w:t>
        </w:r>
        <w:r w:rsidRPr="00BE5201">
          <w:rPr>
            <w:rStyle w:val="Hyperlink"/>
            <w:rFonts w:ascii="Arial" w:hAnsi="Arial" w:cs="Arial"/>
            <w:sz w:val="20"/>
          </w:rPr>
          <w:t>t</w:t>
        </w:r>
        <w:r w:rsidRPr="00BE5201">
          <w:rPr>
            <w:rStyle w:val="Hyperlink"/>
            <w:rFonts w:ascii="Arial" w:hAnsi="Arial" w:cs="Arial"/>
            <w:sz w:val="20"/>
          </w:rPr>
          <w:t>en</w:t>
        </w:r>
        <w:r w:rsidR="00F63641" w:rsidRPr="00BE5201">
          <w:rPr>
            <w:rStyle w:val="Hyperlink"/>
            <w:rFonts w:ascii="Arial" w:hAnsi="Arial" w:cs="Arial"/>
            <w:sz w:val="20"/>
          </w:rPr>
          <w:t xml:space="preserve"> und </w:t>
        </w:r>
        <w:r w:rsidR="00F63641" w:rsidRPr="00BE5201">
          <w:rPr>
            <w:rStyle w:val="Hyperlink"/>
            <w:rFonts w:ascii="Arial" w:hAnsi="Arial" w:cs="Arial"/>
            <w:sz w:val="20"/>
          </w:rPr>
          <w:t>P</w:t>
        </w:r>
        <w:r w:rsidR="00F63641" w:rsidRPr="00BE5201">
          <w:rPr>
            <w:rStyle w:val="Hyperlink"/>
            <w:rFonts w:ascii="Arial" w:hAnsi="Arial" w:cs="Arial"/>
            <w:sz w:val="20"/>
          </w:rPr>
          <w:t>r</w:t>
        </w:r>
        <w:r w:rsidR="00F63641" w:rsidRPr="00BE5201">
          <w:rPr>
            <w:rStyle w:val="Hyperlink"/>
            <w:rFonts w:ascii="Arial" w:hAnsi="Arial" w:cs="Arial"/>
            <w:sz w:val="20"/>
          </w:rPr>
          <w:t>ojekttag</w:t>
        </w:r>
        <w:r w:rsidR="00F63641" w:rsidRPr="00BE5201">
          <w:rPr>
            <w:rStyle w:val="Hyperlink"/>
            <w:rFonts w:ascii="Arial" w:hAnsi="Arial" w:cs="Arial"/>
            <w:sz w:val="20"/>
          </w:rPr>
          <w:t>e</w:t>
        </w:r>
      </w:hyperlink>
    </w:p>
    <w:p w14:paraId="297F4246" w14:textId="77777777" w:rsidR="00C6289C" w:rsidRDefault="00C6289C" w:rsidP="00C6289C">
      <w:pPr>
        <w:ind w:right="610"/>
        <w:jc w:val="both"/>
        <w:rPr>
          <w:rFonts w:ascii="Arial" w:hAnsi="Arial" w:cs="Arial"/>
          <w:sz w:val="20"/>
        </w:rPr>
      </w:pPr>
      <w:r>
        <w:rPr>
          <w:rFonts w:ascii="Arial" w:hAnsi="Arial" w:cs="Arial"/>
          <w:sz w:val="20"/>
        </w:rPr>
        <w:t>3.</w:t>
      </w:r>
      <w:r w:rsidR="00A962D5">
        <w:rPr>
          <w:rFonts w:ascii="Arial" w:hAnsi="Arial" w:cs="Arial"/>
          <w:sz w:val="20"/>
        </w:rPr>
        <w:t>5</w:t>
      </w:r>
      <w:r>
        <w:rPr>
          <w:rFonts w:ascii="Arial" w:hAnsi="Arial" w:cs="Arial"/>
          <w:sz w:val="20"/>
        </w:rPr>
        <w:t xml:space="preserve">. </w:t>
      </w:r>
      <w:r w:rsidR="004C54A4">
        <w:rPr>
          <w:rFonts w:ascii="Arial" w:hAnsi="Arial" w:cs="Arial"/>
          <w:sz w:val="20"/>
        </w:rPr>
        <w:t xml:space="preserve">  </w:t>
      </w:r>
      <w:hyperlink w:anchor="Musiktheater" w:history="1">
        <w:r>
          <w:rPr>
            <w:rStyle w:val="Hyperlink"/>
            <w:rFonts w:ascii="Arial" w:hAnsi="Arial" w:cs="Arial"/>
            <w:sz w:val="20"/>
          </w:rPr>
          <w:t xml:space="preserve">Musiktheater </w:t>
        </w:r>
        <w:r>
          <w:rPr>
            <w:rStyle w:val="Hyperlink"/>
            <w:rFonts w:ascii="Arial" w:hAnsi="Arial" w:cs="Arial"/>
            <w:sz w:val="20"/>
          </w:rPr>
          <w:t>S</w:t>
        </w:r>
        <w:r>
          <w:rPr>
            <w:rStyle w:val="Hyperlink"/>
            <w:rFonts w:ascii="Arial" w:hAnsi="Arial" w:cs="Arial"/>
            <w:sz w:val="20"/>
          </w:rPr>
          <w:t>OON und "M</w:t>
        </w:r>
        <w:r>
          <w:rPr>
            <w:rStyle w:val="Hyperlink"/>
            <w:rFonts w:ascii="Arial" w:hAnsi="Arial" w:cs="Arial"/>
            <w:sz w:val="20"/>
          </w:rPr>
          <w:t>u</w:t>
        </w:r>
        <w:r>
          <w:rPr>
            <w:rStyle w:val="Hyperlink"/>
            <w:rFonts w:ascii="Arial" w:hAnsi="Arial" w:cs="Arial"/>
            <w:sz w:val="20"/>
          </w:rPr>
          <w:t xml:space="preserve">sik </w:t>
        </w:r>
        <w:r>
          <w:rPr>
            <w:rStyle w:val="Hyperlink"/>
            <w:rFonts w:ascii="Arial" w:hAnsi="Arial" w:cs="Arial"/>
            <w:sz w:val="20"/>
          </w:rPr>
          <w:t>p</w:t>
        </w:r>
        <w:r>
          <w:rPr>
            <w:rStyle w:val="Hyperlink"/>
            <w:rFonts w:ascii="Arial" w:hAnsi="Arial" w:cs="Arial"/>
            <w:sz w:val="20"/>
          </w:rPr>
          <w:t>l</w:t>
        </w:r>
        <w:r>
          <w:rPr>
            <w:rStyle w:val="Hyperlink"/>
            <w:rFonts w:ascii="Arial" w:hAnsi="Arial" w:cs="Arial"/>
            <w:sz w:val="20"/>
          </w:rPr>
          <w:t>us"</w:t>
        </w:r>
      </w:hyperlink>
    </w:p>
    <w:p w14:paraId="121E3027" w14:textId="77777777" w:rsidR="00C6289C" w:rsidRDefault="00C6289C" w:rsidP="00C6289C">
      <w:pPr>
        <w:ind w:right="610"/>
        <w:jc w:val="both"/>
        <w:rPr>
          <w:rFonts w:ascii="Arial" w:hAnsi="Arial" w:cs="Arial"/>
          <w:sz w:val="20"/>
        </w:rPr>
      </w:pPr>
      <w:r>
        <w:rPr>
          <w:rFonts w:ascii="Arial" w:hAnsi="Arial" w:cs="Arial"/>
          <w:sz w:val="20"/>
        </w:rPr>
        <w:t>3.</w:t>
      </w:r>
      <w:r w:rsidR="00A962D5">
        <w:rPr>
          <w:rFonts w:ascii="Arial" w:hAnsi="Arial" w:cs="Arial"/>
          <w:sz w:val="20"/>
        </w:rPr>
        <w:t>6</w:t>
      </w:r>
      <w:r>
        <w:rPr>
          <w:rFonts w:ascii="Arial" w:hAnsi="Arial" w:cs="Arial"/>
          <w:sz w:val="20"/>
        </w:rPr>
        <w:t>.</w:t>
      </w:r>
      <w:r w:rsidR="004C54A4">
        <w:rPr>
          <w:rFonts w:ascii="Arial" w:hAnsi="Arial" w:cs="Arial"/>
          <w:sz w:val="20"/>
        </w:rPr>
        <w:t xml:space="preserve">  </w:t>
      </w:r>
      <w:r>
        <w:rPr>
          <w:rFonts w:ascii="Arial" w:hAnsi="Arial" w:cs="Arial"/>
          <w:sz w:val="20"/>
        </w:rPr>
        <w:t xml:space="preserve"> </w:t>
      </w:r>
      <w:hyperlink w:anchor="Wahlpflichtbereich" w:history="1">
        <w:r>
          <w:rPr>
            <w:rStyle w:val="Hyperlink"/>
            <w:rFonts w:ascii="Arial" w:hAnsi="Arial" w:cs="Arial"/>
            <w:sz w:val="20"/>
          </w:rPr>
          <w:t>Ang</w:t>
        </w:r>
        <w:r>
          <w:rPr>
            <w:rStyle w:val="Hyperlink"/>
            <w:rFonts w:ascii="Arial" w:hAnsi="Arial" w:cs="Arial"/>
            <w:sz w:val="20"/>
          </w:rPr>
          <w:t>e</w:t>
        </w:r>
        <w:r>
          <w:rPr>
            <w:rStyle w:val="Hyperlink"/>
            <w:rFonts w:ascii="Arial" w:hAnsi="Arial" w:cs="Arial"/>
            <w:sz w:val="20"/>
          </w:rPr>
          <w:t>bote im W</w:t>
        </w:r>
        <w:r>
          <w:rPr>
            <w:rStyle w:val="Hyperlink"/>
            <w:rFonts w:ascii="Arial" w:hAnsi="Arial" w:cs="Arial"/>
            <w:sz w:val="20"/>
          </w:rPr>
          <w:t>a</w:t>
        </w:r>
        <w:r>
          <w:rPr>
            <w:rStyle w:val="Hyperlink"/>
            <w:rFonts w:ascii="Arial" w:hAnsi="Arial" w:cs="Arial"/>
            <w:sz w:val="20"/>
          </w:rPr>
          <w:t>hlpflichtb</w:t>
        </w:r>
        <w:r>
          <w:rPr>
            <w:rStyle w:val="Hyperlink"/>
            <w:rFonts w:ascii="Arial" w:hAnsi="Arial" w:cs="Arial"/>
            <w:sz w:val="20"/>
          </w:rPr>
          <w:t>e</w:t>
        </w:r>
        <w:r>
          <w:rPr>
            <w:rStyle w:val="Hyperlink"/>
            <w:rFonts w:ascii="Arial" w:hAnsi="Arial" w:cs="Arial"/>
            <w:sz w:val="20"/>
          </w:rPr>
          <w:t>reich</w:t>
        </w:r>
      </w:hyperlink>
    </w:p>
    <w:p w14:paraId="2B2A0EE7" w14:textId="77777777" w:rsidR="00C6289C" w:rsidRDefault="00C6289C" w:rsidP="00C6289C">
      <w:pPr>
        <w:ind w:right="610"/>
        <w:jc w:val="both"/>
        <w:rPr>
          <w:rFonts w:ascii="Arial" w:hAnsi="Arial" w:cs="Arial"/>
          <w:sz w:val="20"/>
        </w:rPr>
      </w:pPr>
      <w:r>
        <w:rPr>
          <w:rFonts w:ascii="Arial" w:hAnsi="Arial" w:cs="Arial"/>
          <w:sz w:val="20"/>
        </w:rPr>
        <w:t>3.</w:t>
      </w:r>
      <w:r w:rsidR="00A962D5">
        <w:rPr>
          <w:rFonts w:ascii="Arial" w:hAnsi="Arial" w:cs="Arial"/>
          <w:sz w:val="20"/>
        </w:rPr>
        <w:t>7</w:t>
      </w:r>
      <w:r>
        <w:rPr>
          <w:rFonts w:ascii="Arial" w:hAnsi="Arial" w:cs="Arial"/>
          <w:sz w:val="20"/>
        </w:rPr>
        <w:t xml:space="preserve">. </w:t>
      </w:r>
      <w:r w:rsidR="004C54A4">
        <w:rPr>
          <w:rFonts w:ascii="Arial" w:hAnsi="Arial" w:cs="Arial"/>
          <w:sz w:val="20"/>
        </w:rPr>
        <w:t xml:space="preserve">  </w:t>
      </w:r>
      <w:hyperlink w:anchor="Oberstufenangebote" w:history="1">
        <w:r w:rsidRPr="007D302F">
          <w:rPr>
            <w:rStyle w:val="Hyperlink"/>
            <w:rFonts w:ascii="Arial" w:hAnsi="Arial" w:cs="Arial"/>
            <w:sz w:val="20"/>
          </w:rPr>
          <w:t>Angeb</w:t>
        </w:r>
        <w:r w:rsidRPr="007D302F">
          <w:rPr>
            <w:rStyle w:val="Hyperlink"/>
            <w:rFonts w:ascii="Arial" w:hAnsi="Arial" w:cs="Arial"/>
            <w:sz w:val="20"/>
          </w:rPr>
          <w:t>o</w:t>
        </w:r>
        <w:r w:rsidRPr="007D302F">
          <w:rPr>
            <w:rStyle w:val="Hyperlink"/>
            <w:rFonts w:ascii="Arial" w:hAnsi="Arial" w:cs="Arial"/>
            <w:sz w:val="20"/>
          </w:rPr>
          <w:t>t</w:t>
        </w:r>
        <w:r w:rsidRPr="007D302F">
          <w:rPr>
            <w:rStyle w:val="Hyperlink"/>
            <w:rFonts w:ascii="Arial" w:hAnsi="Arial" w:cs="Arial"/>
            <w:sz w:val="20"/>
          </w:rPr>
          <w:t>e</w:t>
        </w:r>
        <w:r w:rsidRPr="007D302F">
          <w:rPr>
            <w:rStyle w:val="Hyperlink"/>
            <w:rFonts w:ascii="Arial" w:hAnsi="Arial" w:cs="Arial"/>
            <w:sz w:val="20"/>
          </w:rPr>
          <w:t xml:space="preserve"> in der O</w:t>
        </w:r>
        <w:r w:rsidRPr="007D302F">
          <w:rPr>
            <w:rStyle w:val="Hyperlink"/>
            <w:rFonts w:ascii="Arial" w:hAnsi="Arial" w:cs="Arial"/>
            <w:sz w:val="20"/>
          </w:rPr>
          <w:t>b</w:t>
        </w:r>
        <w:r w:rsidRPr="007D302F">
          <w:rPr>
            <w:rStyle w:val="Hyperlink"/>
            <w:rFonts w:ascii="Arial" w:hAnsi="Arial" w:cs="Arial"/>
            <w:sz w:val="20"/>
          </w:rPr>
          <w:t>erstufe</w:t>
        </w:r>
      </w:hyperlink>
    </w:p>
    <w:p w14:paraId="078A7961" w14:textId="77777777" w:rsidR="00A845ED" w:rsidRDefault="00A845ED" w:rsidP="00C6289C">
      <w:pPr>
        <w:ind w:right="610"/>
        <w:jc w:val="both"/>
        <w:rPr>
          <w:rFonts w:ascii="Arial" w:hAnsi="Arial" w:cs="Arial"/>
          <w:sz w:val="20"/>
        </w:rPr>
      </w:pPr>
      <w:r>
        <w:rPr>
          <w:rFonts w:ascii="Arial" w:hAnsi="Arial" w:cs="Arial"/>
          <w:sz w:val="20"/>
        </w:rPr>
        <w:t xml:space="preserve">3.8.   </w:t>
      </w:r>
      <w:r w:rsidRPr="00A845ED">
        <w:rPr>
          <w:rFonts w:ascii="Arial" w:hAnsi="Arial" w:cs="Arial"/>
          <w:sz w:val="20"/>
          <w:u w:val="single"/>
        </w:rPr>
        <w:t>Euregioschule</w:t>
      </w:r>
    </w:p>
    <w:p w14:paraId="665F4053" w14:textId="77777777" w:rsidR="00C6289C" w:rsidRDefault="00C6289C" w:rsidP="00C6289C">
      <w:pPr>
        <w:ind w:right="610"/>
        <w:jc w:val="both"/>
        <w:rPr>
          <w:rFonts w:ascii="Arial" w:hAnsi="Arial" w:cs="Arial"/>
          <w:sz w:val="20"/>
        </w:rPr>
      </w:pPr>
    </w:p>
    <w:p w14:paraId="6F3391EE" w14:textId="77777777" w:rsidR="00C6289C" w:rsidRDefault="00C6289C" w:rsidP="00C6289C">
      <w:pPr>
        <w:ind w:right="610"/>
        <w:rPr>
          <w:rFonts w:ascii="Arial" w:hAnsi="Arial" w:cs="Arial"/>
          <w:b/>
          <w:bCs/>
          <w:sz w:val="20"/>
        </w:rPr>
      </w:pPr>
      <w:r>
        <w:rPr>
          <w:rFonts w:ascii="Arial" w:hAnsi="Arial" w:cs="Arial"/>
          <w:b/>
          <w:bCs/>
          <w:sz w:val="20"/>
        </w:rPr>
        <w:t xml:space="preserve">4. Europaprojekte und Wettbewerbe                                                                                                               </w:t>
      </w:r>
    </w:p>
    <w:p w14:paraId="2872593D" w14:textId="77777777" w:rsidR="00C6289C" w:rsidRDefault="00C6289C" w:rsidP="00C6289C">
      <w:pPr>
        <w:rPr>
          <w:rFonts w:ascii="Arial" w:hAnsi="Arial" w:cs="Arial"/>
          <w:sz w:val="20"/>
        </w:rPr>
      </w:pPr>
      <w:r>
        <w:rPr>
          <w:rFonts w:ascii="Arial" w:hAnsi="Arial" w:cs="Arial"/>
          <w:sz w:val="20"/>
        </w:rPr>
        <w:t xml:space="preserve">4.1. </w:t>
      </w:r>
      <w:r w:rsidR="004C54A4">
        <w:rPr>
          <w:rFonts w:ascii="Arial" w:hAnsi="Arial" w:cs="Arial"/>
          <w:sz w:val="20"/>
        </w:rPr>
        <w:t xml:space="preserve">  </w:t>
      </w:r>
      <w:hyperlink w:anchor="DELF" w:history="1">
        <w:r>
          <w:rPr>
            <w:rStyle w:val="Hyperlink"/>
            <w:rFonts w:ascii="Arial" w:hAnsi="Arial" w:cs="Arial"/>
            <w:sz w:val="20"/>
          </w:rPr>
          <w:t>Französisch-Zertifik</w:t>
        </w:r>
        <w:r>
          <w:rPr>
            <w:rStyle w:val="Hyperlink"/>
            <w:rFonts w:ascii="Arial" w:hAnsi="Arial" w:cs="Arial"/>
            <w:sz w:val="20"/>
          </w:rPr>
          <w:t>a</w:t>
        </w:r>
        <w:r>
          <w:rPr>
            <w:rStyle w:val="Hyperlink"/>
            <w:rFonts w:ascii="Arial" w:hAnsi="Arial" w:cs="Arial"/>
            <w:sz w:val="20"/>
          </w:rPr>
          <w:t>t D</w:t>
        </w:r>
        <w:r>
          <w:rPr>
            <w:rStyle w:val="Hyperlink"/>
            <w:rFonts w:ascii="Arial" w:hAnsi="Arial" w:cs="Arial"/>
            <w:sz w:val="20"/>
          </w:rPr>
          <w:t>E</w:t>
        </w:r>
        <w:r>
          <w:rPr>
            <w:rStyle w:val="Hyperlink"/>
            <w:rFonts w:ascii="Arial" w:hAnsi="Arial" w:cs="Arial"/>
            <w:sz w:val="20"/>
          </w:rPr>
          <w:t>LF</w:t>
        </w:r>
      </w:hyperlink>
      <w:r>
        <w:rPr>
          <w:rFonts w:ascii="Arial" w:hAnsi="Arial" w:cs="Arial"/>
          <w:sz w:val="20"/>
        </w:rPr>
        <w:t xml:space="preserve"> </w:t>
      </w:r>
    </w:p>
    <w:p w14:paraId="45D643B7" w14:textId="77777777" w:rsidR="00C6289C" w:rsidRPr="001B04E7" w:rsidRDefault="00C6289C" w:rsidP="00C6289C">
      <w:pPr>
        <w:rPr>
          <w:rFonts w:ascii="Arial" w:hAnsi="Arial" w:cs="Arial"/>
          <w:sz w:val="20"/>
        </w:rPr>
      </w:pPr>
      <w:r w:rsidRPr="001B04E7">
        <w:rPr>
          <w:rFonts w:ascii="Arial" w:hAnsi="Arial" w:cs="Arial"/>
          <w:sz w:val="20"/>
        </w:rPr>
        <w:t xml:space="preserve">4.2. </w:t>
      </w:r>
      <w:r w:rsidR="004C54A4">
        <w:rPr>
          <w:rFonts w:ascii="Arial" w:hAnsi="Arial" w:cs="Arial"/>
          <w:sz w:val="20"/>
        </w:rPr>
        <w:t xml:space="preserve">  </w:t>
      </w:r>
      <w:hyperlink w:anchor="eleIT" w:history="1">
        <w:r w:rsidRPr="00AC5372">
          <w:rPr>
            <w:rStyle w:val="Hyperlink"/>
            <w:rFonts w:ascii="Arial" w:hAnsi="Arial" w:cs="Arial"/>
            <w:sz w:val="20"/>
          </w:rPr>
          <w:t>Itali</w:t>
        </w:r>
        <w:r w:rsidRPr="00AC5372">
          <w:rPr>
            <w:rStyle w:val="Hyperlink"/>
            <w:rFonts w:ascii="Arial" w:hAnsi="Arial" w:cs="Arial"/>
            <w:sz w:val="20"/>
          </w:rPr>
          <w:t>e</w:t>
        </w:r>
        <w:r w:rsidRPr="00AC5372">
          <w:rPr>
            <w:rStyle w:val="Hyperlink"/>
            <w:rFonts w:ascii="Arial" w:hAnsi="Arial" w:cs="Arial"/>
            <w:sz w:val="20"/>
          </w:rPr>
          <w:t>nisch-Zertifikat el</w:t>
        </w:r>
        <w:r w:rsidRPr="00AC5372">
          <w:rPr>
            <w:rStyle w:val="Hyperlink"/>
            <w:rFonts w:ascii="Arial" w:hAnsi="Arial" w:cs="Arial"/>
            <w:sz w:val="20"/>
          </w:rPr>
          <w:t>e</w:t>
        </w:r>
        <w:r w:rsidRPr="00AC5372">
          <w:rPr>
            <w:rStyle w:val="Hyperlink"/>
            <w:rFonts w:ascii="Arial" w:hAnsi="Arial" w:cs="Arial"/>
            <w:sz w:val="20"/>
          </w:rPr>
          <w:t>.IT</w:t>
        </w:r>
      </w:hyperlink>
    </w:p>
    <w:p w14:paraId="47F0930E" w14:textId="77777777" w:rsidR="00C6289C" w:rsidRDefault="00C6289C" w:rsidP="00C6289C">
      <w:pPr>
        <w:rPr>
          <w:rFonts w:ascii="Arial" w:hAnsi="Arial" w:cs="Arial"/>
          <w:sz w:val="20"/>
        </w:rPr>
      </w:pPr>
      <w:r w:rsidRPr="00D532B4">
        <w:rPr>
          <w:rFonts w:ascii="Arial" w:hAnsi="Arial" w:cs="Arial"/>
          <w:sz w:val="20"/>
        </w:rPr>
        <w:t>4.3.</w:t>
      </w:r>
      <w:r w:rsidR="004C54A4">
        <w:rPr>
          <w:rFonts w:ascii="Arial" w:hAnsi="Arial" w:cs="Arial"/>
          <w:sz w:val="20"/>
        </w:rPr>
        <w:t xml:space="preserve">  </w:t>
      </w:r>
      <w:r w:rsidRPr="00D532B4">
        <w:rPr>
          <w:rFonts w:ascii="Arial" w:hAnsi="Arial" w:cs="Arial"/>
          <w:sz w:val="20"/>
        </w:rPr>
        <w:t xml:space="preserve"> </w:t>
      </w:r>
      <w:hyperlink w:anchor="Certilingua" w:history="1">
        <w:r w:rsidRPr="00B767E2">
          <w:rPr>
            <w:rStyle w:val="Hyperlink"/>
            <w:rFonts w:ascii="Arial" w:hAnsi="Arial" w:cs="Arial"/>
            <w:sz w:val="20"/>
          </w:rPr>
          <w:t>Exzellenzlabel C</w:t>
        </w:r>
        <w:r w:rsidRPr="00B767E2">
          <w:rPr>
            <w:rStyle w:val="Hyperlink"/>
            <w:rFonts w:ascii="Arial" w:hAnsi="Arial" w:cs="Arial"/>
            <w:sz w:val="20"/>
          </w:rPr>
          <w:t>e</w:t>
        </w:r>
        <w:r w:rsidRPr="00B767E2">
          <w:rPr>
            <w:rStyle w:val="Hyperlink"/>
            <w:rFonts w:ascii="Arial" w:hAnsi="Arial" w:cs="Arial"/>
            <w:sz w:val="20"/>
          </w:rPr>
          <w:t>r</w:t>
        </w:r>
        <w:r w:rsidRPr="00B767E2">
          <w:rPr>
            <w:rStyle w:val="Hyperlink"/>
            <w:rFonts w:ascii="Arial" w:hAnsi="Arial" w:cs="Arial"/>
            <w:sz w:val="20"/>
          </w:rPr>
          <w:t>t</w:t>
        </w:r>
        <w:r w:rsidRPr="00B767E2">
          <w:rPr>
            <w:rStyle w:val="Hyperlink"/>
            <w:rFonts w:ascii="Arial" w:hAnsi="Arial" w:cs="Arial"/>
            <w:sz w:val="20"/>
          </w:rPr>
          <w:t>i</w:t>
        </w:r>
        <w:r w:rsidRPr="00B767E2">
          <w:rPr>
            <w:rStyle w:val="Hyperlink"/>
            <w:rFonts w:ascii="Arial" w:hAnsi="Arial" w:cs="Arial"/>
            <w:sz w:val="20"/>
          </w:rPr>
          <w:t>l</w:t>
        </w:r>
        <w:r w:rsidRPr="00B767E2">
          <w:rPr>
            <w:rStyle w:val="Hyperlink"/>
            <w:rFonts w:ascii="Arial" w:hAnsi="Arial" w:cs="Arial"/>
            <w:sz w:val="20"/>
          </w:rPr>
          <w:t>L</w:t>
        </w:r>
        <w:r w:rsidRPr="00B767E2">
          <w:rPr>
            <w:rStyle w:val="Hyperlink"/>
            <w:rFonts w:ascii="Arial" w:hAnsi="Arial" w:cs="Arial"/>
            <w:sz w:val="20"/>
          </w:rPr>
          <w:t>i</w:t>
        </w:r>
        <w:r w:rsidRPr="00B767E2">
          <w:rPr>
            <w:rStyle w:val="Hyperlink"/>
            <w:rFonts w:ascii="Arial" w:hAnsi="Arial" w:cs="Arial"/>
            <w:sz w:val="20"/>
          </w:rPr>
          <w:t>n</w:t>
        </w:r>
        <w:r w:rsidRPr="00B767E2">
          <w:rPr>
            <w:rStyle w:val="Hyperlink"/>
            <w:rFonts w:ascii="Arial" w:hAnsi="Arial" w:cs="Arial"/>
            <w:sz w:val="20"/>
          </w:rPr>
          <w:t>g</w:t>
        </w:r>
        <w:r w:rsidRPr="00B767E2">
          <w:rPr>
            <w:rStyle w:val="Hyperlink"/>
            <w:rFonts w:ascii="Arial" w:hAnsi="Arial" w:cs="Arial"/>
            <w:sz w:val="20"/>
          </w:rPr>
          <w:t>u</w:t>
        </w:r>
        <w:r w:rsidRPr="00B767E2">
          <w:rPr>
            <w:rStyle w:val="Hyperlink"/>
            <w:rFonts w:ascii="Arial" w:hAnsi="Arial" w:cs="Arial"/>
            <w:sz w:val="20"/>
          </w:rPr>
          <w:t>a</w:t>
        </w:r>
      </w:hyperlink>
    </w:p>
    <w:p w14:paraId="7346562D" w14:textId="77777777" w:rsidR="00F25167" w:rsidRPr="00D532B4" w:rsidRDefault="00F25167" w:rsidP="00C6289C">
      <w:pPr>
        <w:rPr>
          <w:rFonts w:ascii="Arial" w:hAnsi="Arial" w:cs="Arial"/>
          <w:sz w:val="20"/>
        </w:rPr>
      </w:pPr>
      <w:r>
        <w:rPr>
          <w:rFonts w:ascii="Arial" w:hAnsi="Arial" w:cs="Arial"/>
          <w:sz w:val="20"/>
        </w:rPr>
        <w:t xml:space="preserve">4.4.  </w:t>
      </w:r>
      <w:r w:rsidR="00232C26">
        <w:rPr>
          <w:rFonts w:ascii="Arial" w:hAnsi="Arial" w:cs="Arial"/>
          <w:sz w:val="20"/>
        </w:rPr>
        <w:t xml:space="preserve"> </w:t>
      </w:r>
      <w:hyperlink w:anchor="Niederländisch" w:history="1">
        <w:r w:rsidRPr="00232C26">
          <w:rPr>
            <w:rStyle w:val="Hyperlink"/>
            <w:rFonts w:ascii="Arial" w:hAnsi="Arial" w:cs="Arial"/>
            <w:sz w:val="20"/>
            <w:szCs w:val="20"/>
          </w:rPr>
          <w:t>Niederländisch-Zert</w:t>
        </w:r>
        <w:r w:rsidRPr="00232C26">
          <w:rPr>
            <w:rStyle w:val="Hyperlink"/>
            <w:rFonts w:ascii="Arial" w:hAnsi="Arial" w:cs="Arial"/>
            <w:sz w:val="20"/>
            <w:szCs w:val="20"/>
          </w:rPr>
          <w:t>i</w:t>
        </w:r>
        <w:r w:rsidRPr="00232C26">
          <w:rPr>
            <w:rStyle w:val="Hyperlink"/>
            <w:rFonts w:ascii="Arial" w:hAnsi="Arial" w:cs="Arial"/>
            <w:sz w:val="20"/>
            <w:szCs w:val="20"/>
          </w:rPr>
          <w:t>fikat CNaVT</w:t>
        </w:r>
      </w:hyperlink>
    </w:p>
    <w:p w14:paraId="6C64F13C" w14:textId="77777777" w:rsidR="00C6289C" w:rsidRPr="00D532B4" w:rsidRDefault="00C6289C" w:rsidP="00C6289C">
      <w:pPr>
        <w:rPr>
          <w:rFonts w:ascii="Arial" w:hAnsi="Arial" w:cs="Arial"/>
          <w:sz w:val="20"/>
        </w:rPr>
      </w:pPr>
      <w:r w:rsidRPr="00D532B4">
        <w:rPr>
          <w:rFonts w:ascii="Arial" w:hAnsi="Arial" w:cs="Arial"/>
          <w:sz w:val="20"/>
        </w:rPr>
        <w:t>4.4.</w:t>
      </w:r>
      <w:r w:rsidR="004C54A4">
        <w:rPr>
          <w:rFonts w:ascii="Arial" w:hAnsi="Arial" w:cs="Arial"/>
          <w:sz w:val="20"/>
        </w:rPr>
        <w:t xml:space="preserve">  </w:t>
      </w:r>
      <w:r w:rsidRPr="00D532B4">
        <w:rPr>
          <w:rFonts w:ascii="Arial" w:hAnsi="Arial" w:cs="Arial"/>
          <w:sz w:val="20"/>
        </w:rPr>
        <w:t xml:space="preserve"> </w:t>
      </w:r>
      <w:hyperlink w:anchor="Comenius" w:history="1">
        <w:r w:rsidR="00AA0AAD" w:rsidRPr="00AA0AAD">
          <w:rPr>
            <w:rStyle w:val="Hyperlink"/>
            <w:rFonts w:ascii="Arial" w:hAnsi="Arial" w:cs="Arial"/>
            <w:sz w:val="20"/>
          </w:rPr>
          <w:t>Erasmus</w:t>
        </w:r>
        <w:r w:rsidR="001241BE">
          <w:rPr>
            <w:rStyle w:val="Hyperlink"/>
            <w:rFonts w:ascii="Arial" w:hAnsi="Arial" w:cs="Arial"/>
            <w:sz w:val="20"/>
          </w:rPr>
          <w:t xml:space="preserve"> plus</w:t>
        </w:r>
        <w:r w:rsidR="001241BE">
          <w:rPr>
            <w:rStyle w:val="Hyperlink"/>
            <w:rFonts w:ascii="Arial" w:hAnsi="Arial" w:cs="Arial"/>
            <w:sz w:val="20"/>
          </w:rPr>
          <w:t xml:space="preserve"> </w:t>
        </w:r>
        <w:r w:rsidRPr="00AA0AAD">
          <w:rPr>
            <w:rStyle w:val="Hyperlink"/>
            <w:rFonts w:ascii="Arial" w:hAnsi="Arial" w:cs="Arial"/>
            <w:sz w:val="20"/>
          </w:rPr>
          <w:t>-</w:t>
        </w:r>
        <w:r w:rsidR="001241BE">
          <w:rPr>
            <w:rStyle w:val="Hyperlink"/>
            <w:rFonts w:ascii="Arial" w:hAnsi="Arial" w:cs="Arial"/>
            <w:sz w:val="20"/>
          </w:rPr>
          <w:t xml:space="preserve"> </w:t>
        </w:r>
        <w:r w:rsidRPr="00AA0AAD">
          <w:rPr>
            <w:rStyle w:val="Hyperlink"/>
            <w:rFonts w:ascii="Arial" w:hAnsi="Arial" w:cs="Arial"/>
            <w:sz w:val="20"/>
          </w:rPr>
          <w:t>Projekte</w:t>
        </w:r>
      </w:hyperlink>
    </w:p>
    <w:p w14:paraId="7787726B" w14:textId="77777777" w:rsidR="00C6289C" w:rsidRPr="001B04E7" w:rsidRDefault="00C6289C" w:rsidP="00C6289C">
      <w:pPr>
        <w:rPr>
          <w:rFonts w:ascii="Arial" w:hAnsi="Arial" w:cs="Arial"/>
          <w:sz w:val="20"/>
        </w:rPr>
      </w:pPr>
      <w:r w:rsidRPr="00D532B4">
        <w:rPr>
          <w:rFonts w:ascii="Arial" w:hAnsi="Arial" w:cs="Arial"/>
          <w:sz w:val="20"/>
        </w:rPr>
        <w:t>4.5.</w:t>
      </w:r>
      <w:r w:rsidR="004C54A4">
        <w:rPr>
          <w:rFonts w:ascii="Arial" w:hAnsi="Arial" w:cs="Arial"/>
          <w:sz w:val="20"/>
        </w:rPr>
        <w:t xml:space="preserve">  </w:t>
      </w:r>
      <w:r w:rsidRPr="00D532B4">
        <w:rPr>
          <w:rFonts w:ascii="Arial" w:hAnsi="Arial" w:cs="Arial"/>
          <w:sz w:val="20"/>
        </w:rPr>
        <w:t xml:space="preserve"> </w:t>
      </w:r>
      <w:hyperlink w:anchor="FuE" w:history="1">
        <w:r>
          <w:rPr>
            <w:rStyle w:val="Hyperlink"/>
            <w:rFonts w:ascii="Arial" w:hAnsi="Arial" w:cs="Arial"/>
            <w:sz w:val="20"/>
          </w:rPr>
          <w:t>Forschen</w:t>
        </w:r>
        <w:r>
          <w:rPr>
            <w:rStyle w:val="Hyperlink"/>
            <w:rFonts w:ascii="Arial" w:hAnsi="Arial" w:cs="Arial"/>
            <w:sz w:val="20"/>
          </w:rPr>
          <w:t xml:space="preserve"> </w:t>
        </w:r>
        <w:r>
          <w:rPr>
            <w:rStyle w:val="Hyperlink"/>
            <w:rFonts w:ascii="Arial" w:hAnsi="Arial" w:cs="Arial"/>
            <w:sz w:val="20"/>
          </w:rPr>
          <w:t>und Entwickeln</w:t>
        </w:r>
      </w:hyperlink>
    </w:p>
    <w:p w14:paraId="223D7B2B" w14:textId="77777777" w:rsidR="00C6289C" w:rsidRDefault="00C6289C" w:rsidP="00C6289C">
      <w:pPr>
        <w:rPr>
          <w:rFonts w:ascii="Arial" w:hAnsi="Arial" w:cs="Arial"/>
          <w:sz w:val="20"/>
        </w:rPr>
      </w:pPr>
      <w:r>
        <w:rPr>
          <w:rFonts w:ascii="Arial" w:hAnsi="Arial" w:cs="Arial"/>
          <w:sz w:val="20"/>
        </w:rPr>
        <w:t xml:space="preserve">4.6. </w:t>
      </w:r>
      <w:r w:rsidR="004C54A4">
        <w:rPr>
          <w:rFonts w:ascii="Arial" w:hAnsi="Arial" w:cs="Arial"/>
          <w:sz w:val="20"/>
        </w:rPr>
        <w:t xml:space="preserve">  </w:t>
      </w:r>
      <w:hyperlink w:anchor="zdi" w:history="1">
        <w:r w:rsidR="004003A9">
          <w:rPr>
            <w:rStyle w:val="Hyperlink"/>
            <w:rFonts w:ascii="Arial" w:hAnsi="Arial" w:cs="Arial"/>
            <w:sz w:val="20"/>
          </w:rPr>
          <w:t>Zukunft durch Innovation (zdi</w:t>
        </w:r>
        <w:r w:rsidRPr="00AC5372">
          <w:rPr>
            <w:rStyle w:val="Hyperlink"/>
            <w:rFonts w:ascii="Arial" w:hAnsi="Arial" w:cs="Arial"/>
            <w:sz w:val="20"/>
          </w:rPr>
          <w:t>)</w:t>
        </w:r>
      </w:hyperlink>
      <w:r>
        <w:rPr>
          <w:rFonts w:ascii="Arial" w:hAnsi="Arial" w:cs="Arial"/>
          <w:sz w:val="20"/>
        </w:rPr>
        <w:t xml:space="preserve"> </w:t>
      </w:r>
    </w:p>
    <w:p w14:paraId="2BAAE3AF" w14:textId="77777777" w:rsidR="00C6289C" w:rsidRDefault="00C6289C" w:rsidP="00C6289C">
      <w:pPr>
        <w:rPr>
          <w:rFonts w:ascii="Arial" w:hAnsi="Arial" w:cs="Arial"/>
          <w:sz w:val="20"/>
        </w:rPr>
      </w:pPr>
      <w:r>
        <w:rPr>
          <w:rFonts w:ascii="Arial" w:hAnsi="Arial" w:cs="Arial"/>
          <w:sz w:val="20"/>
        </w:rPr>
        <w:t xml:space="preserve">4.7. </w:t>
      </w:r>
      <w:r w:rsidR="004C54A4">
        <w:rPr>
          <w:rFonts w:ascii="Arial" w:hAnsi="Arial" w:cs="Arial"/>
          <w:sz w:val="20"/>
        </w:rPr>
        <w:t xml:space="preserve">  </w:t>
      </w:r>
      <w:hyperlink w:anchor="Mathewettbewerbe" w:history="1">
        <w:r>
          <w:rPr>
            <w:rStyle w:val="Hyperlink"/>
            <w:rFonts w:ascii="Arial" w:hAnsi="Arial" w:cs="Arial"/>
            <w:sz w:val="20"/>
          </w:rPr>
          <w:t>Mathematik-Wettbewerbe K</w:t>
        </w:r>
        <w:r>
          <w:rPr>
            <w:rStyle w:val="Hyperlink"/>
            <w:rFonts w:ascii="Arial" w:hAnsi="Arial" w:cs="Arial"/>
            <w:sz w:val="20"/>
          </w:rPr>
          <w:t>ä</w:t>
        </w:r>
        <w:r>
          <w:rPr>
            <w:rStyle w:val="Hyperlink"/>
            <w:rFonts w:ascii="Arial" w:hAnsi="Arial" w:cs="Arial"/>
            <w:sz w:val="20"/>
          </w:rPr>
          <w:t>n</w:t>
        </w:r>
        <w:r>
          <w:rPr>
            <w:rStyle w:val="Hyperlink"/>
            <w:rFonts w:ascii="Arial" w:hAnsi="Arial" w:cs="Arial"/>
            <w:sz w:val="20"/>
          </w:rPr>
          <w:t>guru und M</w:t>
        </w:r>
        <w:r>
          <w:rPr>
            <w:rStyle w:val="Hyperlink"/>
            <w:rFonts w:ascii="Arial" w:hAnsi="Arial" w:cs="Arial"/>
            <w:sz w:val="20"/>
          </w:rPr>
          <w:t>a</w:t>
        </w:r>
        <w:r>
          <w:rPr>
            <w:rStyle w:val="Hyperlink"/>
            <w:rFonts w:ascii="Arial" w:hAnsi="Arial" w:cs="Arial"/>
            <w:sz w:val="20"/>
          </w:rPr>
          <w:t>the-Olympiade</w:t>
        </w:r>
      </w:hyperlink>
    </w:p>
    <w:p w14:paraId="55ED79DA" w14:textId="77777777" w:rsidR="00C6289C" w:rsidRDefault="00C6289C" w:rsidP="00C6289C">
      <w:pPr>
        <w:rPr>
          <w:rFonts w:ascii="Arial" w:hAnsi="Arial" w:cs="Arial"/>
          <w:sz w:val="20"/>
        </w:rPr>
      </w:pPr>
      <w:r>
        <w:rPr>
          <w:rFonts w:ascii="Arial" w:hAnsi="Arial" w:cs="Arial"/>
          <w:sz w:val="20"/>
        </w:rPr>
        <w:t xml:space="preserve">4.8. </w:t>
      </w:r>
      <w:r w:rsidR="004C54A4">
        <w:rPr>
          <w:rFonts w:ascii="Arial" w:hAnsi="Arial" w:cs="Arial"/>
          <w:sz w:val="20"/>
        </w:rPr>
        <w:t xml:space="preserve">  </w:t>
      </w:r>
      <w:hyperlink w:anchor="BigChallenge" w:history="1">
        <w:r w:rsidRPr="00AC5372">
          <w:rPr>
            <w:rStyle w:val="Hyperlink"/>
            <w:rFonts w:ascii="Arial" w:hAnsi="Arial" w:cs="Arial"/>
            <w:sz w:val="20"/>
          </w:rPr>
          <w:t>Engl</w:t>
        </w:r>
        <w:r w:rsidRPr="00AC5372">
          <w:rPr>
            <w:rStyle w:val="Hyperlink"/>
            <w:rFonts w:ascii="Arial" w:hAnsi="Arial" w:cs="Arial"/>
            <w:sz w:val="20"/>
          </w:rPr>
          <w:t>i</w:t>
        </w:r>
        <w:r w:rsidRPr="00AC5372">
          <w:rPr>
            <w:rStyle w:val="Hyperlink"/>
            <w:rFonts w:ascii="Arial" w:hAnsi="Arial" w:cs="Arial"/>
            <w:sz w:val="20"/>
          </w:rPr>
          <w:t>sch-Wettbewe</w:t>
        </w:r>
        <w:r w:rsidRPr="00AC5372">
          <w:rPr>
            <w:rStyle w:val="Hyperlink"/>
            <w:rFonts w:ascii="Arial" w:hAnsi="Arial" w:cs="Arial"/>
            <w:sz w:val="20"/>
          </w:rPr>
          <w:t>r</w:t>
        </w:r>
        <w:r w:rsidRPr="00AC5372">
          <w:rPr>
            <w:rStyle w:val="Hyperlink"/>
            <w:rFonts w:ascii="Arial" w:hAnsi="Arial" w:cs="Arial"/>
            <w:sz w:val="20"/>
          </w:rPr>
          <w:t>b Big Cha</w:t>
        </w:r>
        <w:r w:rsidRPr="00AC5372">
          <w:rPr>
            <w:rStyle w:val="Hyperlink"/>
            <w:rFonts w:ascii="Arial" w:hAnsi="Arial" w:cs="Arial"/>
            <w:sz w:val="20"/>
          </w:rPr>
          <w:t>l</w:t>
        </w:r>
        <w:r w:rsidRPr="00AC5372">
          <w:rPr>
            <w:rStyle w:val="Hyperlink"/>
            <w:rFonts w:ascii="Arial" w:hAnsi="Arial" w:cs="Arial"/>
            <w:sz w:val="20"/>
          </w:rPr>
          <w:t>lenge</w:t>
        </w:r>
      </w:hyperlink>
    </w:p>
    <w:p w14:paraId="126892C4" w14:textId="77777777" w:rsidR="00431CFC" w:rsidRDefault="00431CFC" w:rsidP="00C6289C">
      <w:pPr>
        <w:rPr>
          <w:rFonts w:ascii="Arial" w:hAnsi="Arial" w:cs="Arial"/>
          <w:sz w:val="20"/>
        </w:rPr>
      </w:pPr>
      <w:r>
        <w:rPr>
          <w:rFonts w:ascii="Arial" w:hAnsi="Arial" w:cs="Arial"/>
          <w:sz w:val="20"/>
        </w:rPr>
        <w:t xml:space="preserve">4.9.   </w:t>
      </w:r>
      <w:hyperlink w:anchor="debatingclub" w:history="1">
        <w:r w:rsidRPr="00431CFC">
          <w:rPr>
            <w:rStyle w:val="Hyperlink"/>
            <w:rFonts w:ascii="Arial" w:hAnsi="Arial" w:cs="Arial"/>
            <w:sz w:val="20"/>
          </w:rPr>
          <w:t>Debating Club</w:t>
        </w:r>
      </w:hyperlink>
    </w:p>
    <w:p w14:paraId="50D31243" w14:textId="77777777" w:rsidR="00C6289C" w:rsidRDefault="00C6289C" w:rsidP="00C6289C">
      <w:pPr>
        <w:rPr>
          <w:rFonts w:ascii="Arial" w:hAnsi="Arial" w:cs="Arial"/>
          <w:sz w:val="20"/>
        </w:rPr>
      </w:pPr>
    </w:p>
    <w:p w14:paraId="4C7082DC" w14:textId="77777777" w:rsidR="00C6289C" w:rsidRDefault="006E7A85" w:rsidP="00C6289C">
      <w:pPr>
        <w:pStyle w:val="Kommentartext"/>
        <w:rPr>
          <w:rFonts w:ascii="Arial" w:hAnsi="Arial" w:cs="Arial"/>
          <w:b/>
          <w:bCs/>
          <w:szCs w:val="24"/>
        </w:rPr>
      </w:pPr>
      <w:r>
        <w:rPr>
          <w:rFonts w:ascii="Arial" w:hAnsi="Arial" w:cs="Arial"/>
          <w:b/>
          <w:bCs/>
          <w:szCs w:val="24"/>
        </w:rPr>
        <w:t xml:space="preserve">5. </w:t>
      </w:r>
      <w:r w:rsidR="00C6289C">
        <w:rPr>
          <w:rFonts w:ascii="Arial" w:hAnsi="Arial" w:cs="Arial"/>
          <w:b/>
          <w:bCs/>
          <w:szCs w:val="24"/>
        </w:rPr>
        <w:t>Medien</w:t>
      </w:r>
    </w:p>
    <w:p w14:paraId="135908B1" w14:textId="77777777" w:rsidR="00C6289C" w:rsidRDefault="00C6289C" w:rsidP="00C6289C">
      <w:pPr>
        <w:pStyle w:val="Kommentartext"/>
        <w:rPr>
          <w:rFonts w:ascii="Arial" w:hAnsi="Arial" w:cs="Arial"/>
          <w:szCs w:val="24"/>
        </w:rPr>
      </w:pPr>
      <w:r>
        <w:rPr>
          <w:rFonts w:ascii="Arial" w:hAnsi="Arial" w:cs="Arial"/>
          <w:szCs w:val="24"/>
        </w:rPr>
        <w:t xml:space="preserve">5.1. </w:t>
      </w:r>
      <w:r w:rsidR="004C54A4">
        <w:rPr>
          <w:rFonts w:ascii="Arial" w:hAnsi="Arial" w:cs="Arial"/>
          <w:szCs w:val="24"/>
        </w:rPr>
        <w:t xml:space="preserve">  </w:t>
      </w:r>
      <w:hyperlink w:anchor="Medienkonzept" w:history="1">
        <w:r>
          <w:rPr>
            <w:rStyle w:val="Hyperlink"/>
            <w:rFonts w:ascii="Arial" w:hAnsi="Arial" w:cs="Arial"/>
            <w:szCs w:val="24"/>
          </w:rPr>
          <w:t>Medie</w:t>
        </w:r>
        <w:r>
          <w:rPr>
            <w:rStyle w:val="Hyperlink"/>
            <w:rFonts w:ascii="Arial" w:hAnsi="Arial" w:cs="Arial"/>
            <w:szCs w:val="24"/>
          </w:rPr>
          <w:t>n</w:t>
        </w:r>
        <w:r>
          <w:rPr>
            <w:rStyle w:val="Hyperlink"/>
            <w:rFonts w:ascii="Arial" w:hAnsi="Arial" w:cs="Arial"/>
            <w:szCs w:val="24"/>
          </w:rPr>
          <w:t>k</w:t>
        </w:r>
        <w:r>
          <w:rPr>
            <w:rStyle w:val="Hyperlink"/>
            <w:rFonts w:ascii="Arial" w:hAnsi="Arial" w:cs="Arial"/>
            <w:szCs w:val="24"/>
          </w:rPr>
          <w:t>on</w:t>
        </w:r>
        <w:r>
          <w:rPr>
            <w:rStyle w:val="Hyperlink"/>
            <w:rFonts w:ascii="Arial" w:hAnsi="Arial" w:cs="Arial"/>
            <w:szCs w:val="24"/>
          </w:rPr>
          <w:t>z</w:t>
        </w:r>
        <w:r>
          <w:rPr>
            <w:rStyle w:val="Hyperlink"/>
            <w:rFonts w:ascii="Arial" w:hAnsi="Arial" w:cs="Arial"/>
            <w:szCs w:val="24"/>
          </w:rPr>
          <w:t>ept</w:t>
        </w:r>
      </w:hyperlink>
    </w:p>
    <w:p w14:paraId="59AF2ED0" w14:textId="77777777" w:rsidR="00C6289C" w:rsidRPr="00EE0D20" w:rsidRDefault="00C6289C" w:rsidP="00C6289C">
      <w:pPr>
        <w:pStyle w:val="Kommentartext"/>
        <w:rPr>
          <w:rFonts w:ascii="Arial" w:hAnsi="Arial" w:cs="Arial"/>
          <w:szCs w:val="24"/>
          <w:lang w:val="en-US"/>
        </w:rPr>
      </w:pPr>
      <w:r w:rsidRPr="00EE0D20">
        <w:rPr>
          <w:rFonts w:ascii="Arial" w:hAnsi="Arial" w:cs="Arial"/>
          <w:szCs w:val="24"/>
          <w:lang w:val="en-US"/>
        </w:rPr>
        <w:t xml:space="preserve">5.2. </w:t>
      </w:r>
      <w:r w:rsidR="004C54A4" w:rsidRPr="00EE0D20">
        <w:rPr>
          <w:rFonts w:ascii="Arial" w:hAnsi="Arial" w:cs="Arial"/>
          <w:szCs w:val="24"/>
          <w:lang w:val="en-US"/>
        </w:rPr>
        <w:t xml:space="preserve">  </w:t>
      </w:r>
      <w:hyperlink w:anchor="Blendedlearning" w:history="1">
        <w:r w:rsidRPr="00EE0D20">
          <w:rPr>
            <w:rStyle w:val="Hyperlink"/>
            <w:rFonts w:ascii="Arial" w:hAnsi="Arial" w:cs="Arial"/>
            <w:szCs w:val="24"/>
            <w:lang w:val="en-US"/>
          </w:rPr>
          <w:t>Blended Lea</w:t>
        </w:r>
        <w:r w:rsidRPr="00EE0D20">
          <w:rPr>
            <w:rStyle w:val="Hyperlink"/>
            <w:rFonts w:ascii="Arial" w:hAnsi="Arial" w:cs="Arial"/>
            <w:szCs w:val="24"/>
            <w:lang w:val="en-US"/>
          </w:rPr>
          <w:t>r</w:t>
        </w:r>
        <w:r w:rsidRPr="00EE0D20">
          <w:rPr>
            <w:rStyle w:val="Hyperlink"/>
            <w:rFonts w:ascii="Arial" w:hAnsi="Arial" w:cs="Arial"/>
            <w:szCs w:val="24"/>
            <w:lang w:val="en-US"/>
          </w:rPr>
          <w:t>ning mit M</w:t>
        </w:r>
        <w:r w:rsidRPr="00EE0D20">
          <w:rPr>
            <w:rStyle w:val="Hyperlink"/>
            <w:rFonts w:ascii="Arial" w:hAnsi="Arial" w:cs="Arial"/>
            <w:szCs w:val="24"/>
            <w:lang w:val="en-US"/>
          </w:rPr>
          <w:t>O</w:t>
        </w:r>
        <w:r w:rsidRPr="00EE0D20">
          <w:rPr>
            <w:rStyle w:val="Hyperlink"/>
            <w:rFonts w:ascii="Arial" w:hAnsi="Arial" w:cs="Arial"/>
            <w:szCs w:val="24"/>
            <w:lang w:val="en-US"/>
          </w:rPr>
          <w:t>O</w:t>
        </w:r>
        <w:r w:rsidRPr="00EE0D20">
          <w:rPr>
            <w:rStyle w:val="Hyperlink"/>
            <w:rFonts w:ascii="Arial" w:hAnsi="Arial" w:cs="Arial"/>
            <w:szCs w:val="24"/>
            <w:lang w:val="en-US"/>
          </w:rPr>
          <w:t>D</w:t>
        </w:r>
        <w:r w:rsidRPr="00EE0D20">
          <w:rPr>
            <w:rStyle w:val="Hyperlink"/>
            <w:rFonts w:ascii="Arial" w:hAnsi="Arial" w:cs="Arial"/>
            <w:szCs w:val="24"/>
            <w:lang w:val="en-US"/>
          </w:rPr>
          <w:t>L</w:t>
        </w:r>
        <w:r w:rsidRPr="00EE0D20">
          <w:rPr>
            <w:rStyle w:val="Hyperlink"/>
            <w:rFonts w:ascii="Arial" w:hAnsi="Arial" w:cs="Arial"/>
            <w:szCs w:val="24"/>
            <w:lang w:val="en-US"/>
          </w:rPr>
          <w:t>E, eT</w:t>
        </w:r>
        <w:r w:rsidRPr="00EE0D20">
          <w:rPr>
            <w:rStyle w:val="Hyperlink"/>
            <w:rFonts w:ascii="Arial" w:hAnsi="Arial" w:cs="Arial"/>
            <w:szCs w:val="24"/>
            <w:lang w:val="en-US"/>
          </w:rPr>
          <w:t>w</w:t>
        </w:r>
        <w:r w:rsidRPr="00EE0D20">
          <w:rPr>
            <w:rStyle w:val="Hyperlink"/>
            <w:rFonts w:ascii="Arial" w:hAnsi="Arial" w:cs="Arial"/>
            <w:szCs w:val="24"/>
            <w:lang w:val="en-US"/>
          </w:rPr>
          <w:t xml:space="preserve">inning und </w:t>
        </w:r>
        <w:r w:rsidR="009D44E3" w:rsidRPr="00EE0D20">
          <w:rPr>
            <w:rStyle w:val="Hyperlink"/>
            <w:rFonts w:ascii="Arial" w:hAnsi="Arial" w:cs="Arial"/>
            <w:szCs w:val="24"/>
            <w:lang w:val="en-US"/>
          </w:rPr>
          <w:t>dro</w:t>
        </w:r>
        <w:r w:rsidR="009D44E3" w:rsidRPr="00EE0D20">
          <w:rPr>
            <w:rStyle w:val="Hyperlink"/>
            <w:rFonts w:ascii="Arial" w:hAnsi="Arial" w:cs="Arial"/>
            <w:szCs w:val="24"/>
            <w:lang w:val="en-US"/>
          </w:rPr>
          <w:t>p</w:t>
        </w:r>
        <w:r w:rsidR="009D44E3" w:rsidRPr="00EE0D20">
          <w:rPr>
            <w:rStyle w:val="Hyperlink"/>
            <w:rFonts w:ascii="Arial" w:hAnsi="Arial" w:cs="Arial"/>
            <w:szCs w:val="24"/>
            <w:lang w:val="en-US"/>
          </w:rPr>
          <w:t>box</w:t>
        </w:r>
      </w:hyperlink>
    </w:p>
    <w:p w14:paraId="30A3CA77" w14:textId="77777777" w:rsidR="00C6289C" w:rsidRPr="00EE0D20" w:rsidRDefault="00C6289C" w:rsidP="00C6289C">
      <w:pPr>
        <w:rPr>
          <w:rFonts w:ascii="Arial" w:hAnsi="Arial" w:cs="Arial"/>
          <w:sz w:val="20"/>
          <w:u w:val="single"/>
          <w:lang w:val="en-US"/>
        </w:rPr>
      </w:pPr>
    </w:p>
    <w:p w14:paraId="169AF619" w14:textId="77777777" w:rsidR="00C6289C" w:rsidRDefault="00C6289C" w:rsidP="00C6289C">
      <w:pPr>
        <w:pStyle w:val="Kommentarthema"/>
        <w:rPr>
          <w:rFonts w:ascii="Arial" w:hAnsi="Arial" w:cs="Arial"/>
          <w:szCs w:val="24"/>
        </w:rPr>
      </w:pPr>
      <w:r>
        <w:rPr>
          <w:rFonts w:ascii="Arial" w:hAnsi="Arial" w:cs="Arial"/>
          <w:szCs w:val="24"/>
        </w:rPr>
        <w:t>6. Das GREM blickt nach draußen</w:t>
      </w:r>
    </w:p>
    <w:p w14:paraId="51DFDFC4" w14:textId="77777777" w:rsidR="00C6289C" w:rsidRDefault="00C6289C" w:rsidP="00C6289C">
      <w:pPr>
        <w:pStyle w:val="Kopfzeile"/>
        <w:tabs>
          <w:tab w:val="clear" w:pos="4536"/>
          <w:tab w:val="clear" w:pos="9072"/>
        </w:tabs>
        <w:rPr>
          <w:rFonts w:ascii="Arial" w:hAnsi="Arial" w:cs="Arial"/>
          <w:sz w:val="20"/>
        </w:rPr>
      </w:pPr>
      <w:r>
        <w:rPr>
          <w:rFonts w:ascii="Arial" w:hAnsi="Arial" w:cs="Arial"/>
          <w:sz w:val="20"/>
        </w:rPr>
        <w:t xml:space="preserve">6 1. </w:t>
      </w:r>
      <w:r w:rsidR="004C54A4">
        <w:rPr>
          <w:rFonts w:ascii="Arial" w:hAnsi="Arial" w:cs="Arial"/>
          <w:sz w:val="20"/>
        </w:rPr>
        <w:t xml:space="preserve"> </w:t>
      </w:r>
      <w:hyperlink w:anchor="Außendarstellung" w:history="1">
        <w:r>
          <w:rPr>
            <w:rStyle w:val="Hyperlink"/>
            <w:rFonts w:ascii="Arial" w:hAnsi="Arial" w:cs="Arial"/>
            <w:sz w:val="20"/>
          </w:rPr>
          <w:t>Öffentlichkeit</w:t>
        </w:r>
        <w:r>
          <w:rPr>
            <w:rStyle w:val="Hyperlink"/>
            <w:rFonts w:ascii="Arial" w:hAnsi="Arial" w:cs="Arial"/>
            <w:sz w:val="20"/>
          </w:rPr>
          <w:t>s</w:t>
        </w:r>
        <w:r>
          <w:rPr>
            <w:rStyle w:val="Hyperlink"/>
            <w:rFonts w:ascii="Arial" w:hAnsi="Arial" w:cs="Arial"/>
            <w:sz w:val="20"/>
          </w:rPr>
          <w:t>ar</w:t>
        </w:r>
        <w:r>
          <w:rPr>
            <w:rStyle w:val="Hyperlink"/>
            <w:rFonts w:ascii="Arial" w:hAnsi="Arial" w:cs="Arial"/>
            <w:sz w:val="20"/>
          </w:rPr>
          <w:t>b</w:t>
        </w:r>
        <w:r>
          <w:rPr>
            <w:rStyle w:val="Hyperlink"/>
            <w:rFonts w:ascii="Arial" w:hAnsi="Arial" w:cs="Arial"/>
            <w:sz w:val="20"/>
          </w:rPr>
          <w:t>eit</w:t>
        </w:r>
      </w:hyperlink>
    </w:p>
    <w:p w14:paraId="1498555F" w14:textId="77777777" w:rsidR="00C6289C" w:rsidRDefault="00C6289C" w:rsidP="00C6289C">
      <w:pPr>
        <w:pStyle w:val="Kopfzeile"/>
        <w:tabs>
          <w:tab w:val="clear" w:pos="4536"/>
          <w:tab w:val="clear" w:pos="9072"/>
        </w:tabs>
        <w:rPr>
          <w:rFonts w:ascii="Arial" w:hAnsi="Arial" w:cs="Arial"/>
          <w:sz w:val="20"/>
        </w:rPr>
      </w:pPr>
      <w:r>
        <w:rPr>
          <w:rFonts w:ascii="Arial" w:hAnsi="Arial" w:cs="Arial"/>
          <w:sz w:val="20"/>
        </w:rPr>
        <w:t xml:space="preserve">6.2. </w:t>
      </w:r>
      <w:r w:rsidR="004C54A4">
        <w:rPr>
          <w:rFonts w:ascii="Arial" w:hAnsi="Arial" w:cs="Arial"/>
          <w:sz w:val="20"/>
        </w:rPr>
        <w:t xml:space="preserve"> </w:t>
      </w:r>
      <w:hyperlink w:anchor="Berufsorientierung" w:history="1">
        <w:r w:rsidRPr="00AC5372">
          <w:rPr>
            <w:rStyle w:val="Hyperlink"/>
            <w:rFonts w:ascii="Arial" w:hAnsi="Arial" w:cs="Arial"/>
            <w:sz w:val="20"/>
          </w:rPr>
          <w:t>Berufsori</w:t>
        </w:r>
        <w:r w:rsidRPr="00AC5372">
          <w:rPr>
            <w:rStyle w:val="Hyperlink"/>
            <w:rFonts w:ascii="Arial" w:hAnsi="Arial" w:cs="Arial"/>
            <w:sz w:val="20"/>
          </w:rPr>
          <w:t>e</w:t>
        </w:r>
        <w:r w:rsidRPr="00AC5372">
          <w:rPr>
            <w:rStyle w:val="Hyperlink"/>
            <w:rFonts w:ascii="Arial" w:hAnsi="Arial" w:cs="Arial"/>
            <w:sz w:val="20"/>
          </w:rPr>
          <w:t>nt</w:t>
        </w:r>
        <w:r w:rsidRPr="00AC5372">
          <w:rPr>
            <w:rStyle w:val="Hyperlink"/>
            <w:rFonts w:ascii="Arial" w:hAnsi="Arial" w:cs="Arial"/>
            <w:sz w:val="20"/>
          </w:rPr>
          <w:t>i</w:t>
        </w:r>
        <w:r w:rsidRPr="00AC5372">
          <w:rPr>
            <w:rStyle w:val="Hyperlink"/>
            <w:rFonts w:ascii="Arial" w:hAnsi="Arial" w:cs="Arial"/>
            <w:sz w:val="20"/>
          </w:rPr>
          <w:t>e</w:t>
        </w:r>
        <w:r w:rsidRPr="00AC5372">
          <w:rPr>
            <w:rStyle w:val="Hyperlink"/>
            <w:rFonts w:ascii="Arial" w:hAnsi="Arial" w:cs="Arial"/>
            <w:sz w:val="20"/>
          </w:rPr>
          <w:t>r</w:t>
        </w:r>
        <w:r w:rsidRPr="00AC5372">
          <w:rPr>
            <w:rStyle w:val="Hyperlink"/>
            <w:rFonts w:ascii="Arial" w:hAnsi="Arial" w:cs="Arial"/>
            <w:sz w:val="20"/>
          </w:rPr>
          <w:t>u</w:t>
        </w:r>
        <w:r w:rsidRPr="00AC5372">
          <w:rPr>
            <w:rStyle w:val="Hyperlink"/>
            <w:rFonts w:ascii="Arial" w:hAnsi="Arial" w:cs="Arial"/>
            <w:sz w:val="20"/>
          </w:rPr>
          <w:t>ng u</w:t>
        </w:r>
        <w:r w:rsidRPr="00AC5372">
          <w:rPr>
            <w:rStyle w:val="Hyperlink"/>
            <w:rFonts w:ascii="Arial" w:hAnsi="Arial" w:cs="Arial"/>
            <w:sz w:val="20"/>
          </w:rPr>
          <w:t>n</w:t>
        </w:r>
        <w:r w:rsidRPr="00AC5372">
          <w:rPr>
            <w:rStyle w:val="Hyperlink"/>
            <w:rFonts w:ascii="Arial" w:hAnsi="Arial" w:cs="Arial"/>
            <w:sz w:val="20"/>
          </w:rPr>
          <w:t>d -vorbereitun</w:t>
        </w:r>
        <w:r w:rsidRPr="00AC5372">
          <w:rPr>
            <w:rStyle w:val="Hyperlink"/>
            <w:rFonts w:ascii="Arial" w:hAnsi="Arial" w:cs="Arial"/>
            <w:sz w:val="20"/>
          </w:rPr>
          <w:t>g</w:t>
        </w:r>
      </w:hyperlink>
    </w:p>
    <w:p w14:paraId="330FD7F5" w14:textId="77777777" w:rsidR="00C6289C" w:rsidRDefault="00C6289C" w:rsidP="00C6289C">
      <w:pPr>
        <w:pStyle w:val="Kopfzeile"/>
        <w:tabs>
          <w:tab w:val="clear" w:pos="4536"/>
          <w:tab w:val="clear" w:pos="9072"/>
        </w:tabs>
        <w:rPr>
          <w:rFonts w:ascii="Arial" w:hAnsi="Arial" w:cs="Arial"/>
          <w:sz w:val="20"/>
        </w:rPr>
      </w:pPr>
      <w:r>
        <w:rPr>
          <w:rFonts w:ascii="Arial" w:hAnsi="Arial" w:cs="Arial"/>
          <w:sz w:val="20"/>
        </w:rPr>
        <w:t xml:space="preserve">6.3. </w:t>
      </w:r>
      <w:r w:rsidR="004C54A4">
        <w:rPr>
          <w:rFonts w:ascii="Arial" w:hAnsi="Arial" w:cs="Arial"/>
          <w:sz w:val="20"/>
        </w:rPr>
        <w:t xml:space="preserve"> </w:t>
      </w:r>
      <w:hyperlink w:anchor="Firmen" w:history="1">
        <w:r w:rsidRPr="007D302F">
          <w:rPr>
            <w:rStyle w:val="Hyperlink"/>
            <w:rFonts w:ascii="Arial" w:hAnsi="Arial" w:cs="Arial"/>
            <w:sz w:val="20"/>
          </w:rPr>
          <w:t>Partnerschaften mit Fir</w:t>
        </w:r>
        <w:r w:rsidRPr="007D302F">
          <w:rPr>
            <w:rStyle w:val="Hyperlink"/>
            <w:rFonts w:ascii="Arial" w:hAnsi="Arial" w:cs="Arial"/>
            <w:sz w:val="20"/>
          </w:rPr>
          <w:t>m</w:t>
        </w:r>
        <w:r w:rsidRPr="007D302F">
          <w:rPr>
            <w:rStyle w:val="Hyperlink"/>
            <w:rFonts w:ascii="Arial" w:hAnsi="Arial" w:cs="Arial"/>
            <w:sz w:val="20"/>
          </w:rPr>
          <w:t>en</w:t>
        </w:r>
      </w:hyperlink>
    </w:p>
    <w:p w14:paraId="01DC9F8F" w14:textId="77777777" w:rsidR="00C6289C" w:rsidRDefault="00C6289C" w:rsidP="00C6289C">
      <w:pPr>
        <w:pStyle w:val="Kopfzeile"/>
        <w:tabs>
          <w:tab w:val="clear" w:pos="4536"/>
          <w:tab w:val="clear" w:pos="9072"/>
        </w:tabs>
        <w:rPr>
          <w:rFonts w:ascii="Arial" w:hAnsi="Arial" w:cs="Arial"/>
          <w:sz w:val="20"/>
        </w:rPr>
      </w:pPr>
      <w:r>
        <w:rPr>
          <w:rFonts w:ascii="Arial" w:hAnsi="Arial" w:cs="Arial"/>
          <w:sz w:val="20"/>
        </w:rPr>
        <w:t xml:space="preserve">6.4. </w:t>
      </w:r>
      <w:r w:rsidR="004C54A4">
        <w:rPr>
          <w:rFonts w:ascii="Arial" w:hAnsi="Arial" w:cs="Arial"/>
          <w:sz w:val="20"/>
        </w:rPr>
        <w:t xml:space="preserve"> </w:t>
      </w:r>
      <w:hyperlink w:anchor="Sicherheit" w:history="1">
        <w:r w:rsidRPr="00AC5372">
          <w:rPr>
            <w:rStyle w:val="Hyperlink"/>
            <w:rFonts w:ascii="Arial" w:hAnsi="Arial" w:cs="Arial"/>
            <w:sz w:val="20"/>
          </w:rPr>
          <w:t>Sicherheit u</w:t>
        </w:r>
        <w:r w:rsidRPr="00AC5372">
          <w:rPr>
            <w:rStyle w:val="Hyperlink"/>
            <w:rFonts w:ascii="Arial" w:hAnsi="Arial" w:cs="Arial"/>
            <w:sz w:val="20"/>
          </w:rPr>
          <w:t>n</w:t>
        </w:r>
        <w:r w:rsidRPr="00AC5372">
          <w:rPr>
            <w:rStyle w:val="Hyperlink"/>
            <w:rFonts w:ascii="Arial" w:hAnsi="Arial" w:cs="Arial"/>
            <w:sz w:val="20"/>
          </w:rPr>
          <w:t xml:space="preserve">d </w:t>
        </w:r>
        <w:r w:rsidRPr="00AC5372">
          <w:rPr>
            <w:rStyle w:val="Hyperlink"/>
            <w:rFonts w:ascii="Arial" w:hAnsi="Arial" w:cs="Arial"/>
            <w:sz w:val="20"/>
          </w:rPr>
          <w:t>P</w:t>
        </w:r>
        <w:r w:rsidRPr="00AC5372">
          <w:rPr>
            <w:rStyle w:val="Hyperlink"/>
            <w:rFonts w:ascii="Arial" w:hAnsi="Arial" w:cs="Arial"/>
            <w:sz w:val="20"/>
          </w:rPr>
          <w:t>rävent</w:t>
        </w:r>
        <w:r w:rsidRPr="00AC5372">
          <w:rPr>
            <w:rStyle w:val="Hyperlink"/>
            <w:rFonts w:ascii="Arial" w:hAnsi="Arial" w:cs="Arial"/>
            <w:sz w:val="20"/>
          </w:rPr>
          <w:t>i</w:t>
        </w:r>
        <w:r w:rsidRPr="00AC5372">
          <w:rPr>
            <w:rStyle w:val="Hyperlink"/>
            <w:rFonts w:ascii="Arial" w:hAnsi="Arial" w:cs="Arial"/>
            <w:sz w:val="20"/>
          </w:rPr>
          <w:t>on</w:t>
        </w:r>
      </w:hyperlink>
    </w:p>
    <w:p w14:paraId="07E1E45B" w14:textId="77777777" w:rsidR="00C6289C" w:rsidRDefault="00C6289C" w:rsidP="00C6289C">
      <w:pPr>
        <w:rPr>
          <w:rFonts w:ascii="Arial" w:hAnsi="Arial" w:cs="Arial"/>
          <w:b/>
          <w:bCs/>
          <w:sz w:val="20"/>
        </w:rPr>
      </w:pPr>
    </w:p>
    <w:p w14:paraId="00021B68" w14:textId="77777777" w:rsidR="00C6289C" w:rsidRDefault="00C6289C" w:rsidP="00C6289C">
      <w:pPr>
        <w:rPr>
          <w:rFonts w:ascii="Arial" w:hAnsi="Arial" w:cs="Arial"/>
          <w:b/>
          <w:bCs/>
          <w:i/>
          <w:iCs/>
          <w:sz w:val="20"/>
          <w:u w:val="single"/>
        </w:rPr>
      </w:pPr>
      <w:r>
        <w:rPr>
          <w:rFonts w:ascii="Arial" w:hAnsi="Arial" w:cs="Arial"/>
          <w:b/>
          <w:bCs/>
          <w:sz w:val="20"/>
        </w:rPr>
        <w:t>7.</w:t>
      </w:r>
      <w:r>
        <w:rPr>
          <w:rFonts w:ascii="Arial" w:hAnsi="Arial" w:cs="Arial"/>
          <w:b/>
          <w:bCs/>
          <w:i/>
          <w:iCs/>
          <w:sz w:val="20"/>
        </w:rPr>
        <w:t xml:space="preserve"> </w:t>
      </w:r>
      <w:r>
        <w:rPr>
          <w:rFonts w:ascii="Arial" w:hAnsi="Arial" w:cs="Arial"/>
          <w:b/>
          <w:bCs/>
          <w:sz w:val="20"/>
        </w:rPr>
        <w:t xml:space="preserve">Schulentwicklung </w:t>
      </w:r>
    </w:p>
    <w:p w14:paraId="6BE20C8E" w14:textId="77777777" w:rsidR="00C6289C" w:rsidRDefault="00C6289C" w:rsidP="00C6289C">
      <w:pPr>
        <w:pStyle w:val="Kommentartext"/>
        <w:rPr>
          <w:rFonts w:ascii="Arial" w:hAnsi="Arial" w:cs="Arial"/>
          <w:szCs w:val="24"/>
        </w:rPr>
      </w:pPr>
      <w:r>
        <w:rPr>
          <w:rFonts w:ascii="Arial" w:hAnsi="Arial" w:cs="Arial"/>
          <w:szCs w:val="24"/>
        </w:rPr>
        <w:t xml:space="preserve">7.1. </w:t>
      </w:r>
      <w:r w:rsidR="004C54A4">
        <w:rPr>
          <w:rFonts w:ascii="Arial" w:hAnsi="Arial" w:cs="Arial"/>
          <w:szCs w:val="24"/>
        </w:rPr>
        <w:t xml:space="preserve"> </w:t>
      </w:r>
      <w:hyperlink w:anchor="Steuergruppe" w:history="1">
        <w:r>
          <w:rPr>
            <w:rStyle w:val="Hyperlink"/>
            <w:rFonts w:ascii="Arial" w:hAnsi="Arial" w:cs="Arial"/>
            <w:szCs w:val="24"/>
          </w:rPr>
          <w:t>Steuergruppe</w:t>
        </w:r>
        <w:r>
          <w:rPr>
            <w:rStyle w:val="Hyperlink"/>
            <w:rFonts w:ascii="Arial" w:hAnsi="Arial" w:cs="Arial"/>
            <w:szCs w:val="24"/>
          </w:rPr>
          <w:t>n</w:t>
        </w:r>
        <w:r>
          <w:rPr>
            <w:rStyle w:val="Hyperlink"/>
            <w:rFonts w:ascii="Arial" w:hAnsi="Arial" w:cs="Arial"/>
            <w:szCs w:val="24"/>
          </w:rPr>
          <w:t>arbeit</w:t>
        </w:r>
      </w:hyperlink>
    </w:p>
    <w:p w14:paraId="5A08A5D7" w14:textId="77777777" w:rsidR="00C6289C" w:rsidRDefault="00C6289C" w:rsidP="00C6289C">
      <w:pPr>
        <w:pStyle w:val="Kommentartext"/>
        <w:rPr>
          <w:rFonts w:ascii="Arial" w:hAnsi="Arial" w:cs="Arial"/>
          <w:szCs w:val="24"/>
        </w:rPr>
      </w:pPr>
      <w:r>
        <w:rPr>
          <w:rFonts w:ascii="Arial" w:hAnsi="Arial" w:cs="Arial"/>
          <w:szCs w:val="24"/>
        </w:rPr>
        <w:t xml:space="preserve">7.2. </w:t>
      </w:r>
      <w:r w:rsidR="004C54A4">
        <w:rPr>
          <w:rFonts w:ascii="Arial" w:hAnsi="Arial" w:cs="Arial"/>
          <w:szCs w:val="24"/>
        </w:rPr>
        <w:t xml:space="preserve"> </w:t>
      </w:r>
      <w:hyperlink w:anchor="Hauptvorhaben" w:history="1">
        <w:r>
          <w:rPr>
            <w:rStyle w:val="Hyperlink"/>
            <w:rFonts w:ascii="Arial" w:hAnsi="Arial" w:cs="Arial"/>
            <w:szCs w:val="24"/>
          </w:rPr>
          <w:t>Hauptv</w:t>
        </w:r>
        <w:r>
          <w:rPr>
            <w:rStyle w:val="Hyperlink"/>
            <w:rFonts w:ascii="Arial" w:hAnsi="Arial" w:cs="Arial"/>
            <w:szCs w:val="24"/>
          </w:rPr>
          <w:t>o</w:t>
        </w:r>
        <w:r>
          <w:rPr>
            <w:rStyle w:val="Hyperlink"/>
            <w:rFonts w:ascii="Arial" w:hAnsi="Arial" w:cs="Arial"/>
            <w:szCs w:val="24"/>
          </w:rPr>
          <w:t>r</w:t>
        </w:r>
        <w:r>
          <w:rPr>
            <w:rStyle w:val="Hyperlink"/>
            <w:rFonts w:ascii="Arial" w:hAnsi="Arial" w:cs="Arial"/>
            <w:szCs w:val="24"/>
          </w:rPr>
          <w:t>h</w:t>
        </w:r>
        <w:r>
          <w:rPr>
            <w:rStyle w:val="Hyperlink"/>
            <w:rFonts w:ascii="Arial" w:hAnsi="Arial" w:cs="Arial"/>
            <w:szCs w:val="24"/>
          </w:rPr>
          <w:t>a</w:t>
        </w:r>
        <w:r>
          <w:rPr>
            <w:rStyle w:val="Hyperlink"/>
            <w:rFonts w:ascii="Arial" w:hAnsi="Arial" w:cs="Arial"/>
            <w:szCs w:val="24"/>
          </w:rPr>
          <w:t>be</w:t>
        </w:r>
        <w:r>
          <w:rPr>
            <w:rStyle w:val="Hyperlink"/>
            <w:rFonts w:ascii="Arial" w:hAnsi="Arial" w:cs="Arial"/>
            <w:szCs w:val="24"/>
          </w:rPr>
          <w:t>n</w:t>
        </w:r>
      </w:hyperlink>
    </w:p>
    <w:p w14:paraId="18CF0C63" w14:textId="77777777" w:rsidR="004C2E49" w:rsidRDefault="004C2E49" w:rsidP="00C6289C">
      <w:pPr>
        <w:pStyle w:val="Kommentartext"/>
        <w:rPr>
          <w:rFonts w:ascii="Arial" w:hAnsi="Arial" w:cs="Arial"/>
          <w:szCs w:val="24"/>
        </w:rPr>
      </w:pPr>
      <w:r>
        <w:rPr>
          <w:rFonts w:ascii="Arial" w:hAnsi="Arial" w:cs="Arial"/>
          <w:szCs w:val="24"/>
        </w:rPr>
        <w:t xml:space="preserve">7.3.  </w:t>
      </w:r>
      <w:hyperlink w:anchor="unterrichtsentwicklung" w:history="1">
        <w:r w:rsidRPr="004C2E49">
          <w:rPr>
            <w:rStyle w:val="Hyperlink"/>
            <w:rFonts w:ascii="Arial" w:hAnsi="Arial" w:cs="Arial"/>
            <w:szCs w:val="24"/>
          </w:rPr>
          <w:t>Unterri</w:t>
        </w:r>
        <w:r w:rsidRPr="004C2E49">
          <w:rPr>
            <w:rStyle w:val="Hyperlink"/>
            <w:rFonts w:ascii="Arial" w:hAnsi="Arial" w:cs="Arial"/>
            <w:szCs w:val="24"/>
          </w:rPr>
          <w:t>c</w:t>
        </w:r>
        <w:r w:rsidRPr="004C2E49">
          <w:rPr>
            <w:rStyle w:val="Hyperlink"/>
            <w:rFonts w:ascii="Arial" w:hAnsi="Arial" w:cs="Arial"/>
            <w:szCs w:val="24"/>
          </w:rPr>
          <w:t>htsentwic</w:t>
        </w:r>
        <w:r w:rsidRPr="004C2E49">
          <w:rPr>
            <w:rStyle w:val="Hyperlink"/>
            <w:rFonts w:ascii="Arial" w:hAnsi="Arial" w:cs="Arial"/>
            <w:szCs w:val="24"/>
          </w:rPr>
          <w:t>k</w:t>
        </w:r>
        <w:r w:rsidRPr="004C2E49">
          <w:rPr>
            <w:rStyle w:val="Hyperlink"/>
            <w:rFonts w:ascii="Arial" w:hAnsi="Arial" w:cs="Arial"/>
            <w:szCs w:val="24"/>
          </w:rPr>
          <w:t>lung</w:t>
        </w:r>
      </w:hyperlink>
    </w:p>
    <w:p w14:paraId="5A1AFF4A" w14:textId="77777777" w:rsidR="00C6289C" w:rsidRDefault="004C2E49" w:rsidP="00C6289C">
      <w:pPr>
        <w:pStyle w:val="Kommentartext"/>
        <w:rPr>
          <w:rFonts w:ascii="Arial" w:hAnsi="Arial" w:cs="Arial"/>
        </w:rPr>
      </w:pPr>
      <w:r>
        <w:rPr>
          <w:rFonts w:ascii="Arial" w:hAnsi="Arial" w:cs="Arial"/>
        </w:rPr>
        <w:t>7.4</w:t>
      </w:r>
      <w:r w:rsidR="00C6289C">
        <w:rPr>
          <w:rFonts w:ascii="Arial" w:hAnsi="Arial" w:cs="Arial"/>
        </w:rPr>
        <w:t xml:space="preserve">. </w:t>
      </w:r>
      <w:r w:rsidR="004C54A4">
        <w:rPr>
          <w:rFonts w:ascii="Arial" w:hAnsi="Arial" w:cs="Arial"/>
        </w:rPr>
        <w:t xml:space="preserve"> </w:t>
      </w:r>
      <w:hyperlink w:anchor="Fortbildung" w:history="1">
        <w:r w:rsidR="00C6289C">
          <w:rPr>
            <w:rStyle w:val="Hyperlink"/>
            <w:rFonts w:ascii="Arial" w:hAnsi="Arial" w:cs="Arial"/>
          </w:rPr>
          <w:t>Fortbildungsko</w:t>
        </w:r>
        <w:r w:rsidR="00C6289C">
          <w:rPr>
            <w:rStyle w:val="Hyperlink"/>
            <w:rFonts w:ascii="Arial" w:hAnsi="Arial" w:cs="Arial"/>
          </w:rPr>
          <w:t>n</w:t>
        </w:r>
        <w:r w:rsidR="00C6289C">
          <w:rPr>
            <w:rStyle w:val="Hyperlink"/>
            <w:rFonts w:ascii="Arial" w:hAnsi="Arial" w:cs="Arial"/>
          </w:rPr>
          <w:t>z</w:t>
        </w:r>
        <w:r w:rsidR="00C6289C">
          <w:rPr>
            <w:rStyle w:val="Hyperlink"/>
            <w:rFonts w:ascii="Arial" w:hAnsi="Arial" w:cs="Arial"/>
          </w:rPr>
          <w:t>e</w:t>
        </w:r>
        <w:r w:rsidR="00C6289C">
          <w:rPr>
            <w:rStyle w:val="Hyperlink"/>
            <w:rFonts w:ascii="Arial" w:hAnsi="Arial" w:cs="Arial"/>
          </w:rPr>
          <w:t>pt</w:t>
        </w:r>
      </w:hyperlink>
    </w:p>
    <w:p w14:paraId="58C0A51B" w14:textId="77777777" w:rsidR="00C6289C" w:rsidRDefault="00C6289C" w:rsidP="00C6289C">
      <w:pPr>
        <w:rPr>
          <w:rFonts w:ascii="Arial" w:hAnsi="Arial" w:cs="Arial"/>
          <w:sz w:val="20"/>
        </w:rPr>
      </w:pPr>
      <w:r>
        <w:rPr>
          <w:rFonts w:ascii="Arial" w:hAnsi="Arial" w:cs="Arial"/>
          <w:sz w:val="20"/>
        </w:rPr>
        <w:t>7.</w:t>
      </w:r>
      <w:r w:rsidR="004C2E49">
        <w:rPr>
          <w:rFonts w:ascii="Arial" w:hAnsi="Arial" w:cs="Arial"/>
          <w:sz w:val="20"/>
        </w:rPr>
        <w:t>5</w:t>
      </w:r>
      <w:r>
        <w:rPr>
          <w:rFonts w:ascii="Arial" w:hAnsi="Arial" w:cs="Arial"/>
          <w:sz w:val="20"/>
        </w:rPr>
        <w:t xml:space="preserve">. </w:t>
      </w:r>
      <w:r w:rsidR="004C54A4">
        <w:rPr>
          <w:rFonts w:ascii="Arial" w:hAnsi="Arial" w:cs="Arial"/>
          <w:sz w:val="20"/>
        </w:rPr>
        <w:t xml:space="preserve"> </w:t>
      </w:r>
      <w:hyperlink w:anchor="Evaluation" w:history="1">
        <w:r>
          <w:rPr>
            <w:rStyle w:val="Hyperlink"/>
            <w:rFonts w:ascii="Arial" w:hAnsi="Arial" w:cs="Arial"/>
            <w:sz w:val="20"/>
          </w:rPr>
          <w:t>Eva</w:t>
        </w:r>
        <w:r>
          <w:rPr>
            <w:rStyle w:val="Hyperlink"/>
            <w:rFonts w:ascii="Arial" w:hAnsi="Arial" w:cs="Arial"/>
            <w:sz w:val="20"/>
          </w:rPr>
          <w:t>l</w:t>
        </w:r>
        <w:r>
          <w:rPr>
            <w:rStyle w:val="Hyperlink"/>
            <w:rFonts w:ascii="Arial" w:hAnsi="Arial" w:cs="Arial"/>
            <w:sz w:val="20"/>
          </w:rPr>
          <w:t>uation</w:t>
        </w:r>
        <w:r>
          <w:rPr>
            <w:rStyle w:val="Hyperlink"/>
            <w:rFonts w:ascii="Arial" w:hAnsi="Arial" w:cs="Arial"/>
            <w:sz w:val="20"/>
          </w:rPr>
          <w:t>s</w:t>
        </w:r>
        <w:r>
          <w:rPr>
            <w:rStyle w:val="Hyperlink"/>
            <w:rFonts w:ascii="Arial" w:hAnsi="Arial" w:cs="Arial"/>
            <w:sz w:val="20"/>
          </w:rPr>
          <w:t>ko</w:t>
        </w:r>
        <w:r>
          <w:rPr>
            <w:rStyle w:val="Hyperlink"/>
            <w:rFonts w:ascii="Arial" w:hAnsi="Arial" w:cs="Arial"/>
            <w:sz w:val="20"/>
          </w:rPr>
          <w:t>n</w:t>
        </w:r>
        <w:r>
          <w:rPr>
            <w:rStyle w:val="Hyperlink"/>
            <w:rFonts w:ascii="Arial" w:hAnsi="Arial" w:cs="Arial"/>
            <w:sz w:val="20"/>
          </w:rPr>
          <w:t>zept</w:t>
        </w:r>
      </w:hyperlink>
    </w:p>
    <w:p w14:paraId="718AD3DF" w14:textId="77777777" w:rsidR="00C6289C" w:rsidRDefault="00C6289C" w:rsidP="00C6289C">
      <w:pPr>
        <w:pStyle w:val="Kopfzeile"/>
        <w:tabs>
          <w:tab w:val="clear" w:pos="4536"/>
          <w:tab w:val="clear" w:pos="9072"/>
        </w:tabs>
        <w:rPr>
          <w:rFonts w:ascii="Arial" w:hAnsi="Arial" w:cs="Arial"/>
          <w:sz w:val="20"/>
        </w:rPr>
      </w:pPr>
    </w:p>
    <w:p w14:paraId="75EF14C2" w14:textId="77777777" w:rsidR="00C6289C" w:rsidRDefault="00C6289C" w:rsidP="00C6289C">
      <w:pPr>
        <w:pStyle w:val="Kommentartext"/>
        <w:rPr>
          <w:rFonts w:ascii="Arial" w:hAnsi="Arial" w:cs="Arial"/>
        </w:rPr>
      </w:pPr>
    </w:p>
    <w:p w14:paraId="6FFC5554" w14:textId="77777777" w:rsidR="00C6289C" w:rsidRPr="009A6CB4" w:rsidRDefault="00C6289C" w:rsidP="00C6289C">
      <w:pPr>
        <w:jc w:val="center"/>
        <w:rPr>
          <w:rFonts w:ascii="Arial" w:hAnsi="Arial" w:cs="Arial"/>
          <w:b/>
          <w:bCs/>
          <w:sz w:val="28"/>
          <w:szCs w:val="28"/>
        </w:rPr>
      </w:pPr>
      <w:r>
        <w:rPr>
          <w:rFonts w:ascii="Arial" w:hAnsi="Arial" w:cs="Arial"/>
          <w:b/>
          <w:bCs/>
          <w:sz w:val="28"/>
          <w:szCs w:val="28"/>
        </w:rPr>
        <w:br w:type="page"/>
      </w:r>
      <w:r w:rsidRPr="009A6CB4">
        <w:rPr>
          <w:rFonts w:ascii="Arial" w:hAnsi="Arial" w:cs="Arial"/>
          <w:b/>
          <w:bCs/>
          <w:sz w:val="28"/>
          <w:szCs w:val="28"/>
        </w:rPr>
        <w:lastRenderedPageBreak/>
        <w:t xml:space="preserve">1. </w:t>
      </w:r>
      <w:r w:rsidR="008A5028">
        <w:rPr>
          <w:rFonts w:ascii="Arial" w:hAnsi="Arial" w:cs="Arial"/>
          <w:b/>
          <w:bCs/>
          <w:sz w:val="28"/>
          <w:szCs w:val="28"/>
        </w:rPr>
        <w:t xml:space="preserve">Das GREM als </w:t>
      </w:r>
      <w:r w:rsidRPr="009A6CB4">
        <w:rPr>
          <w:rFonts w:ascii="Arial" w:hAnsi="Arial" w:cs="Arial"/>
          <w:b/>
          <w:bCs/>
          <w:sz w:val="28"/>
          <w:szCs w:val="28"/>
        </w:rPr>
        <w:t>Europ</w:t>
      </w:r>
      <w:r w:rsidRPr="009A6CB4">
        <w:rPr>
          <w:rFonts w:ascii="Arial" w:hAnsi="Arial" w:cs="Arial"/>
          <w:b/>
          <w:bCs/>
          <w:sz w:val="28"/>
          <w:szCs w:val="28"/>
        </w:rPr>
        <w:t>a</w:t>
      </w:r>
      <w:r w:rsidRPr="009A6CB4">
        <w:rPr>
          <w:rFonts w:ascii="Arial" w:hAnsi="Arial" w:cs="Arial"/>
          <w:b/>
          <w:bCs/>
          <w:sz w:val="28"/>
          <w:szCs w:val="28"/>
        </w:rPr>
        <w:t>schule</w:t>
      </w:r>
    </w:p>
    <w:p w14:paraId="3E626549" w14:textId="77777777" w:rsidR="00C6289C" w:rsidRPr="009A6CB4" w:rsidRDefault="00C6289C" w:rsidP="00C6289C">
      <w:pPr>
        <w:rPr>
          <w:rFonts w:ascii="Arial" w:hAnsi="Arial" w:cs="Arial"/>
          <w:b/>
          <w:bCs/>
          <w:sz w:val="20"/>
        </w:rPr>
      </w:pPr>
    </w:p>
    <w:p w14:paraId="5FD47F67" w14:textId="77777777" w:rsidR="00C6289C" w:rsidRPr="009A6CB4" w:rsidRDefault="00C6289C" w:rsidP="00C6289C">
      <w:pPr>
        <w:rPr>
          <w:rFonts w:ascii="Arial" w:hAnsi="Arial" w:cs="Arial"/>
          <w:sz w:val="20"/>
        </w:rPr>
      </w:pPr>
      <w:r w:rsidRPr="009A6CB4">
        <w:rPr>
          <w:rFonts w:ascii="Arial" w:hAnsi="Arial" w:cs="Arial"/>
          <w:sz w:val="20"/>
        </w:rPr>
        <w:t xml:space="preserve">                                                                                                      </w:t>
      </w:r>
    </w:p>
    <w:p w14:paraId="7628831B" w14:textId="77777777" w:rsidR="00C6289C" w:rsidRPr="009A6CB4" w:rsidRDefault="00C6289C" w:rsidP="00C6289C">
      <w:pPr>
        <w:rPr>
          <w:rFonts w:ascii="Arial" w:hAnsi="Arial" w:cs="Arial"/>
          <w:b/>
        </w:rPr>
      </w:pPr>
      <w:bookmarkStart w:id="2" w:name="Selbstverständnis"/>
      <w:r w:rsidRPr="009A6CB4">
        <w:rPr>
          <w:rFonts w:ascii="Arial" w:hAnsi="Arial" w:cs="Arial"/>
          <w:b/>
        </w:rPr>
        <w:t>1.1. Selbstve</w:t>
      </w:r>
      <w:r w:rsidRPr="009A6CB4">
        <w:rPr>
          <w:rFonts w:ascii="Arial" w:hAnsi="Arial" w:cs="Arial"/>
          <w:b/>
        </w:rPr>
        <w:t>r</w:t>
      </w:r>
      <w:r w:rsidRPr="009A6CB4">
        <w:rPr>
          <w:rFonts w:ascii="Arial" w:hAnsi="Arial" w:cs="Arial"/>
          <w:b/>
        </w:rPr>
        <w:t>ständnis</w:t>
      </w:r>
      <w:bookmarkEnd w:id="2"/>
    </w:p>
    <w:p w14:paraId="0B3AAA35" w14:textId="77777777" w:rsidR="00C6289C" w:rsidRPr="009A6CB4" w:rsidRDefault="00C6289C" w:rsidP="00C6289C">
      <w:pPr>
        <w:rPr>
          <w:rFonts w:ascii="Arial" w:hAnsi="Arial" w:cs="Arial"/>
        </w:rPr>
      </w:pPr>
    </w:p>
    <w:p w14:paraId="64A06F6B" w14:textId="77777777" w:rsidR="00C6289C" w:rsidRPr="009A6CB4" w:rsidRDefault="00C6289C" w:rsidP="00C6289C">
      <w:pPr>
        <w:jc w:val="both"/>
        <w:rPr>
          <w:rFonts w:ascii="Arial" w:hAnsi="Arial" w:cs="Arial"/>
          <w:sz w:val="20"/>
        </w:rPr>
      </w:pPr>
      <w:r w:rsidRPr="009A6CB4">
        <w:rPr>
          <w:rFonts w:ascii="Arial" w:hAnsi="Arial" w:cs="Arial"/>
          <w:sz w:val="20"/>
        </w:rPr>
        <w:t>Zu unserem Selbstverständnis als Europaschule gehört in besonderer Weise die Vermittlung von Bi</w:t>
      </w:r>
      <w:r w:rsidRPr="009A6CB4">
        <w:rPr>
          <w:rFonts w:ascii="Arial" w:hAnsi="Arial" w:cs="Arial"/>
          <w:sz w:val="20"/>
        </w:rPr>
        <w:t>l</w:t>
      </w:r>
      <w:r w:rsidRPr="009A6CB4">
        <w:rPr>
          <w:rFonts w:ascii="Arial" w:hAnsi="Arial" w:cs="Arial"/>
          <w:sz w:val="20"/>
        </w:rPr>
        <w:t>dung mit europäischer Dimension, basierend auf den Ideen der Aufklärung und des Humanismus. Weltoffe</w:t>
      </w:r>
      <w:r w:rsidRPr="009A6CB4">
        <w:rPr>
          <w:rFonts w:ascii="Arial" w:hAnsi="Arial" w:cs="Arial"/>
          <w:sz w:val="20"/>
        </w:rPr>
        <w:t>n</w:t>
      </w:r>
      <w:r w:rsidRPr="009A6CB4">
        <w:rPr>
          <w:rFonts w:ascii="Arial" w:hAnsi="Arial" w:cs="Arial"/>
          <w:sz w:val="20"/>
        </w:rPr>
        <w:t>heit, Toleranz und interkulturelle Verständigung sind hie</w:t>
      </w:r>
      <w:r w:rsidRPr="009A6CB4">
        <w:rPr>
          <w:rFonts w:ascii="Arial" w:hAnsi="Arial" w:cs="Arial"/>
          <w:sz w:val="20"/>
        </w:rPr>
        <w:t>r</w:t>
      </w:r>
      <w:r w:rsidRPr="009A6CB4">
        <w:rPr>
          <w:rFonts w:ascii="Arial" w:hAnsi="Arial" w:cs="Arial"/>
          <w:sz w:val="20"/>
        </w:rPr>
        <w:t>bei leitende Werte.</w:t>
      </w:r>
    </w:p>
    <w:p w14:paraId="79DF569A" w14:textId="77777777" w:rsidR="00C6289C" w:rsidRPr="009A6CB4" w:rsidRDefault="00C6289C" w:rsidP="00C6289C">
      <w:pPr>
        <w:jc w:val="both"/>
        <w:rPr>
          <w:rFonts w:ascii="Arial" w:hAnsi="Arial" w:cs="Arial"/>
          <w:sz w:val="20"/>
        </w:rPr>
      </w:pPr>
    </w:p>
    <w:p w14:paraId="080A4005" w14:textId="77777777" w:rsidR="00C6289C" w:rsidRPr="009A6CB4" w:rsidRDefault="00C6289C" w:rsidP="00C6289C">
      <w:pPr>
        <w:jc w:val="both"/>
        <w:rPr>
          <w:rFonts w:ascii="Arial" w:hAnsi="Arial" w:cs="Arial"/>
          <w:sz w:val="20"/>
        </w:rPr>
      </w:pPr>
      <w:r w:rsidRPr="009A6CB4">
        <w:rPr>
          <w:rFonts w:ascii="Arial" w:hAnsi="Arial" w:cs="Arial"/>
          <w:sz w:val="20"/>
        </w:rPr>
        <w:t>Unser Schulleben soll geprägt sein durch ein respektvolles und verständnisvolles Miteinander aller am Erziehungsprozess beteiligten Personen und Gremien der Schulgemeinde. Wir wollen in einer Atmosph</w:t>
      </w:r>
      <w:r w:rsidRPr="009A6CB4">
        <w:rPr>
          <w:rFonts w:ascii="Arial" w:hAnsi="Arial" w:cs="Arial"/>
          <w:sz w:val="20"/>
        </w:rPr>
        <w:t>ä</w:t>
      </w:r>
      <w:r w:rsidRPr="009A6CB4">
        <w:rPr>
          <w:rFonts w:ascii="Arial" w:hAnsi="Arial" w:cs="Arial"/>
          <w:sz w:val="20"/>
        </w:rPr>
        <w:t>re arbeiten, in der sich alle, die an diesem Prozess beteiligt sind, wohl fühlen, sich ihrer Verantwo</w:t>
      </w:r>
      <w:r w:rsidRPr="009A6CB4">
        <w:rPr>
          <w:rFonts w:ascii="Arial" w:hAnsi="Arial" w:cs="Arial"/>
          <w:sz w:val="20"/>
        </w:rPr>
        <w:t>r</w:t>
      </w:r>
      <w:r w:rsidRPr="009A6CB4">
        <w:rPr>
          <w:rFonts w:ascii="Arial" w:hAnsi="Arial" w:cs="Arial"/>
          <w:sz w:val="20"/>
        </w:rPr>
        <w:t>tung bewusst sind und sich aktiv einbri</w:t>
      </w:r>
      <w:r w:rsidRPr="009A6CB4">
        <w:rPr>
          <w:rFonts w:ascii="Arial" w:hAnsi="Arial" w:cs="Arial"/>
          <w:sz w:val="20"/>
        </w:rPr>
        <w:t>n</w:t>
      </w:r>
      <w:r w:rsidRPr="009A6CB4">
        <w:rPr>
          <w:rFonts w:ascii="Arial" w:hAnsi="Arial" w:cs="Arial"/>
          <w:sz w:val="20"/>
        </w:rPr>
        <w:t>gen.</w:t>
      </w:r>
    </w:p>
    <w:p w14:paraId="0C46ACDA" w14:textId="77777777" w:rsidR="00C6289C" w:rsidRPr="009A6CB4" w:rsidRDefault="00C6289C" w:rsidP="00C6289C">
      <w:pPr>
        <w:jc w:val="both"/>
        <w:rPr>
          <w:rFonts w:ascii="Arial" w:hAnsi="Arial" w:cs="Arial"/>
          <w:sz w:val="20"/>
        </w:rPr>
      </w:pPr>
      <w:r w:rsidRPr="009A6CB4">
        <w:rPr>
          <w:rFonts w:ascii="Arial" w:hAnsi="Arial" w:cs="Arial"/>
          <w:sz w:val="20"/>
        </w:rPr>
        <w:t xml:space="preserve">Unsere Bildungs- und Erziehungsarbeit fördert die </w:t>
      </w:r>
      <w:r w:rsidR="00DD0396">
        <w:rPr>
          <w:rFonts w:ascii="Arial" w:hAnsi="Arial" w:cs="Arial"/>
          <w:sz w:val="20"/>
        </w:rPr>
        <w:t>Schüler*innen</w:t>
      </w:r>
      <w:r w:rsidRPr="009A6CB4">
        <w:rPr>
          <w:rFonts w:ascii="Arial" w:hAnsi="Arial" w:cs="Arial"/>
          <w:sz w:val="20"/>
        </w:rPr>
        <w:t xml:space="preserve"> in ihrer Persönlichkeit</w:t>
      </w:r>
      <w:r w:rsidRPr="009A6CB4">
        <w:rPr>
          <w:rFonts w:ascii="Arial" w:hAnsi="Arial" w:cs="Arial"/>
          <w:sz w:val="20"/>
        </w:rPr>
        <w:t>s</w:t>
      </w:r>
      <w:r w:rsidRPr="009A6CB4">
        <w:rPr>
          <w:rFonts w:ascii="Arial" w:hAnsi="Arial" w:cs="Arial"/>
          <w:sz w:val="20"/>
        </w:rPr>
        <w:t>entwicklung, ihren individuellen Möglichkeiten sowie ihren fachlichen und sozialen Kompetenzen so, dass sie den gesel</w:t>
      </w:r>
      <w:r w:rsidRPr="009A6CB4">
        <w:rPr>
          <w:rFonts w:ascii="Arial" w:hAnsi="Arial" w:cs="Arial"/>
          <w:sz w:val="20"/>
        </w:rPr>
        <w:t>l</w:t>
      </w:r>
      <w:r w:rsidRPr="009A6CB4">
        <w:rPr>
          <w:rFonts w:ascii="Arial" w:hAnsi="Arial" w:cs="Arial"/>
          <w:sz w:val="20"/>
        </w:rPr>
        <w:t>schaftlichen Aufgaben der Gegenwart gerecht werden und Verantwortung für eine gemeinsame europä</w:t>
      </w:r>
      <w:r w:rsidRPr="009A6CB4">
        <w:rPr>
          <w:rFonts w:ascii="Arial" w:hAnsi="Arial" w:cs="Arial"/>
          <w:sz w:val="20"/>
        </w:rPr>
        <w:t>i</w:t>
      </w:r>
      <w:r w:rsidRPr="009A6CB4">
        <w:rPr>
          <w:rFonts w:ascii="Arial" w:hAnsi="Arial" w:cs="Arial"/>
          <w:sz w:val="20"/>
        </w:rPr>
        <w:t>sche Zukunft übe</w:t>
      </w:r>
      <w:r w:rsidRPr="009A6CB4">
        <w:rPr>
          <w:rFonts w:ascii="Arial" w:hAnsi="Arial" w:cs="Arial"/>
          <w:sz w:val="20"/>
        </w:rPr>
        <w:t>r</w:t>
      </w:r>
      <w:r w:rsidRPr="009A6CB4">
        <w:rPr>
          <w:rFonts w:ascii="Arial" w:hAnsi="Arial" w:cs="Arial"/>
          <w:sz w:val="20"/>
        </w:rPr>
        <w:t>nehmen können.</w:t>
      </w:r>
    </w:p>
    <w:p w14:paraId="0E61E10B" w14:textId="77777777" w:rsidR="00C6289C" w:rsidRPr="009A6CB4" w:rsidRDefault="00C6289C" w:rsidP="00C6289C">
      <w:pPr>
        <w:rPr>
          <w:rFonts w:ascii="Arial" w:hAnsi="Arial" w:cs="Arial"/>
          <w:sz w:val="20"/>
        </w:rPr>
      </w:pPr>
    </w:p>
    <w:p w14:paraId="5C031F2A" w14:textId="77777777" w:rsidR="00C6289C" w:rsidRPr="009A6CB4" w:rsidRDefault="00C6289C" w:rsidP="00C6289C">
      <w:pPr>
        <w:rPr>
          <w:rFonts w:ascii="Arial" w:hAnsi="Arial" w:cs="Arial"/>
          <w:b/>
          <w:sz w:val="20"/>
        </w:rPr>
      </w:pPr>
      <w:r w:rsidRPr="009A6CB4">
        <w:rPr>
          <w:rFonts w:ascii="Arial" w:hAnsi="Arial" w:cs="Arial"/>
          <w:b/>
          <w:sz w:val="20"/>
        </w:rPr>
        <w:t>Bildungsidee und Bildungsauftrag</w:t>
      </w:r>
    </w:p>
    <w:p w14:paraId="7ECF62A0" w14:textId="77777777" w:rsidR="00C6289C" w:rsidRPr="009A6CB4" w:rsidRDefault="00C6289C" w:rsidP="00C6289C">
      <w:pPr>
        <w:jc w:val="both"/>
        <w:rPr>
          <w:rFonts w:ascii="Arial" w:hAnsi="Arial" w:cs="Arial"/>
          <w:sz w:val="20"/>
        </w:rPr>
      </w:pPr>
      <w:r w:rsidRPr="009A6CB4">
        <w:rPr>
          <w:rFonts w:ascii="Arial" w:hAnsi="Arial" w:cs="Arial"/>
          <w:sz w:val="20"/>
        </w:rPr>
        <w:t xml:space="preserve">Es ist Aufgabe und Ziel des Unterrichts und fachgebundener sowie fachübergreifender Projekte, die </w:t>
      </w:r>
      <w:r w:rsidR="00DD0396">
        <w:rPr>
          <w:rFonts w:ascii="Arial" w:hAnsi="Arial" w:cs="Arial"/>
          <w:sz w:val="20"/>
        </w:rPr>
        <w:t>Schüler*innen</w:t>
      </w:r>
      <w:r w:rsidRPr="009A6CB4">
        <w:rPr>
          <w:rFonts w:ascii="Arial" w:hAnsi="Arial" w:cs="Arial"/>
          <w:sz w:val="20"/>
        </w:rPr>
        <w:t xml:space="preserve"> zur allgemeinen Studierfähigkeit zu führen und sie zu einer erfolgreichen beruflichen Entwic</w:t>
      </w:r>
      <w:r w:rsidRPr="009A6CB4">
        <w:rPr>
          <w:rFonts w:ascii="Arial" w:hAnsi="Arial" w:cs="Arial"/>
          <w:sz w:val="20"/>
        </w:rPr>
        <w:t>k</w:t>
      </w:r>
      <w:r w:rsidRPr="009A6CB4">
        <w:rPr>
          <w:rFonts w:ascii="Arial" w:hAnsi="Arial" w:cs="Arial"/>
          <w:sz w:val="20"/>
        </w:rPr>
        <w:t>lung im zusammenwachsenden Europa zu qualifizieren. Der Entwicklung von Teamfähigkeit, Selbstständi</w:t>
      </w:r>
      <w:r w:rsidRPr="009A6CB4">
        <w:rPr>
          <w:rFonts w:ascii="Arial" w:hAnsi="Arial" w:cs="Arial"/>
          <w:sz w:val="20"/>
        </w:rPr>
        <w:t>g</w:t>
      </w:r>
      <w:r w:rsidRPr="009A6CB4">
        <w:rPr>
          <w:rFonts w:ascii="Arial" w:hAnsi="Arial" w:cs="Arial"/>
          <w:sz w:val="20"/>
        </w:rPr>
        <w:t>keit, Kreativität und Flexibilität wie auch der Bereitschaft zu lebenslangem Lernen ist das GREM verpflic</w:t>
      </w:r>
      <w:r w:rsidRPr="009A6CB4">
        <w:rPr>
          <w:rFonts w:ascii="Arial" w:hAnsi="Arial" w:cs="Arial"/>
          <w:sz w:val="20"/>
        </w:rPr>
        <w:t>h</w:t>
      </w:r>
      <w:r w:rsidRPr="009A6CB4">
        <w:rPr>
          <w:rFonts w:ascii="Arial" w:hAnsi="Arial" w:cs="Arial"/>
          <w:sz w:val="20"/>
        </w:rPr>
        <w:t xml:space="preserve">tet. </w:t>
      </w:r>
    </w:p>
    <w:p w14:paraId="75078231" w14:textId="77777777" w:rsidR="00637AE3" w:rsidRDefault="00637AE3" w:rsidP="00637AE3">
      <w:pPr>
        <w:ind w:left="360"/>
        <w:jc w:val="both"/>
        <w:rPr>
          <w:rFonts w:ascii="Arial" w:hAnsi="Arial" w:cs="Arial"/>
          <w:sz w:val="20"/>
        </w:rPr>
      </w:pPr>
    </w:p>
    <w:p w14:paraId="3C1A8B8F" w14:textId="77777777" w:rsidR="0004194A" w:rsidRPr="0004194A" w:rsidRDefault="0004194A" w:rsidP="0004194A">
      <w:pPr>
        <w:rPr>
          <w:rFonts w:ascii="Arial" w:hAnsi="Arial" w:cs="Arial"/>
          <w:sz w:val="20"/>
          <w:szCs w:val="20"/>
        </w:rPr>
      </w:pPr>
      <w:r w:rsidRPr="0004194A">
        <w:rPr>
          <w:rFonts w:ascii="Arial" w:hAnsi="Arial" w:cs="Arial"/>
          <w:b/>
          <w:sz w:val="20"/>
          <w:szCs w:val="20"/>
        </w:rPr>
        <w:t>Das GREM im Stadtteil</w:t>
      </w:r>
    </w:p>
    <w:p w14:paraId="6168CD3B" w14:textId="77777777" w:rsidR="0004194A" w:rsidRPr="0004194A" w:rsidRDefault="0004194A" w:rsidP="0004194A">
      <w:pPr>
        <w:jc w:val="both"/>
        <w:rPr>
          <w:rFonts w:ascii="Arial" w:hAnsi="Arial" w:cs="Arial"/>
          <w:sz w:val="20"/>
          <w:szCs w:val="20"/>
        </w:rPr>
      </w:pPr>
      <w:r w:rsidRPr="0004194A">
        <w:rPr>
          <w:rFonts w:ascii="Arial" w:hAnsi="Arial" w:cs="Arial"/>
          <w:sz w:val="20"/>
          <w:szCs w:val="20"/>
        </w:rPr>
        <w:t>Das G</w:t>
      </w:r>
      <w:r>
        <w:rPr>
          <w:rFonts w:ascii="Arial" w:hAnsi="Arial" w:cs="Arial"/>
          <w:sz w:val="20"/>
          <w:szCs w:val="20"/>
        </w:rPr>
        <w:t>REM</w:t>
      </w:r>
      <w:r w:rsidRPr="0004194A">
        <w:rPr>
          <w:rFonts w:ascii="Arial" w:hAnsi="Arial" w:cs="Arial"/>
          <w:sz w:val="20"/>
          <w:szCs w:val="20"/>
        </w:rPr>
        <w:t xml:space="preserve"> liegt randstädtisch zur Großstadt Moe</w:t>
      </w:r>
      <w:r w:rsidR="00AA604F">
        <w:rPr>
          <w:rFonts w:ascii="Arial" w:hAnsi="Arial" w:cs="Arial"/>
          <w:sz w:val="20"/>
          <w:szCs w:val="20"/>
        </w:rPr>
        <w:t>rs. Insgesamt gibt es in Moers vier</w:t>
      </w:r>
      <w:r w:rsidRPr="0004194A">
        <w:rPr>
          <w:rFonts w:ascii="Arial" w:hAnsi="Arial" w:cs="Arial"/>
          <w:sz w:val="20"/>
          <w:szCs w:val="20"/>
        </w:rPr>
        <w:t xml:space="preserve"> Gymnasien, </w:t>
      </w:r>
      <w:r w:rsidR="00AA604F">
        <w:rPr>
          <w:rFonts w:ascii="Arial" w:hAnsi="Arial" w:cs="Arial"/>
          <w:sz w:val="20"/>
          <w:szCs w:val="20"/>
        </w:rPr>
        <w:t>drei</w:t>
      </w:r>
      <w:r w:rsidRPr="0004194A">
        <w:rPr>
          <w:rFonts w:ascii="Arial" w:hAnsi="Arial" w:cs="Arial"/>
          <w:sz w:val="20"/>
          <w:szCs w:val="20"/>
        </w:rPr>
        <w:t xml:space="preserve"> Gesamtschulen mit gymnasialer Oberstufe und </w:t>
      </w:r>
      <w:r w:rsidR="00AA604F">
        <w:rPr>
          <w:rFonts w:ascii="Arial" w:hAnsi="Arial" w:cs="Arial"/>
          <w:sz w:val="20"/>
          <w:szCs w:val="20"/>
        </w:rPr>
        <w:t>drei</w:t>
      </w:r>
      <w:r w:rsidRPr="0004194A">
        <w:rPr>
          <w:rFonts w:ascii="Arial" w:hAnsi="Arial" w:cs="Arial"/>
          <w:sz w:val="20"/>
          <w:szCs w:val="20"/>
        </w:rPr>
        <w:t xml:space="preserve"> Berufskollegs mit unterschiedlichen Bildungsgä</w:t>
      </w:r>
      <w:r w:rsidRPr="0004194A">
        <w:rPr>
          <w:rFonts w:ascii="Arial" w:hAnsi="Arial" w:cs="Arial"/>
          <w:sz w:val="20"/>
          <w:szCs w:val="20"/>
        </w:rPr>
        <w:t>n</w:t>
      </w:r>
      <w:r w:rsidRPr="0004194A">
        <w:rPr>
          <w:rFonts w:ascii="Arial" w:hAnsi="Arial" w:cs="Arial"/>
          <w:sz w:val="20"/>
          <w:szCs w:val="20"/>
        </w:rPr>
        <w:t>gen, die alle</w:t>
      </w:r>
      <w:r w:rsidR="00AA604F">
        <w:rPr>
          <w:rFonts w:ascii="Arial" w:hAnsi="Arial" w:cs="Arial"/>
          <w:sz w:val="20"/>
          <w:szCs w:val="20"/>
        </w:rPr>
        <w:t>samt</w:t>
      </w:r>
      <w:r w:rsidRPr="0004194A">
        <w:rPr>
          <w:rFonts w:ascii="Arial" w:hAnsi="Arial" w:cs="Arial"/>
          <w:sz w:val="20"/>
          <w:szCs w:val="20"/>
        </w:rPr>
        <w:t xml:space="preserve"> zum Abitur führen</w:t>
      </w:r>
      <w:r w:rsidR="00AA604F">
        <w:rPr>
          <w:rFonts w:ascii="Arial" w:hAnsi="Arial" w:cs="Arial"/>
          <w:sz w:val="20"/>
          <w:szCs w:val="20"/>
        </w:rPr>
        <w:t>.</w:t>
      </w:r>
    </w:p>
    <w:p w14:paraId="0C9639F0" w14:textId="77777777" w:rsidR="0004194A" w:rsidRPr="0004194A" w:rsidRDefault="0004194A" w:rsidP="0004194A">
      <w:pPr>
        <w:jc w:val="both"/>
        <w:rPr>
          <w:rFonts w:ascii="Arial" w:hAnsi="Arial" w:cs="Arial"/>
          <w:sz w:val="20"/>
          <w:szCs w:val="20"/>
        </w:rPr>
      </w:pPr>
      <w:r w:rsidRPr="0004194A">
        <w:rPr>
          <w:rFonts w:ascii="Arial" w:hAnsi="Arial" w:cs="Arial"/>
          <w:sz w:val="20"/>
          <w:szCs w:val="20"/>
        </w:rPr>
        <w:t>Daher sehen wir uns in der Konkurrenz und gleichzeitig in der Partnerschaft mit den weiterfü</w:t>
      </w:r>
      <w:r w:rsidRPr="0004194A">
        <w:rPr>
          <w:rFonts w:ascii="Arial" w:hAnsi="Arial" w:cs="Arial"/>
          <w:sz w:val="20"/>
          <w:szCs w:val="20"/>
        </w:rPr>
        <w:t>h</w:t>
      </w:r>
      <w:r w:rsidRPr="0004194A">
        <w:rPr>
          <w:rFonts w:ascii="Arial" w:hAnsi="Arial" w:cs="Arial"/>
          <w:sz w:val="20"/>
          <w:szCs w:val="20"/>
        </w:rPr>
        <w:t xml:space="preserve">renden Schulen – auch zur direkt benachbarten Gesamtschule. </w:t>
      </w:r>
    </w:p>
    <w:p w14:paraId="7A395612" w14:textId="77777777" w:rsidR="0004194A" w:rsidRPr="0004194A" w:rsidRDefault="0004194A" w:rsidP="0004194A">
      <w:pPr>
        <w:jc w:val="both"/>
        <w:rPr>
          <w:rFonts w:ascii="Arial" w:hAnsi="Arial" w:cs="Arial"/>
          <w:sz w:val="20"/>
          <w:szCs w:val="20"/>
        </w:rPr>
      </w:pPr>
      <w:r w:rsidRPr="0004194A">
        <w:rPr>
          <w:rFonts w:ascii="Arial" w:hAnsi="Arial" w:cs="Arial"/>
          <w:sz w:val="20"/>
          <w:szCs w:val="20"/>
        </w:rPr>
        <w:t xml:space="preserve">Die randstädtische Lage bedeutet für uns, dass sich das schulische Einzugsgebiet über die Stadtgrenzen </w:t>
      </w:r>
      <w:r w:rsidR="00A41DF3">
        <w:rPr>
          <w:rFonts w:ascii="Arial" w:hAnsi="Arial" w:cs="Arial"/>
          <w:sz w:val="20"/>
          <w:szCs w:val="20"/>
        </w:rPr>
        <w:t xml:space="preserve">von </w:t>
      </w:r>
      <w:r w:rsidRPr="0004194A">
        <w:rPr>
          <w:rFonts w:ascii="Arial" w:hAnsi="Arial" w:cs="Arial"/>
          <w:sz w:val="20"/>
          <w:szCs w:val="20"/>
        </w:rPr>
        <w:t>Moers hinaus bis in die benachbarten Kommunen Rheinberg, Kamp-Lintfort und Duisburg erstreckt. U</w:t>
      </w:r>
      <w:r w:rsidRPr="0004194A">
        <w:rPr>
          <w:rFonts w:ascii="Arial" w:hAnsi="Arial" w:cs="Arial"/>
          <w:sz w:val="20"/>
          <w:szCs w:val="20"/>
        </w:rPr>
        <w:t>n</w:t>
      </w:r>
      <w:r w:rsidRPr="0004194A">
        <w:rPr>
          <w:rFonts w:ascii="Arial" w:hAnsi="Arial" w:cs="Arial"/>
          <w:sz w:val="20"/>
          <w:szCs w:val="20"/>
        </w:rPr>
        <w:t>sere schulischen Angebote strahlen bis in diese genannten Nachbargemeinden</w:t>
      </w:r>
      <w:r w:rsidR="00F56BDE">
        <w:rPr>
          <w:rFonts w:ascii="Arial" w:hAnsi="Arial" w:cs="Arial"/>
          <w:sz w:val="20"/>
          <w:szCs w:val="20"/>
        </w:rPr>
        <w:t>. So kommt</w:t>
      </w:r>
      <w:r w:rsidRPr="0004194A">
        <w:rPr>
          <w:rFonts w:ascii="Arial" w:hAnsi="Arial" w:cs="Arial"/>
          <w:sz w:val="20"/>
          <w:szCs w:val="20"/>
        </w:rPr>
        <w:t xml:space="preserve"> ein Teil uns</w:t>
      </w:r>
      <w:r w:rsidRPr="0004194A">
        <w:rPr>
          <w:rFonts w:ascii="Arial" w:hAnsi="Arial" w:cs="Arial"/>
          <w:sz w:val="20"/>
          <w:szCs w:val="20"/>
        </w:rPr>
        <w:t>e</w:t>
      </w:r>
      <w:r w:rsidRPr="0004194A">
        <w:rPr>
          <w:rFonts w:ascii="Arial" w:hAnsi="Arial" w:cs="Arial"/>
          <w:sz w:val="20"/>
          <w:szCs w:val="20"/>
        </w:rPr>
        <w:t xml:space="preserve">rer </w:t>
      </w:r>
      <w:r w:rsidR="00DD0396">
        <w:rPr>
          <w:rFonts w:ascii="Arial" w:hAnsi="Arial" w:cs="Arial"/>
          <w:sz w:val="20"/>
          <w:szCs w:val="20"/>
        </w:rPr>
        <w:t>Schüler</w:t>
      </w:r>
      <w:r w:rsidRPr="0004194A">
        <w:rPr>
          <w:rFonts w:ascii="Arial" w:hAnsi="Arial" w:cs="Arial"/>
          <w:sz w:val="20"/>
          <w:szCs w:val="20"/>
        </w:rPr>
        <w:t>schaft als Fa</w:t>
      </w:r>
      <w:r w:rsidR="00F56BDE">
        <w:rPr>
          <w:rFonts w:ascii="Arial" w:hAnsi="Arial" w:cs="Arial"/>
          <w:sz w:val="20"/>
          <w:szCs w:val="20"/>
        </w:rPr>
        <w:t>hr</w:t>
      </w:r>
      <w:r w:rsidR="00DD0396">
        <w:rPr>
          <w:rFonts w:ascii="Arial" w:hAnsi="Arial" w:cs="Arial"/>
          <w:sz w:val="20"/>
          <w:szCs w:val="20"/>
        </w:rPr>
        <w:t>schüler*innen</w:t>
      </w:r>
      <w:r w:rsidR="00F56BDE">
        <w:rPr>
          <w:rFonts w:ascii="Arial" w:hAnsi="Arial" w:cs="Arial"/>
          <w:sz w:val="20"/>
          <w:szCs w:val="20"/>
        </w:rPr>
        <w:t xml:space="preserve"> von außerhalb zu uns</w:t>
      </w:r>
      <w:r w:rsidRPr="0004194A">
        <w:rPr>
          <w:rFonts w:ascii="Arial" w:hAnsi="Arial" w:cs="Arial"/>
          <w:sz w:val="20"/>
          <w:szCs w:val="20"/>
        </w:rPr>
        <w:t xml:space="preserve">. </w:t>
      </w:r>
    </w:p>
    <w:p w14:paraId="04A7DEFD" w14:textId="77777777" w:rsidR="0004194A" w:rsidRDefault="00AA604F" w:rsidP="0004194A">
      <w:pPr>
        <w:jc w:val="both"/>
        <w:rPr>
          <w:rFonts w:ascii="Arial" w:hAnsi="Arial" w:cs="Arial"/>
          <w:sz w:val="20"/>
          <w:szCs w:val="20"/>
        </w:rPr>
      </w:pPr>
      <w:r>
        <w:rPr>
          <w:rFonts w:ascii="Arial" w:hAnsi="Arial" w:cs="Arial"/>
          <w:sz w:val="20"/>
          <w:szCs w:val="20"/>
        </w:rPr>
        <w:t>Das breite</w:t>
      </w:r>
      <w:r w:rsidR="0004194A" w:rsidRPr="0004194A">
        <w:rPr>
          <w:rFonts w:ascii="Arial" w:hAnsi="Arial" w:cs="Arial"/>
          <w:sz w:val="20"/>
          <w:szCs w:val="20"/>
        </w:rPr>
        <w:t xml:space="preserve"> Angebot</w:t>
      </w:r>
      <w:r>
        <w:rPr>
          <w:rFonts w:ascii="Arial" w:hAnsi="Arial" w:cs="Arial"/>
          <w:sz w:val="20"/>
          <w:szCs w:val="20"/>
        </w:rPr>
        <w:t xml:space="preserve"> i</w:t>
      </w:r>
      <w:r w:rsidR="0004194A" w:rsidRPr="0004194A">
        <w:rPr>
          <w:rFonts w:ascii="Arial" w:hAnsi="Arial" w:cs="Arial"/>
          <w:sz w:val="20"/>
          <w:szCs w:val="20"/>
        </w:rPr>
        <w:t xml:space="preserve">m Bereich der Arbeitsgemeinschaften im Ganztag, </w:t>
      </w:r>
      <w:r>
        <w:rPr>
          <w:rFonts w:ascii="Arial" w:hAnsi="Arial" w:cs="Arial"/>
          <w:sz w:val="20"/>
          <w:szCs w:val="20"/>
        </w:rPr>
        <w:t>das</w:t>
      </w:r>
      <w:r w:rsidR="0004194A" w:rsidRPr="0004194A">
        <w:rPr>
          <w:rFonts w:ascii="Arial" w:hAnsi="Arial" w:cs="Arial"/>
          <w:sz w:val="20"/>
          <w:szCs w:val="20"/>
        </w:rPr>
        <w:t xml:space="preserve"> wir in Zusammena</w:t>
      </w:r>
      <w:r w:rsidR="0004194A" w:rsidRPr="0004194A">
        <w:rPr>
          <w:rFonts w:ascii="Arial" w:hAnsi="Arial" w:cs="Arial"/>
          <w:sz w:val="20"/>
          <w:szCs w:val="20"/>
        </w:rPr>
        <w:t>r</w:t>
      </w:r>
      <w:r w:rsidR="0004194A" w:rsidRPr="0004194A">
        <w:rPr>
          <w:rFonts w:ascii="Arial" w:hAnsi="Arial" w:cs="Arial"/>
          <w:sz w:val="20"/>
          <w:szCs w:val="20"/>
        </w:rPr>
        <w:t>beit mit unterschied</w:t>
      </w:r>
      <w:r>
        <w:rPr>
          <w:rFonts w:ascii="Arial" w:hAnsi="Arial" w:cs="Arial"/>
          <w:sz w:val="20"/>
          <w:szCs w:val="20"/>
        </w:rPr>
        <w:t xml:space="preserve">lichen Vereinen (z.B. dem </w:t>
      </w:r>
      <w:r w:rsidR="009C1E3E">
        <w:rPr>
          <w:rFonts w:ascii="Arial" w:hAnsi="Arial" w:cs="Arial"/>
          <w:sz w:val="20"/>
          <w:szCs w:val="20"/>
        </w:rPr>
        <w:t>Tennis</w:t>
      </w:r>
      <w:r>
        <w:rPr>
          <w:rFonts w:ascii="Arial" w:hAnsi="Arial" w:cs="Arial"/>
          <w:sz w:val="20"/>
          <w:szCs w:val="20"/>
        </w:rPr>
        <w:t>c</w:t>
      </w:r>
      <w:r w:rsidR="0004194A" w:rsidRPr="0004194A">
        <w:rPr>
          <w:rFonts w:ascii="Arial" w:hAnsi="Arial" w:cs="Arial"/>
          <w:sz w:val="20"/>
          <w:szCs w:val="20"/>
        </w:rPr>
        <w:t>lub) und Organisationen (z.B. der VHS)</w:t>
      </w:r>
      <w:r>
        <w:rPr>
          <w:rFonts w:ascii="Arial" w:hAnsi="Arial" w:cs="Arial"/>
          <w:sz w:val="20"/>
          <w:szCs w:val="20"/>
        </w:rPr>
        <w:t xml:space="preserve"> realisieren</w:t>
      </w:r>
      <w:r w:rsidR="0004194A" w:rsidRPr="0004194A">
        <w:rPr>
          <w:rFonts w:ascii="Arial" w:hAnsi="Arial" w:cs="Arial"/>
          <w:sz w:val="20"/>
          <w:szCs w:val="20"/>
        </w:rPr>
        <w:t xml:space="preserve">, </w:t>
      </w:r>
      <w:r>
        <w:rPr>
          <w:rFonts w:ascii="Arial" w:hAnsi="Arial" w:cs="Arial"/>
          <w:sz w:val="20"/>
          <w:szCs w:val="20"/>
        </w:rPr>
        <w:t>gesta</w:t>
      </w:r>
      <w:r>
        <w:rPr>
          <w:rFonts w:ascii="Arial" w:hAnsi="Arial" w:cs="Arial"/>
          <w:sz w:val="20"/>
          <w:szCs w:val="20"/>
        </w:rPr>
        <w:t>l</w:t>
      </w:r>
      <w:r>
        <w:rPr>
          <w:rFonts w:ascii="Arial" w:hAnsi="Arial" w:cs="Arial"/>
          <w:sz w:val="20"/>
          <w:szCs w:val="20"/>
        </w:rPr>
        <w:t xml:space="preserve">tet </w:t>
      </w:r>
      <w:r w:rsidR="0004194A" w:rsidRPr="0004194A">
        <w:rPr>
          <w:rFonts w:ascii="Arial" w:hAnsi="Arial" w:cs="Arial"/>
          <w:sz w:val="20"/>
          <w:szCs w:val="20"/>
        </w:rPr>
        <w:t>eine attraktive Schule</w:t>
      </w:r>
      <w:r>
        <w:rPr>
          <w:rFonts w:ascii="Arial" w:hAnsi="Arial" w:cs="Arial"/>
          <w:sz w:val="20"/>
          <w:szCs w:val="20"/>
        </w:rPr>
        <w:t>.</w:t>
      </w:r>
      <w:r w:rsidR="002973CD">
        <w:rPr>
          <w:rFonts w:ascii="Arial" w:hAnsi="Arial" w:cs="Arial"/>
          <w:sz w:val="20"/>
          <w:szCs w:val="20"/>
        </w:rPr>
        <w:t xml:space="preserve"> </w:t>
      </w:r>
      <w:r w:rsidR="002973CD" w:rsidRPr="00AD2C76">
        <w:rPr>
          <w:rFonts w:ascii="Arial" w:hAnsi="Arial" w:cs="Arial"/>
          <w:color w:val="70AD47"/>
          <w:sz w:val="20"/>
          <w:szCs w:val="20"/>
        </w:rPr>
        <w:t>Kooperation mit Schlosstheater</w:t>
      </w:r>
      <w:r w:rsidR="002973CD">
        <w:rPr>
          <w:rFonts w:ascii="Arial" w:hAnsi="Arial" w:cs="Arial"/>
          <w:sz w:val="20"/>
          <w:szCs w:val="20"/>
        </w:rPr>
        <w:t>.</w:t>
      </w:r>
    </w:p>
    <w:p w14:paraId="3722397F" w14:textId="77777777" w:rsidR="00AA604F" w:rsidRPr="0004194A" w:rsidRDefault="00AA604F" w:rsidP="0004194A">
      <w:pPr>
        <w:jc w:val="both"/>
        <w:rPr>
          <w:rFonts w:ascii="Arial" w:hAnsi="Arial" w:cs="Arial"/>
          <w:sz w:val="20"/>
          <w:szCs w:val="20"/>
        </w:rPr>
      </w:pPr>
    </w:p>
    <w:p w14:paraId="37048FB5" w14:textId="77777777" w:rsidR="00AA604F" w:rsidRPr="0004194A" w:rsidRDefault="00AA604F" w:rsidP="00AA604F">
      <w:pPr>
        <w:jc w:val="both"/>
        <w:rPr>
          <w:rFonts w:ascii="Arial" w:hAnsi="Arial" w:cs="Arial"/>
          <w:b/>
          <w:sz w:val="20"/>
          <w:szCs w:val="20"/>
        </w:rPr>
      </w:pPr>
      <w:r w:rsidRPr="0004194A">
        <w:rPr>
          <w:rFonts w:ascii="Arial" w:hAnsi="Arial" w:cs="Arial"/>
          <w:b/>
          <w:sz w:val="20"/>
          <w:szCs w:val="20"/>
        </w:rPr>
        <w:t>Das GREM in der Region</w:t>
      </w:r>
    </w:p>
    <w:p w14:paraId="4509F309" w14:textId="77777777" w:rsidR="00AA604F" w:rsidRDefault="0004194A" w:rsidP="0004194A">
      <w:pPr>
        <w:jc w:val="both"/>
        <w:rPr>
          <w:rFonts w:ascii="Arial" w:hAnsi="Arial" w:cs="Arial"/>
          <w:sz w:val="20"/>
          <w:szCs w:val="20"/>
        </w:rPr>
      </w:pPr>
      <w:r w:rsidRPr="0004194A">
        <w:rPr>
          <w:rFonts w:ascii="Arial" w:hAnsi="Arial" w:cs="Arial"/>
          <w:sz w:val="20"/>
          <w:szCs w:val="20"/>
        </w:rPr>
        <w:t>Zwei weitere wichtige Punkte tragen</w:t>
      </w:r>
      <w:r w:rsidR="00AA604F">
        <w:rPr>
          <w:rFonts w:ascii="Arial" w:hAnsi="Arial" w:cs="Arial"/>
          <w:sz w:val="20"/>
          <w:szCs w:val="20"/>
        </w:rPr>
        <w:t xml:space="preserve"> seit Jahren </w:t>
      </w:r>
      <w:r w:rsidRPr="0004194A">
        <w:rPr>
          <w:rFonts w:ascii="Arial" w:hAnsi="Arial" w:cs="Arial"/>
          <w:sz w:val="20"/>
          <w:szCs w:val="20"/>
        </w:rPr>
        <w:t xml:space="preserve">zur Entwicklung besonderer Profile der Schule bei. </w:t>
      </w:r>
    </w:p>
    <w:p w14:paraId="29BD89C5" w14:textId="77777777" w:rsidR="0004194A" w:rsidRDefault="0004194A" w:rsidP="0004194A">
      <w:pPr>
        <w:jc w:val="both"/>
        <w:rPr>
          <w:rFonts w:ascii="Arial" w:hAnsi="Arial" w:cs="Arial"/>
          <w:sz w:val="20"/>
          <w:szCs w:val="20"/>
        </w:rPr>
      </w:pPr>
      <w:r w:rsidRPr="0004194A">
        <w:rPr>
          <w:rFonts w:ascii="Arial" w:hAnsi="Arial" w:cs="Arial"/>
          <w:sz w:val="20"/>
          <w:szCs w:val="20"/>
        </w:rPr>
        <w:t>Ein</w:t>
      </w:r>
      <w:r w:rsidR="00AA604F">
        <w:rPr>
          <w:rFonts w:ascii="Arial" w:hAnsi="Arial" w:cs="Arial"/>
          <w:sz w:val="20"/>
          <w:szCs w:val="20"/>
        </w:rPr>
        <w:t>erseits</w:t>
      </w:r>
      <w:r w:rsidRPr="0004194A">
        <w:rPr>
          <w:rFonts w:ascii="Arial" w:hAnsi="Arial" w:cs="Arial"/>
          <w:sz w:val="20"/>
          <w:szCs w:val="20"/>
        </w:rPr>
        <w:t xml:space="preserve"> ist es die Nähe zu den niederländischen Nachbarn, die uns bewog, nicht nur auf Austausc</w:t>
      </w:r>
      <w:r w:rsidRPr="0004194A">
        <w:rPr>
          <w:rFonts w:ascii="Arial" w:hAnsi="Arial" w:cs="Arial"/>
          <w:sz w:val="20"/>
          <w:szCs w:val="20"/>
        </w:rPr>
        <w:t>h</w:t>
      </w:r>
      <w:r w:rsidRPr="0004194A">
        <w:rPr>
          <w:rFonts w:ascii="Arial" w:hAnsi="Arial" w:cs="Arial"/>
          <w:sz w:val="20"/>
          <w:szCs w:val="20"/>
        </w:rPr>
        <w:t xml:space="preserve">ebene mit niederländischen Schulen zu kooperieren </w:t>
      </w:r>
      <w:r w:rsidRPr="002973CD">
        <w:rPr>
          <w:rFonts w:ascii="Arial" w:hAnsi="Arial" w:cs="Arial"/>
          <w:color w:val="FF0000"/>
          <w:sz w:val="20"/>
          <w:szCs w:val="20"/>
        </w:rPr>
        <w:t xml:space="preserve">(Venlo, </w:t>
      </w:r>
      <w:r w:rsidR="009C1E3E" w:rsidRPr="002973CD">
        <w:rPr>
          <w:rFonts w:ascii="Arial" w:hAnsi="Arial" w:cs="Arial"/>
          <w:color w:val="FF0000"/>
          <w:sz w:val="20"/>
          <w:szCs w:val="20"/>
        </w:rPr>
        <w:t>Deurne</w:t>
      </w:r>
      <w:r w:rsidRPr="0004194A">
        <w:rPr>
          <w:rFonts w:ascii="Arial" w:hAnsi="Arial" w:cs="Arial"/>
          <w:sz w:val="20"/>
          <w:szCs w:val="20"/>
        </w:rPr>
        <w:t>), sondern auch eine intensive Z</w:t>
      </w:r>
      <w:r w:rsidRPr="0004194A">
        <w:rPr>
          <w:rFonts w:ascii="Arial" w:hAnsi="Arial" w:cs="Arial"/>
          <w:sz w:val="20"/>
          <w:szCs w:val="20"/>
        </w:rPr>
        <w:t>u</w:t>
      </w:r>
      <w:r w:rsidRPr="0004194A">
        <w:rPr>
          <w:rFonts w:ascii="Arial" w:hAnsi="Arial" w:cs="Arial"/>
          <w:sz w:val="20"/>
          <w:szCs w:val="20"/>
        </w:rPr>
        <w:t>sammenarbeit mit der Universität Fontys zu suchen.</w:t>
      </w:r>
      <w:r w:rsidR="00AA604F">
        <w:rPr>
          <w:rFonts w:ascii="Arial" w:hAnsi="Arial" w:cs="Arial"/>
          <w:sz w:val="20"/>
          <w:szCs w:val="20"/>
        </w:rPr>
        <w:t xml:space="preserve"> Aus diesem Gedanken entspringen</w:t>
      </w:r>
      <w:r w:rsidRPr="0004194A">
        <w:rPr>
          <w:rFonts w:ascii="Arial" w:hAnsi="Arial" w:cs="Arial"/>
          <w:sz w:val="20"/>
          <w:szCs w:val="20"/>
        </w:rPr>
        <w:t xml:space="preserve"> auch </w:t>
      </w:r>
      <w:r w:rsidR="00AA604F">
        <w:rPr>
          <w:rFonts w:ascii="Arial" w:hAnsi="Arial" w:cs="Arial"/>
          <w:sz w:val="20"/>
          <w:szCs w:val="20"/>
        </w:rPr>
        <w:t xml:space="preserve">der </w:t>
      </w:r>
      <w:r w:rsidRPr="0004194A">
        <w:rPr>
          <w:rFonts w:ascii="Arial" w:hAnsi="Arial" w:cs="Arial"/>
          <w:sz w:val="20"/>
          <w:szCs w:val="20"/>
        </w:rPr>
        <w:t>Eur</w:t>
      </w:r>
      <w:r w:rsidRPr="0004194A">
        <w:rPr>
          <w:rFonts w:ascii="Arial" w:hAnsi="Arial" w:cs="Arial"/>
          <w:sz w:val="20"/>
          <w:szCs w:val="20"/>
        </w:rPr>
        <w:t>o</w:t>
      </w:r>
      <w:r w:rsidRPr="0004194A">
        <w:rPr>
          <w:rFonts w:ascii="Arial" w:hAnsi="Arial" w:cs="Arial"/>
          <w:sz w:val="20"/>
          <w:szCs w:val="20"/>
        </w:rPr>
        <w:t>paschulge</w:t>
      </w:r>
      <w:r w:rsidR="00AA604F">
        <w:rPr>
          <w:rFonts w:ascii="Arial" w:hAnsi="Arial" w:cs="Arial"/>
          <w:sz w:val="20"/>
          <w:szCs w:val="20"/>
        </w:rPr>
        <w:t>danke,</w:t>
      </w:r>
      <w:r w:rsidRPr="0004194A">
        <w:rPr>
          <w:rFonts w:ascii="Arial" w:hAnsi="Arial" w:cs="Arial"/>
          <w:sz w:val="20"/>
          <w:szCs w:val="20"/>
        </w:rPr>
        <w:t xml:space="preserve"> </w:t>
      </w:r>
      <w:r w:rsidR="00AA604F">
        <w:rPr>
          <w:rFonts w:ascii="Arial" w:hAnsi="Arial" w:cs="Arial"/>
          <w:sz w:val="20"/>
          <w:szCs w:val="20"/>
        </w:rPr>
        <w:t xml:space="preserve">die </w:t>
      </w:r>
      <w:r w:rsidRPr="0004194A">
        <w:rPr>
          <w:rFonts w:ascii="Arial" w:hAnsi="Arial" w:cs="Arial"/>
          <w:sz w:val="20"/>
          <w:szCs w:val="20"/>
        </w:rPr>
        <w:t xml:space="preserve">Zusammenarbeit auf </w:t>
      </w:r>
      <w:r w:rsidR="00DF1D98">
        <w:rPr>
          <w:rFonts w:ascii="Arial" w:hAnsi="Arial" w:cs="Arial"/>
          <w:sz w:val="20"/>
          <w:szCs w:val="20"/>
        </w:rPr>
        <w:t xml:space="preserve">Erasmus plus </w:t>
      </w:r>
      <w:r w:rsidRPr="0004194A">
        <w:rPr>
          <w:rFonts w:ascii="Arial" w:hAnsi="Arial" w:cs="Arial"/>
          <w:sz w:val="20"/>
          <w:szCs w:val="20"/>
        </w:rPr>
        <w:t>-</w:t>
      </w:r>
      <w:r w:rsidR="00DF1D98">
        <w:rPr>
          <w:rFonts w:ascii="Arial" w:hAnsi="Arial" w:cs="Arial"/>
          <w:sz w:val="20"/>
          <w:szCs w:val="20"/>
        </w:rPr>
        <w:t xml:space="preserve"> </w:t>
      </w:r>
      <w:r w:rsidRPr="0004194A">
        <w:rPr>
          <w:rFonts w:ascii="Arial" w:hAnsi="Arial" w:cs="Arial"/>
          <w:sz w:val="20"/>
          <w:szCs w:val="20"/>
        </w:rPr>
        <w:t>Ebene und das bilinguale Sprachenang</w:t>
      </w:r>
      <w:r w:rsidRPr="0004194A">
        <w:rPr>
          <w:rFonts w:ascii="Arial" w:hAnsi="Arial" w:cs="Arial"/>
          <w:sz w:val="20"/>
          <w:szCs w:val="20"/>
        </w:rPr>
        <w:t>e</w:t>
      </w:r>
      <w:r w:rsidRPr="0004194A">
        <w:rPr>
          <w:rFonts w:ascii="Arial" w:hAnsi="Arial" w:cs="Arial"/>
          <w:sz w:val="20"/>
          <w:szCs w:val="20"/>
        </w:rPr>
        <w:t>bot.</w:t>
      </w:r>
    </w:p>
    <w:p w14:paraId="675B1AD0" w14:textId="77777777" w:rsidR="0004194A" w:rsidRPr="0004194A" w:rsidRDefault="000521B5" w:rsidP="0004194A">
      <w:pPr>
        <w:jc w:val="both"/>
        <w:rPr>
          <w:rFonts w:ascii="Arial" w:hAnsi="Arial" w:cs="Arial"/>
          <w:sz w:val="20"/>
          <w:szCs w:val="20"/>
        </w:rPr>
      </w:pPr>
      <w:r>
        <w:rPr>
          <w:rFonts w:ascii="Arial" w:hAnsi="Arial" w:cs="Arial"/>
          <w:sz w:val="20"/>
          <w:szCs w:val="20"/>
        </w:rPr>
        <w:t>Andererseits</w:t>
      </w:r>
      <w:r w:rsidR="0004194A" w:rsidRPr="0004194A">
        <w:rPr>
          <w:rFonts w:ascii="Arial" w:hAnsi="Arial" w:cs="Arial"/>
          <w:sz w:val="20"/>
          <w:szCs w:val="20"/>
        </w:rPr>
        <w:t xml:space="preserve"> sind </w:t>
      </w:r>
      <w:r>
        <w:rPr>
          <w:rFonts w:ascii="Arial" w:hAnsi="Arial" w:cs="Arial"/>
          <w:sz w:val="20"/>
          <w:szCs w:val="20"/>
        </w:rPr>
        <w:t xml:space="preserve">wir </w:t>
      </w:r>
      <w:r w:rsidR="0004194A" w:rsidRPr="0004194A">
        <w:rPr>
          <w:rFonts w:ascii="Arial" w:hAnsi="Arial" w:cs="Arial"/>
          <w:sz w:val="20"/>
          <w:szCs w:val="20"/>
        </w:rPr>
        <w:t>eine Schule in einer Region, die immer noch einem starken Strukturwandel unte</w:t>
      </w:r>
      <w:r w:rsidR="0004194A" w:rsidRPr="0004194A">
        <w:rPr>
          <w:rFonts w:ascii="Arial" w:hAnsi="Arial" w:cs="Arial"/>
          <w:sz w:val="20"/>
          <w:szCs w:val="20"/>
        </w:rPr>
        <w:t>r</w:t>
      </w:r>
      <w:r w:rsidR="0004194A" w:rsidRPr="0004194A">
        <w:rPr>
          <w:rFonts w:ascii="Arial" w:hAnsi="Arial" w:cs="Arial"/>
          <w:sz w:val="20"/>
          <w:szCs w:val="20"/>
        </w:rPr>
        <w:t xml:space="preserve">zogen ist. Gerade der Moerser Norden war in der Vergangenheit </w:t>
      </w:r>
      <w:r w:rsidR="004154E8">
        <w:rPr>
          <w:rFonts w:ascii="Arial" w:hAnsi="Arial" w:cs="Arial"/>
          <w:sz w:val="20"/>
          <w:szCs w:val="20"/>
        </w:rPr>
        <w:t xml:space="preserve">jahrzehntelang </w:t>
      </w:r>
      <w:r w:rsidR="0004194A" w:rsidRPr="0004194A">
        <w:rPr>
          <w:rFonts w:ascii="Arial" w:hAnsi="Arial" w:cs="Arial"/>
          <w:sz w:val="20"/>
          <w:szCs w:val="20"/>
        </w:rPr>
        <w:t>stark durch den Bergbau geprägt, die Bevölk</w:t>
      </w:r>
      <w:r w:rsidR="0004194A" w:rsidRPr="0004194A">
        <w:rPr>
          <w:rFonts w:ascii="Arial" w:hAnsi="Arial" w:cs="Arial"/>
          <w:sz w:val="20"/>
          <w:szCs w:val="20"/>
        </w:rPr>
        <w:t>e</w:t>
      </w:r>
      <w:r w:rsidR="0004194A" w:rsidRPr="0004194A">
        <w:rPr>
          <w:rFonts w:ascii="Arial" w:hAnsi="Arial" w:cs="Arial"/>
          <w:sz w:val="20"/>
          <w:szCs w:val="20"/>
        </w:rPr>
        <w:t>rungsstruktur blieb weitgehend erhalten, während die Industriestruktur sich wandelt</w:t>
      </w:r>
      <w:r w:rsidR="0004194A">
        <w:rPr>
          <w:rFonts w:ascii="Arial" w:hAnsi="Arial" w:cs="Arial"/>
          <w:sz w:val="20"/>
          <w:szCs w:val="20"/>
        </w:rPr>
        <w:t>e</w:t>
      </w:r>
      <w:r w:rsidR="0004194A" w:rsidRPr="0004194A">
        <w:rPr>
          <w:rFonts w:ascii="Arial" w:hAnsi="Arial" w:cs="Arial"/>
          <w:sz w:val="20"/>
          <w:szCs w:val="20"/>
        </w:rPr>
        <w:t>. Aus diesem Grund s</w:t>
      </w:r>
      <w:r w:rsidR="0004194A" w:rsidRPr="0004194A">
        <w:rPr>
          <w:rFonts w:ascii="Arial" w:hAnsi="Arial" w:cs="Arial"/>
          <w:sz w:val="20"/>
          <w:szCs w:val="20"/>
        </w:rPr>
        <w:t>u</w:t>
      </w:r>
      <w:r w:rsidR="0004194A" w:rsidRPr="0004194A">
        <w:rPr>
          <w:rFonts w:ascii="Arial" w:hAnsi="Arial" w:cs="Arial"/>
          <w:sz w:val="20"/>
          <w:szCs w:val="20"/>
        </w:rPr>
        <w:t>chen wir die Zusammenarbeit mit dem zdi (Zukunft durch Innovation) der Universität Duisburg-Essen und verstärkt mit der Universität Rhein-Waal in Kamp-Lintfort auf der MINT-Ebene. Zu ne</w:t>
      </w:r>
      <w:r w:rsidR="0004194A" w:rsidRPr="0004194A">
        <w:rPr>
          <w:rFonts w:ascii="Arial" w:hAnsi="Arial" w:cs="Arial"/>
          <w:sz w:val="20"/>
          <w:szCs w:val="20"/>
        </w:rPr>
        <w:t>n</w:t>
      </w:r>
      <w:r w:rsidR="0004194A" w:rsidRPr="0004194A">
        <w:rPr>
          <w:rFonts w:ascii="Arial" w:hAnsi="Arial" w:cs="Arial"/>
          <w:sz w:val="20"/>
          <w:szCs w:val="20"/>
        </w:rPr>
        <w:t xml:space="preserve">nen ist  an dieser Stelle nicht nur das fab-lab (fabrication laboratory = offenes Labor; bedeutet hier: </w:t>
      </w:r>
      <w:r w:rsidR="00DD0396">
        <w:rPr>
          <w:rFonts w:ascii="Arial" w:hAnsi="Arial" w:cs="Arial"/>
          <w:sz w:val="20"/>
          <w:szCs w:val="20"/>
        </w:rPr>
        <w:t>Schüler</w:t>
      </w:r>
      <w:r w:rsidR="00A41DF3">
        <w:rPr>
          <w:rFonts w:ascii="Arial" w:hAnsi="Arial" w:cs="Arial"/>
          <w:sz w:val="20"/>
          <w:szCs w:val="20"/>
        </w:rPr>
        <w:t xml:space="preserve">labor </w:t>
      </w:r>
      <w:r w:rsidR="0004194A" w:rsidRPr="0004194A">
        <w:rPr>
          <w:rFonts w:ascii="Arial" w:hAnsi="Arial" w:cs="Arial"/>
          <w:sz w:val="20"/>
          <w:szCs w:val="20"/>
        </w:rPr>
        <w:t>mit besonderer Ausstattung im 3 D-Druck), sondern auch die Betreuung bei Wettbewerben und die U</w:t>
      </w:r>
      <w:r w:rsidR="0004194A" w:rsidRPr="0004194A">
        <w:rPr>
          <w:rFonts w:ascii="Arial" w:hAnsi="Arial" w:cs="Arial"/>
          <w:sz w:val="20"/>
          <w:szCs w:val="20"/>
        </w:rPr>
        <w:t>n</w:t>
      </w:r>
      <w:r w:rsidR="0004194A" w:rsidRPr="0004194A">
        <w:rPr>
          <w:rFonts w:ascii="Arial" w:hAnsi="Arial" w:cs="Arial"/>
          <w:sz w:val="20"/>
          <w:szCs w:val="20"/>
        </w:rPr>
        <w:t>terstützung in verschieden Bereichen des schulischen Lebens (z.B. bei der Durchführung des Berufet</w:t>
      </w:r>
      <w:r w:rsidR="0004194A" w:rsidRPr="0004194A">
        <w:rPr>
          <w:rFonts w:ascii="Arial" w:hAnsi="Arial" w:cs="Arial"/>
          <w:sz w:val="20"/>
          <w:szCs w:val="20"/>
        </w:rPr>
        <w:t>a</w:t>
      </w:r>
      <w:r w:rsidR="0004194A" w:rsidRPr="0004194A">
        <w:rPr>
          <w:rFonts w:ascii="Arial" w:hAnsi="Arial" w:cs="Arial"/>
          <w:sz w:val="20"/>
          <w:szCs w:val="20"/>
        </w:rPr>
        <w:t>ges (</w:t>
      </w:r>
      <w:r w:rsidR="0004194A" w:rsidRPr="0004194A">
        <w:rPr>
          <w:rFonts w:ascii="Arial" w:hAnsi="Arial" w:cs="Arial"/>
          <w:sz w:val="20"/>
          <w:szCs w:val="20"/>
        </w:rPr>
        <w:sym w:font="Wingdings" w:char="F0E0"/>
      </w:r>
      <w:r w:rsidR="0004194A">
        <w:rPr>
          <w:rFonts w:ascii="Arial" w:hAnsi="Arial" w:cs="Arial"/>
          <w:sz w:val="20"/>
          <w:szCs w:val="20"/>
        </w:rPr>
        <w:t xml:space="preserve"> </w:t>
      </w:r>
      <w:hyperlink w:anchor="Berufsorientierung" w:history="1">
        <w:r w:rsidR="0004194A" w:rsidRPr="0004194A">
          <w:rPr>
            <w:rStyle w:val="Hyperlink"/>
            <w:rFonts w:ascii="Arial" w:hAnsi="Arial" w:cs="Arial"/>
            <w:sz w:val="20"/>
            <w:szCs w:val="20"/>
          </w:rPr>
          <w:t>Kap. 6.2</w:t>
        </w:r>
        <w:r w:rsidR="0004194A" w:rsidRPr="0004194A">
          <w:rPr>
            <w:rStyle w:val="Hyperlink"/>
            <w:rFonts w:ascii="Arial" w:hAnsi="Arial" w:cs="Arial"/>
            <w:sz w:val="20"/>
            <w:szCs w:val="20"/>
          </w:rPr>
          <w:t>.</w:t>
        </w:r>
      </w:hyperlink>
      <w:r w:rsidR="0004194A">
        <w:rPr>
          <w:rFonts w:ascii="Arial" w:hAnsi="Arial" w:cs="Arial"/>
          <w:sz w:val="20"/>
          <w:szCs w:val="20"/>
        </w:rPr>
        <w:t>)</w:t>
      </w:r>
      <w:r w:rsidR="0004194A" w:rsidRPr="0004194A">
        <w:rPr>
          <w:rFonts w:ascii="Arial" w:hAnsi="Arial" w:cs="Arial"/>
          <w:sz w:val="20"/>
          <w:szCs w:val="20"/>
        </w:rPr>
        <w:t>.</w:t>
      </w:r>
    </w:p>
    <w:p w14:paraId="2D208C02" w14:textId="77777777" w:rsidR="0004194A" w:rsidRPr="0004194A" w:rsidRDefault="000521B5" w:rsidP="0004194A">
      <w:pPr>
        <w:jc w:val="both"/>
        <w:rPr>
          <w:rFonts w:ascii="Arial" w:hAnsi="Arial" w:cs="Arial"/>
          <w:sz w:val="20"/>
          <w:szCs w:val="20"/>
        </w:rPr>
      </w:pPr>
      <w:r>
        <w:rPr>
          <w:rFonts w:ascii="Arial" w:hAnsi="Arial" w:cs="Arial"/>
          <w:sz w:val="20"/>
          <w:szCs w:val="20"/>
        </w:rPr>
        <w:t>Aus dem G</w:t>
      </w:r>
      <w:r w:rsidR="0004194A" w:rsidRPr="0004194A">
        <w:rPr>
          <w:rFonts w:ascii="Arial" w:hAnsi="Arial" w:cs="Arial"/>
          <w:sz w:val="20"/>
          <w:szCs w:val="20"/>
        </w:rPr>
        <w:t xml:space="preserve">enannten wird deutlich, dass das </w:t>
      </w:r>
      <w:r>
        <w:rPr>
          <w:rFonts w:ascii="Arial" w:hAnsi="Arial" w:cs="Arial"/>
          <w:sz w:val="20"/>
          <w:szCs w:val="20"/>
        </w:rPr>
        <w:t xml:space="preserve">GREM stets ein </w:t>
      </w:r>
      <w:r w:rsidR="0004194A" w:rsidRPr="0004194A">
        <w:rPr>
          <w:rFonts w:ascii="Arial" w:hAnsi="Arial" w:cs="Arial"/>
          <w:sz w:val="20"/>
          <w:szCs w:val="20"/>
        </w:rPr>
        <w:t xml:space="preserve">attraktives Angebot für </w:t>
      </w:r>
      <w:r w:rsidR="00DD0396">
        <w:rPr>
          <w:rFonts w:ascii="Arial" w:hAnsi="Arial" w:cs="Arial"/>
          <w:sz w:val="20"/>
          <w:szCs w:val="20"/>
        </w:rPr>
        <w:t>Schüler*innen</w:t>
      </w:r>
      <w:r w:rsidR="0004194A" w:rsidRPr="0004194A">
        <w:rPr>
          <w:rFonts w:ascii="Arial" w:hAnsi="Arial" w:cs="Arial"/>
          <w:sz w:val="20"/>
          <w:szCs w:val="20"/>
        </w:rPr>
        <w:t xml:space="preserve"> der näh</w:t>
      </w:r>
      <w:r w:rsidR="0004194A" w:rsidRPr="0004194A">
        <w:rPr>
          <w:rFonts w:ascii="Arial" w:hAnsi="Arial" w:cs="Arial"/>
          <w:sz w:val="20"/>
          <w:szCs w:val="20"/>
        </w:rPr>
        <w:t>e</w:t>
      </w:r>
      <w:r w:rsidR="0004194A" w:rsidRPr="0004194A">
        <w:rPr>
          <w:rFonts w:ascii="Arial" w:hAnsi="Arial" w:cs="Arial"/>
          <w:sz w:val="20"/>
          <w:szCs w:val="20"/>
        </w:rPr>
        <w:t>ren und weiteren Umgebung schaff</w:t>
      </w:r>
      <w:r>
        <w:rPr>
          <w:rFonts w:ascii="Arial" w:hAnsi="Arial" w:cs="Arial"/>
          <w:sz w:val="20"/>
          <w:szCs w:val="20"/>
        </w:rPr>
        <w:t>t</w:t>
      </w:r>
      <w:r w:rsidR="0004194A" w:rsidRPr="0004194A">
        <w:rPr>
          <w:rFonts w:ascii="Arial" w:hAnsi="Arial" w:cs="Arial"/>
          <w:sz w:val="20"/>
          <w:szCs w:val="20"/>
        </w:rPr>
        <w:t>, um sich so als Gymnasium mit vielen Facetten innerhalb der Schullan</w:t>
      </w:r>
      <w:r w:rsidR="0004194A" w:rsidRPr="0004194A">
        <w:rPr>
          <w:rFonts w:ascii="Arial" w:hAnsi="Arial" w:cs="Arial"/>
          <w:sz w:val="20"/>
          <w:szCs w:val="20"/>
        </w:rPr>
        <w:t>d</w:t>
      </w:r>
      <w:r w:rsidR="0004194A" w:rsidRPr="0004194A">
        <w:rPr>
          <w:rFonts w:ascii="Arial" w:hAnsi="Arial" w:cs="Arial"/>
          <w:sz w:val="20"/>
          <w:szCs w:val="20"/>
        </w:rPr>
        <w:t xml:space="preserve">schaft zu positionieren. Vor allem der sehr engagierten Lehrerschaft ist es zu verdanken, dass </w:t>
      </w:r>
      <w:r>
        <w:rPr>
          <w:rFonts w:ascii="Arial" w:hAnsi="Arial" w:cs="Arial"/>
          <w:sz w:val="20"/>
          <w:szCs w:val="20"/>
        </w:rPr>
        <w:t>wir di</w:t>
      </w:r>
      <w:r>
        <w:rPr>
          <w:rFonts w:ascii="Arial" w:hAnsi="Arial" w:cs="Arial"/>
          <w:sz w:val="20"/>
          <w:szCs w:val="20"/>
        </w:rPr>
        <w:t>e</w:t>
      </w:r>
      <w:r w:rsidR="00DF1D98">
        <w:rPr>
          <w:rFonts w:ascii="Arial" w:hAnsi="Arial" w:cs="Arial"/>
          <w:sz w:val="20"/>
          <w:szCs w:val="20"/>
        </w:rPr>
        <w:t xml:space="preserve">se </w:t>
      </w:r>
      <w:r>
        <w:rPr>
          <w:rFonts w:ascii="Arial" w:hAnsi="Arial" w:cs="Arial"/>
          <w:sz w:val="20"/>
          <w:szCs w:val="20"/>
        </w:rPr>
        <w:t xml:space="preserve">Vielfalt </w:t>
      </w:r>
      <w:r w:rsidR="0004194A" w:rsidRPr="0004194A">
        <w:rPr>
          <w:rFonts w:ascii="Arial" w:hAnsi="Arial" w:cs="Arial"/>
          <w:sz w:val="20"/>
          <w:szCs w:val="20"/>
        </w:rPr>
        <w:t xml:space="preserve">leben.  </w:t>
      </w:r>
    </w:p>
    <w:p w14:paraId="54A7F886" w14:textId="77777777" w:rsidR="0004194A" w:rsidRPr="0004194A" w:rsidRDefault="0004194A" w:rsidP="00637AE3">
      <w:pPr>
        <w:ind w:left="360"/>
        <w:jc w:val="both"/>
        <w:rPr>
          <w:rFonts w:ascii="Arial" w:hAnsi="Arial" w:cs="Arial"/>
          <w:sz w:val="20"/>
          <w:szCs w:val="20"/>
        </w:rPr>
      </w:pPr>
    </w:p>
    <w:p w14:paraId="4AF617AD" w14:textId="77777777" w:rsidR="0004194A" w:rsidRPr="0004194A" w:rsidRDefault="0004194A" w:rsidP="0004194A">
      <w:pPr>
        <w:jc w:val="both"/>
        <w:rPr>
          <w:rFonts w:ascii="Arial" w:hAnsi="Arial" w:cs="Arial"/>
          <w:b/>
          <w:sz w:val="20"/>
        </w:rPr>
      </w:pPr>
      <w:r w:rsidRPr="0004194A">
        <w:rPr>
          <w:rFonts w:ascii="Arial" w:hAnsi="Arial" w:cs="Arial"/>
          <w:b/>
          <w:sz w:val="20"/>
        </w:rPr>
        <w:t>Das GREM in Europa</w:t>
      </w:r>
    </w:p>
    <w:p w14:paraId="5DF7305F" w14:textId="77777777" w:rsidR="0004194A" w:rsidRDefault="0004194A" w:rsidP="0004194A">
      <w:pPr>
        <w:jc w:val="both"/>
        <w:rPr>
          <w:rFonts w:ascii="Arial" w:hAnsi="Arial" w:cs="Arial"/>
          <w:sz w:val="20"/>
        </w:rPr>
      </w:pPr>
      <w:r w:rsidRPr="009A6CB4">
        <w:rPr>
          <w:rFonts w:ascii="Arial" w:hAnsi="Arial" w:cs="Arial"/>
          <w:sz w:val="20"/>
        </w:rPr>
        <w:t>Ein bedeutender Schwerpunkt der schulischen Arbeit am GREM ist die</w:t>
      </w:r>
    </w:p>
    <w:p w14:paraId="6F079542" w14:textId="77777777" w:rsidR="00F56BDE" w:rsidRPr="009A6CB4" w:rsidRDefault="00F56BDE" w:rsidP="0004194A">
      <w:pPr>
        <w:jc w:val="both"/>
        <w:rPr>
          <w:rFonts w:ascii="Arial" w:hAnsi="Arial" w:cs="Arial"/>
          <w:sz w:val="20"/>
        </w:rPr>
      </w:pPr>
    </w:p>
    <w:p w14:paraId="10F602A2" w14:textId="77777777" w:rsidR="0004194A" w:rsidRDefault="0004194A" w:rsidP="00F56BDE">
      <w:pPr>
        <w:jc w:val="center"/>
        <w:rPr>
          <w:rFonts w:ascii="Arial" w:hAnsi="Arial" w:cs="Arial"/>
          <w:b/>
          <w:sz w:val="20"/>
        </w:rPr>
      </w:pPr>
      <w:r w:rsidRPr="009A6CB4">
        <w:rPr>
          <w:rFonts w:ascii="Arial" w:hAnsi="Arial" w:cs="Arial"/>
          <w:b/>
          <w:sz w:val="20"/>
        </w:rPr>
        <w:t>Umsetzung des E</w:t>
      </w:r>
      <w:r w:rsidRPr="009A6CB4">
        <w:rPr>
          <w:rFonts w:ascii="Arial" w:hAnsi="Arial" w:cs="Arial"/>
          <w:b/>
          <w:sz w:val="20"/>
        </w:rPr>
        <w:t>u</w:t>
      </w:r>
      <w:r w:rsidRPr="009A6CB4">
        <w:rPr>
          <w:rFonts w:ascii="Arial" w:hAnsi="Arial" w:cs="Arial"/>
          <w:b/>
          <w:sz w:val="20"/>
        </w:rPr>
        <w:t>ropagedankens</w:t>
      </w:r>
    </w:p>
    <w:p w14:paraId="48CFCBDB" w14:textId="77777777" w:rsidR="00F56BDE" w:rsidRPr="009A6CB4" w:rsidRDefault="00F56BDE" w:rsidP="00F56BDE">
      <w:pPr>
        <w:jc w:val="center"/>
        <w:rPr>
          <w:rFonts w:ascii="Arial" w:hAnsi="Arial" w:cs="Arial"/>
          <w:b/>
          <w:sz w:val="20"/>
        </w:rPr>
      </w:pPr>
    </w:p>
    <w:p w14:paraId="66CC6394"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 xml:space="preserve">Unsere </w:t>
      </w:r>
      <w:r w:rsidR="00DD0396">
        <w:rPr>
          <w:rFonts w:ascii="Arial" w:hAnsi="Arial" w:cs="Arial"/>
          <w:sz w:val="20"/>
        </w:rPr>
        <w:t>Schüler*innen</w:t>
      </w:r>
      <w:r w:rsidRPr="009A6CB4">
        <w:rPr>
          <w:rFonts w:ascii="Arial" w:hAnsi="Arial" w:cs="Arial"/>
          <w:sz w:val="20"/>
        </w:rPr>
        <w:t xml:space="preserve"> sollen jetzt und später die Werte der europäischen Aufklärung, wie z.B. die Gleichb</w:t>
      </w:r>
      <w:r w:rsidRPr="009A6CB4">
        <w:rPr>
          <w:rFonts w:ascii="Arial" w:hAnsi="Arial" w:cs="Arial"/>
          <w:sz w:val="20"/>
        </w:rPr>
        <w:t>e</w:t>
      </w:r>
      <w:r w:rsidRPr="009A6CB4">
        <w:rPr>
          <w:rFonts w:ascii="Arial" w:hAnsi="Arial" w:cs="Arial"/>
          <w:sz w:val="20"/>
        </w:rPr>
        <w:t>rechtigung der Geschlechter, verteidigen. Sie sollen zu einer eigenen Identität finden in der Bege</w:t>
      </w:r>
      <w:r w:rsidRPr="009A6CB4">
        <w:rPr>
          <w:rFonts w:ascii="Arial" w:hAnsi="Arial" w:cs="Arial"/>
          <w:sz w:val="20"/>
        </w:rPr>
        <w:t>g</w:t>
      </w:r>
      <w:r w:rsidRPr="009A6CB4">
        <w:rPr>
          <w:rFonts w:ascii="Arial" w:hAnsi="Arial" w:cs="Arial"/>
          <w:sz w:val="20"/>
        </w:rPr>
        <w:t>nung mit and</w:t>
      </w:r>
      <w:r w:rsidRPr="009A6CB4">
        <w:rPr>
          <w:rFonts w:ascii="Arial" w:hAnsi="Arial" w:cs="Arial"/>
          <w:sz w:val="20"/>
        </w:rPr>
        <w:t>e</w:t>
      </w:r>
      <w:r w:rsidRPr="009A6CB4">
        <w:rPr>
          <w:rFonts w:ascii="Arial" w:hAnsi="Arial" w:cs="Arial"/>
          <w:sz w:val="20"/>
        </w:rPr>
        <w:t>ren Kulturen.</w:t>
      </w:r>
    </w:p>
    <w:p w14:paraId="4A15087F"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fördern Verständnis und Interesse an der Vielge</w:t>
      </w:r>
      <w:r w:rsidRPr="009A6CB4">
        <w:rPr>
          <w:rFonts w:ascii="Arial" w:hAnsi="Arial" w:cs="Arial"/>
          <w:sz w:val="20"/>
        </w:rPr>
        <w:t>s</w:t>
      </w:r>
      <w:r w:rsidRPr="009A6CB4">
        <w:rPr>
          <w:rFonts w:ascii="Arial" w:hAnsi="Arial" w:cs="Arial"/>
          <w:sz w:val="20"/>
        </w:rPr>
        <w:t>taltigkeit in Europa.</w:t>
      </w:r>
    </w:p>
    <w:p w14:paraId="23F3C0E9"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sind ein bilinguales Gymnasium mit Partne</w:t>
      </w:r>
      <w:r w:rsidRPr="009A6CB4">
        <w:rPr>
          <w:rFonts w:ascii="Arial" w:hAnsi="Arial" w:cs="Arial"/>
          <w:sz w:val="20"/>
        </w:rPr>
        <w:t>r</w:t>
      </w:r>
      <w:r w:rsidRPr="009A6CB4">
        <w:rPr>
          <w:rFonts w:ascii="Arial" w:hAnsi="Arial" w:cs="Arial"/>
          <w:sz w:val="20"/>
        </w:rPr>
        <w:t>sprache Englisch und realisieren Mehrsprachigkeit durch ein breites Sprachenangebot.</w:t>
      </w:r>
    </w:p>
    <w:p w14:paraId="593C7D24"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nehmen an internationalen Projekten und Wettb</w:t>
      </w:r>
      <w:r w:rsidRPr="009A6CB4">
        <w:rPr>
          <w:rFonts w:ascii="Arial" w:hAnsi="Arial" w:cs="Arial"/>
          <w:sz w:val="20"/>
        </w:rPr>
        <w:t>e</w:t>
      </w:r>
      <w:r w:rsidRPr="009A6CB4">
        <w:rPr>
          <w:rFonts w:ascii="Arial" w:hAnsi="Arial" w:cs="Arial"/>
          <w:sz w:val="20"/>
        </w:rPr>
        <w:t>werben teil.</w:t>
      </w:r>
    </w:p>
    <w:p w14:paraId="0099A766"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pflegen Austauschmaßnahmen mit Partnerschulen in verschiedenen europäischen Lä</w:t>
      </w:r>
      <w:r w:rsidRPr="009A6CB4">
        <w:rPr>
          <w:rFonts w:ascii="Arial" w:hAnsi="Arial" w:cs="Arial"/>
          <w:sz w:val="20"/>
        </w:rPr>
        <w:t>n</w:t>
      </w:r>
      <w:r w:rsidRPr="009A6CB4">
        <w:rPr>
          <w:rFonts w:ascii="Arial" w:hAnsi="Arial" w:cs="Arial"/>
          <w:sz w:val="20"/>
        </w:rPr>
        <w:t>dern.</w:t>
      </w:r>
    </w:p>
    <w:p w14:paraId="21B794F3"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arbeiten mit anderen Europaschulen zusa</w:t>
      </w:r>
      <w:r w:rsidRPr="009A6CB4">
        <w:rPr>
          <w:rFonts w:ascii="Arial" w:hAnsi="Arial" w:cs="Arial"/>
          <w:sz w:val="20"/>
        </w:rPr>
        <w:t>m</w:t>
      </w:r>
      <w:r w:rsidRPr="009A6CB4">
        <w:rPr>
          <w:rFonts w:ascii="Arial" w:hAnsi="Arial" w:cs="Arial"/>
          <w:sz w:val="20"/>
        </w:rPr>
        <w:t>men.</w:t>
      </w:r>
    </w:p>
    <w:p w14:paraId="1AD9FE28"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 xml:space="preserve">Wir unterstützen die </w:t>
      </w:r>
      <w:r w:rsidR="00DD0396">
        <w:rPr>
          <w:rFonts w:ascii="Arial" w:hAnsi="Arial" w:cs="Arial"/>
          <w:sz w:val="20"/>
        </w:rPr>
        <w:t>Schüler*innen</w:t>
      </w:r>
      <w:r w:rsidRPr="009A6CB4">
        <w:rPr>
          <w:rFonts w:ascii="Arial" w:hAnsi="Arial" w:cs="Arial"/>
          <w:sz w:val="20"/>
        </w:rPr>
        <w:t xml:space="preserve"> bei ihrer beruflichen Orientierung im </w:t>
      </w:r>
      <w:r>
        <w:rPr>
          <w:rFonts w:ascii="Arial" w:hAnsi="Arial" w:cs="Arial"/>
          <w:sz w:val="20"/>
        </w:rPr>
        <w:t>Hinb</w:t>
      </w:r>
      <w:r w:rsidRPr="009A6CB4">
        <w:rPr>
          <w:rFonts w:ascii="Arial" w:hAnsi="Arial" w:cs="Arial"/>
          <w:sz w:val="20"/>
        </w:rPr>
        <w:t>lick auf den europäischen A</w:t>
      </w:r>
      <w:r w:rsidRPr="009A6CB4">
        <w:rPr>
          <w:rFonts w:ascii="Arial" w:hAnsi="Arial" w:cs="Arial"/>
          <w:sz w:val="20"/>
        </w:rPr>
        <w:t>r</w:t>
      </w:r>
      <w:r w:rsidRPr="009A6CB4">
        <w:rPr>
          <w:rFonts w:ascii="Arial" w:hAnsi="Arial" w:cs="Arial"/>
          <w:sz w:val="20"/>
        </w:rPr>
        <w:t>beitsmarkt und ermöglichen Au</w:t>
      </w:r>
      <w:r w:rsidRPr="009A6CB4">
        <w:rPr>
          <w:rFonts w:ascii="Arial" w:hAnsi="Arial" w:cs="Arial"/>
          <w:sz w:val="20"/>
        </w:rPr>
        <w:t>s</w:t>
      </w:r>
      <w:r w:rsidRPr="009A6CB4">
        <w:rPr>
          <w:rFonts w:ascii="Arial" w:hAnsi="Arial" w:cs="Arial"/>
          <w:sz w:val="20"/>
        </w:rPr>
        <w:t>landspraktika.</w:t>
      </w:r>
    </w:p>
    <w:p w14:paraId="37F7F546" w14:textId="77777777" w:rsidR="0004194A" w:rsidRPr="009A6CB4"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Wir fördern international kompatible zusätzliche Abschlüsse durch unser bilinguales Zertifikat, Vorb</w:t>
      </w:r>
      <w:r w:rsidRPr="009A6CB4">
        <w:rPr>
          <w:rFonts w:ascii="Arial" w:hAnsi="Arial" w:cs="Arial"/>
          <w:sz w:val="20"/>
        </w:rPr>
        <w:t>e</w:t>
      </w:r>
      <w:r w:rsidRPr="009A6CB4">
        <w:rPr>
          <w:rFonts w:ascii="Arial" w:hAnsi="Arial" w:cs="Arial"/>
          <w:sz w:val="20"/>
        </w:rPr>
        <w:t>reitungskurse und Prüfungen für die externen Sprachzertifikate ele.IT (Italienisch)</w:t>
      </w:r>
      <w:r w:rsidR="00A41DF3">
        <w:rPr>
          <w:rFonts w:ascii="Arial" w:hAnsi="Arial" w:cs="Arial"/>
          <w:sz w:val="20"/>
        </w:rPr>
        <w:t>, CNaVT (Niederländisch)</w:t>
      </w:r>
      <w:r w:rsidRPr="009A6CB4">
        <w:rPr>
          <w:rFonts w:ascii="Arial" w:hAnsi="Arial" w:cs="Arial"/>
          <w:sz w:val="20"/>
        </w:rPr>
        <w:t xml:space="preserve"> und DELF (Franz</w:t>
      </w:r>
      <w:r w:rsidRPr="009A6CB4">
        <w:rPr>
          <w:rFonts w:ascii="Arial" w:hAnsi="Arial" w:cs="Arial"/>
          <w:sz w:val="20"/>
        </w:rPr>
        <w:t>ö</w:t>
      </w:r>
      <w:r w:rsidRPr="009A6CB4">
        <w:rPr>
          <w:rFonts w:ascii="Arial" w:hAnsi="Arial" w:cs="Arial"/>
          <w:sz w:val="20"/>
        </w:rPr>
        <w:t xml:space="preserve">sisch) und sind eine der rund 100 Schulen in Europa, die das Exzellenzlabel </w:t>
      </w:r>
      <w:r w:rsidR="004E4E59" w:rsidRPr="009A6CB4">
        <w:rPr>
          <w:rFonts w:ascii="Arial" w:hAnsi="Arial" w:cs="Arial"/>
          <w:sz w:val="20"/>
        </w:rPr>
        <w:t xml:space="preserve">„CertiLingua“ </w:t>
      </w:r>
      <w:r w:rsidR="004E4E59">
        <w:rPr>
          <w:rFonts w:ascii="Arial" w:hAnsi="Arial" w:cs="Arial"/>
          <w:sz w:val="20"/>
        </w:rPr>
        <w:t>des Mini</w:t>
      </w:r>
      <w:r w:rsidR="004E4E59">
        <w:rPr>
          <w:rFonts w:ascii="Arial" w:hAnsi="Arial" w:cs="Arial"/>
          <w:sz w:val="20"/>
        </w:rPr>
        <w:t>s</w:t>
      </w:r>
      <w:r w:rsidR="004E4E59">
        <w:rPr>
          <w:rFonts w:ascii="Arial" w:hAnsi="Arial" w:cs="Arial"/>
          <w:sz w:val="20"/>
        </w:rPr>
        <w:t xml:space="preserve">teriums für Schule und </w:t>
      </w:r>
      <w:r w:rsidR="00A41DF3">
        <w:rPr>
          <w:rFonts w:ascii="Arial" w:hAnsi="Arial" w:cs="Arial"/>
          <w:sz w:val="20"/>
        </w:rPr>
        <w:t>B</w:t>
      </w:r>
      <w:r w:rsidR="004E4E59">
        <w:rPr>
          <w:rFonts w:ascii="Arial" w:hAnsi="Arial" w:cs="Arial"/>
          <w:sz w:val="20"/>
        </w:rPr>
        <w:t>ildung des Landes NRW</w:t>
      </w:r>
      <w:r w:rsidRPr="009A6CB4">
        <w:rPr>
          <w:rFonts w:ascii="Arial" w:hAnsi="Arial" w:cs="Arial"/>
          <w:sz w:val="20"/>
        </w:rPr>
        <w:t xml:space="preserve"> ve</w:t>
      </w:r>
      <w:r w:rsidRPr="009A6CB4">
        <w:rPr>
          <w:rFonts w:ascii="Arial" w:hAnsi="Arial" w:cs="Arial"/>
          <w:sz w:val="20"/>
        </w:rPr>
        <w:t>r</w:t>
      </w:r>
      <w:r w:rsidRPr="009A6CB4">
        <w:rPr>
          <w:rFonts w:ascii="Arial" w:hAnsi="Arial" w:cs="Arial"/>
          <w:sz w:val="20"/>
        </w:rPr>
        <w:t>geben können.</w:t>
      </w:r>
    </w:p>
    <w:p w14:paraId="3E894B1F" w14:textId="77777777" w:rsidR="0004194A" w:rsidRDefault="0004194A" w:rsidP="0004194A">
      <w:pPr>
        <w:numPr>
          <w:ilvl w:val="0"/>
          <w:numId w:val="4"/>
        </w:numPr>
        <w:tabs>
          <w:tab w:val="clear" w:pos="720"/>
          <w:tab w:val="num" w:pos="360"/>
        </w:tabs>
        <w:ind w:left="360"/>
        <w:jc w:val="both"/>
        <w:rPr>
          <w:rFonts w:ascii="Arial" w:hAnsi="Arial" w:cs="Arial"/>
          <w:sz w:val="20"/>
        </w:rPr>
      </w:pPr>
      <w:r w:rsidRPr="009A6CB4">
        <w:rPr>
          <w:rFonts w:ascii="Arial" w:hAnsi="Arial" w:cs="Arial"/>
          <w:sz w:val="20"/>
        </w:rPr>
        <w:t>Struktur und Angebot der Schule werden möglichst weitgehend dem in Europa übl</w:t>
      </w:r>
      <w:r w:rsidRPr="009A6CB4">
        <w:rPr>
          <w:rFonts w:ascii="Arial" w:hAnsi="Arial" w:cs="Arial"/>
          <w:sz w:val="20"/>
        </w:rPr>
        <w:t>i</w:t>
      </w:r>
      <w:r w:rsidRPr="009A6CB4">
        <w:rPr>
          <w:rFonts w:ascii="Arial" w:hAnsi="Arial" w:cs="Arial"/>
          <w:sz w:val="20"/>
        </w:rPr>
        <w:t>chen Standard angenähert (Beispiele: Ganztagsform, Bilingualität, länderübergreifende Kooperationen im Fach „Fo</w:t>
      </w:r>
      <w:r w:rsidRPr="009A6CB4">
        <w:rPr>
          <w:rFonts w:ascii="Arial" w:hAnsi="Arial" w:cs="Arial"/>
          <w:sz w:val="20"/>
        </w:rPr>
        <w:t>r</w:t>
      </w:r>
      <w:r w:rsidR="00DF1D98">
        <w:rPr>
          <w:rFonts w:ascii="Arial" w:hAnsi="Arial" w:cs="Arial"/>
          <w:sz w:val="20"/>
        </w:rPr>
        <w:t xml:space="preserve">schen und Entwickeln“, </w:t>
      </w:r>
      <w:r w:rsidR="00F56BDE">
        <w:rPr>
          <w:rFonts w:ascii="Arial" w:hAnsi="Arial" w:cs="Arial"/>
          <w:sz w:val="20"/>
        </w:rPr>
        <w:t>Erasmus-</w:t>
      </w:r>
      <w:r w:rsidRPr="009A6CB4">
        <w:rPr>
          <w:rFonts w:ascii="Arial" w:hAnsi="Arial" w:cs="Arial"/>
          <w:sz w:val="20"/>
        </w:rPr>
        <w:t>Programme)</w:t>
      </w:r>
      <w:r>
        <w:rPr>
          <w:rFonts w:ascii="Arial" w:hAnsi="Arial" w:cs="Arial"/>
          <w:sz w:val="20"/>
        </w:rPr>
        <w:t>.</w:t>
      </w:r>
    </w:p>
    <w:p w14:paraId="3413A766" w14:textId="77777777" w:rsidR="00C6289C" w:rsidRPr="009A6CB4" w:rsidRDefault="00C6289C" w:rsidP="00C6289C">
      <w:pPr>
        <w:tabs>
          <w:tab w:val="num" w:pos="360"/>
        </w:tabs>
        <w:ind w:left="360" w:hanging="180"/>
        <w:rPr>
          <w:rFonts w:ascii="Arial" w:hAnsi="Arial" w:cs="Arial"/>
          <w:b/>
          <w:sz w:val="20"/>
        </w:rPr>
      </w:pPr>
    </w:p>
    <w:p w14:paraId="7109C44D" w14:textId="77777777" w:rsidR="00C6289C" w:rsidRPr="009A6CB4" w:rsidRDefault="00C6289C" w:rsidP="00C6289C">
      <w:pPr>
        <w:jc w:val="right"/>
        <w:rPr>
          <w:rFonts w:ascii="Arial" w:hAnsi="Arial" w:cs="Arial"/>
          <w:sz w:val="20"/>
        </w:rPr>
      </w:pPr>
    </w:p>
    <w:p w14:paraId="1EBCAC6B" w14:textId="77777777" w:rsidR="00C6289C" w:rsidRPr="009A6CB4" w:rsidRDefault="00C6289C" w:rsidP="00C6289C">
      <w:pPr>
        <w:jc w:val="right"/>
        <w:rPr>
          <w:rFonts w:ascii="Arial" w:hAnsi="Arial" w:cs="Arial"/>
          <w:sz w:val="20"/>
        </w:rPr>
      </w:pPr>
      <w:hyperlink w:anchor="zum_Inhaltsverzeichnis" w:history="1">
        <w:r w:rsidR="00910D8B">
          <w:rPr>
            <w:rStyle w:val="Hyperlink"/>
            <w:rFonts w:ascii="Arial" w:hAnsi="Arial" w:cs="Arial"/>
            <w:color w:val="auto"/>
            <w:sz w:val="20"/>
          </w:rPr>
          <w:t xml:space="preserve">zum </w:t>
        </w:r>
        <w:r w:rsidRPr="009A6CB4">
          <w:rPr>
            <w:rStyle w:val="Hyperlink"/>
            <w:rFonts w:ascii="Arial" w:hAnsi="Arial" w:cs="Arial"/>
            <w:color w:val="auto"/>
            <w:sz w:val="20"/>
          </w:rPr>
          <w:t>Inhal</w:t>
        </w:r>
        <w:r w:rsidRPr="009A6CB4">
          <w:rPr>
            <w:rStyle w:val="Hyperlink"/>
            <w:rFonts w:ascii="Arial" w:hAnsi="Arial" w:cs="Arial"/>
            <w:color w:val="auto"/>
            <w:sz w:val="20"/>
          </w:rPr>
          <w:t>t</w:t>
        </w:r>
        <w:r w:rsidRPr="009A6CB4">
          <w:rPr>
            <w:rStyle w:val="Hyperlink"/>
            <w:rFonts w:ascii="Arial" w:hAnsi="Arial" w:cs="Arial"/>
            <w:color w:val="auto"/>
            <w:sz w:val="20"/>
          </w:rPr>
          <w:t>s</w:t>
        </w:r>
        <w:r w:rsidRPr="009A6CB4">
          <w:rPr>
            <w:rStyle w:val="Hyperlink"/>
            <w:rFonts w:ascii="Arial" w:hAnsi="Arial" w:cs="Arial"/>
            <w:color w:val="auto"/>
            <w:sz w:val="20"/>
          </w:rPr>
          <w:t>verze</w:t>
        </w:r>
        <w:r w:rsidRPr="009A6CB4">
          <w:rPr>
            <w:rStyle w:val="Hyperlink"/>
            <w:rFonts w:ascii="Arial" w:hAnsi="Arial" w:cs="Arial"/>
            <w:color w:val="auto"/>
            <w:sz w:val="20"/>
          </w:rPr>
          <w:t>i</w:t>
        </w:r>
        <w:r w:rsidRPr="009A6CB4">
          <w:rPr>
            <w:rStyle w:val="Hyperlink"/>
            <w:rFonts w:ascii="Arial" w:hAnsi="Arial" w:cs="Arial"/>
            <w:color w:val="auto"/>
            <w:sz w:val="20"/>
          </w:rPr>
          <w:t>chnis</w:t>
        </w:r>
      </w:hyperlink>
    </w:p>
    <w:p w14:paraId="472F54D2" w14:textId="77777777" w:rsidR="00E202DA" w:rsidRPr="009A6CB4" w:rsidRDefault="00C6289C" w:rsidP="00E202DA">
      <w:pPr>
        <w:rPr>
          <w:rFonts w:ascii="Arial" w:hAnsi="Arial" w:cs="Arial"/>
          <w:b/>
          <w:szCs w:val="20"/>
        </w:rPr>
      </w:pPr>
      <w:r w:rsidRPr="009A6CB4">
        <w:rPr>
          <w:rFonts w:ascii="Arial" w:hAnsi="Arial" w:cs="Arial"/>
          <w:b/>
          <w:szCs w:val="20"/>
        </w:rPr>
        <w:br w:type="page"/>
      </w:r>
      <w:bookmarkStart w:id="3" w:name="Schulvereinbarung"/>
      <w:r w:rsidR="00E202DA" w:rsidRPr="009A6CB4">
        <w:rPr>
          <w:rFonts w:ascii="Arial" w:hAnsi="Arial" w:cs="Arial"/>
          <w:b/>
          <w:szCs w:val="20"/>
        </w:rPr>
        <w:lastRenderedPageBreak/>
        <w:t>1.2. Schulvereinbarung</w:t>
      </w:r>
    </w:p>
    <w:p w14:paraId="7DD5CEDB" w14:textId="77777777" w:rsidR="00E202DA" w:rsidRPr="009A6CB4" w:rsidRDefault="00E202DA" w:rsidP="00E202DA">
      <w:pPr>
        <w:rPr>
          <w:rFonts w:ascii="Arial" w:hAnsi="Arial" w:cs="Arial"/>
          <w:sz w:val="20"/>
          <w:szCs w:val="20"/>
        </w:rPr>
      </w:pPr>
    </w:p>
    <w:p w14:paraId="0E6DAE35" w14:textId="77777777" w:rsidR="00E202DA" w:rsidRDefault="00E202DA" w:rsidP="00E202DA">
      <w:pPr>
        <w:jc w:val="both"/>
        <w:rPr>
          <w:rFonts w:ascii="Arial" w:hAnsi="Arial" w:cs="Arial"/>
          <w:sz w:val="20"/>
          <w:szCs w:val="20"/>
        </w:rPr>
      </w:pPr>
      <w:r w:rsidRPr="009A6CB4">
        <w:rPr>
          <w:rFonts w:ascii="Arial" w:hAnsi="Arial" w:cs="Arial"/>
          <w:sz w:val="20"/>
          <w:szCs w:val="20"/>
        </w:rPr>
        <w:t>Die folgende Schulvereinbarung enthält Grundsätze des schulischen Miteinanders. Sie wird bei</w:t>
      </w:r>
      <w:r w:rsidRPr="009A6CB4">
        <w:rPr>
          <w:rFonts w:ascii="Arial" w:hAnsi="Arial" w:cs="Arial"/>
          <w:b/>
          <w:sz w:val="20"/>
          <w:szCs w:val="20"/>
        </w:rPr>
        <w:t xml:space="preserve"> </w:t>
      </w:r>
      <w:r w:rsidRPr="009A6CB4">
        <w:rPr>
          <w:rFonts w:ascii="Arial" w:hAnsi="Arial" w:cs="Arial"/>
          <w:sz w:val="20"/>
          <w:szCs w:val="20"/>
        </w:rPr>
        <w:t>Aufna</w:t>
      </w:r>
      <w:r w:rsidRPr="009A6CB4">
        <w:rPr>
          <w:rFonts w:ascii="Arial" w:hAnsi="Arial" w:cs="Arial"/>
          <w:sz w:val="20"/>
          <w:szCs w:val="20"/>
        </w:rPr>
        <w:t>h</w:t>
      </w:r>
      <w:r w:rsidRPr="009A6CB4">
        <w:rPr>
          <w:rFonts w:ascii="Arial" w:hAnsi="Arial" w:cs="Arial"/>
          <w:sz w:val="20"/>
          <w:szCs w:val="20"/>
        </w:rPr>
        <w:t xml:space="preserve">me in die Schule zwischen </w:t>
      </w:r>
      <w:r w:rsidR="00DD0396">
        <w:rPr>
          <w:rFonts w:ascii="Arial" w:hAnsi="Arial" w:cs="Arial"/>
          <w:sz w:val="20"/>
          <w:szCs w:val="20"/>
        </w:rPr>
        <w:t>Schüler*inne</w:t>
      </w:r>
      <w:r w:rsidRPr="009A6CB4">
        <w:rPr>
          <w:rFonts w:ascii="Arial" w:hAnsi="Arial" w:cs="Arial"/>
          <w:sz w:val="20"/>
          <w:szCs w:val="20"/>
        </w:rPr>
        <w:t xml:space="preserve">n, Eltern und Lehrern getroffen. </w:t>
      </w:r>
    </w:p>
    <w:p w14:paraId="20C0EA78" w14:textId="77777777" w:rsidR="00AA604F" w:rsidRPr="009A6CB4" w:rsidRDefault="00AA604F" w:rsidP="00E202DA">
      <w:pPr>
        <w:jc w:val="both"/>
        <w:rPr>
          <w:rFonts w:ascii="Lucida Sans Unicode" w:hAnsi="Lucida Sans Unicode" w:cs="Lucida Sans Unicode"/>
          <w:b/>
          <w:sz w:val="28"/>
          <w:szCs w:val="28"/>
        </w:rPr>
      </w:pPr>
    </w:p>
    <w:p w14:paraId="23EFAE73"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center"/>
        <w:rPr>
          <w:rFonts w:ascii="Lucida Sans Unicode" w:hAnsi="Lucida Sans Unicode" w:cs="Lucida Sans Unicode"/>
          <w:b/>
          <w:sz w:val="20"/>
          <w:szCs w:val="28"/>
        </w:rPr>
      </w:pPr>
      <w:r w:rsidRPr="007C4ABF">
        <w:rPr>
          <w:rFonts w:ascii="Lucida Sans Unicode" w:hAnsi="Lucida Sans Unicode" w:cs="Lucida Sans Unicode"/>
          <w:b/>
          <w:sz w:val="20"/>
          <w:szCs w:val="28"/>
        </w:rPr>
        <w:t>Grundvereinbarung</w:t>
      </w:r>
    </w:p>
    <w:p w14:paraId="3D0435BD"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center"/>
        <w:rPr>
          <w:b/>
          <w:sz w:val="20"/>
          <w:szCs w:val="32"/>
          <w:u w:val="single"/>
        </w:rPr>
      </w:pPr>
    </w:p>
    <w:p w14:paraId="658E63D5"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Wir </w:t>
      </w:r>
      <w:r w:rsidR="00DD0396">
        <w:rPr>
          <w:rFonts w:ascii="Lucida Sans Unicode" w:hAnsi="Lucida Sans Unicode" w:cs="Lucida Sans Unicode"/>
          <w:sz w:val="20"/>
          <w:szCs w:val="20"/>
        </w:rPr>
        <w:t>Schüler</w:t>
      </w:r>
      <w:r w:rsidR="004154E8">
        <w:rPr>
          <w:rFonts w:ascii="Lucida Sans Unicode" w:hAnsi="Lucida Sans Unicode" w:cs="Lucida Sans Unicode"/>
          <w:sz w:val="20"/>
          <w:szCs w:val="20"/>
        </w:rPr>
        <w:t>*innen, Eltern und</w:t>
      </w:r>
      <w:r w:rsidRPr="007C4ABF">
        <w:rPr>
          <w:rFonts w:ascii="Lucida Sans Unicode" w:hAnsi="Lucida Sans Unicode" w:cs="Lucida Sans Unicode"/>
          <w:sz w:val="20"/>
          <w:szCs w:val="20"/>
        </w:rPr>
        <w:t xml:space="preserve"> Lehrer</w:t>
      </w:r>
      <w:r w:rsidR="004154E8">
        <w:rPr>
          <w:rFonts w:ascii="Lucida Sans Unicode" w:hAnsi="Lucida Sans Unicode" w:cs="Lucida Sans Unicode"/>
          <w:sz w:val="20"/>
          <w:szCs w:val="20"/>
        </w:rPr>
        <w:t>*</w:t>
      </w:r>
      <w:r w:rsidRPr="007C4ABF">
        <w:rPr>
          <w:rFonts w:ascii="Lucida Sans Unicode" w:hAnsi="Lucida Sans Unicode" w:cs="Lucida Sans Unicode"/>
          <w:sz w:val="20"/>
          <w:szCs w:val="20"/>
        </w:rPr>
        <w:t>innen</w:t>
      </w:r>
      <w:r w:rsidR="004154E8">
        <w:rPr>
          <w:rFonts w:ascii="Lucida Sans Unicode" w:hAnsi="Lucida Sans Unicode" w:cs="Lucida Sans Unicode"/>
          <w:sz w:val="20"/>
          <w:szCs w:val="20"/>
        </w:rPr>
        <w:t xml:space="preserve"> </w:t>
      </w:r>
      <w:r w:rsidRPr="007C4ABF">
        <w:rPr>
          <w:rFonts w:ascii="Lucida Sans Unicode" w:hAnsi="Lucida Sans Unicode" w:cs="Lucida Sans Unicode"/>
          <w:sz w:val="20"/>
          <w:szCs w:val="20"/>
        </w:rPr>
        <w:t>bilden zusammen mit dem nicht le</w:t>
      </w:r>
      <w:r w:rsidRPr="007C4ABF">
        <w:rPr>
          <w:rFonts w:ascii="Lucida Sans Unicode" w:hAnsi="Lucida Sans Unicode" w:cs="Lucida Sans Unicode"/>
          <w:sz w:val="20"/>
          <w:szCs w:val="20"/>
        </w:rPr>
        <w:t>h</w:t>
      </w:r>
      <w:r w:rsidRPr="007C4ABF">
        <w:rPr>
          <w:rFonts w:ascii="Lucida Sans Unicode" w:hAnsi="Lucida Sans Unicode" w:cs="Lucida Sans Unicode"/>
          <w:sz w:val="20"/>
          <w:szCs w:val="20"/>
        </w:rPr>
        <w:t>renden Personal die Schulgemeinschaft des</w:t>
      </w:r>
    </w:p>
    <w:p w14:paraId="2298C9DB" w14:textId="77777777" w:rsidR="00E202DA" w:rsidRPr="007C4ABF" w:rsidRDefault="00AD2B06" w:rsidP="00E202DA">
      <w:pPr>
        <w:pBdr>
          <w:top w:val="dashed" w:sz="12" w:space="1" w:color="auto"/>
          <w:left w:val="dashed" w:sz="12" w:space="9" w:color="auto"/>
          <w:bottom w:val="dashed" w:sz="12" w:space="1" w:color="auto"/>
          <w:right w:val="dashed" w:sz="12" w:space="13" w:color="auto"/>
        </w:pBdr>
        <w:jc w:val="center"/>
        <w:rPr>
          <w:rFonts w:ascii="Lucida Sans Unicode" w:hAnsi="Lucida Sans Unicode" w:cs="Lucida Sans Unicode"/>
          <w:sz w:val="20"/>
        </w:rPr>
      </w:pPr>
      <w:r>
        <w:rPr>
          <w:rFonts w:ascii="Lucida Sans Unicode" w:hAnsi="Lucida Sans Unicode" w:cs="Lucida Sans Unicode"/>
          <w:b/>
          <w:sz w:val="20"/>
        </w:rPr>
        <w:t>Gymnasium</w:t>
      </w:r>
      <w:r w:rsidR="00E202DA" w:rsidRPr="007C4ABF">
        <w:rPr>
          <w:rFonts w:ascii="Lucida Sans Unicode" w:hAnsi="Lucida Sans Unicode" w:cs="Lucida Sans Unicode"/>
          <w:b/>
          <w:sz w:val="20"/>
        </w:rPr>
        <w:t xml:space="preserve"> Rheinkamp Europaschule Moers</w:t>
      </w:r>
      <w:r w:rsidR="00E202DA" w:rsidRPr="007C4ABF">
        <w:rPr>
          <w:rFonts w:ascii="Lucida Sans Unicode" w:hAnsi="Lucida Sans Unicode" w:cs="Lucida Sans Unicode"/>
          <w:sz w:val="20"/>
        </w:rPr>
        <w:t>.</w:t>
      </w:r>
    </w:p>
    <w:p w14:paraId="5A84AA7A"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both"/>
        <w:rPr>
          <w:rFonts w:ascii="Lucida Sans Unicode" w:hAnsi="Lucida Sans Unicode" w:cs="Lucida Sans Unicode"/>
          <w:sz w:val="20"/>
          <w:szCs w:val="20"/>
        </w:rPr>
      </w:pPr>
      <w:r w:rsidRPr="007C4ABF">
        <w:rPr>
          <w:rFonts w:ascii="Lucida Sans Unicode" w:hAnsi="Lucida Sans Unicode" w:cs="Lucida Sans Unicode"/>
          <w:sz w:val="20"/>
          <w:szCs w:val="20"/>
        </w:rPr>
        <w:t>Um eine erfolgreiche Erziehung und Wissensvermittlung zu gewährleisten, müssen Schule und Elternhaus zielgerichtet und aufeinander abgestimmt z</w:t>
      </w:r>
      <w:r w:rsidRPr="007C4ABF">
        <w:rPr>
          <w:rFonts w:ascii="Lucida Sans Unicode" w:hAnsi="Lucida Sans Unicode" w:cs="Lucida Sans Unicode"/>
          <w:sz w:val="20"/>
          <w:szCs w:val="20"/>
        </w:rPr>
        <w:t>u</w:t>
      </w:r>
      <w:r w:rsidRPr="007C4ABF">
        <w:rPr>
          <w:rFonts w:ascii="Lucida Sans Unicode" w:hAnsi="Lucida Sans Unicode" w:cs="Lucida Sans Unicode"/>
          <w:sz w:val="20"/>
          <w:szCs w:val="20"/>
        </w:rPr>
        <w:t>sammenarbeiten.</w:t>
      </w:r>
    </w:p>
    <w:p w14:paraId="2E8CF4F2"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both"/>
        <w:rPr>
          <w:rFonts w:ascii="Lucida Sans Unicode" w:hAnsi="Lucida Sans Unicode" w:cs="Lucida Sans Unicode"/>
          <w:sz w:val="20"/>
          <w:szCs w:val="20"/>
        </w:rPr>
      </w:pPr>
      <w:r w:rsidRPr="007C4ABF">
        <w:rPr>
          <w:rFonts w:ascii="Lucida Sans Unicode" w:hAnsi="Lucida Sans Unicode" w:cs="Lucida Sans Unicode"/>
          <w:sz w:val="20"/>
          <w:szCs w:val="20"/>
        </w:rPr>
        <w:t>Vor diesem Hintergrund treffen wir folgende Vereinbarung:</w:t>
      </w:r>
    </w:p>
    <w:p w14:paraId="709DAD98"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both"/>
        <w:rPr>
          <w:rFonts w:ascii="Lucida Sans Unicode" w:hAnsi="Lucida Sans Unicode" w:cs="Lucida Sans Unicode"/>
          <w:sz w:val="20"/>
        </w:rPr>
      </w:pPr>
    </w:p>
    <w:p w14:paraId="6C199D92" w14:textId="77777777" w:rsidR="00E202DA" w:rsidRPr="007C4ABF" w:rsidRDefault="00E202DA" w:rsidP="00E202DA">
      <w:pPr>
        <w:pBdr>
          <w:top w:val="dashed" w:sz="12" w:space="1" w:color="auto"/>
          <w:left w:val="dashed" w:sz="12" w:space="9" w:color="auto"/>
          <w:bottom w:val="dashed" w:sz="12" w:space="1" w:color="auto"/>
          <w:right w:val="dashed" w:sz="12" w:space="13" w:color="auto"/>
        </w:pBdr>
        <w:spacing w:line="360" w:lineRule="auto"/>
        <w:jc w:val="both"/>
        <w:rPr>
          <w:rFonts w:ascii="Lucida Sans Unicode" w:hAnsi="Lucida Sans Unicode" w:cs="Lucida Sans Unicode"/>
          <w:sz w:val="20"/>
          <w:szCs w:val="20"/>
          <w:u w:val="single"/>
        </w:rPr>
      </w:pPr>
      <w:r w:rsidRPr="007C4ABF">
        <w:rPr>
          <w:rFonts w:ascii="Lucida Sans Unicode" w:hAnsi="Lucida Sans Unicode" w:cs="Lucida Sans Unicode"/>
          <w:sz w:val="20"/>
          <w:szCs w:val="20"/>
          <w:u w:val="single"/>
        </w:rPr>
        <w:t>Wir verpflichten uns als Lehrer</w:t>
      </w:r>
      <w:r w:rsidR="004154E8">
        <w:rPr>
          <w:rFonts w:ascii="Lucida Sans Unicode" w:hAnsi="Lucida Sans Unicode" w:cs="Lucida Sans Unicode"/>
          <w:sz w:val="20"/>
          <w:szCs w:val="20"/>
          <w:u w:val="single"/>
        </w:rPr>
        <w:t>*</w:t>
      </w:r>
      <w:r w:rsidRPr="007C4ABF">
        <w:rPr>
          <w:rFonts w:ascii="Lucida Sans Unicode" w:hAnsi="Lucida Sans Unicode" w:cs="Lucida Sans Unicode"/>
          <w:sz w:val="20"/>
          <w:szCs w:val="20"/>
          <w:u w:val="single"/>
        </w:rPr>
        <w:t xml:space="preserve">innen </w:t>
      </w:r>
    </w:p>
    <w:p w14:paraId="2DBEE5E6" w14:textId="77777777" w:rsidR="00E202DA" w:rsidRPr="007C4ABF" w:rsidRDefault="00E202DA"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für die Belange aller </w:t>
      </w:r>
      <w:r w:rsidR="00AD2B06">
        <w:rPr>
          <w:rFonts w:ascii="Lucida Sans Unicode" w:hAnsi="Lucida Sans Unicode" w:cs="Lucida Sans Unicode"/>
          <w:sz w:val="20"/>
          <w:szCs w:val="20"/>
        </w:rPr>
        <w:t>Schüler</w:t>
      </w:r>
      <w:r w:rsidR="004154E8">
        <w:rPr>
          <w:rFonts w:ascii="Lucida Sans Unicode" w:hAnsi="Lucida Sans Unicode" w:cs="Lucida Sans Unicode"/>
          <w:sz w:val="20"/>
          <w:szCs w:val="20"/>
        </w:rPr>
        <w:t>*</w:t>
      </w:r>
      <w:r w:rsidR="00AD2B06">
        <w:rPr>
          <w:rFonts w:ascii="Lucida Sans Unicode" w:hAnsi="Lucida Sans Unicode" w:cs="Lucida Sans Unicode"/>
          <w:sz w:val="20"/>
          <w:szCs w:val="20"/>
        </w:rPr>
        <w:t>inne</w:t>
      </w:r>
      <w:r w:rsidRPr="007C4ABF">
        <w:rPr>
          <w:rFonts w:ascii="Lucida Sans Unicode" w:hAnsi="Lucida Sans Unicode" w:cs="Lucida Sans Unicode"/>
          <w:sz w:val="20"/>
          <w:szCs w:val="20"/>
        </w:rPr>
        <w:t>n</w:t>
      </w:r>
      <w:r w:rsidR="004154E8">
        <w:rPr>
          <w:rFonts w:ascii="Lucida Sans Unicode" w:hAnsi="Lucida Sans Unicode" w:cs="Lucida Sans Unicode"/>
          <w:sz w:val="20"/>
          <w:szCs w:val="20"/>
        </w:rPr>
        <w:t xml:space="preserve"> </w:t>
      </w:r>
      <w:r w:rsidRPr="007C4ABF">
        <w:rPr>
          <w:rFonts w:ascii="Lucida Sans Unicode" w:hAnsi="Lucida Sans Unicode" w:cs="Lucida Sans Unicode"/>
          <w:sz w:val="20"/>
          <w:szCs w:val="20"/>
        </w:rPr>
        <w:t>offen zu sein, Verständnis zu zeigen und ihnen im Rahmen unserer Möglichkeiten Hilfe anzubieten,</w:t>
      </w:r>
    </w:p>
    <w:p w14:paraId="0F8665C6" w14:textId="77777777" w:rsidR="00E202DA" w:rsidRPr="007C4ABF" w:rsidRDefault="00E202DA"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respektvoll und fair mit den </w:t>
      </w:r>
      <w:r w:rsidR="00DD0396">
        <w:rPr>
          <w:rFonts w:ascii="Lucida Sans Unicode" w:hAnsi="Lucida Sans Unicode" w:cs="Lucida Sans Unicode"/>
          <w:sz w:val="20"/>
          <w:szCs w:val="20"/>
        </w:rPr>
        <w:t>Schülern</w:t>
      </w:r>
      <w:r w:rsidRPr="007C4ABF">
        <w:rPr>
          <w:rFonts w:ascii="Lucida Sans Unicode" w:hAnsi="Lucida Sans Unicode" w:cs="Lucida Sans Unicode"/>
          <w:sz w:val="20"/>
          <w:szCs w:val="20"/>
        </w:rPr>
        <w:t xml:space="preserve"> umzugehen,</w:t>
      </w:r>
    </w:p>
    <w:p w14:paraId="31FB1FC4" w14:textId="77777777" w:rsidR="00E202DA" w:rsidRPr="007C4ABF" w:rsidRDefault="00DD0396"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Pr>
          <w:rFonts w:ascii="Lucida Sans Unicode" w:hAnsi="Lucida Sans Unicode" w:cs="Lucida Sans Unicode"/>
          <w:sz w:val="20"/>
          <w:szCs w:val="20"/>
        </w:rPr>
        <w:t>Schüler</w:t>
      </w:r>
      <w:r w:rsidR="004154E8">
        <w:rPr>
          <w:rFonts w:ascii="Lucida Sans Unicode" w:hAnsi="Lucida Sans Unicode" w:cs="Lucida Sans Unicode"/>
          <w:sz w:val="20"/>
          <w:szCs w:val="20"/>
        </w:rPr>
        <w:t>*innen</w:t>
      </w:r>
      <w:r w:rsidR="00E202DA" w:rsidRPr="007C4ABF">
        <w:rPr>
          <w:rFonts w:ascii="Lucida Sans Unicode" w:hAnsi="Lucida Sans Unicode" w:cs="Lucida Sans Unicode"/>
          <w:sz w:val="20"/>
          <w:szCs w:val="20"/>
        </w:rPr>
        <w:t>leistungen vorurteilsfrei und nachvollziehbar zu bewerten,</w:t>
      </w:r>
    </w:p>
    <w:p w14:paraId="09FE7CF2" w14:textId="77777777" w:rsidR="00E202DA" w:rsidRPr="007C4ABF" w:rsidRDefault="00E202DA"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im Bedarfsfall Gespräche mit den Eltern und </w:t>
      </w:r>
      <w:r w:rsidR="00DD0396">
        <w:rPr>
          <w:rFonts w:ascii="Lucida Sans Unicode" w:hAnsi="Lucida Sans Unicode" w:cs="Lucida Sans Unicode"/>
          <w:sz w:val="20"/>
          <w:szCs w:val="20"/>
        </w:rPr>
        <w:t>Schüler</w:t>
      </w:r>
      <w:r w:rsidR="004154E8">
        <w:rPr>
          <w:rFonts w:ascii="Lucida Sans Unicode" w:hAnsi="Lucida Sans Unicode" w:cs="Lucida Sans Unicode"/>
          <w:sz w:val="20"/>
          <w:szCs w:val="20"/>
        </w:rPr>
        <w:t>*innen</w:t>
      </w:r>
      <w:r w:rsidRPr="007C4ABF">
        <w:rPr>
          <w:rFonts w:ascii="Lucida Sans Unicode" w:hAnsi="Lucida Sans Unicode" w:cs="Lucida Sans Unicode"/>
          <w:sz w:val="20"/>
          <w:szCs w:val="20"/>
        </w:rPr>
        <w:t xml:space="preserve"> zu e</w:t>
      </w:r>
      <w:r w:rsidRPr="007C4ABF">
        <w:rPr>
          <w:rFonts w:ascii="Lucida Sans Unicode" w:hAnsi="Lucida Sans Unicode" w:cs="Lucida Sans Unicode"/>
          <w:sz w:val="20"/>
          <w:szCs w:val="20"/>
        </w:rPr>
        <w:t>r</w:t>
      </w:r>
      <w:r w:rsidRPr="007C4ABF">
        <w:rPr>
          <w:rFonts w:ascii="Lucida Sans Unicode" w:hAnsi="Lucida Sans Unicode" w:cs="Lucida Sans Unicode"/>
          <w:sz w:val="20"/>
          <w:szCs w:val="20"/>
        </w:rPr>
        <w:t>möglichen,</w:t>
      </w:r>
    </w:p>
    <w:p w14:paraId="030C021F" w14:textId="77777777" w:rsidR="00E202DA" w:rsidRPr="007C4ABF" w:rsidRDefault="00E202DA"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den Unterricht gut vorzubereiten,</w:t>
      </w:r>
    </w:p>
    <w:p w14:paraId="7EBA0732" w14:textId="77777777" w:rsidR="00E202DA" w:rsidRPr="007C4ABF" w:rsidRDefault="00E202DA" w:rsidP="00E202DA">
      <w:pPr>
        <w:numPr>
          <w:ilvl w:val="0"/>
          <w:numId w:val="8"/>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uns verantwortlich für den Lernfortschritt der </w:t>
      </w:r>
      <w:r w:rsidR="00DD0396">
        <w:rPr>
          <w:rFonts w:ascii="Lucida Sans Unicode" w:hAnsi="Lucida Sans Unicode" w:cs="Lucida Sans Unicode"/>
          <w:sz w:val="20"/>
          <w:szCs w:val="20"/>
        </w:rPr>
        <w:t>Schüler</w:t>
      </w:r>
      <w:r w:rsidR="004154E8">
        <w:rPr>
          <w:rFonts w:ascii="Lucida Sans Unicode" w:hAnsi="Lucida Sans Unicode" w:cs="Lucida Sans Unicode"/>
          <w:sz w:val="20"/>
          <w:szCs w:val="20"/>
        </w:rPr>
        <w:t>*innen</w:t>
      </w:r>
      <w:r w:rsidRPr="007C4ABF">
        <w:rPr>
          <w:rFonts w:ascii="Lucida Sans Unicode" w:hAnsi="Lucida Sans Unicode" w:cs="Lucida Sans Unicode"/>
          <w:sz w:val="20"/>
          <w:szCs w:val="20"/>
        </w:rPr>
        <w:t xml:space="preserve"> zu fühlen.</w:t>
      </w:r>
    </w:p>
    <w:p w14:paraId="41B30240" w14:textId="77777777" w:rsidR="00E202DA" w:rsidRPr="007C4ABF" w:rsidRDefault="00E202DA" w:rsidP="00E202DA">
      <w:pPr>
        <w:pBdr>
          <w:top w:val="dashed" w:sz="12" w:space="1" w:color="auto"/>
          <w:left w:val="dashed" w:sz="12" w:space="9" w:color="auto"/>
          <w:bottom w:val="dashed" w:sz="12" w:space="1" w:color="auto"/>
          <w:right w:val="dashed" w:sz="12" w:space="13" w:color="auto"/>
        </w:pBdr>
        <w:tabs>
          <w:tab w:val="num" w:pos="180"/>
        </w:tabs>
        <w:ind w:left="180" w:hanging="180"/>
        <w:jc w:val="both"/>
        <w:rPr>
          <w:rFonts w:ascii="Lucida Sans Unicode" w:hAnsi="Lucida Sans Unicode" w:cs="Lucida Sans Unicode"/>
          <w:sz w:val="20"/>
        </w:rPr>
      </w:pPr>
    </w:p>
    <w:p w14:paraId="0B6A3030" w14:textId="77777777" w:rsidR="00E202DA" w:rsidRPr="007C4ABF" w:rsidRDefault="00E202DA" w:rsidP="00E202DA">
      <w:pPr>
        <w:pBdr>
          <w:top w:val="dashed" w:sz="12" w:space="1" w:color="auto"/>
          <w:left w:val="dashed" w:sz="12" w:space="9" w:color="auto"/>
          <w:bottom w:val="dashed" w:sz="12" w:space="1" w:color="auto"/>
          <w:right w:val="dashed" w:sz="12" w:space="13" w:color="auto"/>
        </w:pBdr>
        <w:spacing w:line="360" w:lineRule="auto"/>
        <w:jc w:val="both"/>
        <w:rPr>
          <w:rFonts w:ascii="Lucida Sans Unicode" w:hAnsi="Lucida Sans Unicode" w:cs="Lucida Sans Unicode"/>
          <w:sz w:val="20"/>
          <w:szCs w:val="20"/>
          <w:u w:val="single"/>
        </w:rPr>
      </w:pPr>
      <w:r w:rsidRPr="007C4ABF">
        <w:rPr>
          <w:rFonts w:ascii="Lucida Sans Unicode" w:hAnsi="Lucida Sans Unicode" w:cs="Lucida Sans Unicode"/>
          <w:sz w:val="20"/>
          <w:szCs w:val="20"/>
          <w:u w:val="single"/>
        </w:rPr>
        <w:t xml:space="preserve">Wir verpflichten uns als </w:t>
      </w:r>
      <w:r w:rsidR="00DD0396">
        <w:rPr>
          <w:rFonts w:ascii="Lucida Sans Unicode" w:hAnsi="Lucida Sans Unicode" w:cs="Lucida Sans Unicode"/>
          <w:sz w:val="20"/>
          <w:szCs w:val="20"/>
          <w:u w:val="single"/>
        </w:rPr>
        <w:t>Schüler</w:t>
      </w:r>
      <w:r w:rsidR="004154E8">
        <w:rPr>
          <w:rFonts w:ascii="Lucida Sans Unicode" w:hAnsi="Lucida Sans Unicode" w:cs="Lucida Sans Unicode"/>
          <w:sz w:val="20"/>
          <w:szCs w:val="20"/>
          <w:u w:val="single"/>
        </w:rPr>
        <w:t>*</w:t>
      </w:r>
      <w:r w:rsidRPr="007C4ABF">
        <w:rPr>
          <w:rFonts w:ascii="Lucida Sans Unicode" w:hAnsi="Lucida Sans Unicode" w:cs="Lucida Sans Unicode"/>
          <w:sz w:val="20"/>
          <w:szCs w:val="20"/>
          <w:u w:val="single"/>
        </w:rPr>
        <w:t>innen</w:t>
      </w:r>
    </w:p>
    <w:p w14:paraId="03C75A3D"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Regeln einzuhalten und Anordnungen der Lehre</w:t>
      </w:r>
      <w:r w:rsidR="004154E8">
        <w:rPr>
          <w:rFonts w:ascii="Lucida Sans Unicode" w:hAnsi="Lucida Sans Unicode" w:cs="Lucida Sans Unicode"/>
          <w:sz w:val="20"/>
          <w:szCs w:val="20"/>
        </w:rPr>
        <w:t>r*</w:t>
      </w:r>
      <w:r w:rsidRPr="007C4ABF">
        <w:rPr>
          <w:rFonts w:ascii="Lucida Sans Unicode" w:hAnsi="Lucida Sans Unicode" w:cs="Lucida Sans Unicode"/>
          <w:sz w:val="20"/>
          <w:szCs w:val="20"/>
        </w:rPr>
        <w:t>innen</w:t>
      </w:r>
      <w:r w:rsidR="004154E8">
        <w:rPr>
          <w:rFonts w:ascii="Lucida Sans Unicode" w:hAnsi="Lucida Sans Unicode" w:cs="Lucida Sans Unicode"/>
          <w:sz w:val="20"/>
          <w:szCs w:val="20"/>
        </w:rPr>
        <w:t xml:space="preserve"> </w:t>
      </w:r>
      <w:r w:rsidRPr="007C4ABF">
        <w:rPr>
          <w:rFonts w:ascii="Lucida Sans Unicode" w:hAnsi="Lucida Sans Unicode" w:cs="Lucida Sans Unicode"/>
          <w:sz w:val="20"/>
          <w:szCs w:val="20"/>
        </w:rPr>
        <w:t>zu b</w:t>
      </w:r>
      <w:r w:rsidRPr="007C4ABF">
        <w:rPr>
          <w:rFonts w:ascii="Lucida Sans Unicode" w:hAnsi="Lucida Sans Unicode" w:cs="Lucida Sans Unicode"/>
          <w:sz w:val="20"/>
          <w:szCs w:val="20"/>
        </w:rPr>
        <w:t>e</w:t>
      </w:r>
      <w:r w:rsidRPr="007C4ABF">
        <w:rPr>
          <w:rFonts w:ascii="Lucida Sans Unicode" w:hAnsi="Lucida Sans Unicode" w:cs="Lucida Sans Unicode"/>
          <w:sz w:val="20"/>
          <w:szCs w:val="20"/>
        </w:rPr>
        <w:t>folgen,</w:t>
      </w:r>
    </w:p>
    <w:p w14:paraId="11DD7D80"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Lernzeitaufgaben und andere Aufgaben zuverlässig zu erledigen,</w:t>
      </w:r>
    </w:p>
    <w:p w14:paraId="792458D6"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sämtliche Unterrichtsmaterialien in einem ordentlichen Zustand mitz</w:t>
      </w:r>
      <w:r w:rsidRPr="007C4ABF">
        <w:rPr>
          <w:rFonts w:ascii="Lucida Sans Unicode" w:hAnsi="Lucida Sans Unicode" w:cs="Lucida Sans Unicode"/>
          <w:sz w:val="20"/>
          <w:szCs w:val="20"/>
        </w:rPr>
        <w:t>u</w:t>
      </w:r>
      <w:r w:rsidRPr="007C4ABF">
        <w:rPr>
          <w:rFonts w:ascii="Lucida Sans Unicode" w:hAnsi="Lucida Sans Unicode" w:cs="Lucida Sans Unicode"/>
          <w:sz w:val="20"/>
          <w:szCs w:val="20"/>
        </w:rPr>
        <w:t>bringen,</w:t>
      </w:r>
    </w:p>
    <w:p w14:paraId="0270F292"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dem Unterricht aufmerksam zu folgen, aktiv mitzuarbeiten und den Unterricht nicht </w:t>
      </w:r>
      <w:r w:rsidR="001E370E" w:rsidRPr="007C4ABF">
        <w:rPr>
          <w:rFonts w:ascii="Lucida Sans Unicode" w:hAnsi="Lucida Sans Unicode" w:cs="Lucida Sans Unicode"/>
          <w:sz w:val="20"/>
          <w:szCs w:val="20"/>
        </w:rPr>
        <w:t>zu stören</w:t>
      </w:r>
      <w:r w:rsidRPr="007C4ABF">
        <w:rPr>
          <w:rFonts w:ascii="Lucida Sans Unicode" w:hAnsi="Lucida Sans Unicode" w:cs="Lucida Sans Unicode"/>
          <w:sz w:val="20"/>
          <w:szCs w:val="20"/>
        </w:rPr>
        <w:t>,</w:t>
      </w:r>
    </w:p>
    <w:p w14:paraId="42168303"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 xml:space="preserve">keine körperliche oder psychische Gewalt anzuwenden und zu dulden, </w:t>
      </w:r>
    </w:p>
    <w:p w14:paraId="74ACD7DD"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selbst aktiv für Pünktlichkeit, Ordnung und Sauberkeit zu sorgen,</w:t>
      </w:r>
    </w:p>
    <w:p w14:paraId="25E23EF6" w14:textId="77777777" w:rsidR="00E202DA" w:rsidRPr="007C4ABF" w:rsidRDefault="00E202DA" w:rsidP="00E202DA">
      <w:pPr>
        <w:numPr>
          <w:ilvl w:val="0"/>
          <w:numId w:val="9"/>
        </w:numPr>
        <w:pBdr>
          <w:top w:val="dashed" w:sz="12" w:space="1" w:color="auto"/>
          <w:left w:val="dashed" w:sz="12" w:space="9" w:color="auto"/>
          <w:bottom w:val="dashed" w:sz="12" w:space="1" w:color="auto"/>
          <w:right w:val="dashed" w:sz="12" w:space="13" w:color="auto"/>
        </w:pBdr>
        <w:tabs>
          <w:tab w:val="clear" w:pos="72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das Eigentum anderer und das der Schule zu respektieren.</w:t>
      </w:r>
    </w:p>
    <w:p w14:paraId="739618A3" w14:textId="77777777" w:rsidR="00E202DA" w:rsidRPr="007C4ABF" w:rsidRDefault="00E202DA" w:rsidP="00E202DA">
      <w:pPr>
        <w:pBdr>
          <w:top w:val="dashed" w:sz="12" w:space="1" w:color="auto"/>
          <w:left w:val="dashed" w:sz="12" w:space="9" w:color="auto"/>
          <w:bottom w:val="dashed" w:sz="12" w:space="1" w:color="auto"/>
          <w:right w:val="dashed" w:sz="12" w:space="13" w:color="auto"/>
        </w:pBdr>
        <w:tabs>
          <w:tab w:val="num" w:pos="0"/>
        </w:tabs>
        <w:ind w:left="180" w:hanging="180"/>
        <w:jc w:val="both"/>
        <w:rPr>
          <w:rFonts w:ascii="Lucida Sans Unicode" w:hAnsi="Lucida Sans Unicode" w:cs="Lucida Sans Unicode"/>
          <w:b/>
          <w:sz w:val="20"/>
          <w:szCs w:val="20"/>
        </w:rPr>
      </w:pPr>
    </w:p>
    <w:p w14:paraId="603C2B09" w14:textId="77777777" w:rsidR="00E202DA" w:rsidRPr="007C4ABF" w:rsidRDefault="00E202DA" w:rsidP="00E202DA">
      <w:pPr>
        <w:pBdr>
          <w:top w:val="dashed" w:sz="12" w:space="1" w:color="auto"/>
          <w:left w:val="dashed" w:sz="12" w:space="9" w:color="auto"/>
          <w:bottom w:val="dashed" w:sz="12" w:space="1" w:color="auto"/>
          <w:right w:val="dashed" w:sz="12" w:space="13" w:color="auto"/>
        </w:pBdr>
        <w:spacing w:line="360" w:lineRule="auto"/>
        <w:jc w:val="both"/>
        <w:rPr>
          <w:rFonts w:ascii="Lucida Sans Unicode" w:hAnsi="Lucida Sans Unicode" w:cs="Lucida Sans Unicode"/>
          <w:sz w:val="20"/>
          <w:szCs w:val="20"/>
          <w:u w:val="single"/>
        </w:rPr>
      </w:pPr>
      <w:r w:rsidRPr="007C4ABF">
        <w:rPr>
          <w:rFonts w:ascii="Lucida Sans Unicode" w:hAnsi="Lucida Sans Unicode" w:cs="Lucida Sans Unicode"/>
          <w:sz w:val="20"/>
          <w:szCs w:val="20"/>
          <w:u w:val="single"/>
        </w:rPr>
        <w:t>Wir verpflichten uns als Eltern und Erziehungsberechtigte,</w:t>
      </w:r>
    </w:p>
    <w:p w14:paraId="7F4BE1FD" w14:textId="77777777" w:rsidR="00E202DA" w:rsidRPr="007C4ABF" w:rsidRDefault="00E202DA" w:rsidP="00E202DA">
      <w:pPr>
        <w:numPr>
          <w:ilvl w:val="1"/>
          <w:numId w:val="2"/>
        </w:numPr>
        <w:pBdr>
          <w:top w:val="dashed" w:sz="12" w:space="1" w:color="auto"/>
          <w:left w:val="dashed" w:sz="12" w:space="9" w:color="auto"/>
          <w:bottom w:val="dashed" w:sz="12" w:space="1" w:color="auto"/>
          <w:right w:val="dashed" w:sz="12" w:space="13" w:color="auto"/>
        </w:pBdr>
        <w:tabs>
          <w:tab w:val="clear" w:pos="156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Interesse für die schulische Entwicklung der Kinder zu zeigen und sie aktiv zu unterstü</w:t>
      </w:r>
      <w:r w:rsidRPr="007C4ABF">
        <w:rPr>
          <w:rFonts w:ascii="Lucida Sans Unicode" w:hAnsi="Lucida Sans Unicode" w:cs="Lucida Sans Unicode"/>
          <w:sz w:val="20"/>
          <w:szCs w:val="20"/>
        </w:rPr>
        <w:t>t</w:t>
      </w:r>
      <w:r w:rsidRPr="007C4ABF">
        <w:rPr>
          <w:rFonts w:ascii="Lucida Sans Unicode" w:hAnsi="Lucida Sans Unicode" w:cs="Lucida Sans Unicode"/>
          <w:sz w:val="20"/>
          <w:szCs w:val="20"/>
        </w:rPr>
        <w:t>zen,</w:t>
      </w:r>
    </w:p>
    <w:p w14:paraId="1D29B26E" w14:textId="77777777" w:rsidR="00E202DA" w:rsidRPr="007C4ABF" w:rsidRDefault="00E202DA" w:rsidP="00E202DA">
      <w:pPr>
        <w:numPr>
          <w:ilvl w:val="1"/>
          <w:numId w:val="2"/>
        </w:numPr>
        <w:pBdr>
          <w:top w:val="dashed" w:sz="12" w:space="1" w:color="auto"/>
          <w:left w:val="dashed" w:sz="12" w:space="9" w:color="auto"/>
          <w:bottom w:val="dashed" w:sz="12" w:space="1" w:color="auto"/>
          <w:right w:val="dashed" w:sz="12" w:space="13" w:color="auto"/>
        </w:pBdr>
        <w:tabs>
          <w:tab w:val="clear" w:pos="156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für Lehrer</w:t>
      </w:r>
      <w:r w:rsidR="004154E8">
        <w:rPr>
          <w:rFonts w:ascii="Lucida Sans Unicode" w:hAnsi="Lucida Sans Unicode" w:cs="Lucida Sans Unicode"/>
          <w:sz w:val="20"/>
          <w:szCs w:val="20"/>
        </w:rPr>
        <w:t>*</w:t>
      </w:r>
      <w:r w:rsidRPr="007C4ABF">
        <w:rPr>
          <w:rFonts w:ascii="Lucida Sans Unicode" w:hAnsi="Lucida Sans Unicode" w:cs="Lucida Sans Unicode"/>
          <w:sz w:val="20"/>
          <w:szCs w:val="20"/>
        </w:rPr>
        <w:t>innen</w:t>
      </w:r>
      <w:r w:rsidR="004154E8">
        <w:rPr>
          <w:rFonts w:ascii="Lucida Sans Unicode" w:hAnsi="Lucida Sans Unicode" w:cs="Lucida Sans Unicode"/>
          <w:sz w:val="20"/>
          <w:szCs w:val="20"/>
        </w:rPr>
        <w:t xml:space="preserve"> </w:t>
      </w:r>
      <w:r w:rsidRPr="007C4ABF">
        <w:rPr>
          <w:rFonts w:ascii="Lucida Sans Unicode" w:hAnsi="Lucida Sans Unicode" w:cs="Lucida Sans Unicode"/>
          <w:sz w:val="20"/>
          <w:szCs w:val="20"/>
        </w:rPr>
        <w:t>erreichbar zu sein, den Kontakt zur Schule zu pflegen und G</w:t>
      </w:r>
      <w:r w:rsidRPr="007C4ABF">
        <w:rPr>
          <w:rFonts w:ascii="Lucida Sans Unicode" w:hAnsi="Lucida Sans Unicode" w:cs="Lucida Sans Unicode"/>
          <w:sz w:val="20"/>
          <w:szCs w:val="20"/>
        </w:rPr>
        <w:t>e</w:t>
      </w:r>
      <w:r w:rsidRPr="007C4ABF">
        <w:rPr>
          <w:rFonts w:ascii="Lucida Sans Unicode" w:hAnsi="Lucida Sans Unicode" w:cs="Lucida Sans Unicode"/>
          <w:sz w:val="20"/>
          <w:szCs w:val="20"/>
        </w:rPr>
        <w:t>sprächsangebote der Schule (Sprechzeiten/Elternabende/etc.) wahrz</w:t>
      </w:r>
      <w:r w:rsidRPr="007C4ABF">
        <w:rPr>
          <w:rFonts w:ascii="Lucida Sans Unicode" w:hAnsi="Lucida Sans Unicode" w:cs="Lucida Sans Unicode"/>
          <w:sz w:val="20"/>
          <w:szCs w:val="20"/>
        </w:rPr>
        <w:t>u</w:t>
      </w:r>
      <w:r w:rsidRPr="007C4ABF">
        <w:rPr>
          <w:rFonts w:ascii="Lucida Sans Unicode" w:hAnsi="Lucida Sans Unicode" w:cs="Lucida Sans Unicode"/>
          <w:sz w:val="20"/>
          <w:szCs w:val="20"/>
        </w:rPr>
        <w:t>nehmen,</w:t>
      </w:r>
    </w:p>
    <w:p w14:paraId="63AEE1D4" w14:textId="77777777" w:rsidR="00E202DA" w:rsidRPr="007C4ABF" w:rsidRDefault="001E370E" w:rsidP="00E202DA">
      <w:pPr>
        <w:numPr>
          <w:ilvl w:val="1"/>
          <w:numId w:val="2"/>
        </w:numPr>
        <w:pBdr>
          <w:top w:val="dashed" w:sz="12" w:space="1" w:color="auto"/>
          <w:left w:val="dashed" w:sz="12" w:space="9" w:color="auto"/>
          <w:bottom w:val="dashed" w:sz="12" w:space="1" w:color="auto"/>
          <w:right w:val="dashed" w:sz="12" w:space="13" w:color="auto"/>
        </w:pBdr>
        <w:tabs>
          <w:tab w:val="clear" w:pos="156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bei Fehlverhalten</w:t>
      </w:r>
      <w:r w:rsidR="00E202DA" w:rsidRPr="007C4ABF">
        <w:rPr>
          <w:rFonts w:ascii="Lucida Sans Unicode" w:hAnsi="Lucida Sans Unicode" w:cs="Lucida Sans Unicode"/>
          <w:sz w:val="20"/>
          <w:szCs w:val="20"/>
        </w:rPr>
        <w:t xml:space="preserve"> der Kinder gemeinsam mit der Schule Lösungen zu fi</w:t>
      </w:r>
      <w:r w:rsidR="00E202DA" w:rsidRPr="007C4ABF">
        <w:rPr>
          <w:rFonts w:ascii="Lucida Sans Unicode" w:hAnsi="Lucida Sans Unicode" w:cs="Lucida Sans Unicode"/>
          <w:sz w:val="20"/>
          <w:szCs w:val="20"/>
        </w:rPr>
        <w:t>n</w:t>
      </w:r>
      <w:r w:rsidR="00E202DA" w:rsidRPr="007C4ABF">
        <w:rPr>
          <w:rFonts w:ascii="Lucida Sans Unicode" w:hAnsi="Lucida Sans Unicode" w:cs="Lucida Sans Unicode"/>
          <w:sz w:val="20"/>
          <w:szCs w:val="20"/>
        </w:rPr>
        <w:t xml:space="preserve">den, </w:t>
      </w:r>
    </w:p>
    <w:p w14:paraId="471A60E0" w14:textId="77777777" w:rsidR="00E202DA" w:rsidRPr="007C4ABF" w:rsidRDefault="00E202DA" w:rsidP="00E202DA">
      <w:pPr>
        <w:numPr>
          <w:ilvl w:val="1"/>
          <w:numId w:val="2"/>
        </w:numPr>
        <w:pBdr>
          <w:top w:val="dashed" w:sz="12" w:space="1" w:color="auto"/>
          <w:left w:val="dashed" w:sz="12" w:space="9" w:color="auto"/>
          <w:bottom w:val="dashed" w:sz="12" w:space="1" w:color="auto"/>
          <w:right w:val="dashed" w:sz="12" w:space="13" w:color="auto"/>
        </w:pBdr>
        <w:tabs>
          <w:tab w:val="clear" w:pos="1560"/>
          <w:tab w:val="num" w:pos="360"/>
        </w:tabs>
        <w:ind w:left="360"/>
        <w:jc w:val="both"/>
        <w:rPr>
          <w:rFonts w:ascii="Lucida Sans Unicode" w:hAnsi="Lucida Sans Unicode" w:cs="Lucida Sans Unicode"/>
          <w:sz w:val="20"/>
          <w:szCs w:val="20"/>
        </w:rPr>
      </w:pPr>
      <w:r w:rsidRPr="007C4ABF">
        <w:rPr>
          <w:rFonts w:ascii="Lucida Sans Unicode" w:hAnsi="Lucida Sans Unicode" w:cs="Lucida Sans Unicode"/>
          <w:sz w:val="20"/>
          <w:szCs w:val="20"/>
        </w:rPr>
        <w:t>in Erziehungsfragen mit der Schule zu kooperieren.</w:t>
      </w:r>
    </w:p>
    <w:p w14:paraId="5A034990" w14:textId="77777777" w:rsidR="00E202DA" w:rsidRPr="007C4ABF" w:rsidRDefault="00E202DA" w:rsidP="00E202DA">
      <w:pPr>
        <w:pBdr>
          <w:top w:val="dashed" w:sz="12" w:space="1" w:color="auto"/>
          <w:left w:val="dashed" w:sz="12" w:space="9" w:color="auto"/>
          <w:bottom w:val="dashed" w:sz="12" w:space="1" w:color="auto"/>
          <w:right w:val="dashed" w:sz="12" w:space="13" w:color="auto"/>
        </w:pBdr>
        <w:jc w:val="both"/>
        <w:rPr>
          <w:rFonts w:ascii="Lucida Sans Unicode" w:hAnsi="Lucida Sans Unicode" w:cs="Lucida Sans Unicode"/>
          <w:sz w:val="20"/>
          <w:szCs w:val="20"/>
        </w:rPr>
      </w:pPr>
    </w:p>
    <w:p w14:paraId="4B2A117F" w14:textId="77777777" w:rsidR="00E202DA" w:rsidRPr="009A6CB4" w:rsidRDefault="00E202DA" w:rsidP="00E202DA">
      <w:pPr>
        <w:jc w:val="right"/>
        <w:rPr>
          <w:rFonts w:ascii="Arial" w:hAnsi="Arial" w:cs="Arial"/>
          <w:sz w:val="20"/>
        </w:rPr>
      </w:pPr>
    </w:p>
    <w:p w14:paraId="27EE1C77" w14:textId="77777777" w:rsidR="00E202DA" w:rsidRDefault="00E202DA" w:rsidP="00E202DA">
      <w:pPr>
        <w:jc w:val="both"/>
        <w:rPr>
          <w:rFonts w:ascii="Arial" w:hAnsi="Arial" w:cs="Arial"/>
          <w:sz w:val="20"/>
        </w:rPr>
      </w:pPr>
      <w:r w:rsidRPr="007C4ABF">
        <w:rPr>
          <w:rFonts w:ascii="Arial" w:hAnsi="Arial" w:cs="Arial"/>
          <w:sz w:val="20"/>
          <w:szCs w:val="20"/>
        </w:rPr>
        <w:t>Aus den Grundvereinbarungen und den Leitzielen des Gymnasiums Rheinkamp ergibt sich für uns die Verpflichtung, diese Ziele in das tägliche Miteinander aller Beteiligten einfließen zu lassen. Auch wird die Fo</w:t>
      </w:r>
      <w:r w:rsidR="003B5EB0">
        <w:rPr>
          <w:rFonts w:ascii="Arial" w:hAnsi="Arial" w:cs="Arial"/>
          <w:sz w:val="20"/>
          <w:szCs w:val="20"/>
        </w:rPr>
        <w:t xml:space="preserve">rtentwicklung des Schulkonzepts </w:t>
      </w:r>
      <w:r w:rsidRPr="007C4ABF">
        <w:rPr>
          <w:rFonts w:ascii="Arial" w:hAnsi="Arial" w:cs="Arial"/>
          <w:sz w:val="20"/>
          <w:szCs w:val="20"/>
        </w:rPr>
        <w:t>dadurch wesentlich beeinflusst. Alle folgenden Ausführungen l</w:t>
      </w:r>
      <w:r w:rsidRPr="007C4ABF">
        <w:rPr>
          <w:rFonts w:ascii="Arial" w:hAnsi="Arial" w:cs="Arial"/>
          <w:sz w:val="20"/>
          <w:szCs w:val="20"/>
        </w:rPr>
        <w:t>e</w:t>
      </w:r>
      <w:r w:rsidRPr="007C4ABF">
        <w:rPr>
          <w:rFonts w:ascii="Arial" w:hAnsi="Arial" w:cs="Arial"/>
          <w:sz w:val="20"/>
          <w:szCs w:val="20"/>
        </w:rPr>
        <w:t>ben den Geist der genannten Grundvereinb</w:t>
      </w:r>
      <w:r w:rsidRPr="007C4ABF">
        <w:rPr>
          <w:rFonts w:ascii="Arial" w:hAnsi="Arial" w:cs="Arial"/>
          <w:sz w:val="20"/>
          <w:szCs w:val="20"/>
        </w:rPr>
        <w:t>a</w:t>
      </w:r>
      <w:r w:rsidRPr="007C4ABF">
        <w:rPr>
          <w:rFonts w:ascii="Arial" w:hAnsi="Arial" w:cs="Arial"/>
          <w:sz w:val="20"/>
          <w:szCs w:val="20"/>
        </w:rPr>
        <w:t>rungen!</w:t>
      </w:r>
    </w:p>
    <w:p w14:paraId="74C6C736" w14:textId="77777777" w:rsidR="005F388F" w:rsidRDefault="00E202DA" w:rsidP="005D4D47">
      <w:pPr>
        <w:jc w:val="right"/>
        <w:rPr>
          <w:rFonts w:ascii="Arial" w:hAnsi="Arial" w:cs="Arial"/>
          <w:b/>
          <w:szCs w:val="20"/>
        </w:rPr>
      </w:pPr>
      <w:hyperlink w:anchor="zum_Inhaltsverzeichnis" w:history="1">
        <w:r w:rsidRPr="009A6CB4">
          <w:rPr>
            <w:rStyle w:val="Hyperlink"/>
            <w:rFonts w:ascii="Arial" w:hAnsi="Arial" w:cs="Arial"/>
            <w:color w:val="auto"/>
            <w:sz w:val="20"/>
          </w:rPr>
          <w:t>zum</w:t>
        </w:r>
        <w:r>
          <w:rPr>
            <w:rStyle w:val="Hyperlink"/>
            <w:rFonts w:ascii="Arial" w:hAnsi="Arial" w:cs="Arial"/>
            <w:color w:val="auto"/>
            <w:sz w:val="20"/>
          </w:rPr>
          <w:t xml:space="preserve"> I</w:t>
        </w:r>
        <w:r w:rsidRPr="009A6CB4">
          <w:rPr>
            <w:rStyle w:val="Hyperlink"/>
            <w:rFonts w:ascii="Arial" w:hAnsi="Arial" w:cs="Arial"/>
            <w:color w:val="auto"/>
            <w:sz w:val="20"/>
          </w:rPr>
          <w:t>nhaltsverzeichnis</w:t>
        </w:r>
      </w:hyperlink>
      <w:bookmarkEnd w:id="3"/>
    </w:p>
    <w:p w14:paraId="08D5557C" w14:textId="77777777" w:rsidR="00C6289C" w:rsidRDefault="008A5028" w:rsidP="00C6289C">
      <w:pPr>
        <w:ind w:left="360"/>
        <w:jc w:val="center"/>
        <w:rPr>
          <w:rFonts w:ascii="Arial" w:hAnsi="Arial" w:cs="Arial"/>
          <w:b/>
          <w:sz w:val="28"/>
          <w:szCs w:val="28"/>
        </w:rPr>
      </w:pPr>
      <w:r>
        <w:rPr>
          <w:rFonts w:ascii="Arial" w:hAnsi="Arial" w:cs="Arial"/>
          <w:b/>
          <w:sz w:val="28"/>
          <w:szCs w:val="28"/>
        </w:rPr>
        <w:br w:type="page"/>
      </w:r>
      <w:r w:rsidR="00C6289C">
        <w:rPr>
          <w:rFonts w:ascii="Arial" w:hAnsi="Arial" w:cs="Arial"/>
          <w:b/>
          <w:sz w:val="28"/>
          <w:szCs w:val="28"/>
        </w:rPr>
        <w:lastRenderedPageBreak/>
        <w:t>2. Pädagogische Arbeit</w:t>
      </w:r>
    </w:p>
    <w:p w14:paraId="7B3D3B0D" w14:textId="77777777" w:rsidR="0063131C" w:rsidRPr="009A6CB4" w:rsidRDefault="0063131C" w:rsidP="0063131C">
      <w:pPr>
        <w:rPr>
          <w:rFonts w:ascii="Arial" w:hAnsi="Arial" w:cs="Arial"/>
          <w:b/>
        </w:rPr>
      </w:pPr>
      <w:bookmarkStart w:id="4" w:name="Erprobungsstufe"/>
      <w:r w:rsidRPr="009A6CB4">
        <w:rPr>
          <w:rFonts w:ascii="Arial" w:hAnsi="Arial" w:cs="Arial"/>
          <w:b/>
        </w:rPr>
        <w:t>2.1. Die Erprobungsstufe</w:t>
      </w:r>
    </w:p>
    <w:bookmarkEnd w:id="4"/>
    <w:p w14:paraId="770F6D16" w14:textId="77777777" w:rsidR="0063131C" w:rsidRPr="009A6CB4" w:rsidRDefault="0063131C" w:rsidP="0063131C">
      <w:pPr>
        <w:rPr>
          <w:rFonts w:ascii="Arial" w:hAnsi="Arial" w:cs="Arial"/>
          <w:b/>
        </w:rPr>
      </w:pPr>
    </w:p>
    <w:p w14:paraId="25D8DF80" w14:textId="77777777" w:rsidR="0063131C" w:rsidRPr="009A6CB4" w:rsidRDefault="0063131C" w:rsidP="0063131C">
      <w:pPr>
        <w:rPr>
          <w:rFonts w:ascii="Arial" w:hAnsi="Arial" w:cs="Arial"/>
          <w:sz w:val="20"/>
          <w:szCs w:val="20"/>
        </w:rPr>
      </w:pPr>
      <w:r w:rsidRPr="009A6CB4">
        <w:rPr>
          <w:rFonts w:ascii="Arial" w:hAnsi="Arial" w:cs="Arial"/>
          <w:b/>
          <w:sz w:val="20"/>
          <w:szCs w:val="20"/>
        </w:rPr>
        <w:t xml:space="preserve">Wie bereitet sich das GREM auf die neuen </w:t>
      </w:r>
      <w:r w:rsidR="00DD0396">
        <w:rPr>
          <w:rFonts w:ascii="Arial" w:hAnsi="Arial" w:cs="Arial"/>
          <w:b/>
          <w:sz w:val="20"/>
          <w:szCs w:val="20"/>
        </w:rPr>
        <w:t>Schüler*innen</w:t>
      </w:r>
      <w:r w:rsidRPr="009A6CB4">
        <w:rPr>
          <w:rFonts w:ascii="Arial" w:hAnsi="Arial" w:cs="Arial"/>
          <w:b/>
          <w:sz w:val="20"/>
          <w:szCs w:val="20"/>
        </w:rPr>
        <w:t xml:space="preserve"> vor?</w:t>
      </w:r>
      <w:r w:rsidRPr="009A6CB4">
        <w:rPr>
          <w:rFonts w:ascii="Arial" w:hAnsi="Arial" w:cs="Arial"/>
          <w:b/>
          <w:sz w:val="20"/>
          <w:szCs w:val="20"/>
        </w:rPr>
        <w:br/>
      </w:r>
      <w:r w:rsidRPr="009A6CB4">
        <w:rPr>
          <w:rFonts w:ascii="Arial" w:hAnsi="Arial" w:cs="Arial"/>
          <w:sz w:val="20"/>
          <w:szCs w:val="20"/>
        </w:rPr>
        <w:br/>
      </w:r>
      <w:r w:rsidRPr="009A6CB4">
        <w:rPr>
          <w:rFonts w:ascii="Arial" w:hAnsi="Arial" w:cs="Arial"/>
          <w:b/>
          <w:sz w:val="20"/>
          <w:szCs w:val="20"/>
        </w:rPr>
        <w:t>Die Lehrer der Klasse</w:t>
      </w:r>
    </w:p>
    <w:p w14:paraId="0C030ABE"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Klassenlehrer</w:t>
      </w:r>
      <w:r w:rsidR="004154E8">
        <w:rPr>
          <w:rFonts w:ascii="Arial" w:hAnsi="Arial" w:cs="Arial"/>
          <w:sz w:val="20"/>
          <w:szCs w:val="20"/>
        </w:rPr>
        <w:t>*innen</w:t>
      </w:r>
      <w:r w:rsidRPr="009A6CB4">
        <w:rPr>
          <w:rFonts w:ascii="Arial" w:hAnsi="Arial" w:cs="Arial"/>
          <w:sz w:val="20"/>
          <w:szCs w:val="20"/>
        </w:rPr>
        <w:t>, die in der Erprobungsstufe ein Team bilden, sind ausschließlich Lehrkräfte, die sich diese Aufgabe ausdrücklich gewünscht haben. Ähnliches gilt auch für die übrigen Fachle</w:t>
      </w:r>
      <w:r w:rsidRPr="009A6CB4">
        <w:rPr>
          <w:rFonts w:ascii="Arial" w:hAnsi="Arial" w:cs="Arial"/>
          <w:sz w:val="20"/>
          <w:szCs w:val="20"/>
        </w:rPr>
        <w:t>h</w:t>
      </w:r>
      <w:r w:rsidRPr="009A6CB4">
        <w:rPr>
          <w:rFonts w:ascii="Arial" w:hAnsi="Arial" w:cs="Arial"/>
          <w:sz w:val="20"/>
          <w:szCs w:val="20"/>
        </w:rPr>
        <w:t>rer</w:t>
      </w:r>
      <w:r w:rsidR="004154E8">
        <w:rPr>
          <w:rFonts w:ascii="Arial" w:hAnsi="Arial" w:cs="Arial"/>
          <w:sz w:val="20"/>
          <w:szCs w:val="20"/>
        </w:rPr>
        <w:t>*innen</w:t>
      </w:r>
      <w:r w:rsidRPr="009A6CB4">
        <w:rPr>
          <w:rFonts w:ascii="Arial" w:hAnsi="Arial" w:cs="Arial"/>
          <w:sz w:val="20"/>
          <w:szCs w:val="20"/>
        </w:rPr>
        <w:t>.</w:t>
      </w:r>
    </w:p>
    <w:p w14:paraId="6BBFDB4F" w14:textId="77777777" w:rsidR="0063131C" w:rsidRPr="009A6CB4" w:rsidRDefault="0063131C" w:rsidP="0063131C">
      <w:pPr>
        <w:jc w:val="both"/>
        <w:rPr>
          <w:rFonts w:ascii="Arial" w:hAnsi="Arial" w:cs="Arial"/>
          <w:b/>
          <w:sz w:val="20"/>
          <w:szCs w:val="20"/>
        </w:rPr>
      </w:pPr>
      <w:r w:rsidRPr="009A6CB4">
        <w:rPr>
          <w:rFonts w:ascii="Arial" w:hAnsi="Arial" w:cs="Arial"/>
          <w:sz w:val="20"/>
          <w:szCs w:val="20"/>
        </w:rPr>
        <w:br/>
      </w:r>
      <w:r w:rsidRPr="009A6CB4">
        <w:rPr>
          <w:rFonts w:ascii="Arial" w:hAnsi="Arial" w:cs="Arial"/>
          <w:b/>
          <w:sz w:val="20"/>
          <w:szCs w:val="20"/>
        </w:rPr>
        <w:t>Kontakte zu den Grundschulen</w:t>
      </w:r>
    </w:p>
    <w:p w14:paraId="3A4D600F"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Seit Jahren stehen die Erprobungsstufenkoordination und Schulleitung des GREM im Kontakt und Au</w:t>
      </w:r>
      <w:r w:rsidRPr="009A6CB4">
        <w:rPr>
          <w:rFonts w:ascii="Arial" w:hAnsi="Arial" w:cs="Arial"/>
          <w:sz w:val="20"/>
          <w:szCs w:val="20"/>
        </w:rPr>
        <w:t>s</w:t>
      </w:r>
      <w:r w:rsidRPr="009A6CB4">
        <w:rPr>
          <w:rFonts w:ascii="Arial" w:hAnsi="Arial" w:cs="Arial"/>
          <w:sz w:val="20"/>
          <w:szCs w:val="20"/>
        </w:rPr>
        <w:t>tausch mit den verschiedenen Grundschulen in unserem Einzugsbereich, um sich mit den Arbeitsmeth</w:t>
      </w:r>
      <w:r w:rsidRPr="009A6CB4">
        <w:rPr>
          <w:rFonts w:ascii="Arial" w:hAnsi="Arial" w:cs="Arial"/>
          <w:sz w:val="20"/>
          <w:szCs w:val="20"/>
        </w:rPr>
        <w:t>o</w:t>
      </w:r>
      <w:r w:rsidRPr="009A6CB4">
        <w:rPr>
          <w:rFonts w:ascii="Arial" w:hAnsi="Arial" w:cs="Arial"/>
          <w:sz w:val="20"/>
          <w:szCs w:val="20"/>
        </w:rPr>
        <w:t>den und A</w:t>
      </w:r>
      <w:r w:rsidRPr="009A6CB4">
        <w:rPr>
          <w:rFonts w:ascii="Arial" w:hAnsi="Arial" w:cs="Arial"/>
          <w:sz w:val="20"/>
          <w:szCs w:val="20"/>
        </w:rPr>
        <w:t>r</w:t>
      </w:r>
      <w:r w:rsidRPr="009A6CB4">
        <w:rPr>
          <w:rFonts w:ascii="Arial" w:hAnsi="Arial" w:cs="Arial"/>
          <w:sz w:val="20"/>
          <w:szCs w:val="20"/>
        </w:rPr>
        <w:t>beitsweisen der Grundschule vertraut zu machen. Umgekehrt laden wir die Kolleg</w:t>
      </w:r>
      <w:r w:rsidR="004154E8">
        <w:rPr>
          <w:rFonts w:ascii="Arial" w:hAnsi="Arial" w:cs="Arial"/>
          <w:sz w:val="20"/>
          <w:szCs w:val="20"/>
        </w:rPr>
        <w:t>*</w:t>
      </w:r>
      <w:r w:rsidRPr="009A6CB4">
        <w:rPr>
          <w:rFonts w:ascii="Arial" w:hAnsi="Arial" w:cs="Arial"/>
          <w:sz w:val="20"/>
          <w:szCs w:val="20"/>
        </w:rPr>
        <w:t>innen</w:t>
      </w:r>
      <w:r w:rsidR="004154E8">
        <w:rPr>
          <w:rFonts w:ascii="Arial" w:hAnsi="Arial" w:cs="Arial"/>
          <w:sz w:val="20"/>
          <w:szCs w:val="20"/>
        </w:rPr>
        <w:t xml:space="preserve"> </w:t>
      </w:r>
      <w:r w:rsidRPr="009A6CB4">
        <w:rPr>
          <w:rFonts w:ascii="Arial" w:hAnsi="Arial" w:cs="Arial"/>
          <w:sz w:val="20"/>
          <w:szCs w:val="20"/>
        </w:rPr>
        <w:t>zur Hospitation in unseren Unterricht ein. Eine kontinuierliche Zusammenarbeit mit den Grun</w:t>
      </w:r>
      <w:r w:rsidRPr="009A6CB4">
        <w:rPr>
          <w:rFonts w:ascii="Arial" w:hAnsi="Arial" w:cs="Arial"/>
          <w:sz w:val="20"/>
          <w:szCs w:val="20"/>
        </w:rPr>
        <w:t>d</w:t>
      </w:r>
      <w:r w:rsidRPr="009A6CB4">
        <w:rPr>
          <w:rFonts w:ascii="Arial" w:hAnsi="Arial" w:cs="Arial"/>
          <w:sz w:val="20"/>
          <w:szCs w:val="20"/>
        </w:rPr>
        <w:t>schulen wird durch die Erprobungsstufenleitung o</w:t>
      </w:r>
      <w:r w:rsidRPr="009A6CB4">
        <w:rPr>
          <w:rFonts w:ascii="Arial" w:hAnsi="Arial" w:cs="Arial"/>
          <w:sz w:val="20"/>
          <w:szCs w:val="20"/>
        </w:rPr>
        <w:t>r</w:t>
      </w:r>
      <w:r w:rsidRPr="009A6CB4">
        <w:rPr>
          <w:rFonts w:ascii="Arial" w:hAnsi="Arial" w:cs="Arial"/>
          <w:sz w:val="20"/>
          <w:szCs w:val="20"/>
        </w:rPr>
        <w:t>ganisiert.</w:t>
      </w:r>
    </w:p>
    <w:p w14:paraId="456AEAC1" w14:textId="77777777" w:rsidR="0063131C" w:rsidRPr="009A6CB4" w:rsidRDefault="0063131C" w:rsidP="0063131C">
      <w:pPr>
        <w:jc w:val="both"/>
        <w:rPr>
          <w:rFonts w:ascii="Arial" w:hAnsi="Arial" w:cs="Arial"/>
          <w:b/>
          <w:sz w:val="20"/>
          <w:szCs w:val="20"/>
        </w:rPr>
      </w:pPr>
      <w:r w:rsidRPr="009A6CB4">
        <w:rPr>
          <w:rFonts w:ascii="Arial" w:hAnsi="Arial" w:cs="Arial"/>
          <w:sz w:val="20"/>
          <w:szCs w:val="20"/>
        </w:rPr>
        <w:t>Darüber hinaus findet ein Austausch zwischen den Schulle</w:t>
      </w:r>
      <w:r w:rsidRPr="009A6CB4">
        <w:rPr>
          <w:rFonts w:ascii="Arial" w:hAnsi="Arial" w:cs="Arial"/>
          <w:sz w:val="20"/>
          <w:szCs w:val="20"/>
        </w:rPr>
        <w:t>i</w:t>
      </w:r>
      <w:r w:rsidRPr="009A6CB4">
        <w:rPr>
          <w:rFonts w:ascii="Arial" w:hAnsi="Arial" w:cs="Arial"/>
          <w:sz w:val="20"/>
          <w:szCs w:val="20"/>
        </w:rPr>
        <w:t>tungen statt, der die Übergangsmodalitäten konferiert, um den Sprung von der vertrauten Grundschule an die neue weiterführende Schule zu erleic</w:t>
      </w:r>
      <w:r w:rsidRPr="009A6CB4">
        <w:rPr>
          <w:rFonts w:ascii="Arial" w:hAnsi="Arial" w:cs="Arial"/>
          <w:sz w:val="20"/>
          <w:szCs w:val="20"/>
        </w:rPr>
        <w:t>h</w:t>
      </w:r>
      <w:r w:rsidRPr="009A6CB4">
        <w:rPr>
          <w:rFonts w:ascii="Arial" w:hAnsi="Arial" w:cs="Arial"/>
          <w:sz w:val="20"/>
          <w:szCs w:val="20"/>
        </w:rPr>
        <w:t>tern.</w:t>
      </w:r>
      <w:r w:rsidRPr="009A6CB4">
        <w:rPr>
          <w:rFonts w:ascii="Arial" w:hAnsi="Arial" w:cs="Arial"/>
          <w:sz w:val="20"/>
          <w:szCs w:val="20"/>
        </w:rPr>
        <w:br/>
      </w:r>
      <w:r w:rsidRPr="009A6CB4">
        <w:rPr>
          <w:rFonts w:ascii="Arial" w:hAnsi="Arial" w:cs="Arial"/>
          <w:sz w:val="20"/>
          <w:szCs w:val="20"/>
        </w:rPr>
        <w:br/>
      </w:r>
      <w:r w:rsidRPr="009A6CB4">
        <w:rPr>
          <w:rFonts w:ascii="Arial" w:hAnsi="Arial" w:cs="Arial"/>
          <w:b/>
          <w:sz w:val="20"/>
          <w:szCs w:val="20"/>
        </w:rPr>
        <w:t>Das pädagogische Konzept</w:t>
      </w:r>
    </w:p>
    <w:p w14:paraId="31BCB6A5"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Die Kolleg</w:t>
      </w:r>
      <w:r w:rsidR="004154E8">
        <w:rPr>
          <w:rFonts w:ascii="Arial" w:hAnsi="Arial" w:cs="Arial"/>
          <w:sz w:val="20"/>
          <w:szCs w:val="20"/>
        </w:rPr>
        <w:t>*inn</w:t>
      </w:r>
      <w:r w:rsidRPr="009A6CB4">
        <w:rPr>
          <w:rFonts w:ascii="Arial" w:hAnsi="Arial" w:cs="Arial"/>
          <w:sz w:val="20"/>
          <w:szCs w:val="20"/>
        </w:rPr>
        <w:t>en nehmen regelmäßig an Fortbildungsveranstaltungen teil, in denen neue Unterrichtsko</w:t>
      </w:r>
      <w:r w:rsidRPr="009A6CB4">
        <w:rPr>
          <w:rFonts w:ascii="Arial" w:hAnsi="Arial" w:cs="Arial"/>
          <w:sz w:val="20"/>
          <w:szCs w:val="20"/>
        </w:rPr>
        <w:t>n</w:t>
      </w:r>
      <w:r w:rsidRPr="009A6CB4">
        <w:rPr>
          <w:rFonts w:ascii="Arial" w:hAnsi="Arial" w:cs="Arial"/>
          <w:sz w:val="20"/>
          <w:szCs w:val="20"/>
        </w:rPr>
        <w:t>zepte und -methoden entwickelt werden. In gemeinsamer Beratung in den Teams der Erprobungsstufe, den Fach- und Lehrer</w:t>
      </w:r>
      <w:r w:rsidR="004154E8">
        <w:rPr>
          <w:rFonts w:ascii="Arial" w:hAnsi="Arial" w:cs="Arial"/>
          <w:sz w:val="20"/>
          <w:szCs w:val="20"/>
        </w:rPr>
        <w:t>*innen</w:t>
      </w:r>
      <w:r w:rsidRPr="009A6CB4">
        <w:rPr>
          <w:rFonts w:ascii="Arial" w:hAnsi="Arial" w:cs="Arial"/>
          <w:sz w:val="20"/>
          <w:szCs w:val="20"/>
        </w:rPr>
        <w:t>konferenzen und nicht zuletzt in der Schulkonferenz wird so ständig an der Verbess</w:t>
      </w:r>
      <w:r w:rsidRPr="009A6CB4">
        <w:rPr>
          <w:rFonts w:ascii="Arial" w:hAnsi="Arial" w:cs="Arial"/>
          <w:sz w:val="20"/>
          <w:szCs w:val="20"/>
        </w:rPr>
        <w:t>e</w:t>
      </w:r>
      <w:r w:rsidRPr="009A6CB4">
        <w:rPr>
          <w:rFonts w:ascii="Arial" w:hAnsi="Arial" w:cs="Arial"/>
          <w:sz w:val="20"/>
          <w:szCs w:val="20"/>
        </w:rPr>
        <w:t>rung des pädagogischen Ang</w:t>
      </w:r>
      <w:r w:rsidRPr="009A6CB4">
        <w:rPr>
          <w:rFonts w:ascii="Arial" w:hAnsi="Arial" w:cs="Arial"/>
          <w:sz w:val="20"/>
          <w:szCs w:val="20"/>
        </w:rPr>
        <w:t>e</w:t>
      </w:r>
      <w:r w:rsidRPr="009A6CB4">
        <w:rPr>
          <w:rFonts w:ascii="Arial" w:hAnsi="Arial" w:cs="Arial"/>
          <w:sz w:val="20"/>
          <w:szCs w:val="20"/>
        </w:rPr>
        <w:t xml:space="preserve">bots gearbeitet. </w:t>
      </w:r>
    </w:p>
    <w:p w14:paraId="2FB7AB30" w14:textId="77777777" w:rsidR="0063131C" w:rsidRPr="009A6CB4" w:rsidRDefault="0063131C" w:rsidP="0063131C">
      <w:pPr>
        <w:jc w:val="both"/>
        <w:rPr>
          <w:rFonts w:ascii="Arial" w:hAnsi="Arial" w:cs="Arial"/>
          <w:sz w:val="20"/>
          <w:szCs w:val="20"/>
        </w:rPr>
      </w:pPr>
    </w:p>
    <w:p w14:paraId="342F22B6" w14:textId="77777777" w:rsidR="0063131C" w:rsidRPr="009A6CB4" w:rsidRDefault="0063131C" w:rsidP="0063131C">
      <w:pPr>
        <w:jc w:val="both"/>
        <w:rPr>
          <w:rFonts w:ascii="Arial" w:hAnsi="Arial" w:cs="Arial"/>
          <w:b/>
          <w:sz w:val="20"/>
          <w:szCs w:val="20"/>
        </w:rPr>
      </w:pPr>
      <w:r w:rsidRPr="009A6CB4">
        <w:rPr>
          <w:rFonts w:ascii="Arial" w:hAnsi="Arial" w:cs="Arial"/>
          <w:b/>
          <w:sz w:val="20"/>
          <w:szCs w:val="20"/>
        </w:rPr>
        <w:t xml:space="preserve">Mitwirkungsmöglichkeiten von Eltern und </w:t>
      </w:r>
      <w:r w:rsidR="00DD0396">
        <w:rPr>
          <w:rFonts w:ascii="Arial" w:hAnsi="Arial" w:cs="Arial"/>
          <w:b/>
          <w:sz w:val="20"/>
          <w:szCs w:val="20"/>
        </w:rPr>
        <w:t>Schüler*innen</w:t>
      </w:r>
    </w:p>
    <w:p w14:paraId="0F536488"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Wie in allen Klassen und Jahrgangsstufen wählen auch die Eltern in der Erprobungsstufe ihre Vertreter</w:t>
      </w:r>
      <w:r w:rsidR="004154E8">
        <w:rPr>
          <w:rFonts w:ascii="Arial" w:hAnsi="Arial" w:cs="Arial"/>
          <w:sz w:val="20"/>
          <w:szCs w:val="20"/>
        </w:rPr>
        <w:t>*innen</w:t>
      </w:r>
      <w:r w:rsidRPr="009A6CB4">
        <w:rPr>
          <w:rFonts w:ascii="Arial" w:hAnsi="Arial" w:cs="Arial"/>
          <w:sz w:val="20"/>
          <w:szCs w:val="20"/>
        </w:rPr>
        <w:t xml:space="preserve"> für die Schulpflegschaft. Über diese gewählten Vertreter</w:t>
      </w:r>
      <w:r w:rsidR="004154E8">
        <w:rPr>
          <w:rFonts w:ascii="Arial" w:hAnsi="Arial" w:cs="Arial"/>
          <w:sz w:val="20"/>
          <w:szCs w:val="20"/>
        </w:rPr>
        <w:t>*innen</w:t>
      </w:r>
      <w:r w:rsidRPr="009A6CB4">
        <w:rPr>
          <w:rFonts w:ascii="Arial" w:hAnsi="Arial" w:cs="Arial"/>
          <w:sz w:val="20"/>
          <w:szCs w:val="20"/>
        </w:rPr>
        <w:t xml:space="preserve"> können Antr</w:t>
      </w:r>
      <w:r w:rsidRPr="009A6CB4">
        <w:rPr>
          <w:rFonts w:ascii="Arial" w:hAnsi="Arial" w:cs="Arial"/>
          <w:sz w:val="20"/>
          <w:szCs w:val="20"/>
        </w:rPr>
        <w:t>ä</w:t>
      </w:r>
      <w:r w:rsidRPr="009A6CB4">
        <w:rPr>
          <w:rFonts w:ascii="Arial" w:hAnsi="Arial" w:cs="Arial"/>
          <w:sz w:val="20"/>
          <w:szCs w:val="20"/>
        </w:rPr>
        <w:t>ge an die Schulkonferenz, das höchste Beschluss fasse</w:t>
      </w:r>
      <w:r w:rsidRPr="009A6CB4">
        <w:rPr>
          <w:rFonts w:ascii="Arial" w:hAnsi="Arial" w:cs="Arial"/>
          <w:sz w:val="20"/>
          <w:szCs w:val="20"/>
        </w:rPr>
        <w:t>n</w:t>
      </w:r>
      <w:r w:rsidRPr="009A6CB4">
        <w:rPr>
          <w:rFonts w:ascii="Arial" w:hAnsi="Arial" w:cs="Arial"/>
          <w:sz w:val="20"/>
          <w:szCs w:val="20"/>
        </w:rPr>
        <w:t>de Gremium der Schule, gestellt werden.</w:t>
      </w:r>
    </w:p>
    <w:p w14:paraId="0D4462AB" w14:textId="38BFA492" w:rsidR="0063131C" w:rsidRPr="009A6CB4" w:rsidRDefault="0063131C" w:rsidP="0063131C">
      <w:pPr>
        <w:jc w:val="both"/>
        <w:rPr>
          <w:rFonts w:ascii="Arial" w:hAnsi="Arial" w:cs="Arial"/>
          <w:sz w:val="20"/>
          <w:szCs w:val="20"/>
        </w:rPr>
      </w:pPr>
      <w:r w:rsidRPr="009A6CB4">
        <w:rPr>
          <w:rFonts w:ascii="Arial" w:hAnsi="Arial" w:cs="Arial"/>
          <w:sz w:val="20"/>
          <w:szCs w:val="20"/>
        </w:rPr>
        <w:t>Wir bitten die Eltern aber auch nicht nur bei Fachkompetenz, sondern auch bei Interesse um die Mita</w:t>
      </w:r>
      <w:r w:rsidRPr="009A6CB4">
        <w:rPr>
          <w:rFonts w:ascii="Arial" w:hAnsi="Arial" w:cs="Arial"/>
          <w:sz w:val="20"/>
          <w:szCs w:val="20"/>
        </w:rPr>
        <w:t>r</w:t>
      </w:r>
      <w:r w:rsidRPr="009A6CB4">
        <w:rPr>
          <w:rFonts w:ascii="Arial" w:hAnsi="Arial" w:cs="Arial"/>
          <w:sz w:val="20"/>
          <w:szCs w:val="20"/>
        </w:rPr>
        <w:t>beit in den Fachkonferenzen. Manchmal ist ein „elterlicher“ Ratschlag von außen nicht nur willkommen, so</w:t>
      </w:r>
      <w:r w:rsidRPr="009A6CB4">
        <w:rPr>
          <w:rFonts w:ascii="Arial" w:hAnsi="Arial" w:cs="Arial"/>
          <w:sz w:val="20"/>
          <w:szCs w:val="20"/>
        </w:rPr>
        <w:t>n</w:t>
      </w:r>
      <w:r w:rsidRPr="009A6CB4">
        <w:rPr>
          <w:rFonts w:ascii="Arial" w:hAnsi="Arial" w:cs="Arial"/>
          <w:sz w:val="20"/>
          <w:szCs w:val="20"/>
        </w:rPr>
        <w:t>dern auch befreiend oder weiterführend, da die Perspektive eine ganz andere ist. Daneben gibt es vielfä</w:t>
      </w:r>
      <w:r w:rsidRPr="009A6CB4">
        <w:rPr>
          <w:rFonts w:ascii="Arial" w:hAnsi="Arial" w:cs="Arial"/>
          <w:sz w:val="20"/>
          <w:szCs w:val="20"/>
        </w:rPr>
        <w:t>l</w:t>
      </w:r>
      <w:r w:rsidRPr="009A6CB4">
        <w:rPr>
          <w:rFonts w:ascii="Arial" w:hAnsi="Arial" w:cs="Arial"/>
          <w:sz w:val="20"/>
          <w:szCs w:val="20"/>
        </w:rPr>
        <w:t>tige Gelegenheiten dem GREM als Eltern zur Seite zu stehen und am Schulleben mitzuwirken: Begle</w:t>
      </w:r>
      <w:r w:rsidRPr="009A6CB4">
        <w:rPr>
          <w:rFonts w:ascii="Arial" w:hAnsi="Arial" w:cs="Arial"/>
          <w:sz w:val="20"/>
          <w:szCs w:val="20"/>
        </w:rPr>
        <w:t>i</w:t>
      </w:r>
      <w:r w:rsidRPr="009A6CB4">
        <w:rPr>
          <w:rFonts w:ascii="Arial" w:hAnsi="Arial" w:cs="Arial"/>
          <w:sz w:val="20"/>
          <w:szCs w:val="20"/>
        </w:rPr>
        <w:t>tung an Wandertagen, Org</w:t>
      </w:r>
      <w:r w:rsidRPr="009A6CB4">
        <w:rPr>
          <w:rFonts w:ascii="Arial" w:hAnsi="Arial" w:cs="Arial"/>
          <w:sz w:val="20"/>
          <w:szCs w:val="20"/>
        </w:rPr>
        <w:t>a</w:t>
      </w:r>
      <w:r w:rsidRPr="009A6CB4">
        <w:rPr>
          <w:rFonts w:ascii="Arial" w:hAnsi="Arial" w:cs="Arial"/>
          <w:sz w:val="20"/>
          <w:szCs w:val="20"/>
        </w:rPr>
        <w:t xml:space="preserve">nisation von Schul- und Sportfesten, Mithilfe an besonderen Tagen, wie z.B. dem Kennenlerntag der neuen </w:t>
      </w:r>
      <w:r w:rsidR="00DD0396">
        <w:rPr>
          <w:rFonts w:ascii="Arial" w:hAnsi="Arial" w:cs="Arial"/>
          <w:sz w:val="20"/>
          <w:szCs w:val="20"/>
        </w:rPr>
        <w:t>Schüler*innen</w:t>
      </w:r>
      <w:r w:rsidRPr="009A6CB4">
        <w:rPr>
          <w:rFonts w:ascii="Arial" w:hAnsi="Arial" w:cs="Arial"/>
          <w:sz w:val="20"/>
          <w:szCs w:val="20"/>
        </w:rPr>
        <w:t>, Begleitung bei Lesungen, Theaterveranstaltungen usw. Wir ve</w:t>
      </w:r>
      <w:r w:rsidRPr="009A6CB4">
        <w:rPr>
          <w:rFonts w:ascii="Arial" w:hAnsi="Arial" w:cs="Arial"/>
          <w:sz w:val="20"/>
          <w:szCs w:val="20"/>
        </w:rPr>
        <w:t>r</w:t>
      </w:r>
      <w:r w:rsidRPr="009A6CB4">
        <w:rPr>
          <w:rFonts w:ascii="Arial" w:hAnsi="Arial" w:cs="Arial"/>
          <w:sz w:val="20"/>
          <w:szCs w:val="20"/>
        </w:rPr>
        <w:t>trauen auf eine wirksame Zusammenarbeit mit Eltern bzw. Erziehungsb</w:t>
      </w:r>
      <w:r w:rsidRPr="009A6CB4">
        <w:rPr>
          <w:rFonts w:ascii="Arial" w:hAnsi="Arial" w:cs="Arial"/>
          <w:sz w:val="20"/>
          <w:szCs w:val="20"/>
        </w:rPr>
        <w:t>e</w:t>
      </w:r>
      <w:r w:rsidRPr="009A6CB4">
        <w:rPr>
          <w:rFonts w:ascii="Arial" w:hAnsi="Arial" w:cs="Arial"/>
          <w:sz w:val="20"/>
          <w:szCs w:val="20"/>
        </w:rPr>
        <w:t>rechtigten</w:t>
      </w:r>
      <w:r w:rsidR="004C54A4">
        <w:rPr>
          <w:rFonts w:ascii="Arial" w:hAnsi="Arial" w:cs="Arial"/>
          <w:sz w:val="20"/>
          <w:szCs w:val="20"/>
        </w:rPr>
        <w:t>.</w:t>
      </w:r>
      <w:r w:rsidR="00407158" w:rsidRPr="009A6CB4">
        <w:rPr>
          <w:rFonts w:ascii="Arial" w:hAnsi="Arial" w:cs="Arial"/>
          <w:noProof/>
          <w:sz w:val="20"/>
          <w:szCs w:val="20"/>
        </w:rPr>
        <mc:AlternateContent>
          <mc:Choice Requires="wps">
            <w:drawing>
              <wp:inline distT="0" distB="0" distL="0" distR="0" wp14:anchorId="460B8BB7" wp14:editId="33936613">
                <wp:extent cx="101600" cy="6350"/>
                <wp:effectExtent l="0" t="0" r="0" b="0"/>
                <wp:docPr id="182691032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41FE4" id="AutoShape 1" o:spid="_x0000_s1026" style="width:8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" filled="f" stroked="f">
                <o:lock v:ext="edit" aspectratio="t"/>
                <w10:anchorlock/>
              </v:rect>
            </w:pict>
          </mc:Fallback>
        </mc:AlternateContent>
      </w:r>
    </w:p>
    <w:p w14:paraId="1389E283" w14:textId="77777777" w:rsidR="0063131C" w:rsidRPr="009A6CB4" w:rsidRDefault="0063131C" w:rsidP="0063131C">
      <w:pPr>
        <w:rPr>
          <w:rFonts w:ascii="Arial" w:hAnsi="Arial" w:cs="Arial"/>
          <w:sz w:val="20"/>
          <w:szCs w:val="20"/>
        </w:rPr>
      </w:pPr>
    </w:p>
    <w:p w14:paraId="2BC36B65" w14:textId="77777777" w:rsidR="0063131C" w:rsidRPr="009A6CB4" w:rsidRDefault="0063131C" w:rsidP="0063131C">
      <w:pPr>
        <w:jc w:val="both"/>
        <w:rPr>
          <w:rFonts w:ascii="Arial" w:hAnsi="Arial" w:cs="Arial"/>
          <w:b/>
          <w:sz w:val="20"/>
          <w:szCs w:val="20"/>
        </w:rPr>
      </w:pPr>
      <w:r w:rsidRPr="009A6CB4">
        <w:rPr>
          <w:rFonts w:ascii="Arial" w:hAnsi="Arial" w:cs="Arial"/>
          <w:b/>
          <w:sz w:val="20"/>
          <w:szCs w:val="20"/>
        </w:rPr>
        <w:t xml:space="preserve">Wir kümmern wir uns um unsere neuen </w:t>
      </w:r>
      <w:r w:rsidR="00DD0396">
        <w:rPr>
          <w:rFonts w:ascii="Arial" w:hAnsi="Arial" w:cs="Arial"/>
          <w:b/>
          <w:sz w:val="20"/>
          <w:szCs w:val="20"/>
        </w:rPr>
        <w:t>Schüler*innen</w:t>
      </w:r>
      <w:r w:rsidRPr="009A6CB4">
        <w:rPr>
          <w:rFonts w:ascii="Arial" w:hAnsi="Arial" w:cs="Arial"/>
          <w:b/>
          <w:sz w:val="20"/>
          <w:szCs w:val="20"/>
        </w:rPr>
        <w:t>!</w:t>
      </w:r>
    </w:p>
    <w:p w14:paraId="02FBD730" w14:textId="77777777" w:rsidR="0063131C" w:rsidRPr="009A6CB4" w:rsidRDefault="0063131C" w:rsidP="0063131C">
      <w:pPr>
        <w:rPr>
          <w:rFonts w:ascii="Arial" w:hAnsi="Arial" w:cs="Arial"/>
          <w:sz w:val="20"/>
          <w:szCs w:val="20"/>
        </w:rPr>
      </w:pPr>
      <w:r w:rsidRPr="009A6CB4">
        <w:rPr>
          <w:rFonts w:ascii="Arial" w:hAnsi="Arial" w:cs="Arial"/>
          <w:sz w:val="20"/>
          <w:szCs w:val="20"/>
        </w:rPr>
        <w:t>Die Realisierung dieser Aufgaben erfolgt nach den drei Schwerpunkten:</w:t>
      </w:r>
      <w:r w:rsidRPr="009A6CB4">
        <w:rPr>
          <w:rFonts w:ascii="Arial" w:hAnsi="Arial" w:cs="Arial"/>
          <w:sz w:val="20"/>
          <w:szCs w:val="20"/>
        </w:rPr>
        <w:br/>
      </w:r>
      <w:r w:rsidRPr="009A6CB4">
        <w:rPr>
          <w:rFonts w:ascii="Arial" w:hAnsi="Arial" w:cs="Arial"/>
          <w:sz w:val="20"/>
          <w:szCs w:val="20"/>
        </w:rPr>
        <w:tab/>
        <w:t>1. der besonderen Funktion de</w:t>
      </w:r>
      <w:r w:rsidR="004154E8">
        <w:rPr>
          <w:rFonts w:ascii="Arial" w:hAnsi="Arial" w:cs="Arial"/>
          <w:sz w:val="20"/>
          <w:szCs w:val="20"/>
        </w:rPr>
        <w:t>r</w:t>
      </w:r>
      <w:r w:rsidRPr="009A6CB4">
        <w:rPr>
          <w:rFonts w:ascii="Arial" w:hAnsi="Arial" w:cs="Arial"/>
          <w:sz w:val="20"/>
          <w:szCs w:val="20"/>
        </w:rPr>
        <w:t xml:space="preserve"> Klassenlehrer</w:t>
      </w:r>
      <w:r w:rsidR="004154E8">
        <w:rPr>
          <w:rFonts w:ascii="Arial" w:hAnsi="Arial" w:cs="Arial"/>
          <w:sz w:val="20"/>
          <w:szCs w:val="20"/>
        </w:rPr>
        <w:t>*innen</w:t>
      </w:r>
      <w:r w:rsidRPr="009A6CB4">
        <w:rPr>
          <w:rFonts w:ascii="Arial" w:hAnsi="Arial" w:cs="Arial"/>
          <w:sz w:val="20"/>
          <w:szCs w:val="20"/>
        </w:rPr>
        <w:t>,</w:t>
      </w:r>
      <w:r w:rsidRPr="009A6CB4">
        <w:rPr>
          <w:rFonts w:ascii="Arial" w:hAnsi="Arial" w:cs="Arial"/>
          <w:sz w:val="20"/>
          <w:szCs w:val="20"/>
        </w:rPr>
        <w:br/>
      </w:r>
      <w:r w:rsidRPr="009A6CB4">
        <w:rPr>
          <w:rFonts w:ascii="Arial" w:hAnsi="Arial" w:cs="Arial"/>
          <w:sz w:val="20"/>
          <w:szCs w:val="20"/>
        </w:rPr>
        <w:tab/>
        <w:t>2. dem Prinzip des "Sanften Übergangs" und</w:t>
      </w:r>
      <w:r w:rsidRPr="009A6CB4">
        <w:rPr>
          <w:rFonts w:ascii="Arial" w:hAnsi="Arial" w:cs="Arial"/>
          <w:sz w:val="20"/>
          <w:szCs w:val="20"/>
        </w:rPr>
        <w:br/>
      </w:r>
      <w:r w:rsidRPr="009A6CB4">
        <w:rPr>
          <w:rFonts w:ascii="Arial" w:hAnsi="Arial" w:cs="Arial"/>
          <w:sz w:val="20"/>
          <w:szCs w:val="20"/>
        </w:rPr>
        <w:tab/>
        <w:t>3. der Einführung in Aspekte und Methoden des e</w:t>
      </w:r>
      <w:r w:rsidRPr="009A6CB4">
        <w:rPr>
          <w:rFonts w:ascii="Arial" w:hAnsi="Arial" w:cs="Arial"/>
          <w:sz w:val="20"/>
          <w:szCs w:val="20"/>
        </w:rPr>
        <w:t>i</w:t>
      </w:r>
      <w:r w:rsidRPr="009A6CB4">
        <w:rPr>
          <w:rFonts w:ascii="Arial" w:hAnsi="Arial" w:cs="Arial"/>
          <w:sz w:val="20"/>
          <w:szCs w:val="20"/>
        </w:rPr>
        <w:t>genverantwortlichen Arbeitens.</w:t>
      </w:r>
    </w:p>
    <w:p w14:paraId="127B0995"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D</w:t>
      </w:r>
      <w:r w:rsidR="003B312C">
        <w:rPr>
          <w:rFonts w:ascii="Arial" w:hAnsi="Arial" w:cs="Arial"/>
          <w:sz w:val="20"/>
          <w:szCs w:val="20"/>
        </w:rPr>
        <w:t>as</w:t>
      </w:r>
      <w:r w:rsidRPr="009A6CB4">
        <w:rPr>
          <w:rFonts w:ascii="Arial" w:hAnsi="Arial" w:cs="Arial"/>
          <w:sz w:val="20"/>
          <w:szCs w:val="20"/>
        </w:rPr>
        <w:t xml:space="preserve"> Klassenlehrer</w:t>
      </w:r>
      <w:r w:rsidR="004154E8">
        <w:rPr>
          <w:rFonts w:ascii="Arial" w:hAnsi="Arial" w:cs="Arial"/>
          <w:sz w:val="20"/>
          <w:szCs w:val="20"/>
        </w:rPr>
        <w:t>*innen</w:t>
      </w:r>
      <w:r w:rsidR="003B312C">
        <w:rPr>
          <w:rFonts w:ascii="Arial" w:hAnsi="Arial" w:cs="Arial"/>
          <w:sz w:val="20"/>
          <w:szCs w:val="20"/>
        </w:rPr>
        <w:t>team</w:t>
      </w:r>
      <w:r w:rsidRPr="009A6CB4">
        <w:rPr>
          <w:rFonts w:ascii="Arial" w:hAnsi="Arial" w:cs="Arial"/>
          <w:sz w:val="20"/>
          <w:szCs w:val="20"/>
        </w:rPr>
        <w:t xml:space="preserve"> begleitet die </w:t>
      </w:r>
      <w:r w:rsidR="00DD0396">
        <w:rPr>
          <w:rFonts w:ascii="Arial" w:hAnsi="Arial" w:cs="Arial"/>
          <w:sz w:val="20"/>
          <w:szCs w:val="20"/>
        </w:rPr>
        <w:t>Schüler*innen</w:t>
      </w:r>
      <w:r w:rsidRPr="009A6CB4">
        <w:rPr>
          <w:rFonts w:ascii="Arial" w:hAnsi="Arial" w:cs="Arial"/>
          <w:sz w:val="20"/>
          <w:szCs w:val="20"/>
        </w:rPr>
        <w:t xml:space="preserve"> </w:t>
      </w:r>
      <w:r w:rsidR="003B5EB0">
        <w:rPr>
          <w:rFonts w:ascii="Arial" w:hAnsi="Arial" w:cs="Arial"/>
          <w:sz w:val="20"/>
          <w:szCs w:val="20"/>
        </w:rPr>
        <w:t xml:space="preserve">in </w:t>
      </w:r>
      <w:r w:rsidRPr="009A6CB4">
        <w:rPr>
          <w:rFonts w:ascii="Arial" w:hAnsi="Arial" w:cs="Arial"/>
          <w:sz w:val="20"/>
          <w:szCs w:val="20"/>
        </w:rPr>
        <w:t>der ersten Schulwoche intensiv nach einem besonderen Plan und e</w:t>
      </w:r>
      <w:r w:rsidRPr="009A6CB4">
        <w:rPr>
          <w:rFonts w:ascii="Arial" w:hAnsi="Arial" w:cs="Arial"/>
          <w:sz w:val="20"/>
          <w:szCs w:val="20"/>
        </w:rPr>
        <w:t>r</w:t>
      </w:r>
      <w:r w:rsidRPr="009A6CB4">
        <w:rPr>
          <w:rFonts w:ascii="Arial" w:hAnsi="Arial" w:cs="Arial"/>
          <w:sz w:val="20"/>
          <w:szCs w:val="20"/>
        </w:rPr>
        <w:t>möglicht gegenseitiges Kennenlernen der Lerngruppe, Vorstellen des gesamten Systems Schule und das Beziehen des eigenen Lernraumes in der Schule. E</w:t>
      </w:r>
      <w:r w:rsidR="003B312C">
        <w:rPr>
          <w:rFonts w:ascii="Arial" w:hAnsi="Arial" w:cs="Arial"/>
          <w:sz w:val="20"/>
          <w:szCs w:val="20"/>
        </w:rPr>
        <w:t>s</w:t>
      </w:r>
      <w:r w:rsidRPr="009A6CB4">
        <w:rPr>
          <w:rFonts w:ascii="Arial" w:hAnsi="Arial" w:cs="Arial"/>
          <w:sz w:val="20"/>
          <w:szCs w:val="20"/>
        </w:rPr>
        <w:t xml:space="preserve"> stellt die wichtigsten Personen im Schulb</w:t>
      </w:r>
      <w:r w:rsidRPr="009A6CB4">
        <w:rPr>
          <w:rFonts w:ascii="Arial" w:hAnsi="Arial" w:cs="Arial"/>
          <w:sz w:val="20"/>
          <w:szCs w:val="20"/>
        </w:rPr>
        <w:t>e</w:t>
      </w:r>
      <w:r w:rsidRPr="009A6CB4">
        <w:rPr>
          <w:rFonts w:ascii="Arial" w:hAnsi="Arial" w:cs="Arial"/>
          <w:sz w:val="20"/>
          <w:szCs w:val="20"/>
        </w:rPr>
        <w:t>trieb vor und hilft bei ersten Kontaktaufnahmen sowie organisatorischen Anfangsproblemen. Dabei unte</w:t>
      </w:r>
      <w:r w:rsidRPr="009A6CB4">
        <w:rPr>
          <w:rFonts w:ascii="Arial" w:hAnsi="Arial" w:cs="Arial"/>
          <w:sz w:val="20"/>
          <w:szCs w:val="20"/>
        </w:rPr>
        <w:t>r</w:t>
      </w:r>
      <w:r w:rsidRPr="009A6CB4">
        <w:rPr>
          <w:rFonts w:ascii="Arial" w:hAnsi="Arial" w:cs="Arial"/>
          <w:sz w:val="20"/>
          <w:szCs w:val="20"/>
        </w:rPr>
        <w:t xml:space="preserve">stützen </w:t>
      </w:r>
      <w:r w:rsidR="003B312C">
        <w:rPr>
          <w:rFonts w:ascii="Arial" w:hAnsi="Arial" w:cs="Arial"/>
          <w:sz w:val="20"/>
          <w:szCs w:val="20"/>
        </w:rPr>
        <w:t>die</w:t>
      </w:r>
      <w:r w:rsidRPr="009A6CB4">
        <w:rPr>
          <w:rFonts w:ascii="Arial" w:hAnsi="Arial" w:cs="Arial"/>
          <w:sz w:val="20"/>
          <w:szCs w:val="20"/>
        </w:rPr>
        <w:t xml:space="preserve"> Klassenp</w:t>
      </w:r>
      <w:r w:rsidRPr="009A6CB4">
        <w:rPr>
          <w:rFonts w:ascii="Arial" w:hAnsi="Arial" w:cs="Arial"/>
          <w:sz w:val="20"/>
          <w:szCs w:val="20"/>
        </w:rPr>
        <w:t>a</w:t>
      </w:r>
      <w:r w:rsidRPr="009A6CB4">
        <w:rPr>
          <w:rFonts w:ascii="Arial" w:hAnsi="Arial" w:cs="Arial"/>
          <w:sz w:val="20"/>
          <w:szCs w:val="20"/>
        </w:rPr>
        <w:t>t</w:t>
      </w:r>
      <w:r w:rsidR="004154E8">
        <w:rPr>
          <w:rFonts w:ascii="Arial" w:hAnsi="Arial" w:cs="Arial"/>
          <w:sz w:val="20"/>
          <w:szCs w:val="20"/>
        </w:rPr>
        <w:t>*inn</w:t>
      </w:r>
      <w:r w:rsidRPr="009A6CB4">
        <w:rPr>
          <w:rFonts w:ascii="Arial" w:hAnsi="Arial" w:cs="Arial"/>
          <w:sz w:val="20"/>
          <w:szCs w:val="20"/>
        </w:rPr>
        <w:t xml:space="preserve">en, das sind </w:t>
      </w:r>
      <w:r w:rsidR="00DD0396">
        <w:rPr>
          <w:rFonts w:ascii="Arial" w:hAnsi="Arial" w:cs="Arial"/>
          <w:sz w:val="20"/>
          <w:szCs w:val="20"/>
        </w:rPr>
        <w:t>Schüler*innen</w:t>
      </w:r>
      <w:r w:rsidRPr="009A6CB4">
        <w:rPr>
          <w:rFonts w:ascii="Arial" w:hAnsi="Arial" w:cs="Arial"/>
          <w:sz w:val="20"/>
          <w:szCs w:val="20"/>
        </w:rPr>
        <w:t xml:space="preserve"> der </w:t>
      </w:r>
      <w:r w:rsidRPr="006E4691">
        <w:rPr>
          <w:rFonts w:ascii="Arial" w:hAnsi="Arial" w:cs="Arial"/>
          <w:sz w:val="20"/>
          <w:szCs w:val="20"/>
        </w:rPr>
        <w:t xml:space="preserve">Jahrgangsstufe </w:t>
      </w:r>
      <w:r w:rsidR="00B8138E" w:rsidRPr="006E4691">
        <w:rPr>
          <w:rFonts w:ascii="Arial" w:hAnsi="Arial" w:cs="Arial"/>
          <w:sz w:val="20"/>
          <w:szCs w:val="20"/>
        </w:rPr>
        <w:t>10</w:t>
      </w:r>
      <w:r w:rsidRPr="006E4691">
        <w:rPr>
          <w:rFonts w:ascii="Arial" w:hAnsi="Arial" w:cs="Arial"/>
          <w:sz w:val="20"/>
          <w:szCs w:val="20"/>
        </w:rPr>
        <w:t>,</w:t>
      </w:r>
      <w:r w:rsidRPr="009A6CB4">
        <w:rPr>
          <w:rFonts w:ascii="Arial" w:hAnsi="Arial" w:cs="Arial"/>
          <w:sz w:val="20"/>
          <w:szCs w:val="20"/>
        </w:rPr>
        <w:t xml:space="preserve"> die die neuen Fünf</w:t>
      </w:r>
      <w:r w:rsidRPr="009A6CB4">
        <w:rPr>
          <w:rFonts w:ascii="Arial" w:hAnsi="Arial" w:cs="Arial"/>
          <w:sz w:val="20"/>
          <w:szCs w:val="20"/>
        </w:rPr>
        <w:t>t</w:t>
      </w:r>
      <w:r w:rsidRPr="009A6CB4">
        <w:rPr>
          <w:rFonts w:ascii="Arial" w:hAnsi="Arial" w:cs="Arial"/>
          <w:sz w:val="20"/>
          <w:szCs w:val="20"/>
        </w:rPr>
        <w:t>klässler begleiten.</w:t>
      </w:r>
    </w:p>
    <w:p w14:paraId="152B5500"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Auf diese Weise wird eine schrittweise Integration in den neuen Schulbetrieb erreicht. Die</w:t>
      </w:r>
      <w:r w:rsidR="004154E8">
        <w:rPr>
          <w:rFonts w:ascii="Arial" w:hAnsi="Arial" w:cs="Arial"/>
          <w:sz w:val="20"/>
          <w:szCs w:val="20"/>
        </w:rPr>
        <w:t xml:space="preserve"> Beratung und Betreuung durch die</w:t>
      </w:r>
      <w:r w:rsidRPr="009A6CB4">
        <w:rPr>
          <w:rFonts w:ascii="Arial" w:hAnsi="Arial" w:cs="Arial"/>
          <w:sz w:val="20"/>
          <w:szCs w:val="20"/>
        </w:rPr>
        <w:t xml:space="preserve"> Klassenlehrer</w:t>
      </w:r>
      <w:r w:rsidR="004154E8">
        <w:rPr>
          <w:rFonts w:ascii="Arial" w:hAnsi="Arial" w:cs="Arial"/>
          <w:sz w:val="20"/>
          <w:szCs w:val="20"/>
        </w:rPr>
        <w:t>*innen</w:t>
      </w:r>
      <w:r w:rsidRPr="009A6CB4">
        <w:rPr>
          <w:rFonts w:ascii="Arial" w:hAnsi="Arial" w:cs="Arial"/>
          <w:sz w:val="20"/>
          <w:szCs w:val="20"/>
        </w:rPr>
        <w:t>, d</w:t>
      </w:r>
      <w:r w:rsidR="004154E8">
        <w:rPr>
          <w:rFonts w:ascii="Arial" w:hAnsi="Arial" w:cs="Arial"/>
          <w:sz w:val="20"/>
          <w:szCs w:val="20"/>
        </w:rPr>
        <w:t>ie</w:t>
      </w:r>
      <w:r w:rsidRPr="009A6CB4">
        <w:rPr>
          <w:rFonts w:ascii="Arial" w:hAnsi="Arial" w:cs="Arial"/>
          <w:sz w:val="20"/>
          <w:szCs w:val="20"/>
        </w:rPr>
        <w:t xml:space="preserve"> im ständigen Austausch mit den unterrichtenden Fachlehrer</w:t>
      </w:r>
      <w:r w:rsidR="004154E8">
        <w:rPr>
          <w:rFonts w:ascii="Arial" w:hAnsi="Arial" w:cs="Arial"/>
          <w:sz w:val="20"/>
          <w:szCs w:val="20"/>
        </w:rPr>
        <w:t>*inne</w:t>
      </w:r>
      <w:r w:rsidRPr="009A6CB4">
        <w:rPr>
          <w:rFonts w:ascii="Arial" w:hAnsi="Arial" w:cs="Arial"/>
          <w:sz w:val="20"/>
          <w:szCs w:val="20"/>
        </w:rPr>
        <w:t>n steht, erfolgt auf zwei Ebenen:</w:t>
      </w:r>
    </w:p>
    <w:p w14:paraId="3A68B080"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1. Gespräche, Hilfestellungen und intensive Beobachtung de</w:t>
      </w:r>
      <w:r w:rsidR="004154E8">
        <w:rPr>
          <w:rFonts w:ascii="Arial" w:hAnsi="Arial" w:cs="Arial"/>
          <w:sz w:val="20"/>
          <w:szCs w:val="20"/>
        </w:rPr>
        <w:t>r</w:t>
      </w:r>
      <w:r w:rsidRPr="009A6CB4">
        <w:rPr>
          <w:rFonts w:ascii="Arial" w:hAnsi="Arial" w:cs="Arial"/>
          <w:sz w:val="20"/>
          <w:szCs w:val="20"/>
        </w:rPr>
        <w:t xml:space="preserve"> </w:t>
      </w:r>
      <w:r w:rsidR="00DD0396">
        <w:rPr>
          <w:rFonts w:ascii="Arial" w:hAnsi="Arial" w:cs="Arial"/>
          <w:sz w:val="20"/>
          <w:szCs w:val="20"/>
        </w:rPr>
        <w:t>Schüler</w:t>
      </w:r>
      <w:r w:rsidR="004154E8">
        <w:rPr>
          <w:rFonts w:ascii="Arial" w:hAnsi="Arial" w:cs="Arial"/>
          <w:sz w:val="20"/>
          <w:szCs w:val="20"/>
        </w:rPr>
        <w:t>*innen in ihrer</w:t>
      </w:r>
      <w:r w:rsidRPr="009A6CB4">
        <w:rPr>
          <w:rFonts w:ascii="Arial" w:hAnsi="Arial" w:cs="Arial"/>
          <w:sz w:val="20"/>
          <w:szCs w:val="20"/>
        </w:rPr>
        <w:t xml:space="preserve"> neuen Rolle und beim Erwerb neuer Kenntnisse, Fert</w:t>
      </w:r>
      <w:r w:rsidR="003B5EB0">
        <w:rPr>
          <w:rFonts w:ascii="Arial" w:hAnsi="Arial" w:cs="Arial"/>
          <w:sz w:val="20"/>
          <w:szCs w:val="20"/>
        </w:rPr>
        <w:t>igkeiten und Interaktionsformen.</w:t>
      </w:r>
    </w:p>
    <w:p w14:paraId="5D47ED9F"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2. Information und Austausch über den individuellen Lei</w:t>
      </w:r>
      <w:r w:rsidRPr="009A6CB4">
        <w:rPr>
          <w:rFonts w:ascii="Arial" w:hAnsi="Arial" w:cs="Arial"/>
          <w:sz w:val="20"/>
          <w:szCs w:val="20"/>
        </w:rPr>
        <w:t>s</w:t>
      </w:r>
      <w:r w:rsidRPr="009A6CB4">
        <w:rPr>
          <w:rFonts w:ascii="Arial" w:hAnsi="Arial" w:cs="Arial"/>
          <w:sz w:val="20"/>
          <w:szCs w:val="20"/>
        </w:rPr>
        <w:t>tungsstand de</w:t>
      </w:r>
      <w:r w:rsidR="004154E8">
        <w:rPr>
          <w:rFonts w:ascii="Arial" w:hAnsi="Arial" w:cs="Arial"/>
          <w:sz w:val="20"/>
          <w:szCs w:val="20"/>
        </w:rPr>
        <w:t>r</w:t>
      </w:r>
      <w:r w:rsidRPr="009A6CB4">
        <w:rPr>
          <w:rFonts w:ascii="Arial" w:hAnsi="Arial" w:cs="Arial"/>
          <w:sz w:val="20"/>
          <w:szCs w:val="20"/>
        </w:rPr>
        <w:t xml:space="preserve"> </w:t>
      </w:r>
      <w:r w:rsidR="00DD0396">
        <w:rPr>
          <w:rFonts w:ascii="Arial" w:hAnsi="Arial" w:cs="Arial"/>
          <w:sz w:val="20"/>
          <w:szCs w:val="20"/>
        </w:rPr>
        <w:t>Schüler</w:t>
      </w:r>
      <w:r w:rsidR="004154E8">
        <w:rPr>
          <w:rFonts w:ascii="Arial" w:hAnsi="Arial" w:cs="Arial"/>
          <w:sz w:val="20"/>
          <w:szCs w:val="20"/>
        </w:rPr>
        <w:t>*innen</w:t>
      </w:r>
      <w:r w:rsidRPr="009A6CB4">
        <w:rPr>
          <w:rFonts w:ascii="Arial" w:hAnsi="Arial" w:cs="Arial"/>
          <w:sz w:val="20"/>
          <w:szCs w:val="20"/>
        </w:rPr>
        <w:t xml:space="preserve"> mit den Eltern und der Erprobungsstufenkoordin</w:t>
      </w:r>
      <w:r w:rsidRPr="009A6CB4">
        <w:rPr>
          <w:rFonts w:ascii="Arial" w:hAnsi="Arial" w:cs="Arial"/>
          <w:sz w:val="20"/>
          <w:szCs w:val="20"/>
        </w:rPr>
        <w:t>a</w:t>
      </w:r>
      <w:r w:rsidRPr="009A6CB4">
        <w:rPr>
          <w:rFonts w:ascii="Arial" w:hAnsi="Arial" w:cs="Arial"/>
          <w:sz w:val="20"/>
          <w:szCs w:val="20"/>
        </w:rPr>
        <w:t>tion.</w:t>
      </w:r>
    </w:p>
    <w:p w14:paraId="2B73E5C6"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Die Erprobungsstufe bildet pädagogisch wie organisat</w:t>
      </w:r>
      <w:r w:rsidRPr="009A6CB4">
        <w:rPr>
          <w:rFonts w:ascii="Arial" w:hAnsi="Arial" w:cs="Arial"/>
          <w:sz w:val="20"/>
          <w:szCs w:val="20"/>
        </w:rPr>
        <w:t>o</w:t>
      </w:r>
      <w:r w:rsidRPr="009A6CB4">
        <w:rPr>
          <w:rFonts w:ascii="Arial" w:hAnsi="Arial" w:cs="Arial"/>
          <w:sz w:val="20"/>
          <w:szCs w:val="20"/>
        </w:rPr>
        <w:t>risch eine Einheit, die der gezielten Beobachtung, Erpr</w:t>
      </w:r>
      <w:r w:rsidRPr="009A6CB4">
        <w:rPr>
          <w:rFonts w:ascii="Arial" w:hAnsi="Arial" w:cs="Arial"/>
          <w:sz w:val="20"/>
          <w:szCs w:val="20"/>
        </w:rPr>
        <w:t>o</w:t>
      </w:r>
      <w:r w:rsidRPr="009A6CB4">
        <w:rPr>
          <w:rFonts w:ascii="Arial" w:hAnsi="Arial" w:cs="Arial"/>
          <w:sz w:val="20"/>
          <w:szCs w:val="20"/>
        </w:rPr>
        <w:t xml:space="preserve">bung und Förderung der </w:t>
      </w:r>
      <w:r w:rsidR="00DD0396">
        <w:rPr>
          <w:rFonts w:ascii="Arial" w:hAnsi="Arial" w:cs="Arial"/>
          <w:sz w:val="20"/>
          <w:szCs w:val="20"/>
        </w:rPr>
        <w:t>Schüler*innen</w:t>
      </w:r>
      <w:r w:rsidRPr="009A6CB4">
        <w:rPr>
          <w:rFonts w:ascii="Arial" w:hAnsi="Arial" w:cs="Arial"/>
          <w:sz w:val="20"/>
          <w:szCs w:val="20"/>
        </w:rPr>
        <w:t xml:space="preserve"> dienen soll. </w:t>
      </w:r>
    </w:p>
    <w:p w14:paraId="18429DD2" w14:textId="77777777" w:rsidR="0063131C" w:rsidRPr="0063131C" w:rsidRDefault="0063131C" w:rsidP="0063131C">
      <w:pPr>
        <w:jc w:val="both"/>
        <w:rPr>
          <w:rFonts w:ascii="Arial" w:hAnsi="Arial" w:cs="Arial"/>
          <w:b/>
          <w:color w:val="00FF00"/>
          <w:sz w:val="20"/>
          <w:szCs w:val="20"/>
        </w:rPr>
      </w:pPr>
    </w:p>
    <w:p w14:paraId="4EAD404E" w14:textId="77777777" w:rsidR="0063131C" w:rsidRPr="009A6CB4" w:rsidRDefault="00800A0B" w:rsidP="0063131C">
      <w:pPr>
        <w:jc w:val="both"/>
        <w:rPr>
          <w:rFonts w:ascii="Arial" w:hAnsi="Arial" w:cs="Arial"/>
          <w:sz w:val="20"/>
          <w:szCs w:val="20"/>
        </w:rPr>
      </w:pPr>
      <w:r>
        <w:rPr>
          <w:rFonts w:ascii="Arial" w:hAnsi="Arial" w:cs="Arial"/>
          <w:b/>
          <w:sz w:val="20"/>
          <w:szCs w:val="20"/>
        </w:rPr>
        <w:br w:type="page"/>
      </w:r>
      <w:r w:rsidR="0063131C" w:rsidRPr="009A6CB4">
        <w:rPr>
          <w:rFonts w:ascii="Arial" w:hAnsi="Arial" w:cs="Arial"/>
          <w:b/>
          <w:sz w:val="20"/>
          <w:szCs w:val="20"/>
        </w:rPr>
        <w:lastRenderedPageBreak/>
        <w:t xml:space="preserve">Sanfter Übergang </w:t>
      </w:r>
    </w:p>
    <w:p w14:paraId="6788C0F5" w14:textId="77777777" w:rsidR="0063131C" w:rsidRPr="009A6CB4" w:rsidRDefault="0063131C" w:rsidP="0063131C">
      <w:pPr>
        <w:rPr>
          <w:rFonts w:ascii="Arial" w:hAnsi="Arial" w:cs="Arial"/>
          <w:sz w:val="20"/>
          <w:szCs w:val="20"/>
        </w:rPr>
      </w:pPr>
      <w:r w:rsidRPr="009A6CB4">
        <w:rPr>
          <w:rFonts w:ascii="Arial" w:hAnsi="Arial" w:cs="Arial"/>
          <w:sz w:val="20"/>
          <w:szCs w:val="20"/>
        </w:rPr>
        <w:t>Um den Schulwechsel angenehmer zu gestalten</w:t>
      </w:r>
      <w:r w:rsidR="009A6CB4">
        <w:rPr>
          <w:rFonts w:ascii="Arial" w:hAnsi="Arial" w:cs="Arial"/>
          <w:sz w:val="20"/>
          <w:szCs w:val="20"/>
        </w:rPr>
        <w:t>,</w:t>
      </w:r>
      <w:r w:rsidRPr="009A6CB4">
        <w:rPr>
          <w:rFonts w:ascii="Arial" w:hAnsi="Arial" w:cs="Arial"/>
          <w:sz w:val="20"/>
          <w:szCs w:val="20"/>
        </w:rPr>
        <w:t xml:space="preserve"> haben sich einige konkrete Maßnahmen bewährt:</w:t>
      </w:r>
    </w:p>
    <w:p w14:paraId="045F61EE" w14:textId="77777777" w:rsidR="0063131C" w:rsidRPr="009A6CB4" w:rsidRDefault="0063131C" w:rsidP="003B5EB0">
      <w:pPr>
        <w:ind w:left="360"/>
        <w:jc w:val="both"/>
        <w:rPr>
          <w:rFonts w:ascii="Arial" w:hAnsi="Arial" w:cs="Arial"/>
          <w:sz w:val="20"/>
          <w:szCs w:val="20"/>
        </w:rPr>
      </w:pPr>
    </w:p>
    <w:p w14:paraId="5A3CA2A7" w14:textId="77777777" w:rsidR="0063131C"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 xml:space="preserve">Der Tag der offenen Tür im Herbst bietet die Möglichkeit, </w:t>
      </w:r>
      <w:r w:rsidR="003B5EB0">
        <w:rPr>
          <w:rFonts w:ascii="Arial" w:hAnsi="Arial" w:cs="Arial"/>
          <w:sz w:val="20"/>
          <w:szCs w:val="20"/>
        </w:rPr>
        <w:t xml:space="preserve">an </w:t>
      </w:r>
      <w:r w:rsidRPr="009A6CB4">
        <w:rPr>
          <w:rFonts w:ascii="Arial" w:hAnsi="Arial" w:cs="Arial"/>
          <w:sz w:val="20"/>
          <w:szCs w:val="20"/>
        </w:rPr>
        <w:t xml:space="preserve">Unterrichtsstunden </w:t>
      </w:r>
      <w:r w:rsidR="003B312C">
        <w:rPr>
          <w:rFonts w:ascii="Arial" w:hAnsi="Arial" w:cs="Arial"/>
          <w:sz w:val="20"/>
          <w:szCs w:val="20"/>
        </w:rPr>
        <w:t>verschiedener</w:t>
      </w:r>
      <w:r w:rsidRPr="009A6CB4">
        <w:rPr>
          <w:rFonts w:ascii="Arial" w:hAnsi="Arial" w:cs="Arial"/>
          <w:sz w:val="20"/>
          <w:szCs w:val="20"/>
        </w:rPr>
        <w:t xml:space="preserve"> Klassen </w:t>
      </w:r>
      <w:r w:rsidR="003B5EB0">
        <w:rPr>
          <w:rFonts w:ascii="Arial" w:hAnsi="Arial" w:cs="Arial"/>
          <w:sz w:val="20"/>
          <w:szCs w:val="20"/>
        </w:rPr>
        <w:t xml:space="preserve">teilzunehmen </w:t>
      </w:r>
      <w:r w:rsidRPr="009A6CB4">
        <w:rPr>
          <w:rFonts w:ascii="Arial" w:hAnsi="Arial" w:cs="Arial"/>
          <w:sz w:val="20"/>
          <w:szCs w:val="20"/>
        </w:rPr>
        <w:t>und es werden Informationen zum GREM gegeben</w:t>
      </w:r>
      <w:r w:rsidR="004C54A4">
        <w:rPr>
          <w:rFonts w:ascii="Arial" w:hAnsi="Arial" w:cs="Arial"/>
          <w:sz w:val="20"/>
          <w:szCs w:val="20"/>
        </w:rPr>
        <w:t>.</w:t>
      </w:r>
    </w:p>
    <w:p w14:paraId="6338CD89" w14:textId="77777777" w:rsidR="008B3A59" w:rsidRPr="009A6CB4" w:rsidRDefault="008B3A59" w:rsidP="00D427F0">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Im Januar findet ein Elterninformationsabend statt, der Eltern von Grund</w:t>
      </w:r>
      <w:r w:rsidR="00DD0396">
        <w:rPr>
          <w:rFonts w:ascii="Arial" w:hAnsi="Arial" w:cs="Arial"/>
          <w:sz w:val="20"/>
          <w:szCs w:val="20"/>
        </w:rPr>
        <w:t>schüler*inne</w:t>
      </w:r>
      <w:r>
        <w:rPr>
          <w:rFonts w:ascii="Arial" w:hAnsi="Arial" w:cs="Arial"/>
          <w:sz w:val="20"/>
          <w:szCs w:val="20"/>
        </w:rPr>
        <w:t>n die Möglichkeit gibt, das GREM näher kennen zu lernen</w:t>
      </w:r>
      <w:r w:rsidR="004C54A4">
        <w:rPr>
          <w:rFonts w:ascii="Arial" w:hAnsi="Arial" w:cs="Arial"/>
          <w:sz w:val="20"/>
          <w:szCs w:val="20"/>
        </w:rPr>
        <w:t>.</w:t>
      </w:r>
    </w:p>
    <w:p w14:paraId="1531FE0D" w14:textId="77777777" w:rsidR="0063131C" w:rsidRPr="009A6CB4"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Wünsche zur Klassenzusammensetzung werden nach Möglichkeit erfüllt</w:t>
      </w:r>
      <w:r w:rsidR="004C54A4">
        <w:rPr>
          <w:rFonts w:ascii="Arial" w:hAnsi="Arial" w:cs="Arial"/>
          <w:sz w:val="20"/>
          <w:szCs w:val="20"/>
        </w:rPr>
        <w:t>.</w:t>
      </w:r>
    </w:p>
    <w:p w14:paraId="39EC072C" w14:textId="77777777" w:rsidR="0063131C" w:rsidRPr="009A6CB4"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 xml:space="preserve">Jeweils im Juni findet ein Kennenlernnachmittag für Eltern und </w:t>
      </w:r>
      <w:r w:rsidR="00DD0396">
        <w:rPr>
          <w:rFonts w:ascii="Arial" w:hAnsi="Arial" w:cs="Arial"/>
          <w:sz w:val="20"/>
          <w:szCs w:val="20"/>
        </w:rPr>
        <w:t>Schüler*innen</w:t>
      </w:r>
      <w:r w:rsidRPr="009A6CB4">
        <w:rPr>
          <w:rFonts w:ascii="Arial" w:hAnsi="Arial" w:cs="Arial"/>
          <w:sz w:val="20"/>
          <w:szCs w:val="20"/>
        </w:rPr>
        <w:t xml:space="preserve"> der zukünftigen 5. Kla</w:t>
      </w:r>
      <w:r w:rsidRPr="009A6CB4">
        <w:rPr>
          <w:rFonts w:ascii="Arial" w:hAnsi="Arial" w:cs="Arial"/>
          <w:sz w:val="20"/>
          <w:szCs w:val="20"/>
        </w:rPr>
        <w:t>s</w:t>
      </w:r>
      <w:r w:rsidRPr="009A6CB4">
        <w:rPr>
          <w:rFonts w:ascii="Arial" w:hAnsi="Arial" w:cs="Arial"/>
          <w:sz w:val="20"/>
          <w:szCs w:val="20"/>
        </w:rPr>
        <w:t>sen mit den Klassenleitern statt</w:t>
      </w:r>
      <w:r w:rsidR="004C54A4">
        <w:rPr>
          <w:rFonts w:ascii="Arial" w:hAnsi="Arial" w:cs="Arial"/>
          <w:sz w:val="20"/>
          <w:szCs w:val="20"/>
        </w:rPr>
        <w:t>.</w:t>
      </w:r>
    </w:p>
    <w:p w14:paraId="2EDC03A5" w14:textId="77777777" w:rsidR="0063131C" w:rsidRPr="009A6CB4"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Die Klassenleiter und Co-Klassenleiter werden mit mö</w:t>
      </w:r>
      <w:r w:rsidRPr="009A6CB4">
        <w:rPr>
          <w:rFonts w:ascii="Arial" w:hAnsi="Arial" w:cs="Arial"/>
          <w:sz w:val="20"/>
          <w:szCs w:val="20"/>
        </w:rPr>
        <w:t>g</w:t>
      </w:r>
      <w:r w:rsidRPr="009A6CB4">
        <w:rPr>
          <w:rFonts w:ascii="Arial" w:hAnsi="Arial" w:cs="Arial"/>
          <w:sz w:val="20"/>
          <w:szCs w:val="20"/>
        </w:rPr>
        <w:t>lichst vielen Stunden in der Klasse eingesetzt und erhalten eine z</w:t>
      </w:r>
      <w:r w:rsidRPr="009A6CB4">
        <w:rPr>
          <w:rFonts w:ascii="Arial" w:hAnsi="Arial" w:cs="Arial"/>
          <w:sz w:val="20"/>
          <w:szCs w:val="20"/>
        </w:rPr>
        <w:t>u</w:t>
      </w:r>
      <w:r w:rsidRPr="009A6CB4">
        <w:rPr>
          <w:rFonts w:ascii="Arial" w:hAnsi="Arial" w:cs="Arial"/>
          <w:sz w:val="20"/>
          <w:szCs w:val="20"/>
        </w:rPr>
        <w:t xml:space="preserve">sätzliche </w:t>
      </w:r>
      <w:r w:rsidR="003B312C">
        <w:rPr>
          <w:rFonts w:ascii="Arial" w:hAnsi="Arial" w:cs="Arial"/>
          <w:sz w:val="20"/>
          <w:szCs w:val="20"/>
        </w:rPr>
        <w:t>S</w:t>
      </w:r>
      <w:r w:rsidRPr="009A6CB4">
        <w:rPr>
          <w:rFonts w:ascii="Arial" w:hAnsi="Arial" w:cs="Arial"/>
          <w:sz w:val="20"/>
          <w:szCs w:val="20"/>
        </w:rPr>
        <w:t>tunde</w:t>
      </w:r>
      <w:r w:rsidR="003B312C">
        <w:rPr>
          <w:rFonts w:ascii="Arial" w:hAnsi="Arial" w:cs="Arial"/>
          <w:sz w:val="20"/>
          <w:szCs w:val="20"/>
        </w:rPr>
        <w:t>, die zur individuellen Förderung und für Klassenangelegenheiten genutzt werden kann</w:t>
      </w:r>
      <w:r w:rsidR="004C54A4">
        <w:rPr>
          <w:rFonts w:ascii="Arial" w:hAnsi="Arial" w:cs="Arial"/>
          <w:sz w:val="20"/>
          <w:szCs w:val="20"/>
        </w:rPr>
        <w:t>.</w:t>
      </w:r>
    </w:p>
    <w:p w14:paraId="4984908E" w14:textId="77777777" w:rsidR="0063131C" w:rsidRPr="009A6CB4"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Am Ende der ersten Schulwoche findet ein Wandertag statt</w:t>
      </w:r>
      <w:r w:rsidR="004C54A4">
        <w:rPr>
          <w:rFonts w:ascii="Arial" w:hAnsi="Arial" w:cs="Arial"/>
          <w:sz w:val="20"/>
          <w:szCs w:val="20"/>
        </w:rPr>
        <w:t>.</w:t>
      </w:r>
    </w:p>
    <w:p w14:paraId="7DAA7997" w14:textId="77777777" w:rsidR="0063131C" w:rsidRPr="009A6CB4" w:rsidRDefault="0063131C" w:rsidP="00D427F0">
      <w:pPr>
        <w:numPr>
          <w:ilvl w:val="0"/>
          <w:numId w:val="5"/>
        </w:numPr>
        <w:tabs>
          <w:tab w:val="clear" w:pos="720"/>
          <w:tab w:val="num" w:pos="360"/>
        </w:tabs>
        <w:ind w:left="360"/>
        <w:jc w:val="both"/>
        <w:rPr>
          <w:rFonts w:ascii="Arial" w:hAnsi="Arial" w:cs="Arial"/>
          <w:sz w:val="20"/>
          <w:szCs w:val="20"/>
        </w:rPr>
      </w:pPr>
      <w:r w:rsidRPr="009A6CB4">
        <w:rPr>
          <w:rFonts w:ascii="Arial" w:hAnsi="Arial" w:cs="Arial"/>
          <w:sz w:val="20"/>
          <w:szCs w:val="20"/>
        </w:rPr>
        <w:t xml:space="preserve">Im ersten Schulmonat gibt es einen Grillabend für alle Eltern und </w:t>
      </w:r>
      <w:r w:rsidR="00DD0396">
        <w:rPr>
          <w:rFonts w:ascii="Arial" w:hAnsi="Arial" w:cs="Arial"/>
          <w:sz w:val="20"/>
          <w:szCs w:val="20"/>
        </w:rPr>
        <w:t>Schüler*innen</w:t>
      </w:r>
      <w:r w:rsidRPr="009A6CB4">
        <w:rPr>
          <w:rFonts w:ascii="Arial" w:hAnsi="Arial" w:cs="Arial"/>
          <w:sz w:val="20"/>
          <w:szCs w:val="20"/>
        </w:rPr>
        <w:t xml:space="preserve"> in der Schule</w:t>
      </w:r>
      <w:r w:rsidR="004C54A4">
        <w:rPr>
          <w:rFonts w:ascii="Arial" w:hAnsi="Arial" w:cs="Arial"/>
          <w:sz w:val="20"/>
          <w:szCs w:val="20"/>
        </w:rPr>
        <w:t>.</w:t>
      </w:r>
      <w:r w:rsidRPr="009A6CB4">
        <w:rPr>
          <w:rFonts w:ascii="Arial" w:hAnsi="Arial" w:cs="Arial"/>
          <w:sz w:val="20"/>
          <w:szCs w:val="20"/>
        </w:rPr>
        <w:t xml:space="preserve"> </w:t>
      </w:r>
    </w:p>
    <w:p w14:paraId="1007862D" w14:textId="77777777" w:rsidR="0063131C" w:rsidRPr="009A6CB4" w:rsidRDefault="0063131C" w:rsidP="00D427F0">
      <w:pPr>
        <w:numPr>
          <w:ilvl w:val="0"/>
          <w:numId w:val="5"/>
        </w:numPr>
        <w:tabs>
          <w:tab w:val="clear" w:pos="720"/>
          <w:tab w:val="num" w:pos="360"/>
        </w:tabs>
        <w:ind w:left="360"/>
        <w:jc w:val="both"/>
        <w:rPr>
          <w:rFonts w:ascii="Arial" w:hAnsi="Arial" w:cs="Arial"/>
          <w:b/>
          <w:sz w:val="20"/>
          <w:szCs w:val="20"/>
        </w:rPr>
      </w:pPr>
      <w:r w:rsidRPr="009A6CB4">
        <w:rPr>
          <w:rFonts w:ascii="Arial" w:hAnsi="Arial" w:cs="Arial"/>
          <w:sz w:val="20"/>
          <w:szCs w:val="20"/>
        </w:rPr>
        <w:t>Schon in der Klasse 5 wi</w:t>
      </w:r>
      <w:r w:rsidR="009C1E3E">
        <w:rPr>
          <w:rFonts w:ascii="Arial" w:hAnsi="Arial" w:cs="Arial"/>
          <w:sz w:val="20"/>
          <w:szCs w:val="20"/>
        </w:rPr>
        <w:t>rd eine einwöchige Fahrt in eine Jugendherberge</w:t>
      </w:r>
      <w:r w:rsidRPr="009A6CB4">
        <w:rPr>
          <w:rFonts w:ascii="Arial" w:hAnsi="Arial" w:cs="Arial"/>
          <w:sz w:val="20"/>
          <w:szCs w:val="20"/>
        </w:rPr>
        <w:t xml:space="preserve"> durchgeführt. (</w:t>
      </w:r>
      <w:r w:rsidRPr="00E1546A">
        <w:rPr>
          <w:rFonts w:ascii="Arial" w:hAnsi="Arial" w:cs="Arial"/>
          <w:sz w:val="20"/>
          <w:szCs w:val="20"/>
        </w:rPr>
        <w:sym w:font="Wingdings" w:char="F0E0"/>
      </w:r>
      <w:r w:rsidR="00E1546A">
        <w:rPr>
          <w:rFonts w:ascii="Arial" w:hAnsi="Arial" w:cs="Arial"/>
          <w:sz w:val="20"/>
          <w:szCs w:val="20"/>
        </w:rPr>
        <w:t xml:space="preserve"> </w:t>
      </w:r>
      <w:hyperlink w:anchor="Fahrten" w:history="1">
        <w:r w:rsidR="00E1546A" w:rsidRPr="00E1546A">
          <w:rPr>
            <w:rStyle w:val="Hyperlink"/>
            <w:rFonts w:ascii="Arial" w:hAnsi="Arial" w:cs="Arial"/>
            <w:sz w:val="20"/>
            <w:szCs w:val="20"/>
          </w:rPr>
          <w:t>Kap.3.4.</w:t>
        </w:r>
        <w:r w:rsidRPr="00E1546A">
          <w:rPr>
            <w:rStyle w:val="Hyperlink"/>
            <w:rFonts w:ascii="Arial" w:hAnsi="Arial" w:cs="Arial"/>
            <w:sz w:val="20"/>
            <w:szCs w:val="20"/>
          </w:rPr>
          <w:t>)</w:t>
        </w:r>
      </w:hyperlink>
    </w:p>
    <w:p w14:paraId="0BB32A9E" w14:textId="77777777" w:rsidR="0063131C" w:rsidRPr="009A6CB4" w:rsidRDefault="0063131C" w:rsidP="0063131C">
      <w:pPr>
        <w:jc w:val="both"/>
        <w:rPr>
          <w:rFonts w:ascii="Arial" w:hAnsi="Arial" w:cs="Arial"/>
          <w:b/>
          <w:sz w:val="20"/>
          <w:szCs w:val="20"/>
        </w:rPr>
      </w:pPr>
    </w:p>
    <w:p w14:paraId="7376A0B3" w14:textId="77777777" w:rsidR="0063131C" w:rsidRPr="0061320A" w:rsidRDefault="00DD0396" w:rsidP="0063131C">
      <w:pPr>
        <w:rPr>
          <w:rFonts w:ascii="Arial" w:hAnsi="Arial" w:cs="Arial"/>
          <w:b/>
          <w:color w:val="FF0000"/>
          <w:sz w:val="20"/>
          <w:szCs w:val="20"/>
        </w:rPr>
      </w:pPr>
      <w:r w:rsidRPr="0061320A">
        <w:rPr>
          <w:rFonts w:ascii="Arial" w:hAnsi="Arial" w:cs="Arial"/>
          <w:b/>
          <w:color w:val="FF0000"/>
          <w:sz w:val="20"/>
          <w:szCs w:val="20"/>
        </w:rPr>
        <w:t>Schüler*innen</w:t>
      </w:r>
      <w:r w:rsidR="0063131C" w:rsidRPr="0061320A">
        <w:rPr>
          <w:rFonts w:ascii="Arial" w:hAnsi="Arial" w:cs="Arial"/>
          <w:b/>
          <w:color w:val="FF0000"/>
          <w:sz w:val="20"/>
          <w:szCs w:val="20"/>
        </w:rPr>
        <w:t xml:space="preserve"> mit </w:t>
      </w:r>
      <w:r w:rsidR="003B312C" w:rsidRPr="0061320A">
        <w:rPr>
          <w:rFonts w:ascii="Arial" w:hAnsi="Arial" w:cs="Arial"/>
          <w:b/>
          <w:color w:val="FF0000"/>
          <w:sz w:val="20"/>
          <w:szCs w:val="20"/>
        </w:rPr>
        <w:t>Förderbedarf</w:t>
      </w:r>
    </w:p>
    <w:p w14:paraId="28FFE0CD" w14:textId="77777777" w:rsidR="0063131C" w:rsidRPr="0061320A" w:rsidRDefault="0063131C" w:rsidP="0063131C">
      <w:pPr>
        <w:jc w:val="both"/>
        <w:rPr>
          <w:rFonts w:ascii="Arial" w:hAnsi="Arial" w:cs="Arial"/>
          <w:color w:val="FF0000"/>
          <w:sz w:val="20"/>
          <w:szCs w:val="20"/>
        </w:rPr>
      </w:pPr>
      <w:r w:rsidRPr="0061320A">
        <w:rPr>
          <w:rFonts w:ascii="Arial" w:hAnsi="Arial" w:cs="Arial"/>
          <w:color w:val="FF0000"/>
          <w:sz w:val="20"/>
          <w:szCs w:val="20"/>
        </w:rPr>
        <w:t xml:space="preserve">An unserer Schule beschulen wir auch Kinder, die </w:t>
      </w:r>
      <w:r w:rsidR="003B312C" w:rsidRPr="0061320A">
        <w:rPr>
          <w:rFonts w:ascii="Arial" w:hAnsi="Arial" w:cs="Arial"/>
          <w:color w:val="FF0000"/>
          <w:sz w:val="20"/>
          <w:szCs w:val="20"/>
        </w:rPr>
        <w:t>einen besonderen (sonderpädagogischen) Förderbedarf</w:t>
      </w:r>
      <w:r w:rsidRPr="0061320A">
        <w:rPr>
          <w:rFonts w:ascii="Arial" w:hAnsi="Arial" w:cs="Arial"/>
          <w:color w:val="FF0000"/>
          <w:sz w:val="20"/>
          <w:szCs w:val="20"/>
        </w:rPr>
        <w:t xml:space="preserve"> aufweisen, sei es eine Körperbehind</w:t>
      </w:r>
      <w:r w:rsidR="009A6CB4" w:rsidRPr="0061320A">
        <w:rPr>
          <w:rFonts w:ascii="Arial" w:hAnsi="Arial" w:cs="Arial"/>
          <w:color w:val="FF0000"/>
          <w:sz w:val="20"/>
          <w:szCs w:val="20"/>
        </w:rPr>
        <w:t>e</w:t>
      </w:r>
      <w:r w:rsidR="009A6CB4" w:rsidRPr="0061320A">
        <w:rPr>
          <w:rFonts w:ascii="Arial" w:hAnsi="Arial" w:cs="Arial"/>
          <w:color w:val="FF0000"/>
          <w:sz w:val="20"/>
          <w:szCs w:val="20"/>
        </w:rPr>
        <w:t>rung oder</w:t>
      </w:r>
      <w:r w:rsidR="00094C28" w:rsidRPr="0061320A">
        <w:rPr>
          <w:rFonts w:ascii="Arial" w:hAnsi="Arial" w:cs="Arial"/>
          <w:color w:val="FF0000"/>
          <w:sz w:val="20"/>
          <w:szCs w:val="20"/>
        </w:rPr>
        <w:t xml:space="preserve"> auch Autismus</w:t>
      </w:r>
      <w:r w:rsidRPr="0061320A">
        <w:rPr>
          <w:rFonts w:ascii="Arial" w:hAnsi="Arial" w:cs="Arial"/>
          <w:color w:val="FF0000"/>
          <w:sz w:val="20"/>
          <w:szCs w:val="20"/>
        </w:rPr>
        <w:t>. Wir haben die Erfa</w:t>
      </w:r>
      <w:r w:rsidRPr="0061320A">
        <w:rPr>
          <w:rFonts w:ascii="Arial" w:hAnsi="Arial" w:cs="Arial"/>
          <w:color w:val="FF0000"/>
          <w:sz w:val="20"/>
          <w:szCs w:val="20"/>
        </w:rPr>
        <w:t>h</w:t>
      </w:r>
      <w:r w:rsidRPr="0061320A">
        <w:rPr>
          <w:rFonts w:ascii="Arial" w:hAnsi="Arial" w:cs="Arial"/>
          <w:color w:val="FF0000"/>
          <w:sz w:val="20"/>
          <w:szCs w:val="20"/>
        </w:rPr>
        <w:t xml:space="preserve">rung gemacht, dass der gemeinsame Unterricht, der </w:t>
      </w:r>
      <w:r w:rsidR="00094C28" w:rsidRPr="0061320A">
        <w:rPr>
          <w:rFonts w:ascii="Arial" w:hAnsi="Arial" w:cs="Arial"/>
          <w:color w:val="FF0000"/>
          <w:sz w:val="20"/>
          <w:szCs w:val="20"/>
        </w:rPr>
        <w:t xml:space="preserve">zumeist </w:t>
      </w:r>
      <w:r w:rsidRPr="0061320A">
        <w:rPr>
          <w:rFonts w:ascii="Arial" w:hAnsi="Arial" w:cs="Arial"/>
          <w:color w:val="FF0000"/>
          <w:sz w:val="20"/>
          <w:szCs w:val="20"/>
        </w:rPr>
        <w:t>zielgleich erfolgt, bei Unterstützung durch Netzwer</w:t>
      </w:r>
      <w:r w:rsidRPr="0061320A">
        <w:rPr>
          <w:rFonts w:ascii="Arial" w:hAnsi="Arial" w:cs="Arial"/>
          <w:color w:val="FF0000"/>
          <w:sz w:val="20"/>
          <w:szCs w:val="20"/>
        </w:rPr>
        <w:t>k</w:t>
      </w:r>
      <w:r w:rsidRPr="0061320A">
        <w:rPr>
          <w:rFonts w:ascii="Arial" w:hAnsi="Arial" w:cs="Arial"/>
          <w:color w:val="FF0000"/>
          <w:sz w:val="20"/>
          <w:szCs w:val="20"/>
        </w:rPr>
        <w:t>partner</w:t>
      </w:r>
      <w:r w:rsidR="007E5C7C" w:rsidRPr="0061320A">
        <w:rPr>
          <w:rFonts w:ascii="Arial" w:hAnsi="Arial" w:cs="Arial"/>
          <w:color w:val="FF0000"/>
          <w:sz w:val="20"/>
          <w:szCs w:val="20"/>
        </w:rPr>
        <w:t>*innen</w:t>
      </w:r>
      <w:r w:rsidRPr="0061320A">
        <w:rPr>
          <w:rFonts w:ascii="Arial" w:hAnsi="Arial" w:cs="Arial"/>
          <w:color w:val="FF0000"/>
          <w:sz w:val="20"/>
          <w:szCs w:val="20"/>
        </w:rPr>
        <w:t xml:space="preserve"> bereichernd für alle Beteiligten ist. </w:t>
      </w:r>
      <w:hyperlink w:anchor="Förderkonzept" w:history="1">
        <w:r w:rsidRPr="0061320A">
          <w:rPr>
            <w:rStyle w:val="Hyperlink"/>
            <w:rFonts w:ascii="Arial" w:hAnsi="Arial" w:cs="Arial"/>
            <w:color w:val="FF0000"/>
            <w:sz w:val="20"/>
            <w:szCs w:val="20"/>
          </w:rPr>
          <w:t>(</w:t>
        </w:r>
        <w:r w:rsidRPr="0061320A">
          <w:rPr>
            <w:rStyle w:val="Hyperlink"/>
            <w:rFonts w:ascii="Arial" w:hAnsi="Arial" w:cs="Arial"/>
            <w:color w:val="FF0000"/>
            <w:sz w:val="20"/>
            <w:szCs w:val="20"/>
          </w:rPr>
          <w:sym w:font="Wingdings" w:char="F0E0"/>
        </w:r>
        <w:r w:rsidRPr="0061320A">
          <w:rPr>
            <w:rStyle w:val="Hyperlink"/>
            <w:rFonts w:ascii="Arial" w:hAnsi="Arial" w:cs="Arial"/>
            <w:color w:val="FF0000"/>
            <w:sz w:val="20"/>
            <w:szCs w:val="20"/>
          </w:rPr>
          <w:t xml:space="preserve"> Ka</w:t>
        </w:r>
        <w:r w:rsidRPr="0061320A">
          <w:rPr>
            <w:rStyle w:val="Hyperlink"/>
            <w:rFonts w:ascii="Arial" w:hAnsi="Arial" w:cs="Arial"/>
            <w:color w:val="FF0000"/>
            <w:sz w:val="20"/>
            <w:szCs w:val="20"/>
          </w:rPr>
          <w:t>p</w:t>
        </w:r>
        <w:r w:rsidR="009A6CB4" w:rsidRPr="0061320A">
          <w:rPr>
            <w:rStyle w:val="Hyperlink"/>
            <w:rFonts w:ascii="Arial" w:hAnsi="Arial" w:cs="Arial"/>
            <w:color w:val="FF0000"/>
            <w:sz w:val="20"/>
            <w:szCs w:val="20"/>
          </w:rPr>
          <w:t xml:space="preserve"> 2.6</w:t>
        </w:r>
      </w:hyperlink>
      <w:r w:rsidR="009A6CB4" w:rsidRPr="0061320A">
        <w:rPr>
          <w:rFonts w:ascii="Arial" w:hAnsi="Arial" w:cs="Arial"/>
          <w:color w:val="FF0000"/>
          <w:sz w:val="20"/>
          <w:szCs w:val="20"/>
        </w:rPr>
        <w:t>)</w:t>
      </w:r>
      <w:r w:rsidRPr="0061320A">
        <w:rPr>
          <w:rFonts w:ascii="Arial" w:hAnsi="Arial" w:cs="Arial"/>
          <w:color w:val="FF0000"/>
          <w:sz w:val="20"/>
          <w:szCs w:val="20"/>
        </w:rPr>
        <w:t xml:space="preserve">. </w:t>
      </w:r>
    </w:p>
    <w:p w14:paraId="7B5FCFFE" w14:textId="77777777" w:rsidR="0063131C" w:rsidRPr="0061320A" w:rsidRDefault="0063131C" w:rsidP="0063131C">
      <w:pPr>
        <w:jc w:val="both"/>
        <w:rPr>
          <w:rFonts w:ascii="Arial" w:hAnsi="Arial" w:cs="Arial"/>
          <w:color w:val="FF0000"/>
          <w:sz w:val="20"/>
          <w:szCs w:val="20"/>
        </w:rPr>
      </w:pPr>
    </w:p>
    <w:p w14:paraId="25BB33F8" w14:textId="77777777" w:rsidR="0063131C" w:rsidRPr="009A6CB4" w:rsidRDefault="0063131C" w:rsidP="0063131C">
      <w:pPr>
        <w:jc w:val="both"/>
        <w:rPr>
          <w:rFonts w:ascii="Arial" w:hAnsi="Arial" w:cs="Arial"/>
          <w:b/>
          <w:sz w:val="20"/>
          <w:szCs w:val="20"/>
        </w:rPr>
      </w:pPr>
      <w:r w:rsidRPr="009A6CB4">
        <w:rPr>
          <w:rFonts w:ascii="Arial" w:hAnsi="Arial" w:cs="Arial"/>
          <w:b/>
          <w:sz w:val="20"/>
          <w:szCs w:val="20"/>
        </w:rPr>
        <w:t>Teamsitzungen</w:t>
      </w:r>
    </w:p>
    <w:p w14:paraId="19C56BC4" w14:textId="77777777" w:rsidR="0063131C" w:rsidRPr="0061320A" w:rsidRDefault="0063131C" w:rsidP="0063131C">
      <w:pPr>
        <w:jc w:val="both"/>
        <w:rPr>
          <w:rFonts w:ascii="Arial" w:hAnsi="Arial" w:cs="Arial"/>
          <w:color w:val="FF0000"/>
          <w:sz w:val="20"/>
          <w:szCs w:val="20"/>
        </w:rPr>
      </w:pPr>
      <w:r w:rsidRPr="009A6CB4">
        <w:rPr>
          <w:rFonts w:ascii="Arial" w:hAnsi="Arial" w:cs="Arial"/>
          <w:sz w:val="20"/>
          <w:szCs w:val="20"/>
        </w:rPr>
        <w:t xml:space="preserve">Nach einer kurzen </w:t>
      </w:r>
      <w:r w:rsidR="001E370E" w:rsidRPr="009A6CB4">
        <w:rPr>
          <w:rFonts w:ascii="Arial" w:hAnsi="Arial" w:cs="Arial"/>
          <w:sz w:val="20"/>
          <w:szCs w:val="20"/>
        </w:rPr>
        <w:t>Eingewöhnungszeit -</w:t>
      </w:r>
      <w:r w:rsidRPr="009A6CB4">
        <w:rPr>
          <w:rFonts w:ascii="Arial" w:hAnsi="Arial" w:cs="Arial"/>
          <w:sz w:val="20"/>
          <w:szCs w:val="20"/>
        </w:rPr>
        <w:t xml:space="preserve"> ca. 4-6 Wochen nach Schulbeginn - finden Teamsitzungen statt. Zu den Teamsitzungen werden die Grundschulkolleg</w:t>
      </w:r>
      <w:r w:rsidR="00094C28">
        <w:rPr>
          <w:rFonts w:ascii="Arial" w:hAnsi="Arial" w:cs="Arial"/>
          <w:sz w:val="20"/>
          <w:szCs w:val="20"/>
        </w:rPr>
        <w:t>*</w:t>
      </w:r>
      <w:r w:rsidRPr="009A6CB4">
        <w:rPr>
          <w:rFonts w:ascii="Arial" w:hAnsi="Arial" w:cs="Arial"/>
          <w:sz w:val="20"/>
          <w:szCs w:val="20"/>
        </w:rPr>
        <w:t>innen eingel</w:t>
      </w:r>
      <w:r w:rsidRPr="009A6CB4">
        <w:rPr>
          <w:rFonts w:ascii="Arial" w:hAnsi="Arial" w:cs="Arial"/>
          <w:sz w:val="20"/>
          <w:szCs w:val="20"/>
        </w:rPr>
        <w:t>a</w:t>
      </w:r>
      <w:r w:rsidRPr="009A6CB4">
        <w:rPr>
          <w:rFonts w:ascii="Arial" w:hAnsi="Arial" w:cs="Arial"/>
          <w:sz w:val="20"/>
          <w:szCs w:val="20"/>
        </w:rPr>
        <w:t>den. An der Teamsitzung nehmen außerdem alle in der Klasse unterrichtenden Kolleg</w:t>
      </w:r>
      <w:r w:rsidR="007E5C7C">
        <w:rPr>
          <w:rFonts w:ascii="Arial" w:hAnsi="Arial" w:cs="Arial"/>
          <w:sz w:val="20"/>
          <w:szCs w:val="20"/>
        </w:rPr>
        <w:t>*inn</w:t>
      </w:r>
      <w:r w:rsidRPr="009A6CB4">
        <w:rPr>
          <w:rFonts w:ascii="Arial" w:hAnsi="Arial" w:cs="Arial"/>
          <w:sz w:val="20"/>
          <w:szCs w:val="20"/>
        </w:rPr>
        <w:t xml:space="preserve">en, die </w:t>
      </w:r>
      <w:r w:rsidR="00094C28">
        <w:rPr>
          <w:rFonts w:ascii="Arial" w:hAnsi="Arial" w:cs="Arial"/>
          <w:sz w:val="20"/>
          <w:szCs w:val="20"/>
        </w:rPr>
        <w:t>Beratungslehrerin</w:t>
      </w:r>
      <w:r w:rsidRPr="009A6CB4">
        <w:rPr>
          <w:rFonts w:ascii="Arial" w:hAnsi="Arial" w:cs="Arial"/>
          <w:sz w:val="20"/>
          <w:szCs w:val="20"/>
        </w:rPr>
        <w:t xml:space="preserve"> und die </w:t>
      </w:r>
      <w:r w:rsidR="001E370E" w:rsidRPr="009A6CB4">
        <w:rPr>
          <w:rFonts w:ascii="Arial" w:hAnsi="Arial" w:cs="Arial"/>
          <w:sz w:val="20"/>
          <w:szCs w:val="20"/>
        </w:rPr>
        <w:t>betreffenden Integrationshelfer</w:t>
      </w:r>
      <w:r w:rsidR="007E5C7C">
        <w:rPr>
          <w:rFonts w:ascii="Arial" w:hAnsi="Arial" w:cs="Arial"/>
          <w:sz w:val="20"/>
          <w:szCs w:val="20"/>
        </w:rPr>
        <w:t>*innen</w:t>
      </w:r>
      <w:r w:rsidRPr="009A6CB4">
        <w:rPr>
          <w:rFonts w:ascii="Arial" w:hAnsi="Arial" w:cs="Arial"/>
          <w:sz w:val="20"/>
          <w:szCs w:val="20"/>
        </w:rPr>
        <w:t xml:space="preserve"> teil.</w:t>
      </w:r>
      <w:r w:rsidR="0061320A">
        <w:rPr>
          <w:rFonts w:ascii="Arial" w:hAnsi="Arial" w:cs="Arial"/>
          <w:sz w:val="20"/>
          <w:szCs w:val="20"/>
        </w:rPr>
        <w:t xml:space="preserve"> </w:t>
      </w:r>
      <w:r w:rsidR="0061320A" w:rsidRPr="00AD2C76">
        <w:rPr>
          <w:rFonts w:ascii="Arial" w:hAnsi="Arial" w:cs="Arial"/>
          <w:color w:val="70AD47"/>
          <w:sz w:val="20"/>
          <w:szCs w:val="20"/>
        </w:rPr>
        <w:t>Teamsitzungen erfolgen weiterhin regelmäßig.</w:t>
      </w:r>
    </w:p>
    <w:p w14:paraId="45C3FA4C"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 xml:space="preserve">Hier erfolgt ein pädagogischer Austausch, der besonders die beginnende Gruppenstruktur im Blick hat </w:t>
      </w:r>
      <w:r w:rsidR="001E370E" w:rsidRPr="009A6CB4">
        <w:rPr>
          <w:rFonts w:ascii="Arial" w:hAnsi="Arial" w:cs="Arial"/>
          <w:sz w:val="20"/>
          <w:szCs w:val="20"/>
        </w:rPr>
        <w:t>und die</w:t>
      </w:r>
      <w:r w:rsidRPr="009A6CB4">
        <w:rPr>
          <w:rFonts w:ascii="Arial" w:hAnsi="Arial" w:cs="Arial"/>
          <w:sz w:val="20"/>
          <w:szCs w:val="20"/>
        </w:rPr>
        <w:t xml:space="preserve"> erste Übergangsphase evaluiert.</w:t>
      </w:r>
    </w:p>
    <w:p w14:paraId="0A660304"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br/>
      </w:r>
      <w:r w:rsidRPr="009A6CB4">
        <w:rPr>
          <w:rFonts w:ascii="Arial" w:hAnsi="Arial" w:cs="Arial"/>
          <w:b/>
          <w:sz w:val="20"/>
          <w:szCs w:val="20"/>
        </w:rPr>
        <w:t>Erprobungsstufenteam</w:t>
      </w:r>
      <w:r w:rsidR="009A6CB4">
        <w:rPr>
          <w:rFonts w:ascii="Arial" w:hAnsi="Arial" w:cs="Arial"/>
          <w:sz w:val="20"/>
          <w:szCs w:val="20"/>
        </w:rPr>
        <w:br/>
        <w:t xml:space="preserve">In der Erprobungsstufe </w:t>
      </w:r>
      <w:r w:rsidRPr="009A6CB4">
        <w:rPr>
          <w:rFonts w:ascii="Arial" w:hAnsi="Arial" w:cs="Arial"/>
          <w:sz w:val="20"/>
          <w:szCs w:val="20"/>
        </w:rPr>
        <w:t>arbeiten interessierte und engagierte Lehrer</w:t>
      </w:r>
      <w:r w:rsidR="007E5C7C">
        <w:rPr>
          <w:rFonts w:ascii="Arial" w:hAnsi="Arial" w:cs="Arial"/>
          <w:sz w:val="20"/>
          <w:szCs w:val="20"/>
        </w:rPr>
        <w:t>*innen</w:t>
      </w:r>
      <w:r w:rsidRPr="009A6CB4">
        <w:rPr>
          <w:rFonts w:ascii="Arial" w:hAnsi="Arial" w:cs="Arial"/>
          <w:sz w:val="20"/>
          <w:szCs w:val="20"/>
        </w:rPr>
        <w:t xml:space="preserve"> zusammen, um nicht nur den Übe</w:t>
      </w:r>
      <w:r w:rsidRPr="009A6CB4">
        <w:rPr>
          <w:rFonts w:ascii="Arial" w:hAnsi="Arial" w:cs="Arial"/>
          <w:sz w:val="20"/>
          <w:szCs w:val="20"/>
        </w:rPr>
        <w:t>r</w:t>
      </w:r>
      <w:r w:rsidRPr="009A6CB4">
        <w:rPr>
          <w:rFonts w:ascii="Arial" w:hAnsi="Arial" w:cs="Arial"/>
          <w:sz w:val="20"/>
          <w:szCs w:val="20"/>
        </w:rPr>
        <w:t>gang zu erleichtern, sondern durch die Organisation von geeigneten Ve</w:t>
      </w:r>
      <w:r w:rsidRPr="009A6CB4">
        <w:rPr>
          <w:rFonts w:ascii="Arial" w:hAnsi="Arial" w:cs="Arial"/>
          <w:sz w:val="20"/>
          <w:szCs w:val="20"/>
        </w:rPr>
        <w:t>r</w:t>
      </w:r>
      <w:r w:rsidRPr="009A6CB4">
        <w:rPr>
          <w:rFonts w:ascii="Arial" w:hAnsi="Arial" w:cs="Arial"/>
          <w:sz w:val="20"/>
          <w:szCs w:val="20"/>
        </w:rPr>
        <w:t>anstaltungen (Lesungen u.a.) und die Erarbeitung von Materialien (Lernen des Lernens u.a.) den Schulalltag stressfreier zu gesta</w:t>
      </w:r>
      <w:r w:rsidRPr="009A6CB4">
        <w:rPr>
          <w:rFonts w:ascii="Arial" w:hAnsi="Arial" w:cs="Arial"/>
          <w:sz w:val="20"/>
          <w:szCs w:val="20"/>
        </w:rPr>
        <w:t>l</w:t>
      </w:r>
      <w:r w:rsidRPr="009A6CB4">
        <w:rPr>
          <w:rFonts w:ascii="Arial" w:hAnsi="Arial" w:cs="Arial"/>
          <w:sz w:val="20"/>
          <w:szCs w:val="20"/>
        </w:rPr>
        <w:t xml:space="preserve">ten. Hierzu gehört auch die Zusammenarbeit mit der Polizei, um den </w:t>
      </w:r>
      <w:r w:rsidR="00DD0396">
        <w:rPr>
          <w:rFonts w:ascii="Arial" w:hAnsi="Arial" w:cs="Arial"/>
          <w:sz w:val="20"/>
          <w:szCs w:val="20"/>
        </w:rPr>
        <w:t>Schüler*innen</w:t>
      </w:r>
      <w:r w:rsidRPr="009A6CB4">
        <w:rPr>
          <w:rFonts w:ascii="Arial" w:hAnsi="Arial" w:cs="Arial"/>
          <w:sz w:val="20"/>
          <w:szCs w:val="20"/>
        </w:rPr>
        <w:t xml:space="preserve"> die Verkehrssituation im Schulbereich und darüber hinaus b</w:t>
      </w:r>
      <w:r w:rsidRPr="009A6CB4">
        <w:rPr>
          <w:rFonts w:ascii="Arial" w:hAnsi="Arial" w:cs="Arial"/>
          <w:sz w:val="20"/>
          <w:szCs w:val="20"/>
        </w:rPr>
        <w:t>e</w:t>
      </w:r>
      <w:r w:rsidRPr="009A6CB4">
        <w:rPr>
          <w:rFonts w:ascii="Arial" w:hAnsi="Arial" w:cs="Arial"/>
          <w:sz w:val="20"/>
          <w:szCs w:val="20"/>
        </w:rPr>
        <w:t>wusster zu machen.</w:t>
      </w:r>
    </w:p>
    <w:p w14:paraId="068E55EC"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br/>
      </w:r>
      <w:r w:rsidRPr="009A6CB4">
        <w:rPr>
          <w:rFonts w:ascii="Arial" w:hAnsi="Arial" w:cs="Arial"/>
          <w:b/>
          <w:sz w:val="20"/>
          <w:szCs w:val="20"/>
        </w:rPr>
        <w:t>Erprobungsstufenkonferenzen</w:t>
      </w:r>
      <w:r w:rsidRPr="009A6CB4">
        <w:rPr>
          <w:rFonts w:ascii="Arial" w:hAnsi="Arial" w:cs="Arial"/>
          <w:sz w:val="20"/>
          <w:szCs w:val="20"/>
        </w:rPr>
        <w:br/>
        <w:t>Während der ersten beiden Jahr</w:t>
      </w:r>
      <w:r w:rsidR="00094C28">
        <w:rPr>
          <w:rFonts w:ascii="Arial" w:hAnsi="Arial" w:cs="Arial"/>
          <w:sz w:val="20"/>
          <w:szCs w:val="20"/>
        </w:rPr>
        <w:t>e, der Erprobungsstufe, finden regelmäßig</w:t>
      </w:r>
      <w:r w:rsidRPr="009A6CB4">
        <w:rPr>
          <w:rFonts w:ascii="Arial" w:hAnsi="Arial" w:cs="Arial"/>
          <w:sz w:val="20"/>
          <w:szCs w:val="20"/>
        </w:rPr>
        <w:t xml:space="preserve"> Erprobungsstufenkonferenzen statt, in denen alle Lehrer</w:t>
      </w:r>
      <w:r w:rsidR="007E5C7C">
        <w:rPr>
          <w:rFonts w:ascii="Arial" w:hAnsi="Arial" w:cs="Arial"/>
          <w:sz w:val="20"/>
          <w:szCs w:val="20"/>
        </w:rPr>
        <w:t>*innen</w:t>
      </w:r>
      <w:r w:rsidRPr="009A6CB4">
        <w:rPr>
          <w:rFonts w:ascii="Arial" w:hAnsi="Arial" w:cs="Arial"/>
          <w:sz w:val="20"/>
          <w:szCs w:val="20"/>
        </w:rPr>
        <w:t xml:space="preserve"> einer Klasse ausführlich und intensiv über jede</w:t>
      </w:r>
      <w:r w:rsidR="007E5C7C">
        <w:rPr>
          <w:rFonts w:ascii="Arial" w:hAnsi="Arial" w:cs="Arial"/>
          <w:sz w:val="20"/>
          <w:szCs w:val="20"/>
        </w:rPr>
        <w:t>(</w:t>
      </w:r>
      <w:r w:rsidRPr="009A6CB4">
        <w:rPr>
          <w:rFonts w:ascii="Arial" w:hAnsi="Arial" w:cs="Arial"/>
          <w:sz w:val="20"/>
          <w:szCs w:val="20"/>
        </w:rPr>
        <w:t>n</w:t>
      </w:r>
      <w:r w:rsidR="007E5C7C">
        <w:rPr>
          <w:rFonts w:ascii="Arial" w:hAnsi="Arial" w:cs="Arial"/>
          <w:sz w:val="20"/>
          <w:szCs w:val="20"/>
        </w:rPr>
        <w:t>)</w:t>
      </w:r>
      <w:r w:rsidRPr="009A6CB4">
        <w:rPr>
          <w:rFonts w:ascii="Arial" w:hAnsi="Arial" w:cs="Arial"/>
          <w:sz w:val="20"/>
          <w:szCs w:val="20"/>
        </w:rPr>
        <w:t xml:space="preserve"> </w:t>
      </w:r>
      <w:r w:rsidR="00DD0396">
        <w:rPr>
          <w:rFonts w:ascii="Arial" w:hAnsi="Arial" w:cs="Arial"/>
          <w:sz w:val="20"/>
          <w:szCs w:val="20"/>
        </w:rPr>
        <w:t>Schüler</w:t>
      </w:r>
      <w:r w:rsidR="007E5C7C">
        <w:rPr>
          <w:rFonts w:ascii="Arial" w:hAnsi="Arial" w:cs="Arial"/>
          <w:sz w:val="20"/>
          <w:szCs w:val="20"/>
        </w:rPr>
        <w:t>*in</w:t>
      </w:r>
      <w:r w:rsidRPr="009A6CB4">
        <w:rPr>
          <w:rFonts w:ascii="Arial" w:hAnsi="Arial" w:cs="Arial"/>
          <w:sz w:val="20"/>
          <w:szCs w:val="20"/>
        </w:rPr>
        <w:t xml:space="preserve"> beraten. Erste Erfahrungen und Hinte</w:t>
      </w:r>
      <w:r w:rsidRPr="009A6CB4">
        <w:rPr>
          <w:rFonts w:ascii="Arial" w:hAnsi="Arial" w:cs="Arial"/>
          <w:sz w:val="20"/>
          <w:szCs w:val="20"/>
        </w:rPr>
        <w:t>r</w:t>
      </w:r>
      <w:r w:rsidRPr="009A6CB4">
        <w:rPr>
          <w:rFonts w:ascii="Arial" w:hAnsi="Arial" w:cs="Arial"/>
          <w:sz w:val="20"/>
          <w:szCs w:val="20"/>
        </w:rPr>
        <w:t>gründe werden ausgetauscht. Bei allen Konferenzen kommen hier nicht nur Lernfortschritte und Lerndef</w:t>
      </w:r>
      <w:r w:rsidRPr="009A6CB4">
        <w:rPr>
          <w:rFonts w:ascii="Arial" w:hAnsi="Arial" w:cs="Arial"/>
          <w:sz w:val="20"/>
          <w:szCs w:val="20"/>
        </w:rPr>
        <w:t>i</w:t>
      </w:r>
      <w:r w:rsidRPr="009A6CB4">
        <w:rPr>
          <w:rFonts w:ascii="Arial" w:hAnsi="Arial" w:cs="Arial"/>
          <w:sz w:val="20"/>
          <w:szCs w:val="20"/>
        </w:rPr>
        <w:t>zite, sondern auch das Sozialverhalten zur Sprache. Ggf. setzt sich d</w:t>
      </w:r>
      <w:r w:rsidR="007E5C7C">
        <w:rPr>
          <w:rFonts w:ascii="Arial" w:hAnsi="Arial" w:cs="Arial"/>
          <w:sz w:val="20"/>
          <w:szCs w:val="20"/>
        </w:rPr>
        <w:t>ie</w:t>
      </w:r>
      <w:r w:rsidRPr="009A6CB4">
        <w:rPr>
          <w:rFonts w:ascii="Arial" w:hAnsi="Arial" w:cs="Arial"/>
          <w:sz w:val="20"/>
          <w:szCs w:val="20"/>
        </w:rPr>
        <w:t xml:space="preserve"> Klassenle</w:t>
      </w:r>
      <w:r w:rsidR="007E5C7C">
        <w:rPr>
          <w:rFonts w:ascii="Arial" w:hAnsi="Arial" w:cs="Arial"/>
          <w:sz w:val="20"/>
          <w:szCs w:val="20"/>
        </w:rPr>
        <w:t>itung</w:t>
      </w:r>
      <w:r w:rsidRPr="009A6CB4">
        <w:rPr>
          <w:rFonts w:ascii="Arial" w:hAnsi="Arial" w:cs="Arial"/>
          <w:sz w:val="20"/>
          <w:szCs w:val="20"/>
        </w:rPr>
        <w:t xml:space="preserve"> direkt nach den Konferenzen mit den Erziehungsberechtigten in Verbi</w:t>
      </w:r>
      <w:r w:rsidRPr="009A6CB4">
        <w:rPr>
          <w:rFonts w:ascii="Arial" w:hAnsi="Arial" w:cs="Arial"/>
          <w:sz w:val="20"/>
          <w:szCs w:val="20"/>
        </w:rPr>
        <w:t>n</w:t>
      </w:r>
      <w:r w:rsidRPr="009A6CB4">
        <w:rPr>
          <w:rFonts w:ascii="Arial" w:hAnsi="Arial" w:cs="Arial"/>
          <w:sz w:val="20"/>
          <w:szCs w:val="20"/>
        </w:rPr>
        <w:t>dung.</w:t>
      </w:r>
    </w:p>
    <w:p w14:paraId="1D82EB52" w14:textId="77777777" w:rsidR="0063131C" w:rsidRPr="009A6CB4" w:rsidRDefault="0063131C" w:rsidP="0063131C">
      <w:pPr>
        <w:jc w:val="both"/>
        <w:rPr>
          <w:rFonts w:ascii="Arial" w:hAnsi="Arial" w:cs="Arial"/>
          <w:sz w:val="20"/>
          <w:szCs w:val="20"/>
        </w:rPr>
      </w:pPr>
    </w:p>
    <w:p w14:paraId="428A5F30" w14:textId="77777777" w:rsidR="0063131C" w:rsidRPr="009A6CB4" w:rsidRDefault="0063131C" w:rsidP="0063131C">
      <w:pPr>
        <w:jc w:val="both"/>
        <w:rPr>
          <w:rFonts w:ascii="Arial" w:hAnsi="Arial" w:cs="Arial"/>
          <w:sz w:val="20"/>
          <w:szCs w:val="20"/>
        </w:rPr>
      </w:pPr>
      <w:r w:rsidRPr="009A6CB4">
        <w:rPr>
          <w:rFonts w:ascii="Arial" w:hAnsi="Arial" w:cs="Arial"/>
          <w:b/>
          <w:sz w:val="20"/>
          <w:szCs w:val="20"/>
        </w:rPr>
        <w:t>Klassenleitungsteams</w:t>
      </w:r>
      <w:r w:rsidRPr="009A6CB4">
        <w:rPr>
          <w:rFonts w:ascii="Arial" w:hAnsi="Arial" w:cs="Arial"/>
          <w:sz w:val="20"/>
          <w:szCs w:val="20"/>
        </w:rPr>
        <w:br/>
        <w:t>In den Klassen 5 und 6, aber auch in den anderen Klassen werden Klassenleitung</w:t>
      </w:r>
      <w:r w:rsidRPr="009A6CB4">
        <w:rPr>
          <w:rFonts w:ascii="Arial" w:hAnsi="Arial" w:cs="Arial"/>
          <w:sz w:val="20"/>
          <w:szCs w:val="20"/>
        </w:rPr>
        <w:t>s</w:t>
      </w:r>
      <w:r w:rsidRPr="009A6CB4">
        <w:rPr>
          <w:rFonts w:ascii="Arial" w:hAnsi="Arial" w:cs="Arial"/>
          <w:sz w:val="20"/>
          <w:szCs w:val="20"/>
        </w:rPr>
        <w:t>teams (Klassenleiter</w:t>
      </w:r>
      <w:r w:rsidR="007E5C7C">
        <w:rPr>
          <w:rFonts w:ascii="Arial" w:hAnsi="Arial" w:cs="Arial"/>
          <w:sz w:val="20"/>
          <w:szCs w:val="20"/>
        </w:rPr>
        <w:t>*in</w:t>
      </w:r>
      <w:r w:rsidRPr="009A6CB4">
        <w:rPr>
          <w:rFonts w:ascii="Arial" w:hAnsi="Arial" w:cs="Arial"/>
          <w:sz w:val="20"/>
          <w:szCs w:val="20"/>
        </w:rPr>
        <w:t xml:space="preserve"> und Co-Klassenleiter</w:t>
      </w:r>
      <w:r w:rsidR="007E5C7C">
        <w:rPr>
          <w:rFonts w:ascii="Arial" w:hAnsi="Arial" w:cs="Arial"/>
          <w:sz w:val="20"/>
          <w:szCs w:val="20"/>
        </w:rPr>
        <w:t>*in</w:t>
      </w:r>
      <w:r w:rsidRPr="009A6CB4">
        <w:rPr>
          <w:rFonts w:ascii="Arial" w:hAnsi="Arial" w:cs="Arial"/>
          <w:sz w:val="20"/>
          <w:szCs w:val="20"/>
        </w:rPr>
        <w:t>) eingesetzt. Es gibt zwar eine</w:t>
      </w:r>
      <w:r w:rsidR="007E5C7C">
        <w:rPr>
          <w:rFonts w:ascii="Arial" w:hAnsi="Arial" w:cs="Arial"/>
          <w:sz w:val="20"/>
          <w:szCs w:val="20"/>
        </w:rPr>
        <w:t>(</w:t>
      </w:r>
      <w:r w:rsidRPr="009A6CB4">
        <w:rPr>
          <w:rFonts w:ascii="Arial" w:hAnsi="Arial" w:cs="Arial"/>
          <w:sz w:val="20"/>
          <w:szCs w:val="20"/>
        </w:rPr>
        <w:t>n</w:t>
      </w:r>
      <w:r w:rsidR="007E5C7C">
        <w:rPr>
          <w:rFonts w:ascii="Arial" w:hAnsi="Arial" w:cs="Arial"/>
          <w:sz w:val="20"/>
          <w:szCs w:val="20"/>
        </w:rPr>
        <w:t>)</w:t>
      </w:r>
      <w:r w:rsidRPr="009A6CB4">
        <w:rPr>
          <w:rFonts w:ascii="Arial" w:hAnsi="Arial" w:cs="Arial"/>
          <w:sz w:val="20"/>
          <w:szCs w:val="20"/>
        </w:rPr>
        <w:t xml:space="preserve"> hauptverantwortlichen Klasse</w:t>
      </w:r>
      <w:r w:rsidRPr="009A6CB4">
        <w:rPr>
          <w:rFonts w:ascii="Arial" w:hAnsi="Arial" w:cs="Arial"/>
          <w:sz w:val="20"/>
          <w:szCs w:val="20"/>
        </w:rPr>
        <w:t>n</w:t>
      </w:r>
      <w:r w:rsidRPr="009A6CB4">
        <w:rPr>
          <w:rFonts w:ascii="Arial" w:hAnsi="Arial" w:cs="Arial"/>
          <w:sz w:val="20"/>
          <w:szCs w:val="20"/>
        </w:rPr>
        <w:t>lehrer</w:t>
      </w:r>
      <w:r w:rsidR="007E5C7C">
        <w:rPr>
          <w:rFonts w:ascii="Arial" w:hAnsi="Arial" w:cs="Arial"/>
          <w:sz w:val="20"/>
          <w:szCs w:val="20"/>
        </w:rPr>
        <w:t>*in</w:t>
      </w:r>
      <w:r w:rsidRPr="009A6CB4">
        <w:rPr>
          <w:rFonts w:ascii="Arial" w:hAnsi="Arial" w:cs="Arial"/>
          <w:sz w:val="20"/>
          <w:szCs w:val="20"/>
        </w:rPr>
        <w:t>, aber jeweils eine Kollegin und ein Kollege teilen sich die Arbeit, begleiten die Kinder in ihrer En</w:t>
      </w:r>
      <w:r w:rsidRPr="009A6CB4">
        <w:rPr>
          <w:rFonts w:ascii="Arial" w:hAnsi="Arial" w:cs="Arial"/>
          <w:sz w:val="20"/>
          <w:szCs w:val="20"/>
        </w:rPr>
        <w:t>t</w:t>
      </w:r>
      <w:r w:rsidRPr="009A6CB4">
        <w:rPr>
          <w:rFonts w:ascii="Arial" w:hAnsi="Arial" w:cs="Arial"/>
          <w:sz w:val="20"/>
          <w:szCs w:val="20"/>
        </w:rPr>
        <w:t>wicklung und stehen mit Rat und Tat zur Seite.</w:t>
      </w:r>
    </w:p>
    <w:p w14:paraId="51728955" w14:textId="77777777" w:rsidR="009A6CB4" w:rsidRDefault="0063131C" w:rsidP="009C1E3E">
      <w:pPr>
        <w:rPr>
          <w:rFonts w:ascii="Arial" w:hAnsi="Arial" w:cs="Arial"/>
          <w:sz w:val="20"/>
          <w:szCs w:val="20"/>
        </w:rPr>
      </w:pPr>
      <w:r w:rsidRPr="009A6CB4">
        <w:rPr>
          <w:rFonts w:ascii="Arial" w:hAnsi="Arial" w:cs="Arial"/>
          <w:sz w:val="20"/>
          <w:szCs w:val="20"/>
        </w:rPr>
        <w:br/>
      </w:r>
      <w:r w:rsidR="009C1E3E">
        <w:rPr>
          <w:rFonts w:ascii="Arial" w:hAnsi="Arial" w:cs="Arial"/>
          <w:b/>
          <w:sz w:val="20"/>
          <w:szCs w:val="20"/>
        </w:rPr>
        <w:t>Fachunabhängiger Förderunterricht</w:t>
      </w:r>
      <w:r w:rsidRPr="009A6CB4">
        <w:rPr>
          <w:rFonts w:ascii="Arial" w:hAnsi="Arial" w:cs="Arial"/>
          <w:sz w:val="20"/>
          <w:szCs w:val="20"/>
        </w:rPr>
        <w:t xml:space="preserve"> </w:t>
      </w:r>
      <w:r w:rsidRPr="009A6CB4">
        <w:rPr>
          <w:rFonts w:ascii="Arial" w:hAnsi="Arial" w:cs="Arial"/>
          <w:sz w:val="20"/>
          <w:szCs w:val="20"/>
        </w:rPr>
        <w:br/>
        <w:t>Die hauptverantwortlichen Klassenlehrer</w:t>
      </w:r>
      <w:r w:rsidR="007E5C7C">
        <w:rPr>
          <w:rFonts w:ascii="Arial" w:hAnsi="Arial" w:cs="Arial"/>
          <w:sz w:val="20"/>
          <w:szCs w:val="20"/>
        </w:rPr>
        <w:t>*innen</w:t>
      </w:r>
      <w:r w:rsidRPr="009A6CB4">
        <w:rPr>
          <w:rFonts w:ascii="Arial" w:hAnsi="Arial" w:cs="Arial"/>
          <w:sz w:val="20"/>
          <w:szCs w:val="20"/>
        </w:rPr>
        <w:t xml:space="preserve"> erhalten im Rahmen ihres Fachs eine zusätzliche Unterricht</w:t>
      </w:r>
      <w:r w:rsidRPr="009A6CB4">
        <w:rPr>
          <w:rFonts w:ascii="Arial" w:hAnsi="Arial" w:cs="Arial"/>
          <w:sz w:val="20"/>
          <w:szCs w:val="20"/>
        </w:rPr>
        <w:t>s</w:t>
      </w:r>
      <w:r w:rsidRPr="009A6CB4">
        <w:rPr>
          <w:rFonts w:ascii="Arial" w:hAnsi="Arial" w:cs="Arial"/>
          <w:sz w:val="20"/>
          <w:szCs w:val="20"/>
        </w:rPr>
        <w:t>stunde, um auf die besonderen Belange der Kinder eingehen und das soziale Miteinander fö</w:t>
      </w:r>
      <w:r w:rsidRPr="009A6CB4">
        <w:rPr>
          <w:rFonts w:ascii="Arial" w:hAnsi="Arial" w:cs="Arial"/>
          <w:sz w:val="20"/>
          <w:szCs w:val="20"/>
        </w:rPr>
        <w:t>r</w:t>
      </w:r>
      <w:r w:rsidRPr="009A6CB4">
        <w:rPr>
          <w:rFonts w:ascii="Arial" w:hAnsi="Arial" w:cs="Arial"/>
          <w:sz w:val="20"/>
          <w:szCs w:val="20"/>
        </w:rPr>
        <w:t xml:space="preserve">dern zu können.  </w:t>
      </w:r>
    </w:p>
    <w:p w14:paraId="320B5400"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br/>
      </w:r>
      <w:r w:rsidRPr="009A6CB4">
        <w:rPr>
          <w:rFonts w:ascii="Arial" w:hAnsi="Arial" w:cs="Arial"/>
          <w:b/>
          <w:sz w:val="20"/>
          <w:szCs w:val="20"/>
        </w:rPr>
        <w:t xml:space="preserve">Lernen </w:t>
      </w:r>
      <w:r w:rsidR="00094C28">
        <w:rPr>
          <w:rFonts w:ascii="Arial" w:hAnsi="Arial" w:cs="Arial"/>
          <w:b/>
          <w:sz w:val="20"/>
          <w:szCs w:val="20"/>
        </w:rPr>
        <w:t>des L</w:t>
      </w:r>
      <w:r w:rsidRPr="009A6CB4">
        <w:rPr>
          <w:rFonts w:ascii="Arial" w:hAnsi="Arial" w:cs="Arial"/>
          <w:b/>
          <w:sz w:val="20"/>
          <w:szCs w:val="20"/>
        </w:rPr>
        <w:t>ernen</w:t>
      </w:r>
      <w:r w:rsidR="00094C28">
        <w:rPr>
          <w:rFonts w:ascii="Arial" w:hAnsi="Arial" w:cs="Arial"/>
          <w:b/>
          <w:sz w:val="20"/>
          <w:szCs w:val="20"/>
        </w:rPr>
        <w:t>s</w:t>
      </w:r>
      <w:r w:rsidRPr="009A6CB4">
        <w:rPr>
          <w:rFonts w:ascii="Arial" w:hAnsi="Arial" w:cs="Arial"/>
          <w:b/>
          <w:sz w:val="20"/>
          <w:szCs w:val="20"/>
        </w:rPr>
        <w:t xml:space="preserve"> </w:t>
      </w:r>
      <w:r w:rsidR="00B8138E">
        <w:rPr>
          <w:rFonts w:ascii="Arial" w:hAnsi="Arial" w:cs="Arial"/>
          <w:b/>
          <w:sz w:val="20"/>
          <w:szCs w:val="20"/>
        </w:rPr>
        <w:t xml:space="preserve"> </w:t>
      </w:r>
      <w:r w:rsidRPr="009A6CB4">
        <w:rPr>
          <w:rFonts w:ascii="Arial" w:hAnsi="Arial" w:cs="Arial"/>
          <w:sz w:val="20"/>
          <w:szCs w:val="20"/>
        </w:rPr>
        <w:t>(</w:t>
      </w:r>
      <w:r w:rsidRPr="009A6CB4">
        <w:rPr>
          <w:rFonts w:ascii="Arial" w:hAnsi="Arial" w:cs="Arial"/>
          <w:sz w:val="20"/>
          <w:szCs w:val="20"/>
        </w:rPr>
        <w:sym w:font="Wingdings" w:char="F0E0"/>
      </w:r>
      <w:r w:rsidRPr="009A6CB4">
        <w:rPr>
          <w:rFonts w:ascii="Arial" w:hAnsi="Arial" w:cs="Arial"/>
          <w:sz w:val="20"/>
          <w:szCs w:val="20"/>
        </w:rPr>
        <w:t xml:space="preserve"> </w:t>
      </w:r>
      <w:hyperlink w:anchor="Lernen" w:history="1">
        <w:r w:rsidRPr="009A6CB4">
          <w:rPr>
            <w:rStyle w:val="Hyperlink"/>
            <w:rFonts w:ascii="Arial" w:hAnsi="Arial" w:cs="Arial"/>
            <w:color w:val="auto"/>
            <w:sz w:val="20"/>
            <w:szCs w:val="20"/>
          </w:rPr>
          <w:t>K</w:t>
        </w:r>
        <w:r w:rsidRPr="009A6CB4">
          <w:rPr>
            <w:rStyle w:val="Hyperlink"/>
            <w:rFonts w:ascii="Arial" w:hAnsi="Arial" w:cs="Arial"/>
            <w:color w:val="auto"/>
            <w:sz w:val="20"/>
            <w:szCs w:val="20"/>
          </w:rPr>
          <w:t>a</w:t>
        </w:r>
        <w:r w:rsidRPr="009A6CB4">
          <w:rPr>
            <w:rStyle w:val="Hyperlink"/>
            <w:rFonts w:ascii="Arial" w:hAnsi="Arial" w:cs="Arial"/>
            <w:color w:val="auto"/>
            <w:sz w:val="20"/>
            <w:szCs w:val="20"/>
          </w:rPr>
          <w:t xml:space="preserve">p. </w:t>
        </w:r>
        <w:r w:rsidRPr="009A6CB4">
          <w:rPr>
            <w:rStyle w:val="Hyperlink"/>
            <w:rFonts w:ascii="Arial" w:hAnsi="Arial" w:cs="Arial"/>
            <w:color w:val="auto"/>
            <w:sz w:val="20"/>
            <w:szCs w:val="20"/>
          </w:rPr>
          <w:t>2</w:t>
        </w:r>
        <w:r w:rsidRPr="009A6CB4">
          <w:rPr>
            <w:rStyle w:val="Hyperlink"/>
            <w:rFonts w:ascii="Arial" w:hAnsi="Arial" w:cs="Arial"/>
            <w:color w:val="auto"/>
            <w:sz w:val="20"/>
            <w:szCs w:val="20"/>
          </w:rPr>
          <w:t>.</w:t>
        </w:r>
        <w:r w:rsidR="00686D6A">
          <w:rPr>
            <w:rStyle w:val="Hyperlink"/>
            <w:rFonts w:ascii="Arial" w:hAnsi="Arial" w:cs="Arial"/>
            <w:color w:val="auto"/>
            <w:sz w:val="20"/>
            <w:szCs w:val="20"/>
          </w:rPr>
          <w:t>4</w:t>
        </w:r>
        <w:r w:rsidRPr="009A6CB4">
          <w:rPr>
            <w:rStyle w:val="Hyperlink"/>
            <w:rFonts w:ascii="Arial" w:hAnsi="Arial" w:cs="Arial"/>
            <w:color w:val="auto"/>
            <w:sz w:val="20"/>
            <w:szCs w:val="20"/>
          </w:rPr>
          <w:t>.</w:t>
        </w:r>
      </w:hyperlink>
      <w:r w:rsidRPr="009A6CB4">
        <w:rPr>
          <w:rFonts w:ascii="Arial" w:hAnsi="Arial" w:cs="Arial"/>
          <w:sz w:val="20"/>
          <w:szCs w:val="20"/>
        </w:rPr>
        <w:t xml:space="preserve">) </w:t>
      </w:r>
    </w:p>
    <w:p w14:paraId="77A260D5" w14:textId="77777777" w:rsidR="0063131C" w:rsidRPr="0063131C" w:rsidRDefault="0063131C" w:rsidP="0063131C">
      <w:pPr>
        <w:jc w:val="both"/>
        <w:rPr>
          <w:rFonts w:ascii="Arial" w:hAnsi="Arial" w:cs="Arial"/>
          <w:color w:val="00FF00"/>
          <w:sz w:val="20"/>
          <w:szCs w:val="20"/>
        </w:rPr>
      </w:pPr>
    </w:p>
    <w:p w14:paraId="2B69CD9B" w14:textId="77777777" w:rsidR="0063131C" w:rsidRPr="009A6CB4" w:rsidRDefault="0063131C" w:rsidP="0063131C">
      <w:pPr>
        <w:jc w:val="both"/>
        <w:rPr>
          <w:rFonts w:ascii="Arial" w:hAnsi="Arial" w:cs="Arial"/>
          <w:sz w:val="20"/>
          <w:szCs w:val="20"/>
        </w:rPr>
      </w:pPr>
      <w:r w:rsidRPr="009A6CB4">
        <w:rPr>
          <w:rFonts w:ascii="Arial" w:hAnsi="Arial" w:cs="Arial"/>
          <w:b/>
          <w:sz w:val="20"/>
          <w:szCs w:val="20"/>
        </w:rPr>
        <w:t>Lernförderung</w:t>
      </w:r>
      <w:r w:rsidRPr="0063131C">
        <w:rPr>
          <w:rFonts w:ascii="Arial" w:hAnsi="Arial" w:cs="Arial"/>
          <w:color w:val="00FF00"/>
          <w:sz w:val="20"/>
          <w:szCs w:val="20"/>
        </w:rPr>
        <w:br/>
      </w:r>
      <w:r w:rsidRPr="009A6CB4">
        <w:rPr>
          <w:rFonts w:ascii="Arial" w:hAnsi="Arial" w:cs="Arial"/>
          <w:sz w:val="20"/>
          <w:szCs w:val="20"/>
        </w:rPr>
        <w:t>Probleme in einzelnen Fächern können entstehen. Die Erfahrung zeigt jedoch, dass innerhalb der Jah</w:t>
      </w:r>
      <w:r w:rsidRPr="009A6CB4">
        <w:rPr>
          <w:rFonts w:ascii="Arial" w:hAnsi="Arial" w:cs="Arial"/>
          <w:sz w:val="20"/>
          <w:szCs w:val="20"/>
        </w:rPr>
        <w:t>r</w:t>
      </w:r>
      <w:r w:rsidRPr="009A6CB4">
        <w:rPr>
          <w:rFonts w:ascii="Arial" w:hAnsi="Arial" w:cs="Arial"/>
          <w:sz w:val="20"/>
          <w:szCs w:val="20"/>
        </w:rPr>
        <w:t>gang</w:t>
      </w:r>
      <w:r w:rsidRPr="009A6CB4">
        <w:rPr>
          <w:rFonts w:ascii="Arial" w:hAnsi="Arial" w:cs="Arial"/>
          <w:sz w:val="20"/>
          <w:szCs w:val="20"/>
        </w:rPr>
        <w:t>s</w:t>
      </w:r>
      <w:r w:rsidRPr="009A6CB4">
        <w:rPr>
          <w:rFonts w:ascii="Arial" w:hAnsi="Arial" w:cs="Arial"/>
          <w:sz w:val="20"/>
          <w:szCs w:val="20"/>
        </w:rPr>
        <w:t>stufe 5 vieles auf die Umstellungsphase nach Verlassen der Grundschule zurückzuführen ist. Hier vertrauen wir auf die bewährte individuelle Unterstützung durch unsere jeweiligen Fachlehrer</w:t>
      </w:r>
      <w:r w:rsidR="007E5C7C">
        <w:rPr>
          <w:rFonts w:ascii="Arial" w:hAnsi="Arial" w:cs="Arial"/>
          <w:sz w:val="20"/>
          <w:szCs w:val="20"/>
        </w:rPr>
        <w:t>*innen</w:t>
      </w:r>
      <w:r w:rsidRPr="009A6CB4">
        <w:rPr>
          <w:rFonts w:ascii="Arial" w:hAnsi="Arial" w:cs="Arial"/>
          <w:sz w:val="20"/>
          <w:szCs w:val="20"/>
        </w:rPr>
        <w:t>.</w:t>
      </w:r>
    </w:p>
    <w:p w14:paraId="15018176"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lastRenderedPageBreak/>
        <w:t>Zusätzlich gibt es die Möglichkeit in den Hauptfächern Deutsch, Mathematik</w:t>
      </w:r>
      <w:r w:rsidR="009C1E3E">
        <w:rPr>
          <w:rFonts w:ascii="Arial" w:hAnsi="Arial" w:cs="Arial"/>
          <w:sz w:val="20"/>
          <w:szCs w:val="20"/>
        </w:rPr>
        <w:t>,</w:t>
      </w:r>
      <w:r w:rsidRPr="009A6CB4">
        <w:rPr>
          <w:rFonts w:ascii="Arial" w:hAnsi="Arial" w:cs="Arial"/>
          <w:sz w:val="20"/>
          <w:szCs w:val="20"/>
        </w:rPr>
        <w:t xml:space="preserve"> Englisch </w:t>
      </w:r>
      <w:r w:rsidR="009C1E3E">
        <w:rPr>
          <w:rFonts w:ascii="Arial" w:hAnsi="Arial" w:cs="Arial"/>
          <w:sz w:val="20"/>
          <w:szCs w:val="20"/>
        </w:rPr>
        <w:t>und weiteren F</w:t>
      </w:r>
      <w:r w:rsidR="009C1E3E">
        <w:rPr>
          <w:rFonts w:ascii="Arial" w:hAnsi="Arial" w:cs="Arial"/>
          <w:sz w:val="20"/>
          <w:szCs w:val="20"/>
        </w:rPr>
        <w:t>ä</w:t>
      </w:r>
      <w:r w:rsidR="009C1E3E">
        <w:rPr>
          <w:rFonts w:ascii="Arial" w:hAnsi="Arial" w:cs="Arial"/>
          <w:sz w:val="20"/>
          <w:szCs w:val="20"/>
        </w:rPr>
        <w:t xml:space="preserve">chern </w:t>
      </w:r>
      <w:r w:rsidRPr="009A6CB4">
        <w:rPr>
          <w:rFonts w:ascii="Arial" w:hAnsi="Arial" w:cs="Arial"/>
          <w:sz w:val="20"/>
          <w:szCs w:val="20"/>
        </w:rPr>
        <w:t>an Fördermodulen teilzunehmen. Die Kinder werden von den in der Jahrgangsstufe unterrichte</w:t>
      </w:r>
      <w:r w:rsidRPr="009A6CB4">
        <w:rPr>
          <w:rFonts w:ascii="Arial" w:hAnsi="Arial" w:cs="Arial"/>
          <w:sz w:val="20"/>
          <w:szCs w:val="20"/>
        </w:rPr>
        <w:t>n</w:t>
      </w:r>
      <w:r w:rsidRPr="009A6CB4">
        <w:rPr>
          <w:rFonts w:ascii="Arial" w:hAnsi="Arial" w:cs="Arial"/>
          <w:sz w:val="20"/>
          <w:szCs w:val="20"/>
        </w:rPr>
        <w:t>den Fachlehrer</w:t>
      </w:r>
      <w:r w:rsidR="007E5C7C">
        <w:rPr>
          <w:rFonts w:ascii="Arial" w:hAnsi="Arial" w:cs="Arial"/>
          <w:sz w:val="20"/>
          <w:szCs w:val="20"/>
        </w:rPr>
        <w:t>*inne</w:t>
      </w:r>
      <w:r w:rsidRPr="009A6CB4">
        <w:rPr>
          <w:rFonts w:ascii="Arial" w:hAnsi="Arial" w:cs="Arial"/>
          <w:sz w:val="20"/>
          <w:szCs w:val="20"/>
        </w:rPr>
        <w:t>n in einem Lernblock in</w:t>
      </w:r>
      <w:r w:rsidR="00236ABA">
        <w:rPr>
          <w:rFonts w:ascii="Arial" w:hAnsi="Arial" w:cs="Arial"/>
          <w:sz w:val="20"/>
          <w:szCs w:val="20"/>
        </w:rPr>
        <w:t xml:space="preserve"> Klein</w:t>
      </w:r>
      <w:r w:rsidRPr="009A6CB4">
        <w:rPr>
          <w:rFonts w:ascii="Arial" w:hAnsi="Arial" w:cs="Arial"/>
          <w:sz w:val="20"/>
          <w:szCs w:val="20"/>
        </w:rPr>
        <w:t>gruppe</w:t>
      </w:r>
      <w:r w:rsidR="00236ABA">
        <w:rPr>
          <w:rFonts w:ascii="Arial" w:hAnsi="Arial" w:cs="Arial"/>
          <w:sz w:val="20"/>
          <w:szCs w:val="20"/>
        </w:rPr>
        <w:t>n</w:t>
      </w:r>
      <w:r w:rsidRPr="009A6CB4">
        <w:rPr>
          <w:rFonts w:ascii="Arial" w:hAnsi="Arial" w:cs="Arial"/>
          <w:sz w:val="20"/>
          <w:szCs w:val="20"/>
        </w:rPr>
        <w:t xml:space="preserve"> gefördert. Sollte festgestellt werden, dass eine lä</w:t>
      </w:r>
      <w:r w:rsidRPr="009A6CB4">
        <w:rPr>
          <w:rFonts w:ascii="Arial" w:hAnsi="Arial" w:cs="Arial"/>
          <w:sz w:val="20"/>
          <w:szCs w:val="20"/>
        </w:rPr>
        <w:t>n</w:t>
      </w:r>
      <w:r w:rsidRPr="009A6CB4">
        <w:rPr>
          <w:rFonts w:ascii="Arial" w:hAnsi="Arial" w:cs="Arial"/>
          <w:sz w:val="20"/>
          <w:szCs w:val="20"/>
        </w:rPr>
        <w:t>gere Unterstützung notwendig ist, so kann die Förderung natürlich fortgesetzt werden. Grundsät</w:t>
      </w:r>
      <w:r w:rsidRPr="009A6CB4">
        <w:rPr>
          <w:rFonts w:ascii="Arial" w:hAnsi="Arial" w:cs="Arial"/>
          <w:sz w:val="20"/>
          <w:szCs w:val="20"/>
        </w:rPr>
        <w:t>z</w:t>
      </w:r>
      <w:r w:rsidRPr="009A6CB4">
        <w:rPr>
          <w:rFonts w:ascii="Arial" w:hAnsi="Arial" w:cs="Arial"/>
          <w:sz w:val="20"/>
          <w:szCs w:val="20"/>
        </w:rPr>
        <w:t xml:space="preserve">lich gehen wir allerdings davon aus, dass ein </w:t>
      </w:r>
      <w:r w:rsidR="00DD0396">
        <w:rPr>
          <w:rFonts w:ascii="Arial" w:hAnsi="Arial" w:cs="Arial"/>
          <w:sz w:val="20"/>
          <w:szCs w:val="20"/>
        </w:rPr>
        <w:t>Schüler*innen</w:t>
      </w:r>
      <w:r w:rsidRPr="009A6CB4">
        <w:rPr>
          <w:rFonts w:ascii="Arial" w:hAnsi="Arial" w:cs="Arial"/>
          <w:sz w:val="20"/>
          <w:szCs w:val="20"/>
        </w:rPr>
        <w:t xml:space="preserve"> frühzeitig gefördert werden kann und die Lernrückstä</w:t>
      </w:r>
      <w:r w:rsidRPr="009A6CB4">
        <w:rPr>
          <w:rFonts w:ascii="Arial" w:hAnsi="Arial" w:cs="Arial"/>
          <w:sz w:val="20"/>
          <w:szCs w:val="20"/>
        </w:rPr>
        <w:t>n</w:t>
      </w:r>
      <w:r w:rsidRPr="009A6CB4">
        <w:rPr>
          <w:rFonts w:ascii="Arial" w:hAnsi="Arial" w:cs="Arial"/>
          <w:sz w:val="20"/>
          <w:szCs w:val="20"/>
        </w:rPr>
        <w:t xml:space="preserve">de sich so nicht weiter aufgetürmt </w:t>
      </w:r>
      <w:r w:rsidR="004C54A4">
        <w:rPr>
          <w:rFonts w:ascii="Arial" w:hAnsi="Arial" w:cs="Arial"/>
          <w:sz w:val="20"/>
          <w:szCs w:val="20"/>
        </w:rPr>
        <w:t>haben</w:t>
      </w:r>
      <w:r w:rsidRPr="009A6CB4">
        <w:rPr>
          <w:rFonts w:ascii="Arial" w:hAnsi="Arial" w:cs="Arial"/>
          <w:sz w:val="20"/>
          <w:szCs w:val="20"/>
        </w:rPr>
        <w:t xml:space="preserve">. </w:t>
      </w:r>
      <w:r w:rsidR="00236ABA">
        <w:rPr>
          <w:rFonts w:ascii="Arial" w:hAnsi="Arial" w:cs="Arial"/>
          <w:sz w:val="20"/>
          <w:szCs w:val="20"/>
        </w:rPr>
        <w:t>Gleichzeitig bieten wir aber auch Forderunterricht für Kinder an, die ihre Potentiale noch nicht ausgeschöpft haben.</w:t>
      </w:r>
    </w:p>
    <w:p w14:paraId="75D050A6" w14:textId="77777777" w:rsidR="0063131C" w:rsidRPr="0063131C" w:rsidRDefault="0063131C" w:rsidP="0063131C">
      <w:pPr>
        <w:rPr>
          <w:rFonts w:ascii="Arial" w:hAnsi="Arial" w:cs="Arial"/>
          <w:b/>
          <w:color w:val="00FF00"/>
          <w:sz w:val="20"/>
          <w:szCs w:val="20"/>
        </w:rPr>
      </w:pPr>
    </w:p>
    <w:p w14:paraId="53B2E6C4" w14:textId="77777777" w:rsidR="0063131C" w:rsidRPr="009A6CB4" w:rsidRDefault="0063131C" w:rsidP="0063131C">
      <w:pPr>
        <w:jc w:val="both"/>
        <w:rPr>
          <w:rFonts w:ascii="Arial" w:hAnsi="Arial" w:cs="Arial"/>
          <w:sz w:val="20"/>
          <w:szCs w:val="20"/>
        </w:rPr>
      </w:pPr>
      <w:r w:rsidRPr="009A6CB4">
        <w:rPr>
          <w:rFonts w:ascii="Arial" w:hAnsi="Arial" w:cs="Arial"/>
          <w:b/>
          <w:sz w:val="20"/>
          <w:szCs w:val="20"/>
        </w:rPr>
        <w:t>Leseförderung</w:t>
      </w:r>
      <w:r w:rsidRPr="009A6CB4">
        <w:rPr>
          <w:rFonts w:ascii="Arial" w:hAnsi="Arial" w:cs="Arial"/>
          <w:sz w:val="20"/>
          <w:szCs w:val="20"/>
        </w:rPr>
        <w:br/>
        <w:t>Wir haben einen Kooperationsvertrag mit der Zentralbibliothek in Moers abgeschlossen, der eine die Schullaufbahn begleitende Unterstützung und Ergänzung in der Leseförd</w:t>
      </w:r>
      <w:r w:rsidRPr="009A6CB4">
        <w:rPr>
          <w:rFonts w:ascii="Arial" w:hAnsi="Arial" w:cs="Arial"/>
          <w:sz w:val="20"/>
          <w:szCs w:val="20"/>
        </w:rPr>
        <w:t>e</w:t>
      </w:r>
      <w:r w:rsidRPr="009A6CB4">
        <w:rPr>
          <w:rFonts w:ascii="Arial" w:hAnsi="Arial" w:cs="Arial"/>
          <w:sz w:val="20"/>
          <w:szCs w:val="20"/>
        </w:rPr>
        <w:t xml:space="preserve">rung unserer </w:t>
      </w:r>
      <w:r w:rsidR="00DD0396">
        <w:rPr>
          <w:rFonts w:ascii="Arial" w:hAnsi="Arial" w:cs="Arial"/>
          <w:sz w:val="20"/>
          <w:szCs w:val="20"/>
        </w:rPr>
        <w:t>Schüler*innen</w:t>
      </w:r>
      <w:r w:rsidRPr="009A6CB4">
        <w:rPr>
          <w:rFonts w:ascii="Arial" w:hAnsi="Arial" w:cs="Arial"/>
          <w:sz w:val="20"/>
          <w:szCs w:val="20"/>
        </w:rPr>
        <w:t xml:space="preserve"> ist. Die nebenan gelegene </w:t>
      </w:r>
      <w:r w:rsidR="00DD0396">
        <w:rPr>
          <w:rFonts w:ascii="Arial" w:hAnsi="Arial" w:cs="Arial"/>
          <w:sz w:val="20"/>
          <w:szCs w:val="20"/>
        </w:rPr>
        <w:t>Schüler</w:t>
      </w:r>
      <w:r w:rsidRPr="009A6CB4">
        <w:rPr>
          <w:rFonts w:ascii="Arial" w:hAnsi="Arial" w:cs="Arial"/>
          <w:sz w:val="20"/>
          <w:szCs w:val="20"/>
        </w:rPr>
        <w:t>bücherei bietet innerhalb des Deutschunterrichts der Jah</w:t>
      </w:r>
      <w:r w:rsidRPr="009A6CB4">
        <w:rPr>
          <w:rFonts w:ascii="Arial" w:hAnsi="Arial" w:cs="Arial"/>
          <w:sz w:val="20"/>
          <w:szCs w:val="20"/>
        </w:rPr>
        <w:t>r</w:t>
      </w:r>
      <w:r w:rsidRPr="009A6CB4">
        <w:rPr>
          <w:rFonts w:ascii="Arial" w:hAnsi="Arial" w:cs="Arial"/>
          <w:sz w:val="20"/>
          <w:szCs w:val="20"/>
        </w:rPr>
        <w:t>gangsstufe 5 eine zusätzliche Möglichkeit, die Kinder ans regelmäßige Lesen heranzuführen. Lesenächte und Besuche von Autorenlesungen sind fester Bestandteil unserer Leseförd</w:t>
      </w:r>
      <w:r w:rsidRPr="009A6CB4">
        <w:rPr>
          <w:rFonts w:ascii="Arial" w:hAnsi="Arial" w:cs="Arial"/>
          <w:sz w:val="20"/>
          <w:szCs w:val="20"/>
        </w:rPr>
        <w:t>e</w:t>
      </w:r>
      <w:r w:rsidRPr="009A6CB4">
        <w:rPr>
          <w:rFonts w:ascii="Arial" w:hAnsi="Arial" w:cs="Arial"/>
          <w:sz w:val="20"/>
          <w:szCs w:val="20"/>
        </w:rPr>
        <w:t>rung</w:t>
      </w:r>
    </w:p>
    <w:p w14:paraId="114BCDCA"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Die Jahrgangsstufe 6 beteiligt sich jährlich am Vorlesewettbewerb der Stiftung Lesen und ermittelt in Klasse</w:t>
      </w:r>
      <w:r w:rsidRPr="009A6CB4">
        <w:rPr>
          <w:rFonts w:ascii="Arial" w:hAnsi="Arial" w:cs="Arial"/>
          <w:sz w:val="20"/>
          <w:szCs w:val="20"/>
        </w:rPr>
        <w:t>n</w:t>
      </w:r>
      <w:r w:rsidRPr="009A6CB4">
        <w:rPr>
          <w:rFonts w:ascii="Arial" w:hAnsi="Arial" w:cs="Arial"/>
          <w:sz w:val="20"/>
          <w:szCs w:val="20"/>
        </w:rPr>
        <w:t>wettbewerben und einer Jahrgangsstufenausscheidung einen Schulsieger, der das GREM auf Kreisebene ve</w:t>
      </w:r>
      <w:r w:rsidRPr="009A6CB4">
        <w:rPr>
          <w:rFonts w:ascii="Arial" w:hAnsi="Arial" w:cs="Arial"/>
          <w:sz w:val="20"/>
          <w:szCs w:val="20"/>
        </w:rPr>
        <w:t>r</w:t>
      </w:r>
      <w:r w:rsidRPr="009A6CB4">
        <w:rPr>
          <w:rFonts w:ascii="Arial" w:hAnsi="Arial" w:cs="Arial"/>
          <w:sz w:val="20"/>
          <w:szCs w:val="20"/>
        </w:rPr>
        <w:t>tritt. Alle Klassensieger</w:t>
      </w:r>
      <w:r w:rsidR="007E5C7C">
        <w:rPr>
          <w:rFonts w:ascii="Arial" w:hAnsi="Arial" w:cs="Arial"/>
          <w:sz w:val="20"/>
          <w:szCs w:val="20"/>
        </w:rPr>
        <w:t>*innen</w:t>
      </w:r>
      <w:r w:rsidRPr="009A6CB4">
        <w:rPr>
          <w:rFonts w:ascii="Arial" w:hAnsi="Arial" w:cs="Arial"/>
          <w:sz w:val="20"/>
          <w:szCs w:val="20"/>
        </w:rPr>
        <w:t xml:space="preserve"> sollen einen Buchgutschein erhalten.</w:t>
      </w:r>
    </w:p>
    <w:p w14:paraId="24227708"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br/>
      </w:r>
      <w:r w:rsidRPr="009A6CB4">
        <w:rPr>
          <w:rFonts w:ascii="Arial" w:hAnsi="Arial" w:cs="Arial"/>
          <w:b/>
          <w:sz w:val="20"/>
          <w:szCs w:val="20"/>
        </w:rPr>
        <w:t>Paten</w:t>
      </w:r>
      <w:r w:rsidRPr="009A6CB4">
        <w:rPr>
          <w:rFonts w:ascii="Arial" w:hAnsi="Arial" w:cs="Arial"/>
          <w:sz w:val="20"/>
          <w:szCs w:val="20"/>
        </w:rPr>
        <w:br/>
      </w:r>
      <w:r w:rsidR="00DD0396">
        <w:rPr>
          <w:rFonts w:ascii="Arial" w:hAnsi="Arial" w:cs="Arial"/>
          <w:sz w:val="20"/>
          <w:szCs w:val="20"/>
        </w:rPr>
        <w:t>Schüler*innen</w:t>
      </w:r>
      <w:r w:rsidRPr="009A6CB4">
        <w:rPr>
          <w:rFonts w:ascii="Arial" w:hAnsi="Arial" w:cs="Arial"/>
          <w:sz w:val="20"/>
          <w:szCs w:val="20"/>
        </w:rPr>
        <w:t xml:space="preserve"> der Jahrgangsstufe </w:t>
      </w:r>
      <w:r w:rsidR="00B8138E" w:rsidRPr="006E4691">
        <w:rPr>
          <w:rFonts w:ascii="Arial" w:hAnsi="Arial" w:cs="Arial"/>
          <w:sz w:val="20"/>
          <w:szCs w:val="20"/>
        </w:rPr>
        <w:t>10</w:t>
      </w:r>
      <w:r w:rsidR="00B8138E">
        <w:rPr>
          <w:rFonts w:ascii="Arial" w:hAnsi="Arial" w:cs="Arial"/>
          <w:sz w:val="20"/>
          <w:szCs w:val="20"/>
        </w:rPr>
        <w:t xml:space="preserve"> </w:t>
      </w:r>
      <w:r w:rsidRPr="009A6CB4">
        <w:rPr>
          <w:rFonts w:ascii="Arial" w:hAnsi="Arial" w:cs="Arial"/>
          <w:sz w:val="20"/>
          <w:szCs w:val="20"/>
        </w:rPr>
        <w:t>sind nach Absprache und „Bewerbung“ als Pate</w:t>
      </w:r>
      <w:r w:rsidR="007E5C7C">
        <w:rPr>
          <w:rFonts w:ascii="Arial" w:hAnsi="Arial" w:cs="Arial"/>
          <w:sz w:val="20"/>
          <w:szCs w:val="20"/>
        </w:rPr>
        <w:t>*inne</w:t>
      </w:r>
      <w:r w:rsidRPr="009A6CB4">
        <w:rPr>
          <w:rFonts w:ascii="Arial" w:hAnsi="Arial" w:cs="Arial"/>
          <w:sz w:val="20"/>
          <w:szCs w:val="20"/>
        </w:rPr>
        <w:t>n Ansprechpartner</w:t>
      </w:r>
      <w:r w:rsidR="007E5C7C">
        <w:rPr>
          <w:rFonts w:ascii="Arial" w:hAnsi="Arial" w:cs="Arial"/>
          <w:sz w:val="20"/>
          <w:szCs w:val="20"/>
        </w:rPr>
        <w:t>*innen</w:t>
      </w:r>
      <w:r w:rsidRPr="009A6CB4">
        <w:rPr>
          <w:rFonts w:ascii="Arial" w:hAnsi="Arial" w:cs="Arial"/>
          <w:sz w:val="20"/>
          <w:szCs w:val="20"/>
        </w:rPr>
        <w:t xml:space="preserve"> für die Jüngeren in Problemfällen. Darüber hinaus helfen sie den Kleinen bei der Organisation von Aktiv</w:t>
      </w:r>
      <w:r w:rsidRPr="009A6CB4">
        <w:rPr>
          <w:rFonts w:ascii="Arial" w:hAnsi="Arial" w:cs="Arial"/>
          <w:sz w:val="20"/>
          <w:szCs w:val="20"/>
        </w:rPr>
        <w:t>i</w:t>
      </w:r>
      <w:r w:rsidRPr="009A6CB4">
        <w:rPr>
          <w:rFonts w:ascii="Arial" w:hAnsi="Arial" w:cs="Arial"/>
          <w:sz w:val="20"/>
          <w:szCs w:val="20"/>
        </w:rPr>
        <w:t>täten und sind Begleiter</w:t>
      </w:r>
      <w:r w:rsidR="007E5C7C">
        <w:rPr>
          <w:rFonts w:ascii="Arial" w:hAnsi="Arial" w:cs="Arial"/>
          <w:sz w:val="20"/>
          <w:szCs w:val="20"/>
        </w:rPr>
        <w:t>*innen</w:t>
      </w:r>
      <w:r w:rsidRPr="009A6CB4">
        <w:rPr>
          <w:rFonts w:ascii="Arial" w:hAnsi="Arial" w:cs="Arial"/>
          <w:sz w:val="20"/>
          <w:szCs w:val="20"/>
        </w:rPr>
        <w:t xml:space="preserve"> bei Wandertagen, manchmal auch Klassenfahrten.</w:t>
      </w:r>
    </w:p>
    <w:p w14:paraId="593D2DAB" w14:textId="77777777" w:rsidR="0063131C" w:rsidRDefault="0063131C" w:rsidP="0063131C">
      <w:pPr>
        <w:jc w:val="both"/>
        <w:rPr>
          <w:rFonts w:ascii="Arial" w:hAnsi="Arial" w:cs="Arial"/>
          <w:sz w:val="20"/>
          <w:szCs w:val="20"/>
        </w:rPr>
      </w:pPr>
      <w:r w:rsidRPr="009A6CB4">
        <w:rPr>
          <w:rFonts w:ascii="Arial" w:hAnsi="Arial" w:cs="Arial"/>
          <w:b/>
          <w:sz w:val="20"/>
          <w:szCs w:val="20"/>
        </w:rPr>
        <w:t xml:space="preserve">                                                                                                                                                                        </w:t>
      </w:r>
      <w:r w:rsidRPr="009A6CB4">
        <w:rPr>
          <w:rFonts w:ascii="Arial" w:hAnsi="Arial" w:cs="Arial"/>
          <w:sz w:val="20"/>
          <w:szCs w:val="20"/>
        </w:rPr>
        <w:br/>
      </w:r>
      <w:r w:rsidRPr="009A6CB4">
        <w:rPr>
          <w:rFonts w:ascii="Arial" w:hAnsi="Arial" w:cs="Arial"/>
          <w:b/>
          <w:sz w:val="20"/>
          <w:szCs w:val="20"/>
        </w:rPr>
        <w:t>Multimediaräume</w:t>
      </w:r>
      <w:r w:rsidR="00DF1D98">
        <w:rPr>
          <w:rFonts w:ascii="Arial" w:hAnsi="Arial" w:cs="Arial"/>
          <w:sz w:val="20"/>
          <w:szCs w:val="20"/>
        </w:rPr>
        <w:t xml:space="preserve"> </w:t>
      </w:r>
      <w:r w:rsidR="00DF1D98">
        <w:rPr>
          <w:rFonts w:ascii="Arial" w:hAnsi="Arial" w:cs="Arial"/>
          <w:sz w:val="20"/>
          <w:szCs w:val="20"/>
        </w:rPr>
        <w:br/>
        <w:t>Die Schule verfügt über drei</w:t>
      </w:r>
      <w:r w:rsidRPr="009A6CB4">
        <w:rPr>
          <w:rFonts w:ascii="Arial" w:hAnsi="Arial" w:cs="Arial"/>
          <w:sz w:val="20"/>
          <w:szCs w:val="20"/>
        </w:rPr>
        <w:t xml:space="preserve"> mit modernen Computern ausgestattete Räume</w:t>
      </w:r>
      <w:r w:rsidR="0073151D">
        <w:rPr>
          <w:rFonts w:ascii="Arial" w:hAnsi="Arial" w:cs="Arial"/>
          <w:sz w:val="20"/>
          <w:szCs w:val="20"/>
        </w:rPr>
        <w:t xml:space="preserve"> </w:t>
      </w:r>
      <w:r w:rsidR="00DF1D98">
        <w:rPr>
          <w:rFonts w:ascii="Arial" w:hAnsi="Arial" w:cs="Arial"/>
          <w:sz w:val="20"/>
          <w:szCs w:val="20"/>
        </w:rPr>
        <w:t xml:space="preserve">allesamt mit schnellem Internetanschluss, </w:t>
      </w:r>
      <w:r w:rsidRPr="009A6CB4">
        <w:rPr>
          <w:rFonts w:ascii="Arial" w:hAnsi="Arial" w:cs="Arial"/>
          <w:sz w:val="20"/>
          <w:szCs w:val="20"/>
        </w:rPr>
        <w:t>so dass die Klassen in verschiedenen Fächern am PC arbe</w:t>
      </w:r>
      <w:r w:rsidRPr="009A6CB4">
        <w:rPr>
          <w:rFonts w:ascii="Arial" w:hAnsi="Arial" w:cs="Arial"/>
          <w:sz w:val="20"/>
          <w:szCs w:val="20"/>
        </w:rPr>
        <w:t>i</w:t>
      </w:r>
      <w:r w:rsidRPr="009A6CB4">
        <w:rPr>
          <w:rFonts w:ascii="Arial" w:hAnsi="Arial" w:cs="Arial"/>
          <w:sz w:val="20"/>
          <w:szCs w:val="20"/>
        </w:rPr>
        <w:t>ten können. (</w:t>
      </w:r>
      <w:r w:rsidRPr="009A6CB4">
        <w:rPr>
          <w:rFonts w:ascii="Arial" w:hAnsi="Arial" w:cs="Arial"/>
          <w:sz w:val="20"/>
          <w:szCs w:val="20"/>
        </w:rPr>
        <w:sym w:font="Wingdings" w:char="F0E0"/>
      </w:r>
      <w:r w:rsidRPr="009A6CB4">
        <w:rPr>
          <w:rFonts w:ascii="Arial" w:hAnsi="Arial" w:cs="Arial"/>
          <w:sz w:val="20"/>
          <w:szCs w:val="20"/>
        </w:rPr>
        <w:t xml:space="preserve"> </w:t>
      </w:r>
      <w:hyperlink w:anchor="Medienkonzept" w:history="1">
        <w:r w:rsidR="00B8138E">
          <w:rPr>
            <w:rStyle w:val="Hyperlink"/>
            <w:rFonts w:ascii="Arial" w:hAnsi="Arial" w:cs="Arial"/>
            <w:color w:val="auto"/>
            <w:sz w:val="20"/>
            <w:szCs w:val="20"/>
          </w:rPr>
          <w:t>Kap.5.1</w:t>
        </w:r>
        <w:r w:rsidRPr="009A6CB4">
          <w:rPr>
            <w:rStyle w:val="Hyperlink"/>
            <w:rFonts w:ascii="Arial" w:hAnsi="Arial" w:cs="Arial"/>
            <w:color w:val="auto"/>
            <w:sz w:val="20"/>
            <w:szCs w:val="20"/>
          </w:rPr>
          <w:t>)</w:t>
        </w:r>
      </w:hyperlink>
      <w:r w:rsidRPr="009A6CB4">
        <w:rPr>
          <w:rFonts w:ascii="Arial" w:hAnsi="Arial" w:cs="Arial"/>
          <w:sz w:val="20"/>
          <w:szCs w:val="20"/>
        </w:rPr>
        <w:t xml:space="preserve"> </w:t>
      </w:r>
    </w:p>
    <w:p w14:paraId="1B0DE911" w14:textId="77777777" w:rsidR="004D5D3E" w:rsidRPr="009A6CB4" w:rsidRDefault="004D5D3E" w:rsidP="0063131C">
      <w:pPr>
        <w:jc w:val="both"/>
        <w:rPr>
          <w:rFonts w:ascii="Arial" w:hAnsi="Arial" w:cs="Arial"/>
          <w:sz w:val="20"/>
          <w:szCs w:val="20"/>
        </w:rPr>
      </w:pPr>
      <w:r>
        <w:rPr>
          <w:rFonts w:ascii="Arial" w:hAnsi="Arial" w:cs="Arial"/>
          <w:sz w:val="20"/>
          <w:szCs w:val="20"/>
        </w:rPr>
        <w:t>Moderne digitale Präsentationsmöglichkeiten sind in nahezu allen Klassen- und Kursräumen eingebaut, für Schüler</w:t>
      </w:r>
      <w:r w:rsidR="007E5C7C">
        <w:rPr>
          <w:rFonts w:ascii="Arial" w:hAnsi="Arial" w:cs="Arial"/>
          <w:sz w:val="20"/>
          <w:szCs w:val="20"/>
        </w:rPr>
        <w:t>*innen</w:t>
      </w:r>
      <w:r>
        <w:rPr>
          <w:rFonts w:ascii="Arial" w:hAnsi="Arial" w:cs="Arial"/>
          <w:sz w:val="20"/>
          <w:szCs w:val="20"/>
        </w:rPr>
        <w:t xml:space="preserve"> stehen ausleihbare IPad zur </w:t>
      </w:r>
      <w:r w:rsidR="00A77124">
        <w:rPr>
          <w:rFonts w:ascii="Arial" w:hAnsi="Arial" w:cs="Arial"/>
          <w:sz w:val="20"/>
          <w:szCs w:val="20"/>
        </w:rPr>
        <w:t>Verfügung</w:t>
      </w:r>
      <w:r>
        <w:rPr>
          <w:rFonts w:ascii="Arial" w:hAnsi="Arial" w:cs="Arial"/>
          <w:sz w:val="20"/>
          <w:szCs w:val="20"/>
        </w:rPr>
        <w:t>.</w:t>
      </w:r>
    </w:p>
    <w:p w14:paraId="7FB2F2E2"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t xml:space="preserve">Wichtiger Bestandteil der schulischen Arbeit ist unser Selbstlernzentrum (SLZ), das den </w:t>
      </w:r>
      <w:r w:rsidR="00DD0396">
        <w:rPr>
          <w:rFonts w:ascii="Arial" w:hAnsi="Arial" w:cs="Arial"/>
          <w:sz w:val="20"/>
          <w:szCs w:val="20"/>
        </w:rPr>
        <w:t>Schüler*inne</w:t>
      </w:r>
      <w:r w:rsidRPr="009A6CB4">
        <w:rPr>
          <w:rFonts w:ascii="Arial" w:hAnsi="Arial" w:cs="Arial"/>
          <w:sz w:val="20"/>
          <w:szCs w:val="20"/>
        </w:rPr>
        <w:t>n unter Aufsicht neben dem Medium Buch auch alle übrigen modernen M</w:t>
      </w:r>
      <w:r w:rsidRPr="009A6CB4">
        <w:rPr>
          <w:rFonts w:ascii="Arial" w:hAnsi="Arial" w:cs="Arial"/>
          <w:sz w:val="20"/>
          <w:szCs w:val="20"/>
        </w:rPr>
        <w:t>e</w:t>
      </w:r>
      <w:r w:rsidR="00E202DA">
        <w:rPr>
          <w:rFonts w:ascii="Arial" w:hAnsi="Arial" w:cs="Arial"/>
          <w:sz w:val="20"/>
          <w:szCs w:val="20"/>
        </w:rPr>
        <w:t>dien bereit</w:t>
      </w:r>
      <w:r w:rsidRPr="009A6CB4">
        <w:rPr>
          <w:rFonts w:ascii="Arial" w:hAnsi="Arial" w:cs="Arial"/>
          <w:sz w:val="20"/>
          <w:szCs w:val="20"/>
        </w:rPr>
        <w:t xml:space="preserve">stellt, um das Lernen zu optimieren. </w:t>
      </w:r>
      <w:r w:rsidR="0061320A" w:rsidRPr="00AD2C76">
        <w:rPr>
          <w:rFonts w:ascii="Arial" w:hAnsi="Arial" w:cs="Arial"/>
          <w:color w:val="70AD47"/>
          <w:sz w:val="20"/>
          <w:szCs w:val="20"/>
        </w:rPr>
        <w:t>IPAD-Klassen</w:t>
      </w:r>
    </w:p>
    <w:p w14:paraId="0F1CD3C5" w14:textId="77777777" w:rsidR="0063131C" w:rsidRPr="009A6CB4" w:rsidRDefault="0063131C" w:rsidP="00DF1D98">
      <w:pPr>
        <w:jc w:val="both"/>
        <w:rPr>
          <w:rFonts w:ascii="Arial" w:hAnsi="Arial" w:cs="Arial"/>
          <w:sz w:val="20"/>
          <w:szCs w:val="20"/>
        </w:rPr>
      </w:pPr>
      <w:r w:rsidRPr="009A6CB4">
        <w:br/>
      </w:r>
      <w:r w:rsidRPr="009A6CB4">
        <w:rPr>
          <w:rFonts w:ascii="Arial" w:hAnsi="Arial" w:cs="Arial"/>
          <w:b/>
          <w:sz w:val="20"/>
          <w:szCs w:val="20"/>
        </w:rPr>
        <w:t xml:space="preserve">Arbeitsgemeinschaften </w:t>
      </w:r>
      <w:r w:rsidRPr="009A6CB4">
        <w:rPr>
          <w:rFonts w:ascii="Arial" w:hAnsi="Arial" w:cs="Arial"/>
          <w:sz w:val="20"/>
          <w:szCs w:val="20"/>
        </w:rPr>
        <w:br/>
        <w:t>Eine Vielzahl von Arbeitsgemeinschaften und damit ve</w:t>
      </w:r>
      <w:r w:rsidRPr="009A6CB4">
        <w:rPr>
          <w:rFonts w:ascii="Arial" w:hAnsi="Arial" w:cs="Arial"/>
          <w:sz w:val="20"/>
          <w:szCs w:val="20"/>
        </w:rPr>
        <w:t>r</w:t>
      </w:r>
      <w:r w:rsidRPr="009A6CB4">
        <w:rPr>
          <w:rFonts w:ascii="Arial" w:hAnsi="Arial" w:cs="Arial"/>
          <w:sz w:val="20"/>
          <w:szCs w:val="20"/>
        </w:rPr>
        <w:t xml:space="preserve">bundene außerunterrichtliche Veranstaltungen und Aktivitäten bieten allen </w:t>
      </w:r>
      <w:r w:rsidR="00DD0396">
        <w:rPr>
          <w:rFonts w:ascii="Arial" w:hAnsi="Arial" w:cs="Arial"/>
          <w:sz w:val="20"/>
          <w:szCs w:val="20"/>
        </w:rPr>
        <w:t>Schüler*innen</w:t>
      </w:r>
      <w:r w:rsidRPr="009A6CB4">
        <w:rPr>
          <w:rFonts w:ascii="Arial" w:hAnsi="Arial" w:cs="Arial"/>
          <w:sz w:val="20"/>
          <w:szCs w:val="20"/>
        </w:rPr>
        <w:t xml:space="preserve"> die Möglichkeit, sich ihren Neigungen entsprechend am Nac</w:t>
      </w:r>
      <w:r w:rsidRPr="009A6CB4">
        <w:rPr>
          <w:rFonts w:ascii="Arial" w:hAnsi="Arial" w:cs="Arial"/>
          <w:sz w:val="20"/>
          <w:szCs w:val="20"/>
        </w:rPr>
        <w:t>h</w:t>
      </w:r>
      <w:r w:rsidRPr="009A6CB4">
        <w:rPr>
          <w:rFonts w:ascii="Arial" w:hAnsi="Arial" w:cs="Arial"/>
          <w:sz w:val="20"/>
          <w:szCs w:val="20"/>
        </w:rPr>
        <w:t>mittag an ihrer und für ihre Schule zu engagieren.</w:t>
      </w:r>
      <w:r w:rsidR="00DF1D98">
        <w:rPr>
          <w:rFonts w:ascii="Arial" w:hAnsi="Arial" w:cs="Arial"/>
          <w:sz w:val="20"/>
          <w:szCs w:val="20"/>
        </w:rPr>
        <w:t xml:space="preserve"> Unsere Ganztags-AGs haben Themen aus allen Lebensb</w:t>
      </w:r>
      <w:r w:rsidR="00DF1D98">
        <w:rPr>
          <w:rFonts w:ascii="Arial" w:hAnsi="Arial" w:cs="Arial"/>
          <w:sz w:val="20"/>
          <w:szCs w:val="20"/>
        </w:rPr>
        <w:t>e</w:t>
      </w:r>
      <w:r w:rsidR="00DF1D98">
        <w:rPr>
          <w:rFonts w:ascii="Arial" w:hAnsi="Arial" w:cs="Arial"/>
          <w:sz w:val="20"/>
          <w:szCs w:val="20"/>
        </w:rPr>
        <w:t xml:space="preserve">reichen: sportliche, musische, sprachliche und naturwissenschaftlich-technische Themen. </w:t>
      </w:r>
      <w:r w:rsidR="00DF1849">
        <w:rPr>
          <w:rFonts w:ascii="Arial" w:hAnsi="Arial" w:cs="Arial"/>
          <w:sz w:val="20"/>
          <w:szCs w:val="20"/>
        </w:rPr>
        <w:t>Die</w:t>
      </w:r>
      <w:r w:rsidR="00DF1D98">
        <w:rPr>
          <w:rFonts w:ascii="Arial" w:hAnsi="Arial" w:cs="Arial"/>
          <w:sz w:val="20"/>
          <w:szCs w:val="20"/>
        </w:rPr>
        <w:t xml:space="preserve"> jeweils</w:t>
      </w:r>
      <w:r w:rsidR="00DF1849">
        <w:rPr>
          <w:rFonts w:ascii="Arial" w:hAnsi="Arial" w:cs="Arial"/>
          <w:sz w:val="20"/>
          <w:szCs w:val="20"/>
        </w:rPr>
        <w:t xml:space="preserve"> a</w:t>
      </w:r>
      <w:r w:rsidR="001A58BD" w:rsidRPr="001A58BD">
        <w:rPr>
          <w:rFonts w:ascii="Arial" w:hAnsi="Arial" w:cs="Arial"/>
          <w:sz w:val="20"/>
          <w:szCs w:val="20"/>
        </w:rPr>
        <w:t>k</w:t>
      </w:r>
      <w:r w:rsidR="001A58BD" w:rsidRPr="001A58BD">
        <w:rPr>
          <w:rFonts w:ascii="Arial" w:hAnsi="Arial" w:cs="Arial"/>
          <w:sz w:val="20"/>
          <w:szCs w:val="20"/>
        </w:rPr>
        <w:t xml:space="preserve">tuelle Liste der AGs </w:t>
      </w:r>
      <w:r w:rsidR="00DF1849">
        <w:rPr>
          <w:rFonts w:ascii="Arial" w:hAnsi="Arial" w:cs="Arial"/>
          <w:sz w:val="20"/>
          <w:szCs w:val="20"/>
        </w:rPr>
        <w:t>finde</w:t>
      </w:r>
      <w:r w:rsidR="00094C28">
        <w:rPr>
          <w:rFonts w:ascii="Arial" w:hAnsi="Arial" w:cs="Arial"/>
          <w:sz w:val="20"/>
          <w:szCs w:val="20"/>
        </w:rPr>
        <w:t>t</w:t>
      </w:r>
      <w:r w:rsidR="00DF1849">
        <w:rPr>
          <w:rFonts w:ascii="Arial" w:hAnsi="Arial" w:cs="Arial"/>
          <w:sz w:val="20"/>
          <w:szCs w:val="20"/>
        </w:rPr>
        <w:t xml:space="preserve"> </w:t>
      </w:r>
      <w:r w:rsidR="00094C28">
        <w:rPr>
          <w:rFonts w:ascii="Arial" w:hAnsi="Arial" w:cs="Arial"/>
          <w:sz w:val="20"/>
          <w:szCs w:val="20"/>
        </w:rPr>
        <w:t>sich</w:t>
      </w:r>
      <w:r w:rsidR="00DF1849">
        <w:rPr>
          <w:rFonts w:ascii="Arial" w:hAnsi="Arial" w:cs="Arial"/>
          <w:sz w:val="20"/>
          <w:szCs w:val="20"/>
        </w:rPr>
        <w:t xml:space="preserve"> </w:t>
      </w:r>
      <w:r w:rsidR="001A58BD" w:rsidRPr="001A58BD">
        <w:rPr>
          <w:rFonts w:ascii="Arial" w:hAnsi="Arial" w:cs="Arial"/>
          <w:sz w:val="20"/>
          <w:szCs w:val="20"/>
        </w:rPr>
        <w:t>auf unserer</w:t>
      </w:r>
      <w:r w:rsidR="00DF1849">
        <w:rPr>
          <w:rFonts w:ascii="Arial" w:hAnsi="Arial" w:cs="Arial"/>
          <w:sz w:val="20"/>
          <w:szCs w:val="20"/>
        </w:rPr>
        <w:t xml:space="preserve"> Website.</w:t>
      </w:r>
    </w:p>
    <w:p w14:paraId="5FF4F638" w14:textId="77777777" w:rsidR="0063131C" w:rsidRPr="009A6CB4" w:rsidRDefault="0063131C" w:rsidP="0063131C">
      <w:pPr>
        <w:jc w:val="both"/>
        <w:rPr>
          <w:rFonts w:ascii="Arial" w:hAnsi="Arial" w:cs="Arial"/>
          <w:sz w:val="20"/>
          <w:szCs w:val="20"/>
        </w:rPr>
      </w:pPr>
      <w:r w:rsidRPr="009A6CB4">
        <w:rPr>
          <w:rFonts w:ascii="Arial" w:hAnsi="Arial" w:cs="Arial"/>
          <w:sz w:val="20"/>
          <w:szCs w:val="20"/>
        </w:rPr>
        <w:br/>
      </w:r>
      <w:r w:rsidRPr="009A6CB4">
        <w:rPr>
          <w:rFonts w:ascii="Arial" w:hAnsi="Arial" w:cs="Arial"/>
          <w:b/>
          <w:sz w:val="20"/>
          <w:szCs w:val="20"/>
        </w:rPr>
        <w:t>Wandertage/Klassenfahrten</w:t>
      </w:r>
      <w:r w:rsidRPr="009A6CB4">
        <w:rPr>
          <w:rFonts w:ascii="Arial" w:hAnsi="Arial" w:cs="Arial"/>
          <w:sz w:val="20"/>
          <w:szCs w:val="20"/>
        </w:rPr>
        <w:br/>
        <w:t>Wandertage in der Erprobungsstufe bieten eine zusätzliche Möglichkeit der Öffnung von Schule, des gemeinsamen Erlebens und sozialen Miteinanders. Höhepunkt ist zweifellos die Klassenfahrt, die wä</w:t>
      </w:r>
      <w:r w:rsidRPr="009A6CB4">
        <w:rPr>
          <w:rFonts w:ascii="Arial" w:hAnsi="Arial" w:cs="Arial"/>
          <w:sz w:val="20"/>
          <w:szCs w:val="20"/>
        </w:rPr>
        <w:t>h</w:t>
      </w:r>
      <w:r w:rsidRPr="009A6CB4">
        <w:rPr>
          <w:rFonts w:ascii="Arial" w:hAnsi="Arial" w:cs="Arial"/>
          <w:sz w:val="20"/>
          <w:szCs w:val="20"/>
        </w:rPr>
        <w:t xml:space="preserve">rend des 5. Schuljahres durchgeführt wird. Meist im Zusammenwirken mit einem erlebnis-pädagogischen Programm bieten diese </w:t>
      </w:r>
      <w:r w:rsidR="00DF1D98">
        <w:rPr>
          <w:rFonts w:ascii="Arial" w:hAnsi="Arial" w:cs="Arial"/>
          <w:sz w:val="20"/>
          <w:szCs w:val="20"/>
        </w:rPr>
        <w:t>fünf</w:t>
      </w:r>
      <w:r w:rsidRPr="009A6CB4">
        <w:rPr>
          <w:rFonts w:ascii="Arial" w:hAnsi="Arial" w:cs="Arial"/>
          <w:sz w:val="20"/>
          <w:szCs w:val="20"/>
        </w:rPr>
        <w:t xml:space="preserve"> Tage zu B</w:t>
      </w:r>
      <w:r w:rsidR="0040071B">
        <w:rPr>
          <w:rFonts w:ascii="Arial" w:hAnsi="Arial" w:cs="Arial"/>
          <w:sz w:val="20"/>
          <w:szCs w:val="20"/>
        </w:rPr>
        <w:t>eginn der Schullaufbahn am GREM</w:t>
      </w:r>
      <w:r w:rsidRPr="009A6CB4">
        <w:rPr>
          <w:rFonts w:ascii="Arial" w:hAnsi="Arial" w:cs="Arial"/>
          <w:sz w:val="20"/>
          <w:szCs w:val="20"/>
        </w:rPr>
        <w:t xml:space="preserve"> den </w:t>
      </w:r>
      <w:r w:rsidR="00DD0396">
        <w:rPr>
          <w:rFonts w:ascii="Arial" w:hAnsi="Arial" w:cs="Arial"/>
          <w:sz w:val="20"/>
          <w:szCs w:val="20"/>
        </w:rPr>
        <w:t>Schüler*inne</w:t>
      </w:r>
      <w:r w:rsidRPr="009A6CB4">
        <w:rPr>
          <w:rFonts w:ascii="Arial" w:hAnsi="Arial" w:cs="Arial"/>
          <w:sz w:val="20"/>
          <w:szCs w:val="20"/>
        </w:rPr>
        <w:t>n der neuen Ler</w:t>
      </w:r>
      <w:r w:rsidRPr="009A6CB4">
        <w:rPr>
          <w:rFonts w:ascii="Arial" w:hAnsi="Arial" w:cs="Arial"/>
          <w:sz w:val="20"/>
          <w:szCs w:val="20"/>
        </w:rPr>
        <w:t>n</w:t>
      </w:r>
      <w:r w:rsidRPr="009A6CB4">
        <w:rPr>
          <w:rFonts w:ascii="Arial" w:hAnsi="Arial" w:cs="Arial"/>
          <w:sz w:val="20"/>
          <w:szCs w:val="20"/>
        </w:rPr>
        <w:t>gruppe die Gelegenheit, im außerschulischen Raum ihre neuen Lernpartner</w:t>
      </w:r>
      <w:r w:rsidR="007E5C7C">
        <w:rPr>
          <w:rFonts w:ascii="Arial" w:hAnsi="Arial" w:cs="Arial"/>
          <w:sz w:val="20"/>
          <w:szCs w:val="20"/>
        </w:rPr>
        <w:t>*innen</w:t>
      </w:r>
      <w:r w:rsidRPr="009A6CB4">
        <w:rPr>
          <w:rFonts w:ascii="Arial" w:hAnsi="Arial" w:cs="Arial"/>
          <w:sz w:val="20"/>
          <w:szCs w:val="20"/>
        </w:rPr>
        <w:t xml:space="preserve"> noch besser kennen zu le</w:t>
      </w:r>
      <w:r w:rsidRPr="009A6CB4">
        <w:rPr>
          <w:rFonts w:ascii="Arial" w:hAnsi="Arial" w:cs="Arial"/>
          <w:sz w:val="20"/>
          <w:szCs w:val="20"/>
        </w:rPr>
        <w:t>r</w:t>
      </w:r>
      <w:r w:rsidRPr="009A6CB4">
        <w:rPr>
          <w:rFonts w:ascii="Arial" w:hAnsi="Arial" w:cs="Arial"/>
          <w:sz w:val="20"/>
          <w:szCs w:val="20"/>
        </w:rPr>
        <w:t>nen, de</w:t>
      </w:r>
      <w:r w:rsidR="00997849">
        <w:rPr>
          <w:rFonts w:ascii="Arial" w:hAnsi="Arial" w:cs="Arial"/>
          <w:sz w:val="20"/>
          <w:szCs w:val="20"/>
        </w:rPr>
        <w:t>n</w:t>
      </w:r>
      <w:r w:rsidRPr="009A6CB4">
        <w:rPr>
          <w:rFonts w:ascii="Arial" w:hAnsi="Arial" w:cs="Arial"/>
          <w:sz w:val="20"/>
          <w:szCs w:val="20"/>
        </w:rPr>
        <w:t xml:space="preserve"> Klassenlehrer</w:t>
      </w:r>
      <w:r w:rsidR="00997849">
        <w:rPr>
          <w:rFonts w:ascii="Arial" w:hAnsi="Arial" w:cs="Arial"/>
          <w:sz w:val="20"/>
          <w:szCs w:val="20"/>
        </w:rPr>
        <w:t>*innen</w:t>
      </w:r>
      <w:r w:rsidRPr="009A6CB4">
        <w:rPr>
          <w:rFonts w:ascii="Arial" w:hAnsi="Arial" w:cs="Arial"/>
          <w:sz w:val="20"/>
          <w:szCs w:val="20"/>
        </w:rPr>
        <w:t xml:space="preserve"> wird die Möglichkeit geboten, </w:t>
      </w:r>
      <w:r w:rsidR="00997849">
        <w:rPr>
          <w:rFonts w:ascii="Arial" w:hAnsi="Arial" w:cs="Arial"/>
          <w:sz w:val="20"/>
          <w:szCs w:val="20"/>
        </w:rPr>
        <w:t>die</w:t>
      </w:r>
      <w:r w:rsidRPr="009A6CB4">
        <w:rPr>
          <w:rFonts w:ascii="Arial" w:hAnsi="Arial" w:cs="Arial"/>
          <w:sz w:val="20"/>
          <w:szCs w:val="20"/>
        </w:rPr>
        <w:t xml:space="preserve"> neue Klasse nicht nur als Moderator</w:t>
      </w:r>
      <w:r w:rsidR="00997849">
        <w:rPr>
          <w:rFonts w:ascii="Arial" w:hAnsi="Arial" w:cs="Arial"/>
          <w:sz w:val="20"/>
          <w:szCs w:val="20"/>
        </w:rPr>
        <w:t>*in</w:t>
      </w:r>
      <w:r w:rsidRPr="009A6CB4">
        <w:rPr>
          <w:rFonts w:ascii="Arial" w:hAnsi="Arial" w:cs="Arial"/>
          <w:sz w:val="20"/>
          <w:szCs w:val="20"/>
        </w:rPr>
        <w:t>, so</w:t>
      </w:r>
      <w:r w:rsidRPr="009A6CB4">
        <w:rPr>
          <w:rFonts w:ascii="Arial" w:hAnsi="Arial" w:cs="Arial"/>
          <w:sz w:val="20"/>
          <w:szCs w:val="20"/>
        </w:rPr>
        <w:t>n</w:t>
      </w:r>
      <w:r w:rsidRPr="009A6CB4">
        <w:rPr>
          <w:rFonts w:ascii="Arial" w:hAnsi="Arial" w:cs="Arial"/>
          <w:sz w:val="20"/>
          <w:szCs w:val="20"/>
        </w:rPr>
        <w:t>dern auch als Beobachter</w:t>
      </w:r>
      <w:r w:rsidR="00997849">
        <w:rPr>
          <w:rFonts w:ascii="Arial" w:hAnsi="Arial" w:cs="Arial"/>
          <w:sz w:val="20"/>
          <w:szCs w:val="20"/>
        </w:rPr>
        <w:t>*in</w:t>
      </w:r>
      <w:r w:rsidRPr="009A6CB4">
        <w:rPr>
          <w:rFonts w:ascii="Arial" w:hAnsi="Arial" w:cs="Arial"/>
          <w:sz w:val="20"/>
          <w:szCs w:val="20"/>
        </w:rPr>
        <w:t xml:space="preserve"> viel besser ei</w:t>
      </w:r>
      <w:r w:rsidRPr="009A6CB4">
        <w:rPr>
          <w:rFonts w:ascii="Arial" w:hAnsi="Arial" w:cs="Arial"/>
          <w:sz w:val="20"/>
          <w:szCs w:val="20"/>
        </w:rPr>
        <w:t>n</w:t>
      </w:r>
      <w:r w:rsidRPr="009A6CB4">
        <w:rPr>
          <w:rFonts w:ascii="Arial" w:hAnsi="Arial" w:cs="Arial"/>
          <w:sz w:val="20"/>
          <w:szCs w:val="20"/>
        </w:rPr>
        <w:t xml:space="preserve">schätzen zu lernen. </w:t>
      </w:r>
    </w:p>
    <w:p w14:paraId="5396B163" w14:textId="77777777" w:rsidR="00F619B7" w:rsidRDefault="00F619B7" w:rsidP="00C6289C">
      <w:pPr>
        <w:jc w:val="right"/>
        <w:rPr>
          <w:rFonts w:ascii="Arial" w:hAnsi="Arial" w:cs="Arial"/>
          <w:sz w:val="20"/>
        </w:rPr>
      </w:pPr>
    </w:p>
    <w:p w14:paraId="57200425" w14:textId="77777777" w:rsidR="00C6289C" w:rsidRPr="009A6CB4" w:rsidRDefault="00C6289C" w:rsidP="00C6289C">
      <w:pPr>
        <w:jc w:val="right"/>
        <w:rPr>
          <w:rFonts w:ascii="Arial" w:hAnsi="Arial" w:cs="Arial"/>
          <w:b/>
        </w:rPr>
      </w:pPr>
      <w:hyperlink w:anchor="zum_Inhaltsverzeichnis" w:history="1">
        <w:r w:rsidR="00EF4FAD">
          <w:rPr>
            <w:rStyle w:val="Hyperlink"/>
            <w:rFonts w:ascii="Arial" w:hAnsi="Arial" w:cs="Arial"/>
            <w:color w:val="auto"/>
            <w:sz w:val="20"/>
          </w:rPr>
          <w:t xml:space="preserve">zum </w:t>
        </w:r>
        <w:r w:rsidRPr="009A6CB4">
          <w:rPr>
            <w:rStyle w:val="Hyperlink"/>
            <w:rFonts w:ascii="Arial" w:hAnsi="Arial" w:cs="Arial"/>
            <w:color w:val="auto"/>
            <w:sz w:val="20"/>
          </w:rPr>
          <w:t>I</w:t>
        </w:r>
        <w:r w:rsidRPr="009A6CB4">
          <w:rPr>
            <w:rStyle w:val="Hyperlink"/>
            <w:rFonts w:ascii="Arial" w:hAnsi="Arial" w:cs="Arial"/>
            <w:color w:val="auto"/>
            <w:sz w:val="20"/>
          </w:rPr>
          <w:t>n</w:t>
        </w:r>
        <w:r w:rsidRPr="009A6CB4">
          <w:rPr>
            <w:rStyle w:val="Hyperlink"/>
            <w:rFonts w:ascii="Arial" w:hAnsi="Arial" w:cs="Arial"/>
            <w:color w:val="auto"/>
            <w:sz w:val="20"/>
          </w:rPr>
          <w:t>h</w:t>
        </w:r>
        <w:r w:rsidRPr="009A6CB4">
          <w:rPr>
            <w:rStyle w:val="Hyperlink"/>
            <w:rFonts w:ascii="Arial" w:hAnsi="Arial" w:cs="Arial"/>
            <w:color w:val="auto"/>
            <w:sz w:val="20"/>
          </w:rPr>
          <w:t>a</w:t>
        </w:r>
        <w:r w:rsidRPr="009A6CB4">
          <w:rPr>
            <w:rStyle w:val="Hyperlink"/>
            <w:rFonts w:ascii="Arial" w:hAnsi="Arial" w:cs="Arial"/>
            <w:color w:val="auto"/>
            <w:sz w:val="20"/>
          </w:rPr>
          <w:t>ltsve</w:t>
        </w:r>
        <w:r w:rsidRPr="009A6CB4">
          <w:rPr>
            <w:rStyle w:val="Hyperlink"/>
            <w:rFonts w:ascii="Arial" w:hAnsi="Arial" w:cs="Arial"/>
            <w:color w:val="auto"/>
            <w:sz w:val="20"/>
          </w:rPr>
          <w:t>r</w:t>
        </w:r>
        <w:r w:rsidRPr="009A6CB4">
          <w:rPr>
            <w:rStyle w:val="Hyperlink"/>
            <w:rFonts w:ascii="Arial" w:hAnsi="Arial" w:cs="Arial"/>
            <w:color w:val="auto"/>
            <w:sz w:val="20"/>
          </w:rPr>
          <w:t>zeic</w:t>
        </w:r>
        <w:r w:rsidRPr="009A6CB4">
          <w:rPr>
            <w:rStyle w:val="Hyperlink"/>
            <w:rFonts w:ascii="Arial" w:hAnsi="Arial" w:cs="Arial"/>
            <w:color w:val="auto"/>
            <w:sz w:val="20"/>
          </w:rPr>
          <w:t>h</w:t>
        </w:r>
        <w:r w:rsidRPr="009A6CB4">
          <w:rPr>
            <w:rStyle w:val="Hyperlink"/>
            <w:rFonts w:ascii="Arial" w:hAnsi="Arial" w:cs="Arial"/>
            <w:color w:val="auto"/>
            <w:sz w:val="20"/>
          </w:rPr>
          <w:t>n</w:t>
        </w:r>
        <w:r w:rsidRPr="009A6CB4">
          <w:rPr>
            <w:rStyle w:val="Hyperlink"/>
            <w:rFonts w:ascii="Arial" w:hAnsi="Arial" w:cs="Arial"/>
            <w:color w:val="auto"/>
            <w:sz w:val="20"/>
          </w:rPr>
          <w:t>is</w:t>
        </w:r>
      </w:hyperlink>
    </w:p>
    <w:p w14:paraId="024BEFD7" w14:textId="77777777" w:rsidR="0063131C" w:rsidRDefault="0063131C" w:rsidP="00C6289C">
      <w:pPr>
        <w:rPr>
          <w:rFonts w:ascii="Arial" w:hAnsi="Arial" w:cs="Arial"/>
          <w:b/>
        </w:rPr>
      </w:pPr>
      <w:bookmarkStart w:id="5" w:name="Ganztag"/>
    </w:p>
    <w:p w14:paraId="363CA9E7" w14:textId="77777777" w:rsidR="00C6289C" w:rsidRDefault="00910D8B" w:rsidP="00C6289C">
      <w:pPr>
        <w:rPr>
          <w:rFonts w:ascii="Arial" w:hAnsi="Arial" w:cs="Arial"/>
          <w:b/>
        </w:rPr>
      </w:pPr>
      <w:r>
        <w:rPr>
          <w:rFonts w:ascii="Arial" w:hAnsi="Arial" w:cs="Arial"/>
          <w:b/>
        </w:rPr>
        <w:br w:type="page"/>
      </w:r>
      <w:r w:rsidR="00C6289C">
        <w:rPr>
          <w:rFonts w:ascii="Arial" w:hAnsi="Arial" w:cs="Arial"/>
          <w:b/>
        </w:rPr>
        <w:lastRenderedPageBreak/>
        <w:t>2.2</w:t>
      </w:r>
      <w:r w:rsidR="00C6289C" w:rsidRPr="00C402D1">
        <w:rPr>
          <w:rFonts w:ascii="Arial" w:hAnsi="Arial" w:cs="Arial"/>
          <w:b/>
        </w:rPr>
        <w:t xml:space="preserve">. </w:t>
      </w:r>
      <w:bookmarkEnd w:id="5"/>
      <w:r w:rsidR="00C6289C" w:rsidRPr="00C402D1">
        <w:rPr>
          <w:rFonts w:ascii="Arial" w:hAnsi="Arial" w:cs="Arial"/>
          <w:b/>
        </w:rPr>
        <w:t>Das GREM als Ganztagsgymnasium</w:t>
      </w:r>
    </w:p>
    <w:p w14:paraId="504ECF7F" w14:textId="77777777" w:rsidR="00C6289C" w:rsidRPr="00AC583D" w:rsidRDefault="00C6289C" w:rsidP="00C6289C">
      <w:pPr>
        <w:rPr>
          <w:rFonts w:ascii="Arial" w:hAnsi="Arial" w:cs="Arial"/>
          <w:sz w:val="20"/>
          <w:szCs w:val="20"/>
        </w:rPr>
      </w:pPr>
    </w:p>
    <w:p w14:paraId="7A7B1E0A" w14:textId="77777777" w:rsidR="00C6289C" w:rsidRDefault="00C6289C" w:rsidP="00C6289C">
      <w:pPr>
        <w:jc w:val="both"/>
        <w:rPr>
          <w:rFonts w:ascii="Arial" w:hAnsi="Arial" w:cs="Arial"/>
          <w:sz w:val="20"/>
          <w:szCs w:val="20"/>
        </w:rPr>
      </w:pPr>
      <w:r w:rsidRPr="00BC2B6A">
        <w:rPr>
          <w:rFonts w:ascii="Arial" w:hAnsi="Arial" w:cs="Arial"/>
          <w:sz w:val="20"/>
          <w:szCs w:val="20"/>
        </w:rPr>
        <w:t xml:space="preserve">Das GREM ist seit </w:t>
      </w:r>
      <w:r>
        <w:rPr>
          <w:rFonts w:ascii="Arial" w:hAnsi="Arial" w:cs="Arial"/>
          <w:sz w:val="20"/>
          <w:szCs w:val="20"/>
        </w:rPr>
        <w:t>2009 Ganztagsschule, unsere Aufgaben gehen deshalb über die reine Vermittlung von Wi</w:t>
      </w:r>
      <w:r>
        <w:rPr>
          <w:rFonts w:ascii="Arial" w:hAnsi="Arial" w:cs="Arial"/>
          <w:sz w:val="20"/>
          <w:szCs w:val="20"/>
        </w:rPr>
        <w:t>s</w:t>
      </w:r>
      <w:r>
        <w:rPr>
          <w:rFonts w:ascii="Arial" w:hAnsi="Arial" w:cs="Arial"/>
          <w:sz w:val="20"/>
          <w:szCs w:val="20"/>
        </w:rPr>
        <w:t xml:space="preserve">sen weit hinaus. Ziel aller Angebote ist die Verwirklichung unseres Bildungsauftrages, nämlich die Unterstützung der Persönlichkeitsentwicklung der </w:t>
      </w:r>
      <w:r w:rsidR="00DD0396">
        <w:rPr>
          <w:rFonts w:ascii="Arial" w:hAnsi="Arial" w:cs="Arial"/>
          <w:sz w:val="20"/>
          <w:szCs w:val="20"/>
        </w:rPr>
        <w:t>Schüler*innen</w:t>
      </w:r>
      <w:r>
        <w:rPr>
          <w:rFonts w:ascii="Arial" w:hAnsi="Arial" w:cs="Arial"/>
          <w:sz w:val="20"/>
          <w:szCs w:val="20"/>
        </w:rPr>
        <w:t>, die Anleitung zu sozialem und eigenveran</w:t>
      </w:r>
      <w:r>
        <w:rPr>
          <w:rFonts w:ascii="Arial" w:hAnsi="Arial" w:cs="Arial"/>
          <w:sz w:val="20"/>
          <w:szCs w:val="20"/>
        </w:rPr>
        <w:t>t</w:t>
      </w:r>
      <w:r>
        <w:rPr>
          <w:rFonts w:ascii="Arial" w:hAnsi="Arial" w:cs="Arial"/>
          <w:sz w:val="20"/>
          <w:szCs w:val="20"/>
        </w:rPr>
        <w:t>wortlichem Ha</w:t>
      </w:r>
      <w:r>
        <w:rPr>
          <w:rFonts w:ascii="Arial" w:hAnsi="Arial" w:cs="Arial"/>
          <w:sz w:val="20"/>
          <w:szCs w:val="20"/>
        </w:rPr>
        <w:t>n</w:t>
      </w:r>
      <w:r>
        <w:rPr>
          <w:rFonts w:ascii="Arial" w:hAnsi="Arial" w:cs="Arial"/>
          <w:sz w:val="20"/>
          <w:szCs w:val="20"/>
        </w:rPr>
        <w:t>deln und die Förderung eines aktiven Freizeitverhaltens.</w:t>
      </w:r>
    </w:p>
    <w:p w14:paraId="603C5CD8" w14:textId="77777777" w:rsidR="00C6289C" w:rsidRDefault="00C6289C" w:rsidP="00C6289C">
      <w:pPr>
        <w:jc w:val="both"/>
        <w:rPr>
          <w:rFonts w:ascii="Arial" w:hAnsi="Arial" w:cs="Arial"/>
          <w:sz w:val="20"/>
          <w:szCs w:val="20"/>
        </w:rPr>
      </w:pPr>
      <w:r>
        <w:rPr>
          <w:rFonts w:ascii="Arial" w:hAnsi="Arial" w:cs="Arial"/>
          <w:sz w:val="20"/>
          <w:szCs w:val="20"/>
        </w:rPr>
        <w:t>Das GREM bietet an vier Nachmittagen in der Woche ein Unterrichts-, Förder-</w:t>
      </w:r>
      <w:r w:rsidR="00236ABA">
        <w:rPr>
          <w:rFonts w:ascii="Arial" w:hAnsi="Arial" w:cs="Arial"/>
          <w:sz w:val="20"/>
          <w:szCs w:val="20"/>
        </w:rPr>
        <w:t>, Forder-</w:t>
      </w:r>
      <w:r>
        <w:rPr>
          <w:rFonts w:ascii="Arial" w:hAnsi="Arial" w:cs="Arial"/>
          <w:sz w:val="20"/>
          <w:szCs w:val="20"/>
        </w:rPr>
        <w:t xml:space="preserve"> und Freizeitang</w:t>
      </w:r>
      <w:r>
        <w:rPr>
          <w:rFonts w:ascii="Arial" w:hAnsi="Arial" w:cs="Arial"/>
          <w:sz w:val="20"/>
          <w:szCs w:val="20"/>
        </w:rPr>
        <w:t>e</w:t>
      </w:r>
      <w:r w:rsidR="00236ABA">
        <w:rPr>
          <w:rFonts w:ascii="Arial" w:hAnsi="Arial" w:cs="Arial"/>
          <w:sz w:val="20"/>
          <w:szCs w:val="20"/>
        </w:rPr>
        <w:t xml:space="preserve">bot. </w:t>
      </w:r>
      <w:r>
        <w:rPr>
          <w:rFonts w:ascii="Arial" w:hAnsi="Arial" w:cs="Arial"/>
          <w:sz w:val="20"/>
          <w:szCs w:val="20"/>
        </w:rPr>
        <w:t>Viele dieser außerunterrichtlichen Angebote werden in Zusammenarbeit mit Kooperationspar</w:t>
      </w:r>
      <w:r>
        <w:rPr>
          <w:rFonts w:ascii="Arial" w:hAnsi="Arial" w:cs="Arial"/>
          <w:sz w:val="20"/>
          <w:szCs w:val="20"/>
        </w:rPr>
        <w:t>t</w:t>
      </w:r>
      <w:r>
        <w:rPr>
          <w:rFonts w:ascii="Arial" w:hAnsi="Arial" w:cs="Arial"/>
          <w:sz w:val="20"/>
          <w:szCs w:val="20"/>
        </w:rPr>
        <w:t>ner</w:t>
      </w:r>
      <w:r w:rsidR="00997849">
        <w:rPr>
          <w:rFonts w:ascii="Arial" w:hAnsi="Arial" w:cs="Arial"/>
          <w:sz w:val="20"/>
          <w:szCs w:val="20"/>
        </w:rPr>
        <w:t>*inne</w:t>
      </w:r>
      <w:r>
        <w:rPr>
          <w:rFonts w:ascii="Arial" w:hAnsi="Arial" w:cs="Arial"/>
          <w:sz w:val="20"/>
          <w:szCs w:val="20"/>
        </w:rPr>
        <w:t>n aus dem musisch-künstlerischen und sportlichen Bereich durchg</w:t>
      </w:r>
      <w:r>
        <w:rPr>
          <w:rFonts w:ascii="Arial" w:hAnsi="Arial" w:cs="Arial"/>
          <w:sz w:val="20"/>
          <w:szCs w:val="20"/>
        </w:rPr>
        <w:t>e</w:t>
      </w:r>
      <w:r>
        <w:rPr>
          <w:rFonts w:ascii="Arial" w:hAnsi="Arial" w:cs="Arial"/>
          <w:sz w:val="20"/>
          <w:szCs w:val="20"/>
        </w:rPr>
        <w:t xml:space="preserve">führt. </w:t>
      </w:r>
    </w:p>
    <w:p w14:paraId="06C2A403" w14:textId="77777777" w:rsidR="00C6289C" w:rsidRDefault="00C6289C" w:rsidP="00C6289C">
      <w:pPr>
        <w:jc w:val="both"/>
        <w:rPr>
          <w:rFonts w:ascii="Arial" w:hAnsi="Arial" w:cs="Arial"/>
          <w:sz w:val="20"/>
          <w:szCs w:val="20"/>
        </w:rPr>
      </w:pPr>
      <w:r>
        <w:rPr>
          <w:rFonts w:ascii="Arial" w:hAnsi="Arial" w:cs="Arial"/>
          <w:sz w:val="20"/>
          <w:szCs w:val="20"/>
        </w:rPr>
        <w:t>In der Mittagspause lädt unsere gut ausgestattete Mensa mit frisch zubereiteten, abwech</w:t>
      </w:r>
      <w:r w:rsidR="003B5EB0">
        <w:rPr>
          <w:rFonts w:ascii="Arial" w:hAnsi="Arial" w:cs="Arial"/>
          <w:sz w:val="20"/>
          <w:szCs w:val="20"/>
        </w:rPr>
        <w:t>s</w:t>
      </w:r>
      <w:r>
        <w:rPr>
          <w:rFonts w:ascii="Arial" w:hAnsi="Arial" w:cs="Arial"/>
          <w:sz w:val="20"/>
          <w:szCs w:val="20"/>
        </w:rPr>
        <w:t xml:space="preserve">lungsreichen und gesunden Speisen zum Mittagessen ein. Ferner können sich die </w:t>
      </w:r>
      <w:r w:rsidR="00DD0396">
        <w:rPr>
          <w:rFonts w:ascii="Arial" w:hAnsi="Arial" w:cs="Arial"/>
          <w:sz w:val="20"/>
          <w:szCs w:val="20"/>
        </w:rPr>
        <w:t>Schüler*innen</w:t>
      </w:r>
      <w:r>
        <w:rPr>
          <w:rFonts w:ascii="Arial" w:hAnsi="Arial" w:cs="Arial"/>
          <w:sz w:val="20"/>
          <w:szCs w:val="20"/>
        </w:rPr>
        <w:t xml:space="preserve"> in dieser Zeit Spiele ausle</w:t>
      </w:r>
      <w:r>
        <w:rPr>
          <w:rFonts w:ascii="Arial" w:hAnsi="Arial" w:cs="Arial"/>
          <w:sz w:val="20"/>
          <w:szCs w:val="20"/>
        </w:rPr>
        <w:t>i</w:t>
      </w:r>
      <w:r>
        <w:rPr>
          <w:rFonts w:ascii="Arial" w:hAnsi="Arial" w:cs="Arial"/>
          <w:sz w:val="20"/>
          <w:szCs w:val="20"/>
        </w:rPr>
        <w:t>hen oder sich sportlich unter Aufsicht eines</w:t>
      </w:r>
      <w:r w:rsidR="00997849">
        <w:rPr>
          <w:rFonts w:ascii="Arial" w:hAnsi="Arial" w:cs="Arial"/>
          <w:sz w:val="20"/>
          <w:szCs w:val="20"/>
        </w:rPr>
        <w:t>/einer</w:t>
      </w:r>
      <w:r>
        <w:rPr>
          <w:rFonts w:ascii="Arial" w:hAnsi="Arial" w:cs="Arial"/>
          <w:sz w:val="20"/>
          <w:szCs w:val="20"/>
        </w:rPr>
        <w:t xml:space="preserve"> Sportlehrer</w:t>
      </w:r>
      <w:r w:rsidR="00997849">
        <w:rPr>
          <w:rFonts w:ascii="Arial" w:hAnsi="Arial" w:cs="Arial"/>
          <w:sz w:val="20"/>
          <w:szCs w:val="20"/>
        </w:rPr>
        <w:t>*in</w:t>
      </w:r>
      <w:r>
        <w:rPr>
          <w:rFonts w:ascii="Arial" w:hAnsi="Arial" w:cs="Arial"/>
          <w:sz w:val="20"/>
          <w:szCs w:val="20"/>
        </w:rPr>
        <w:t xml:space="preserve"> in der Turnhalle betätigen.</w:t>
      </w:r>
    </w:p>
    <w:p w14:paraId="741ABCE3" w14:textId="77777777" w:rsidR="00C6289C" w:rsidRPr="00BC2B6A" w:rsidRDefault="00C6289C" w:rsidP="00C6289C">
      <w:pPr>
        <w:rPr>
          <w:rFonts w:ascii="Arial" w:hAnsi="Arial" w:cs="Arial"/>
          <w:sz w:val="20"/>
          <w:szCs w:val="20"/>
        </w:rPr>
      </w:pPr>
    </w:p>
    <w:p w14:paraId="40CD3A57" w14:textId="77777777" w:rsidR="00C6289C" w:rsidRPr="00AC583D" w:rsidRDefault="00C6289C" w:rsidP="00C6289C">
      <w:pPr>
        <w:rPr>
          <w:rFonts w:ascii="Arial" w:hAnsi="Arial" w:cs="Arial"/>
          <w:sz w:val="20"/>
          <w:szCs w:val="20"/>
        </w:rPr>
      </w:pPr>
      <w:r w:rsidRPr="00AC583D">
        <w:rPr>
          <w:rFonts w:ascii="Arial" w:hAnsi="Arial" w:cs="Arial"/>
          <w:b/>
          <w:sz w:val="20"/>
          <w:szCs w:val="20"/>
        </w:rPr>
        <w:t>Ganztag hat Vorteile!</w:t>
      </w:r>
    </w:p>
    <w:p w14:paraId="1C43E869" w14:textId="77777777" w:rsidR="00C6289C" w:rsidRPr="00AC583D" w:rsidRDefault="00C6289C" w:rsidP="00C6289C">
      <w:pPr>
        <w:jc w:val="both"/>
        <w:rPr>
          <w:rFonts w:ascii="Arial" w:hAnsi="Arial" w:cs="Arial"/>
          <w:sz w:val="20"/>
          <w:szCs w:val="20"/>
        </w:rPr>
      </w:pPr>
      <w:r>
        <w:rPr>
          <w:rFonts w:ascii="Arial" w:hAnsi="Arial" w:cs="Arial"/>
          <w:sz w:val="20"/>
          <w:szCs w:val="20"/>
        </w:rPr>
        <w:t xml:space="preserve">Bei uns </w:t>
      </w:r>
      <w:r w:rsidRPr="00AC583D">
        <w:rPr>
          <w:rFonts w:ascii="Arial" w:hAnsi="Arial" w:cs="Arial"/>
          <w:sz w:val="20"/>
          <w:szCs w:val="20"/>
        </w:rPr>
        <w:t>wird die längere Zeit, die Kinder in der Schule verbringen, g</w:t>
      </w:r>
      <w:r w:rsidRPr="00AC583D">
        <w:rPr>
          <w:rFonts w:ascii="Arial" w:hAnsi="Arial" w:cs="Arial"/>
          <w:sz w:val="20"/>
          <w:szCs w:val="20"/>
        </w:rPr>
        <w:t>e</w:t>
      </w:r>
      <w:r w:rsidRPr="00AC583D">
        <w:rPr>
          <w:rFonts w:ascii="Arial" w:hAnsi="Arial" w:cs="Arial"/>
          <w:sz w:val="20"/>
          <w:szCs w:val="20"/>
        </w:rPr>
        <w:t>nutzt für</w:t>
      </w:r>
    </w:p>
    <w:p w14:paraId="7437BE96"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Pr>
          <w:rFonts w:ascii="Arial" w:hAnsi="Arial" w:cs="Arial"/>
          <w:sz w:val="20"/>
          <w:szCs w:val="20"/>
        </w:rPr>
        <w:t>v</w:t>
      </w:r>
      <w:r w:rsidRPr="00AC583D">
        <w:rPr>
          <w:rFonts w:ascii="Arial" w:hAnsi="Arial" w:cs="Arial"/>
          <w:sz w:val="20"/>
          <w:szCs w:val="20"/>
        </w:rPr>
        <w:t>ielfältiges Neigungsangebot</w:t>
      </w:r>
      <w:r w:rsidR="0040071B">
        <w:rPr>
          <w:rFonts w:ascii="Arial" w:hAnsi="Arial" w:cs="Arial"/>
          <w:sz w:val="20"/>
          <w:szCs w:val="20"/>
        </w:rPr>
        <w:t>,</w:t>
      </w:r>
    </w:p>
    <w:p w14:paraId="19977469"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sidRPr="00AC583D">
        <w:rPr>
          <w:rFonts w:ascii="Arial" w:hAnsi="Arial" w:cs="Arial"/>
          <w:sz w:val="20"/>
          <w:szCs w:val="20"/>
        </w:rPr>
        <w:t>Wechsel von Arbeits- und Entspannung</w:t>
      </w:r>
      <w:r w:rsidRPr="00AC583D">
        <w:rPr>
          <w:rFonts w:ascii="Arial" w:hAnsi="Arial" w:cs="Arial"/>
          <w:sz w:val="20"/>
          <w:szCs w:val="20"/>
        </w:rPr>
        <w:t>s</w:t>
      </w:r>
      <w:r w:rsidRPr="00AC583D">
        <w:rPr>
          <w:rFonts w:ascii="Arial" w:hAnsi="Arial" w:cs="Arial"/>
          <w:sz w:val="20"/>
          <w:szCs w:val="20"/>
        </w:rPr>
        <w:t>phasen</w:t>
      </w:r>
      <w:r w:rsidR="0040071B">
        <w:rPr>
          <w:rFonts w:ascii="Arial" w:hAnsi="Arial" w:cs="Arial"/>
          <w:sz w:val="20"/>
          <w:szCs w:val="20"/>
        </w:rPr>
        <w:t>,</w:t>
      </w:r>
    </w:p>
    <w:p w14:paraId="6259939E"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sidRPr="00AC583D">
        <w:rPr>
          <w:rFonts w:ascii="Arial" w:hAnsi="Arial" w:cs="Arial"/>
          <w:sz w:val="20"/>
          <w:szCs w:val="20"/>
        </w:rPr>
        <w:t>Übungen in der Schule statt Hausau</w:t>
      </w:r>
      <w:r w:rsidRPr="00AC583D">
        <w:rPr>
          <w:rFonts w:ascii="Arial" w:hAnsi="Arial" w:cs="Arial"/>
          <w:sz w:val="20"/>
          <w:szCs w:val="20"/>
        </w:rPr>
        <w:t>f</w:t>
      </w:r>
      <w:r w:rsidRPr="00AC583D">
        <w:rPr>
          <w:rFonts w:ascii="Arial" w:hAnsi="Arial" w:cs="Arial"/>
          <w:sz w:val="20"/>
          <w:szCs w:val="20"/>
        </w:rPr>
        <w:t>gaben</w:t>
      </w:r>
      <w:r w:rsidR="0040071B">
        <w:rPr>
          <w:rFonts w:ascii="Arial" w:hAnsi="Arial" w:cs="Arial"/>
          <w:sz w:val="20"/>
          <w:szCs w:val="20"/>
        </w:rPr>
        <w:t>,</w:t>
      </w:r>
    </w:p>
    <w:p w14:paraId="21810C70"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sidRPr="00AC583D">
        <w:rPr>
          <w:rFonts w:ascii="Arial" w:hAnsi="Arial" w:cs="Arial"/>
          <w:sz w:val="20"/>
          <w:szCs w:val="20"/>
        </w:rPr>
        <w:t>Essen in der Schule</w:t>
      </w:r>
      <w:r w:rsidR="0040071B">
        <w:rPr>
          <w:rFonts w:ascii="Arial" w:hAnsi="Arial" w:cs="Arial"/>
          <w:sz w:val="20"/>
          <w:szCs w:val="20"/>
        </w:rPr>
        <w:t>,</w:t>
      </w:r>
    </w:p>
    <w:p w14:paraId="6EC6D7B6"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Pr>
          <w:rFonts w:ascii="Arial" w:hAnsi="Arial" w:cs="Arial"/>
          <w:sz w:val="20"/>
          <w:szCs w:val="20"/>
        </w:rPr>
        <w:t>p</w:t>
      </w:r>
      <w:r w:rsidRPr="00AC583D">
        <w:rPr>
          <w:rFonts w:ascii="Arial" w:hAnsi="Arial" w:cs="Arial"/>
          <w:sz w:val="20"/>
          <w:szCs w:val="20"/>
        </w:rPr>
        <w:t>rojektorientiertes Lernen</w:t>
      </w:r>
      <w:r w:rsidR="0040071B">
        <w:rPr>
          <w:rFonts w:ascii="Arial" w:hAnsi="Arial" w:cs="Arial"/>
          <w:sz w:val="20"/>
          <w:szCs w:val="20"/>
        </w:rPr>
        <w:t xml:space="preserve"> und</w:t>
      </w:r>
    </w:p>
    <w:p w14:paraId="5D4E55B4" w14:textId="77777777" w:rsidR="00C6289C" w:rsidRPr="00AC583D" w:rsidRDefault="00C6289C" w:rsidP="00D427F0">
      <w:pPr>
        <w:numPr>
          <w:ilvl w:val="0"/>
          <w:numId w:val="24"/>
        </w:numPr>
        <w:tabs>
          <w:tab w:val="clear" w:pos="720"/>
          <w:tab w:val="num" w:pos="360"/>
        </w:tabs>
        <w:ind w:hanging="720"/>
        <w:rPr>
          <w:rFonts w:ascii="Arial" w:hAnsi="Arial" w:cs="Arial"/>
          <w:sz w:val="20"/>
          <w:szCs w:val="20"/>
        </w:rPr>
      </w:pPr>
      <w:r w:rsidRPr="00AC583D">
        <w:rPr>
          <w:rFonts w:ascii="Arial" w:hAnsi="Arial" w:cs="Arial"/>
          <w:sz w:val="20"/>
          <w:szCs w:val="20"/>
        </w:rPr>
        <w:t>Kompetenz- statt Defizitorientierung</w:t>
      </w:r>
      <w:r w:rsidR="0040071B">
        <w:rPr>
          <w:rFonts w:ascii="Arial" w:hAnsi="Arial" w:cs="Arial"/>
          <w:sz w:val="20"/>
          <w:szCs w:val="20"/>
        </w:rPr>
        <w:t>.</w:t>
      </w:r>
    </w:p>
    <w:p w14:paraId="213ACC82" w14:textId="77777777" w:rsidR="00C6289C" w:rsidRPr="00AC583D" w:rsidRDefault="00C6289C" w:rsidP="00C6289C">
      <w:pPr>
        <w:rPr>
          <w:rFonts w:ascii="Arial" w:hAnsi="Arial" w:cs="Arial"/>
          <w:sz w:val="20"/>
          <w:szCs w:val="20"/>
        </w:rPr>
      </w:pPr>
    </w:p>
    <w:p w14:paraId="67C46334" w14:textId="77777777" w:rsidR="00C6289C" w:rsidRPr="00AC583D" w:rsidRDefault="00C6289C" w:rsidP="00C6289C">
      <w:pPr>
        <w:rPr>
          <w:rFonts w:ascii="Arial" w:hAnsi="Arial" w:cs="Arial"/>
          <w:sz w:val="20"/>
          <w:szCs w:val="20"/>
        </w:rPr>
      </w:pPr>
      <w:r w:rsidRPr="00AC583D">
        <w:rPr>
          <w:rFonts w:ascii="Arial" w:hAnsi="Arial" w:cs="Arial"/>
          <w:b/>
          <w:sz w:val="20"/>
          <w:szCs w:val="20"/>
        </w:rPr>
        <w:t>Schule von 8</w:t>
      </w:r>
      <w:r>
        <w:rPr>
          <w:rFonts w:ascii="Arial" w:hAnsi="Arial" w:cs="Arial"/>
          <w:b/>
          <w:sz w:val="20"/>
          <w:szCs w:val="20"/>
        </w:rPr>
        <w:t xml:space="preserve"> bis </w:t>
      </w:r>
      <w:r w:rsidRPr="00AC583D">
        <w:rPr>
          <w:rFonts w:ascii="Arial" w:hAnsi="Arial" w:cs="Arial"/>
          <w:b/>
          <w:sz w:val="20"/>
          <w:szCs w:val="20"/>
        </w:rPr>
        <w:t>1</w:t>
      </w:r>
      <w:r w:rsidR="00997849">
        <w:rPr>
          <w:rFonts w:ascii="Arial" w:hAnsi="Arial" w:cs="Arial"/>
          <w:b/>
          <w:sz w:val="20"/>
          <w:szCs w:val="20"/>
        </w:rPr>
        <w:t>5:45</w:t>
      </w:r>
      <w:r w:rsidRPr="00AC583D">
        <w:rPr>
          <w:rFonts w:ascii="Arial" w:hAnsi="Arial" w:cs="Arial"/>
          <w:b/>
          <w:sz w:val="20"/>
          <w:szCs w:val="20"/>
        </w:rPr>
        <w:t xml:space="preserve"> Uhr ist nicht zu</w:t>
      </w:r>
      <w:r w:rsidR="00DD0396">
        <w:rPr>
          <w:rFonts w:ascii="Arial" w:hAnsi="Arial" w:cs="Arial"/>
          <w:b/>
          <w:sz w:val="20"/>
          <w:szCs w:val="20"/>
        </w:rPr>
        <w:t xml:space="preserve"> </w:t>
      </w:r>
      <w:r w:rsidRPr="00AC583D">
        <w:rPr>
          <w:rFonts w:ascii="Arial" w:hAnsi="Arial" w:cs="Arial"/>
          <w:b/>
          <w:sz w:val="20"/>
          <w:szCs w:val="20"/>
        </w:rPr>
        <w:t xml:space="preserve">viel für </w:t>
      </w:r>
      <w:r>
        <w:rPr>
          <w:rFonts w:ascii="Arial" w:hAnsi="Arial" w:cs="Arial"/>
          <w:b/>
          <w:sz w:val="20"/>
          <w:szCs w:val="20"/>
        </w:rPr>
        <w:t>ein</w:t>
      </w:r>
      <w:r w:rsidRPr="00AC583D">
        <w:rPr>
          <w:rFonts w:ascii="Arial" w:hAnsi="Arial" w:cs="Arial"/>
          <w:b/>
          <w:sz w:val="20"/>
          <w:szCs w:val="20"/>
        </w:rPr>
        <w:t xml:space="preserve"> Kind!</w:t>
      </w:r>
    </w:p>
    <w:p w14:paraId="741EA2C5" w14:textId="77777777" w:rsidR="00C6289C" w:rsidRPr="000001EE" w:rsidRDefault="00C6289C" w:rsidP="00C6289C">
      <w:pPr>
        <w:jc w:val="both"/>
        <w:rPr>
          <w:rFonts w:ascii="Arial" w:hAnsi="Arial" w:cs="Arial"/>
          <w:color w:val="FF0000"/>
          <w:sz w:val="20"/>
          <w:szCs w:val="20"/>
        </w:rPr>
      </w:pPr>
      <w:r>
        <w:rPr>
          <w:rFonts w:ascii="Arial" w:hAnsi="Arial" w:cs="Arial"/>
          <w:sz w:val="20"/>
          <w:szCs w:val="20"/>
        </w:rPr>
        <w:t>Mehr</w:t>
      </w:r>
      <w:r w:rsidRPr="00AC583D">
        <w:rPr>
          <w:rFonts w:ascii="Arial" w:hAnsi="Arial" w:cs="Arial"/>
          <w:sz w:val="20"/>
          <w:szCs w:val="20"/>
        </w:rPr>
        <w:t xml:space="preserve"> Unterricht in traditioneller Form ist für 11- oder 14-jährige wirklich nicht förderlich. Der sogenan</w:t>
      </w:r>
      <w:r w:rsidRPr="00AC583D">
        <w:rPr>
          <w:rFonts w:ascii="Arial" w:hAnsi="Arial" w:cs="Arial"/>
          <w:sz w:val="20"/>
          <w:szCs w:val="20"/>
        </w:rPr>
        <w:t>n</w:t>
      </w:r>
      <w:r w:rsidRPr="00AC583D">
        <w:rPr>
          <w:rFonts w:ascii="Arial" w:hAnsi="Arial" w:cs="Arial"/>
          <w:sz w:val="20"/>
          <w:szCs w:val="20"/>
        </w:rPr>
        <w:t>te G</w:t>
      </w:r>
      <w:r w:rsidR="00236ABA">
        <w:rPr>
          <w:rFonts w:ascii="Arial" w:hAnsi="Arial" w:cs="Arial"/>
          <w:sz w:val="20"/>
          <w:szCs w:val="20"/>
        </w:rPr>
        <w:t>9</w:t>
      </w:r>
      <w:r w:rsidRPr="00AC583D">
        <w:rPr>
          <w:rFonts w:ascii="Arial" w:hAnsi="Arial" w:cs="Arial"/>
          <w:sz w:val="20"/>
          <w:szCs w:val="20"/>
        </w:rPr>
        <w:t>-Bildungsgang bringt es mit sich, dass Kinder bis zu 3</w:t>
      </w:r>
      <w:r w:rsidR="00236ABA">
        <w:rPr>
          <w:rFonts w:ascii="Arial" w:hAnsi="Arial" w:cs="Arial"/>
          <w:sz w:val="20"/>
          <w:szCs w:val="20"/>
        </w:rPr>
        <w:t>4</w:t>
      </w:r>
      <w:r w:rsidRPr="00AC583D">
        <w:rPr>
          <w:rFonts w:ascii="Arial" w:hAnsi="Arial" w:cs="Arial"/>
          <w:sz w:val="20"/>
          <w:szCs w:val="20"/>
        </w:rPr>
        <w:t xml:space="preserve"> Wochenstunden</w:t>
      </w:r>
      <w:r w:rsidRPr="006F0620">
        <w:rPr>
          <w:rFonts w:ascii="Arial" w:hAnsi="Arial" w:cs="Arial"/>
          <w:sz w:val="22"/>
          <w:szCs w:val="22"/>
        </w:rPr>
        <w:t xml:space="preserve"> </w:t>
      </w:r>
      <w:r w:rsidRPr="007E3F31">
        <w:rPr>
          <w:rFonts w:ascii="Arial" w:hAnsi="Arial" w:cs="Arial"/>
          <w:sz w:val="20"/>
          <w:szCs w:val="20"/>
        </w:rPr>
        <w:t>haben. Das lässt sich auf Da</w:t>
      </w:r>
      <w:r w:rsidRPr="007E3F31">
        <w:rPr>
          <w:rFonts w:ascii="Arial" w:hAnsi="Arial" w:cs="Arial"/>
          <w:sz w:val="20"/>
          <w:szCs w:val="20"/>
        </w:rPr>
        <w:t>u</w:t>
      </w:r>
      <w:r w:rsidRPr="007E3F31">
        <w:rPr>
          <w:rFonts w:ascii="Arial" w:hAnsi="Arial" w:cs="Arial"/>
          <w:sz w:val="20"/>
          <w:szCs w:val="20"/>
        </w:rPr>
        <w:t>er nicht mit angehängten siebten und achten Stunden machen. Die</w:t>
      </w:r>
      <w:r w:rsidRPr="006F0620">
        <w:rPr>
          <w:rFonts w:ascii="Arial" w:hAnsi="Arial" w:cs="Arial"/>
          <w:sz w:val="22"/>
          <w:szCs w:val="22"/>
        </w:rPr>
        <w:t xml:space="preserve"> </w:t>
      </w:r>
      <w:r w:rsidRPr="00AC583D">
        <w:rPr>
          <w:rFonts w:ascii="Arial" w:hAnsi="Arial" w:cs="Arial"/>
          <w:sz w:val="20"/>
          <w:szCs w:val="20"/>
        </w:rPr>
        <w:t>einzige Lösung, die gegen eine Übe</w:t>
      </w:r>
      <w:r w:rsidRPr="00AC583D">
        <w:rPr>
          <w:rFonts w:ascii="Arial" w:hAnsi="Arial" w:cs="Arial"/>
          <w:sz w:val="20"/>
          <w:szCs w:val="20"/>
        </w:rPr>
        <w:t>r</w:t>
      </w:r>
      <w:r w:rsidRPr="00AC583D">
        <w:rPr>
          <w:rFonts w:ascii="Arial" w:hAnsi="Arial" w:cs="Arial"/>
          <w:sz w:val="20"/>
          <w:szCs w:val="20"/>
        </w:rPr>
        <w:t xml:space="preserve">forderung hilft, ist die Ganztagsschule. Hier hat </w:t>
      </w:r>
      <w:r>
        <w:rPr>
          <w:rFonts w:ascii="Arial" w:hAnsi="Arial" w:cs="Arial"/>
          <w:sz w:val="20"/>
          <w:szCs w:val="20"/>
        </w:rPr>
        <w:t>jedes</w:t>
      </w:r>
      <w:r w:rsidRPr="00AC583D">
        <w:rPr>
          <w:rFonts w:ascii="Arial" w:hAnsi="Arial" w:cs="Arial"/>
          <w:sz w:val="20"/>
          <w:szCs w:val="20"/>
        </w:rPr>
        <w:t xml:space="preserve"> Kind anregende Angebote, die den Unterricht unterbrechen, die nachfolgende Konzen</w:t>
      </w:r>
      <w:r w:rsidRPr="00AC583D">
        <w:rPr>
          <w:rFonts w:ascii="Arial" w:hAnsi="Arial" w:cs="Arial"/>
          <w:sz w:val="20"/>
          <w:szCs w:val="20"/>
        </w:rPr>
        <w:t>t</w:t>
      </w:r>
      <w:r w:rsidRPr="00AC583D">
        <w:rPr>
          <w:rFonts w:ascii="Arial" w:hAnsi="Arial" w:cs="Arial"/>
          <w:sz w:val="20"/>
          <w:szCs w:val="20"/>
        </w:rPr>
        <w:t xml:space="preserve">ration fördern und verhindern, dass ein </w:t>
      </w:r>
      <w:r w:rsidR="00DD0396">
        <w:rPr>
          <w:rFonts w:ascii="Arial" w:hAnsi="Arial" w:cs="Arial"/>
          <w:sz w:val="20"/>
          <w:szCs w:val="20"/>
        </w:rPr>
        <w:t>Schüler*innen</w:t>
      </w:r>
      <w:r w:rsidRPr="00AC583D">
        <w:rPr>
          <w:rFonts w:ascii="Arial" w:hAnsi="Arial" w:cs="Arial"/>
          <w:sz w:val="20"/>
          <w:szCs w:val="20"/>
        </w:rPr>
        <w:t xml:space="preserve"> an einem Tag acht Stunden Unterricht hat und anschließend Hausaufgaben daheim machen muss. </w:t>
      </w:r>
      <w:r>
        <w:rPr>
          <w:rFonts w:ascii="Arial" w:hAnsi="Arial" w:cs="Arial"/>
          <w:sz w:val="20"/>
          <w:szCs w:val="20"/>
        </w:rPr>
        <w:t>I</w:t>
      </w:r>
      <w:r w:rsidRPr="00AC583D">
        <w:rPr>
          <w:rFonts w:ascii="Arial" w:hAnsi="Arial" w:cs="Arial"/>
          <w:sz w:val="20"/>
          <w:szCs w:val="20"/>
        </w:rPr>
        <w:t xml:space="preserve">n der Mittagspause kann das jüngere Kind essen, toben und Ball spielen, während Ältere vielleicht in einem Raum Brettspiele ausleihen oder sich </w:t>
      </w:r>
      <w:r w:rsidRPr="009E0CC7">
        <w:rPr>
          <w:rFonts w:ascii="Arial" w:hAnsi="Arial" w:cs="Arial"/>
          <w:sz w:val="20"/>
          <w:szCs w:val="20"/>
        </w:rPr>
        <w:t>zurückzi</w:t>
      </w:r>
      <w:r w:rsidRPr="009E0CC7">
        <w:rPr>
          <w:rFonts w:ascii="Arial" w:hAnsi="Arial" w:cs="Arial"/>
          <w:sz w:val="20"/>
          <w:szCs w:val="20"/>
        </w:rPr>
        <w:t>e</w:t>
      </w:r>
      <w:r w:rsidRPr="009E0CC7">
        <w:rPr>
          <w:rFonts w:ascii="Arial" w:hAnsi="Arial" w:cs="Arial"/>
          <w:sz w:val="20"/>
          <w:szCs w:val="20"/>
        </w:rPr>
        <w:t>hen.</w:t>
      </w:r>
      <w:r w:rsidR="00997849">
        <w:rPr>
          <w:rFonts w:ascii="Arial" w:hAnsi="Arial" w:cs="Arial"/>
          <w:sz w:val="20"/>
          <w:szCs w:val="20"/>
        </w:rPr>
        <w:t xml:space="preserve"> Da wir ein gebundenes Ganztagsgymnasium sind, müssen die Kinder der Jahrgänge 5 und 6 in der Mittagspause auf dem Schulgelände verbleiben. Ab der Klasse 7 ist es möglich, einen Antrag zu stellen, der das Kind die Einnahme des Mittagessens zuhause ermöglicht. </w:t>
      </w:r>
    </w:p>
    <w:p w14:paraId="56575A73" w14:textId="77777777" w:rsidR="00C6289C" w:rsidRPr="006F0620" w:rsidRDefault="00C6289C" w:rsidP="00C6289C">
      <w:pPr>
        <w:rPr>
          <w:rFonts w:ascii="Arial" w:hAnsi="Arial" w:cs="Arial"/>
          <w:sz w:val="22"/>
          <w:szCs w:val="22"/>
        </w:rPr>
      </w:pPr>
    </w:p>
    <w:p w14:paraId="7035C36B" w14:textId="77777777" w:rsidR="00C6289C" w:rsidRPr="00AC583D" w:rsidRDefault="00C6289C" w:rsidP="00C6289C">
      <w:pPr>
        <w:rPr>
          <w:rFonts w:ascii="Arial" w:hAnsi="Arial" w:cs="Arial"/>
          <w:sz w:val="20"/>
          <w:szCs w:val="20"/>
        </w:rPr>
      </w:pPr>
      <w:r>
        <w:rPr>
          <w:rFonts w:ascii="Arial" w:hAnsi="Arial" w:cs="Arial"/>
          <w:b/>
          <w:sz w:val="20"/>
          <w:szCs w:val="20"/>
        </w:rPr>
        <w:t>M</w:t>
      </w:r>
      <w:r w:rsidRPr="00AC583D">
        <w:rPr>
          <w:rFonts w:ascii="Arial" w:hAnsi="Arial" w:cs="Arial"/>
          <w:b/>
          <w:sz w:val="20"/>
          <w:szCs w:val="20"/>
        </w:rPr>
        <w:t>ehr Zeit für ein entspan</w:t>
      </w:r>
      <w:r w:rsidRPr="00AC583D">
        <w:rPr>
          <w:rFonts w:ascii="Arial" w:hAnsi="Arial" w:cs="Arial"/>
          <w:b/>
          <w:sz w:val="20"/>
          <w:szCs w:val="20"/>
        </w:rPr>
        <w:t>n</w:t>
      </w:r>
      <w:r w:rsidRPr="00AC583D">
        <w:rPr>
          <w:rFonts w:ascii="Arial" w:hAnsi="Arial" w:cs="Arial"/>
          <w:b/>
          <w:sz w:val="20"/>
          <w:szCs w:val="20"/>
        </w:rPr>
        <w:t>teres Lernen!</w:t>
      </w:r>
    </w:p>
    <w:p w14:paraId="5996D150" w14:textId="77777777" w:rsidR="00C6289C" w:rsidRPr="00AC583D" w:rsidRDefault="00C6289C" w:rsidP="00C6289C">
      <w:pPr>
        <w:jc w:val="both"/>
        <w:rPr>
          <w:rFonts w:ascii="Arial" w:hAnsi="Arial" w:cs="Arial"/>
          <w:sz w:val="20"/>
          <w:szCs w:val="20"/>
        </w:rPr>
      </w:pPr>
      <w:r w:rsidRPr="00AC583D">
        <w:rPr>
          <w:rFonts w:ascii="Arial" w:hAnsi="Arial" w:cs="Arial"/>
          <w:sz w:val="20"/>
          <w:szCs w:val="20"/>
        </w:rPr>
        <w:t>Lernen ist mehr als „Instruktion“ während einer Unterricht</w:t>
      </w:r>
      <w:r w:rsidRPr="00AC583D">
        <w:rPr>
          <w:rFonts w:ascii="Arial" w:hAnsi="Arial" w:cs="Arial"/>
          <w:sz w:val="20"/>
          <w:szCs w:val="20"/>
        </w:rPr>
        <w:t>s</w:t>
      </w:r>
      <w:r w:rsidRPr="00AC583D">
        <w:rPr>
          <w:rFonts w:ascii="Arial" w:hAnsi="Arial" w:cs="Arial"/>
          <w:sz w:val="20"/>
          <w:szCs w:val="20"/>
        </w:rPr>
        <w:t xml:space="preserve">stunde. </w:t>
      </w:r>
      <w:r>
        <w:rPr>
          <w:rFonts w:ascii="Arial" w:hAnsi="Arial" w:cs="Arial"/>
          <w:sz w:val="20"/>
          <w:szCs w:val="20"/>
        </w:rPr>
        <w:t>Das</w:t>
      </w:r>
      <w:r w:rsidRPr="00AC583D">
        <w:rPr>
          <w:rFonts w:ascii="Arial" w:hAnsi="Arial" w:cs="Arial"/>
          <w:sz w:val="20"/>
          <w:szCs w:val="20"/>
        </w:rPr>
        <w:t xml:space="preserve"> Kind lernt anders, entspannter und seinen Neigungen entsprechend.</w:t>
      </w:r>
      <w:r>
        <w:rPr>
          <w:rFonts w:ascii="Arial" w:hAnsi="Arial" w:cs="Arial"/>
          <w:sz w:val="20"/>
          <w:szCs w:val="20"/>
        </w:rPr>
        <w:t xml:space="preserve"> Dazu trägt auch die schon weitg</w:t>
      </w:r>
      <w:r>
        <w:rPr>
          <w:rFonts w:ascii="Arial" w:hAnsi="Arial" w:cs="Arial"/>
          <w:sz w:val="20"/>
          <w:szCs w:val="20"/>
        </w:rPr>
        <w:t>e</w:t>
      </w:r>
      <w:r>
        <w:rPr>
          <w:rFonts w:ascii="Arial" w:hAnsi="Arial" w:cs="Arial"/>
          <w:sz w:val="20"/>
          <w:szCs w:val="20"/>
        </w:rPr>
        <w:t>hend umgesetzte Rhythmisierung des Stu</w:t>
      </w:r>
      <w:r>
        <w:rPr>
          <w:rFonts w:ascii="Arial" w:hAnsi="Arial" w:cs="Arial"/>
          <w:sz w:val="20"/>
          <w:szCs w:val="20"/>
        </w:rPr>
        <w:t>n</w:t>
      </w:r>
      <w:r>
        <w:rPr>
          <w:rFonts w:ascii="Arial" w:hAnsi="Arial" w:cs="Arial"/>
          <w:sz w:val="20"/>
          <w:szCs w:val="20"/>
        </w:rPr>
        <w:t>denplanes mit Doppelstundenprinzip bei.</w:t>
      </w:r>
    </w:p>
    <w:p w14:paraId="09E8C434" w14:textId="77777777" w:rsidR="00C6289C" w:rsidRDefault="00C6289C" w:rsidP="00C6289C">
      <w:pPr>
        <w:pStyle w:val="Textkrper"/>
        <w:jc w:val="both"/>
        <w:rPr>
          <w:szCs w:val="20"/>
        </w:rPr>
      </w:pPr>
      <w:r w:rsidRPr="003071FA">
        <w:rPr>
          <w:szCs w:val="20"/>
        </w:rPr>
        <w:t xml:space="preserve">Unsere Schule hat bereits zahlreiche Projekte, in denen </w:t>
      </w:r>
      <w:r w:rsidR="00DD0396">
        <w:rPr>
          <w:szCs w:val="20"/>
        </w:rPr>
        <w:t>Schüler*innen</w:t>
      </w:r>
      <w:r w:rsidRPr="003071FA">
        <w:rPr>
          <w:szCs w:val="20"/>
        </w:rPr>
        <w:t xml:space="preserve"> auf völlig andere Weise lernen. Al</w:t>
      </w:r>
      <w:r>
        <w:rPr>
          <w:szCs w:val="20"/>
        </w:rPr>
        <w:t xml:space="preserve">lein im Projekt SOON </w:t>
      </w:r>
      <w:r w:rsidRPr="003071FA">
        <w:rPr>
          <w:szCs w:val="20"/>
        </w:rPr>
        <w:t xml:space="preserve">machen inzwischen 200 </w:t>
      </w:r>
      <w:r w:rsidR="00DD0396">
        <w:rPr>
          <w:szCs w:val="20"/>
        </w:rPr>
        <w:t>Schüler*innen</w:t>
      </w:r>
      <w:r w:rsidRPr="003071FA">
        <w:rPr>
          <w:szCs w:val="20"/>
        </w:rPr>
        <w:t xml:space="preserve"> mit. Sie werden z.B. als Techniker</w:t>
      </w:r>
      <w:r w:rsidR="00997849">
        <w:rPr>
          <w:szCs w:val="20"/>
        </w:rPr>
        <w:t>*in</w:t>
      </w:r>
      <w:r w:rsidRPr="003071FA">
        <w:rPr>
          <w:szCs w:val="20"/>
        </w:rPr>
        <w:t xml:space="preserve"> ausgebildet oder we</w:t>
      </w:r>
      <w:r w:rsidRPr="003071FA">
        <w:rPr>
          <w:szCs w:val="20"/>
        </w:rPr>
        <w:t>r</w:t>
      </w:r>
      <w:r w:rsidRPr="003071FA">
        <w:rPr>
          <w:szCs w:val="20"/>
        </w:rPr>
        <w:t xml:space="preserve">den Gesangssolisten. Etwa 50 </w:t>
      </w:r>
      <w:r w:rsidR="00DD0396">
        <w:rPr>
          <w:szCs w:val="20"/>
        </w:rPr>
        <w:t>Schüler*innen</w:t>
      </w:r>
      <w:r w:rsidRPr="003071FA">
        <w:rPr>
          <w:szCs w:val="20"/>
        </w:rPr>
        <w:t xml:space="preserve"> bereiten sich in Vorbereitungskursen auf externe Fremdsprache</w:t>
      </w:r>
      <w:r w:rsidRPr="003071FA">
        <w:rPr>
          <w:szCs w:val="20"/>
        </w:rPr>
        <w:t>n</w:t>
      </w:r>
      <w:r w:rsidRPr="003071FA">
        <w:rPr>
          <w:szCs w:val="20"/>
        </w:rPr>
        <w:t xml:space="preserve">zertifikate vor. </w:t>
      </w:r>
      <w:r w:rsidRPr="00DF1849">
        <w:rPr>
          <w:szCs w:val="20"/>
        </w:rPr>
        <w:t xml:space="preserve">Ob </w:t>
      </w:r>
      <w:r w:rsidRPr="0061320A">
        <w:rPr>
          <w:color w:val="FF0000"/>
          <w:szCs w:val="20"/>
        </w:rPr>
        <w:t>Forschen und Entwickeln (</w:t>
      </w:r>
      <w:r w:rsidR="00DD0396" w:rsidRPr="0061320A">
        <w:rPr>
          <w:color w:val="FF0000"/>
          <w:szCs w:val="20"/>
        </w:rPr>
        <w:t>Schüler*innen</w:t>
      </w:r>
      <w:r w:rsidRPr="0061320A">
        <w:rPr>
          <w:color w:val="FF0000"/>
          <w:szCs w:val="20"/>
        </w:rPr>
        <w:t xml:space="preserve"> entwerfen z.B. Autos der Zukunft oder testen Karto</w:t>
      </w:r>
      <w:r w:rsidRPr="0061320A">
        <w:rPr>
          <w:color w:val="FF0000"/>
          <w:szCs w:val="20"/>
        </w:rPr>
        <w:t>f</w:t>
      </w:r>
      <w:r w:rsidRPr="0061320A">
        <w:rPr>
          <w:color w:val="FF0000"/>
          <w:szCs w:val="20"/>
        </w:rPr>
        <w:t xml:space="preserve">felchips und Kinos) </w:t>
      </w:r>
      <w:r>
        <w:rPr>
          <w:szCs w:val="20"/>
        </w:rPr>
        <w:t>oder</w:t>
      </w:r>
      <w:r w:rsidRPr="003071FA">
        <w:rPr>
          <w:szCs w:val="20"/>
        </w:rPr>
        <w:t xml:space="preserve"> die Literatur-AG – überall können besondere Neigungen und Fähigkeiten gefö</w:t>
      </w:r>
      <w:r w:rsidRPr="003071FA">
        <w:rPr>
          <w:szCs w:val="20"/>
        </w:rPr>
        <w:t>r</w:t>
      </w:r>
      <w:r w:rsidRPr="003071FA">
        <w:rPr>
          <w:szCs w:val="20"/>
        </w:rPr>
        <w:t xml:space="preserve">dert werden. Wir wollen, dass unsere </w:t>
      </w:r>
      <w:r w:rsidR="00DD0396">
        <w:rPr>
          <w:szCs w:val="20"/>
        </w:rPr>
        <w:t>Schüler*innen</w:t>
      </w:r>
      <w:r w:rsidRPr="003071FA">
        <w:rPr>
          <w:szCs w:val="20"/>
        </w:rPr>
        <w:t xml:space="preserve"> ihre Zeit sinnvoll nutzen und nicht zuhause vor dem Co</w:t>
      </w:r>
      <w:r w:rsidRPr="003071FA">
        <w:rPr>
          <w:szCs w:val="20"/>
        </w:rPr>
        <w:t>m</w:t>
      </w:r>
      <w:r w:rsidRPr="003071FA">
        <w:rPr>
          <w:szCs w:val="20"/>
        </w:rPr>
        <w:t>puter „a</w:t>
      </w:r>
      <w:r w:rsidRPr="003071FA">
        <w:rPr>
          <w:szCs w:val="20"/>
        </w:rPr>
        <w:t>b</w:t>
      </w:r>
      <w:r w:rsidRPr="003071FA">
        <w:rPr>
          <w:szCs w:val="20"/>
        </w:rPr>
        <w:t>hängen“.</w:t>
      </w:r>
    </w:p>
    <w:p w14:paraId="41BBC613" w14:textId="77777777" w:rsidR="00C6289C" w:rsidRPr="00AC583D" w:rsidRDefault="00C6289C" w:rsidP="00C6289C">
      <w:pPr>
        <w:pStyle w:val="Textkrper"/>
        <w:jc w:val="both"/>
        <w:rPr>
          <w:b/>
          <w:szCs w:val="20"/>
        </w:rPr>
      </w:pPr>
    </w:p>
    <w:p w14:paraId="5BAA8FCE" w14:textId="77777777" w:rsidR="00C6289C" w:rsidRPr="00AC583D" w:rsidRDefault="00C6289C" w:rsidP="00C6289C">
      <w:pPr>
        <w:pStyle w:val="Textkrper"/>
        <w:rPr>
          <w:b/>
          <w:szCs w:val="20"/>
        </w:rPr>
      </w:pPr>
      <w:r w:rsidRPr="003071FA">
        <w:rPr>
          <w:b/>
          <w:szCs w:val="20"/>
        </w:rPr>
        <w:t xml:space="preserve">Hausaufgaben </w:t>
      </w:r>
      <w:r>
        <w:rPr>
          <w:b/>
          <w:szCs w:val="20"/>
        </w:rPr>
        <w:t xml:space="preserve">werden zu Übungsaufgaben </w:t>
      </w:r>
      <w:r w:rsidRPr="003071FA">
        <w:rPr>
          <w:b/>
          <w:szCs w:val="20"/>
        </w:rPr>
        <w:t>in der Sch</w:t>
      </w:r>
      <w:r w:rsidRPr="003071FA">
        <w:rPr>
          <w:b/>
          <w:szCs w:val="20"/>
        </w:rPr>
        <w:t>u</w:t>
      </w:r>
      <w:r w:rsidRPr="003071FA">
        <w:rPr>
          <w:b/>
          <w:szCs w:val="20"/>
        </w:rPr>
        <w:t>le!</w:t>
      </w:r>
    </w:p>
    <w:p w14:paraId="395BC7EC" w14:textId="77777777" w:rsidR="00C6289C" w:rsidRPr="003071FA" w:rsidRDefault="00C6289C" w:rsidP="00C6289C">
      <w:pPr>
        <w:pStyle w:val="Textkrper"/>
        <w:jc w:val="both"/>
        <w:rPr>
          <w:szCs w:val="20"/>
        </w:rPr>
      </w:pPr>
      <w:r w:rsidRPr="003071FA">
        <w:rPr>
          <w:szCs w:val="20"/>
        </w:rPr>
        <w:t>Ein Großteil des selbstständigen Lernens, Vorbereitens und Wiederholens wird in der Schule gelei</w:t>
      </w:r>
      <w:r w:rsidRPr="003071FA">
        <w:rPr>
          <w:szCs w:val="20"/>
        </w:rPr>
        <w:t>s</w:t>
      </w:r>
      <w:r w:rsidRPr="003071FA">
        <w:rPr>
          <w:szCs w:val="20"/>
        </w:rPr>
        <w:t>tet. „Ich habe das nicht mitbekommen“, ist ein häufiger Satz, wenn ein Kind Zuhause über den Aufgaben brütet. Im Ganztagsbetrieb bekommt ihr Kind fachlich qualifizierte Hilfe, wenn es Dinge nicht bewält</w:t>
      </w:r>
      <w:r w:rsidRPr="003071FA">
        <w:rPr>
          <w:szCs w:val="20"/>
        </w:rPr>
        <w:t>i</w:t>
      </w:r>
      <w:r w:rsidRPr="003071FA">
        <w:rPr>
          <w:szCs w:val="20"/>
        </w:rPr>
        <w:t>gen kann, weil es morgens im Unterricht etwas nur unzureichend verstanden hat. Diese Art der individuellen Förderung ist viel erfolgreicher als ein Förderkurs oder Nachhilfe, wenn sich die Def</w:t>
      </w:r>
      <w:r w:rsidRPr="003071FA">
        <w:rPr>
          <w:szCs w:val="20"/>
        </w:rPr>
        <w:t>i</w:t>
      </w:r>
      <w:r w:rsidRPr="003071FA">
        <w:rPr>
          <w:szCs w:val="20"/>
        </w:rPr>
        <w:t>zite schon verfestigt haben.</w:t>
      </w:r>
      <w:r>
        <w:rPr>
          <w:szCs w:val="20"/>
        </w:rPr>
        <w:t xml:space="preserve"> </w:t>
      </w:r>
      <w:r w:rsidRPr="003071FA">
        <w:rPr>
          <w:szCs w:val="20"/>
        </w:rPr>
        <w:t>Natürlich ist es notwendig, dass auch mal Vokabeln gelernt werden oder ein längerer Aufsatz zuhause beendet wird. Aber der R</w:t>
      </w:r>
      <w:r w:rsidRPr="003071FA">
        <w:rPr>
          <w:szCs w:val="20"/>
        </w:rPr>
        <w:t>e</w:t>
      </w:r>
      <w:r w:rsidRPr="003071FA">
        <w:rPr>
          <w:szCs w:val="20"/>
        </w:rPr>
        <w:t>gelfall ist es nicht!</w:t>
      </w:r>
    </w:p>
    <w:p w14:paraId="11118CC4" w14:textId="77777777" w:rsidR="00C6289C" w:rsidRPr="00AC583D" w:rsidRDefault="00C6289C" w:rsidP="00C6289C">
      <w:pPr>
        <w:pStyle w:val="Textkrper"/>
        <w:rPr>
          <w:b/>
          <w:szCs w:val="20"/>
        </w:rPr>
      </w:pPr>
    </w:p>
    <w:p w14:paraId="6952017C" w14:textId="77777777" w:rsidR="00C6289C" w:rsidRPr="00AC583D" w:rsidRDefault="00C6289C" w:rsidP="00C6289C">
      <w:pPr>
        <w:pStyle w:val="Textkrper"/>
        <w:rPr>
          <w:b/>
          <w:szCs w:val="20"/>
        </w:rPr>
      </w:pPr>
      <w:r w:rsidRPr="003071FA">
        <w:rPr>
          <w:b/>
          <w:szCs w:val="20"/>
        </w:rPr>
        <w:t>Mehr echte Zeit für das Familienl</w:t>
      </w:r>
      <w:r w:rsidRPr="003071FA">
        <w:rPr>
          <w:b/>
          <w:szCs w:val="20"/>
        </w:rPr>
        <w:t>e</w:t>
      </w:r>
      <w:r w:rsidRPr="003071FA">
        <w:rPr>
          <w:b/>
          <w:szCs w:val="20"/>
        </w:rPr>
        <w:t>ben!</w:t>
      </w:r>
    </w:p>
    <w:p w14:paraId="0A0FDA6D" w14:textId="77777777" w:rsidR="00C6289C" w:rsidRPr="00AC583D" w:rsidRDefault="00C6289C" w:rsidP="00C6289C">
      <w:pPr>
        <w:pStyle w:val="Textkrper"/>
        <w:jc w:val="both"/>
        <w:rPr>
          <w:b/>
          <w:szCs w:val="20"/>
        </w:rPr>
      </w:pPr>
      <w:r w:rsidRPr="003071FA">
        <w:rPr>
          <w:szCs w:val="20"/>
        </w:rPr>
        <w:t>„Wann fängst Du endlich mit den Hausaufgaben an!“ W</w:t>
      </w:r>
      <w:r>
        <w:rPr>
          <w:szCs w:val="20"/>
        </w:rPr>
        <w:t>er</w:t>
      </w:r>
      <w:r w:rsidRPr="003071FA">
        <w:rPr>
          <w:szCs w:val="20"/>
        </w:rPr>
        <w:t xml:space="preserve"> diesen Satz nicht einhundertmal im Monat s</w:t>
      </w:r>
      <w:r w:rsidRPr="003071FA">
        <w:rPr>
          <w:szCs w:val="20"/>
        </w:rPr>
        <w:t>a</w:t>
      </w:r>
      <w:r w:rsidRPr="003071FA">
        <w:rPr>
          <w:szCs w:val="20"/>
        </w:rPr>
        <w:t>gen w</w:t>
      </w:r>
      <w:r>
        <w:rPr>
          <w:szCs w:val="20"/>
        </w:rPr>
        <w:t>ill</w:t>
      </w:r>
      <w:r w:rsidRPr="003071FA">
        <w:rPr>
          <w:szCs w:val="20"/>
        </w:rPr>
        <w:t>, d</w:t>
      </w:r>
      <w:r>
        <w:rPr>
          <w:szCs w:val="20"/>
        </w:rPr>
        <w:t xml:space="preserve">er </w:t>
      </w:r>
      <w:r w:rsidRPr="003071FA">
        <w:rPr>
          <w:szCs w:val="20"/>
        </w:rPr>
        <w:t xml:space="preserve">sollte froh sein, dass das familiäre Zusammenleben von dieser Art Erziehungshilfe entlastet wird. </w:t>
      </w:r>
      <w:r>
        <w:rPr>
          <w:szCs w:val="20"/>
        </w:rPr>
        <w:t>Eltern</w:t>
      </w:r>
      <w:r w:rsidRPr="003071FA">
        <w:rPr>
          <w:szCs w:val="20"/>
        </w:rPr>
        <w:t xml:space="preserve"> müssen nicht jeden Tag mittags kochen, vorher einkaufen, dann mit Kind noch Erledigungen machen. Wenn </w:t>
      </w:r>
      <w:r>
        <w:rPr>
          <w:szCs w:val="20"/>
        </w:rPr>
        <w:t>das Ganztagsk</w:t>
      </w:r>
      <w:r w:rsidRPr="003071FA">
        <w:rPr>
          <w:szCs w:val="20"/>
        </w:rPr>
        <w:t>ind nach Hause kommt, dann ha</w:t>
      </w:r>
      <w:r>
        <w:rPr>
          <w:szCs w:val="20"/>
        </w:rPr>
        <w:t>t die Familie</w:t>
      </w:r>
      <w:r w:rsidRPr="003071FA">
        <w:rPr>
          <w:szCs w:val="20"/>
        </w:rPr>
        <w:t xml:space="preserve"> „echte“ Zeit etwas Gemei</w:t>
      </w:r>
      <w:r w:rsidRPr="003071FA">
        <w:rPr>
          <w:szCs w:val="20"/>
        </w:rPr>
        <w:t>n</w:t>
      </w:r>
      <w:r w:rsidRPr="003071FA">
        <w:rPr>
          <w:szCs w:val="20"/>
        </w:rPr>
        <w:t>sames zu unte</w:t>
      </w:r>
      <w:r w:rsidRPr="003071FA">
        <w:rPr>
          <w:szCs w:val="20"/>
        </w:rPr>
        <w:t>r</w:t>
      </w:r>
      <w:r w:rsidRPr="003071FA">
        <w:rPr>
          <w:szCs w:val="20"/>
        </w:rPr>
        <w:t>nehmen.</w:t>
      </w:r>
    </w:p>
    <w:p w14:paraId="1D3B3C0D" w14:textId="77777777" w:rsidR="00C6289C" w:rsidRPr="00AC583D" w:rsidRDefault="006A2128" w:rsidP="00C6289C">
      <w:pPr>
        <w:pStyle w:val="Textkrper"/>
        <w:rPr>
          <w:b/>
          <w:szCs w:val="20"/>
        </w:rPr>
      </w:pPr>
      <w:r>
        <w:rPr>
          <w:b/>
          <w:szCs w:val="20"/>
        </w:rPr>
        <w:br w:type="page"/>
      </w:r>
      <w:r w:rsidR="00C6289C" w:rsidRPr="003071FA">
        <w:rPr>
          <w:b/>
          <w:szCs w:val="20"/>
        </w:rPr>
        <w:lastRenderedPageBreak/>
        <w:t>Freizeitaktivitäten weiter möglich!</w:t>
      </w:r>
    </w:p>
    <w:p w14:paraId="047B77E6" w14:textId="77777777" w:rsidR="00C6289C" w:rsidRPr="003071FA" w:rsidRDefault="00C6289C" w:rsidP="00C6289C">
      <w:pPr>
        <w:pStyle w:val="Textkrper"/>
        <w:jc w:val="both"/>
        <w:rPr>
          <w:szCs w:val="20"/>
        </w:rPr>
      </w:pPr>
      <w:r w:rsidRPr="003071FA">
        <w:rPr>
          <w:szCs w:val="20"/>
        </w:rPr>
        <w:t>Wenn Ihr Kind bereits ein Instrument erlernt oder im Spor</w:t>
      </w:r>
      <w:r w:rsidRPr="003071FA">
        <w:rPr>
          <w:szCs w:val="20"/>
        </w:rPr>
        <w:t>t</w:t>
      </w:r>
      <w:r w:rsidRPr="003071FA">
        <w:rPr>
          <w:szCs w:val="20"/>
        </w:rPr>
        <w:t>verein trainiert oder Konfirmandenunterricht besucht, dann ermöglicht die Schule dies weiter! Wir haben bereits viele attraktive Angebote dieser Art in die Schule geholt. Die Musikschule und viele Sportvereine sind bei uns präsent – dies wird noch ausg</w:t>
      </w:r>
      <w:r w:rsidRPr="003071FA">
        <w:rPr>
          <w:szCs w:val="20"/>
        </w:rPr>
        <w:t>e</w:t>
      </w:r>
      <w:r w:rsidRPr="003071FA">
        <w:rPr>
          <w:szCs w:val="20"/>
        </w:rPr>
        <w:t>baut. Irgendwann werden Mütter, die am Nachmittag Fahrdienste machen und dazwischen wa</w:t>
      </w:r>
      <w:r w:rsidRPr="003071FA">
        <w:rPr>
          <w:szCs w:val="20"/>
        </w:rPr>
        <w:t>r</w:t>
      </w:r>
      <w:r w:rsidRPr="003071FA">
        <w:rPr>
          <w:szCs w:val="20"/>
        </w:rPr>
        <w:t>ten, der Vergangenheit angehören, weil die Schule der Ort ist, an dem alle Aktivitäten z</w:t>
      </w:r>
      <w:r w:rsidRPr="003071FA">
        <w:rPr>
          <w:szCs w:val="20"/>
        </w:rPr>
        <w:t>u</w:t>
      </w:r>
      <w:r w:rsidRPr="003071FA">
        <w:rPr>
          <w:szCs w:val="20"/>
        </w:rPr>
        <w:t>sammenlaufen.</w:t>
      </w:r>
    </w:p>
    <w:p w14:paraId="0FB35660" w14:textId="77777777" w:rsidR="00C6289C" w:rsidRDefault="00C6289C" w:rsidP="00C6289C">
      <w:pPr>
        <w:pStyle w:val="Textkrper"/>
        <w:rPr>
          <w:b/>
          <w:szCs w:val="20"/>
        </w:rPr>
      </w:pPr>
    </w:p>
    <w:p w14:paraId="6E054D9B" w14:textId="77777777" w:rsidR="00C6289C" w:rsidRPr="00503AE0" w:rsidRDefault="00C6289C" w:rsidP="00C6289C">
      <w:pPr>
        <w:pStyle w:val="Textkrper"/>
        <w:rPr>
          <w:b/>
          <w:szCs w:val="20"/>
        </w:rPr>
      </w:pPr>
      <w:r w:rsidRPr="00503AE0">
        <w:rPr>
          <w:b/>
          <w:szCs w:val="20"/>
        </w:rPr>
        <w:t>Das GREM erfüllt viele Bedingungen für einen sinnvollen Gan</w:t>
      </w:r>
      <w:r w:rsidRPr="00503AE0">
        <w:rPr>
          <w:b/>
          <w:szCs w:val="20"/>
        </w:rPr>
        <w:t>z</w:t>
      </w:r>
      <w:r w:rsidRPr="00503AE0">
        <w:rPr>
          <w:b/>
          <w:szCs w:val="20"/>
        </w:rPr>
        <w:t>tag!</w:t>
      </w:r>
    </w:p>
    <w:p w14:paraId="5C7F1E01" w14:textId="77777777" w:rsidR="00C6289C" w:rsidRPr="00DF1849" w:rsidRDefault="00C6289C" w:rsidP="00D427F0">
      <w:pPr>
        <w:pStyle w:val="Textkrper"/>
        <w:numPr>
          <w:ilvl w:val="0"/>
          <w:numId w:val="26"/>
        </w:numPr>
        <w:tabs>
          <w:tab w:val="clear" w:pos="720"/>
          <w:tab w:val="num" w:pos="360"/>
        </w:tabs>
        <w:ind w:left="360"/>
        <w:jc w:val="both"/>
        <w:rPr>
          <w:b/>
          <w:szCs w:val="20"/>
        </w:rPr>
      </w:pPr>
      <w:r w:rsidRPr="00DF1849">
        <w:rPr>
          <w:szCs w:val="20"/>
        </w:rPr>
        <w:t>Wir haben ein vor allem mit Hilfe des För</w:t>
      </w:r>
      <w:r w:rsidR="00997849">
        <w:rPr>
          <w:szCs w:val="20"/>
        </w:rPr>
        <w:t>dervereins und privater Sponsor*innen</w:t>
      </w:r>
      <w:r w:rsidRPr="00DF1849">
        <w:rPr>
          <w:szCs w:val="20"/>
        </w:rPr>
        <w:t xml:space="preserve"> gestaltetes Selbstler</w:t>
      </w:r>
      <w:r w:rsidRPr="00DF1849">
        <w:rPr>
          <w:szCs w:val="20"/>
        </w:rPr>
        <w:t>n</w:t>
      </w:r>
      <w:r w:rsidRPr="00DF1849">
        <w:rPr>
          <w:szCs w:val="20"/>
        </w:rPr>
        <w:t>zentrum mit Computern incl. Internetanschluss und vielfäl</w:t>
      </w:r>
      <w:r w:rsidR="004D5D3E">
        <w:rPr>
          <w:szCs w:val="20"/>
        </w:rPr>
        <w:t>tigen Lernprogrammen</w:t>
      </w:r>
      <w:r w:rsidRPr="00DF1849">
        <w:rPr>
          <w:szCs w:val="20"/>
        </w:rPr>
        <w:t xml:space="preserve">. </w:t>
      </w:r>
    </w:p>
    <w:p w14:paraId="13AEFF62" w14:textId="77777777" w:rsidR="00C6289C" w:rsidRDefault="00C6289C" w:rsidP="00D427F0">
      <w:pPr>
        <w:pStyle w:val="Textkrper"/>
        <w:numPr>
          <w:ilvl w:val="0"/>
          <w:numId w:val="26"/>
        </w:numPr>
        <w:tabs>
          <w:tab w:val="clear" w:pos="720"/>
          <w:tab w:val="num" w:pos="360"/>
        </w:tabs>
        <w:ind w:left="360"/>
        <w:jc w:val="both"/>
        <w:rPr>
          <w:szCs w:val="20"/>
        </w:rPr>
      </w:pPr>
      <w:r w:rsidRPr="00503AE0">
        <w:rPr>
          <w:szCs w:val="20"/>
        </w:rPr>
        <w:t xml:space="preserve">Das Schulgebäude ist </w:t>
      </w:r>
      <w:r w:rsidR="004D5D3E">
        <w:rPr>
          <w:szCs w:val="20"/>
        </w:rPr>
        <w:t>vor wenigen Jahren</w:t>
      </w:r>
      <w:r w:rsidRPr="00503AE0">
        <w:rPr>
          <w:szCs w:val="20"/>
        </w:rPr>
        <w:t xml:space="preserve"> rundum saniert worden. Dabei sind u.a. acht Klassenräume multifunkti</w:t>
      </w:r>
      <w:r w:rsidRPr="00503AE0">
        <w:rPr>
          <w:szCs w:val="20"/>
        </w:rPr>
        <w:t>o</w:t>
      </w:r>
      <w:r w:rsidRPr="00503AE0">
        <w:rPr>
          <w:szCs w:val="20"/>
        </w:rPr>
        <w:t xml:space="preserve">nell mit Schulmöbeln für den Ganztag ausgestattet worden. </w:t>
      </w:r>
    </w:p>
    <w:p w14:paraId="3B87FF1C" w14:textId="77777777" w:rsidR="00C6289C" w:rsidRPr="00503AE0" w:rsidRDefault="00C6289C" w:rsidP="00D427F0">
      <w:pPr>
        <w:pStyle w:val="Textkrper"/>
        <w:numPr>
          <w:ilvl w:val="0"/>
          <w:numId w:val="26"/>
        </w:numPr>
        <w:tabs>
          <w:tab w:val="clear" w:pos="720"/>
          <w:tab w:val="num" w:pos="360"/>
        </w:tabs>
        <w:ind w:left="360"/>
        <w:jc w:val="both"/>
        <w:rPr>
          <w:szCs w:val="20"/>
        </w:rPr>
      </w:pPr>
      <w:r w:rsidRPr="00503AE0">
        <w:rPr>
          <w:szCs w:val="20"/>
        </w:rPr>
        <w:t>Die große Mensa bietet ein frisch gekochtes Mittage</w:t>
      </w:r>
      <w:r w:rsidRPr="00503AE0">
        <w:rPr>
          <w:szCs w:val="20"/>
        </w:rPr>
        <w:t>s</w:t>
      </w:r>
      <w:r w:rsidRPr="00503AE0">
        <w:rPr>
          <w:szCs w:val="20"/>
        </w:rPr>
        <w:t>sen an.</w:t>
      </w:r>
    </w:p>
    <w:p w14:paraId="6B52AAF6" w14:textId="77777777" w:rsidR="00C6289C" w:rsidRDefault="00C6289C" w:rsidP="00D427F0">
      <w:pPr>
        <w:pStyle w:val="Textkrper"/>
        <w:numPr>
          <w:ilvl w:val="0"/>
          <w:numId w:val="26"/>
        </w:numPr>
        <w:tabs>
          <w:tab w:val="clear" w:pos="720"/>
          <w:tab w:val="num" w:pos="360"/>
        </w:tabs>
        <w:ind w:left="360"/>
        <w:jc w:val="both"/>
        <w:rPr>
          <w:szCs w:val="20"/>
        </w:rPr>
      </w:pPr>
      <w:r w:rsidRPr="00503AE0">
        <w:rPr>
          <w:szCs w:val="20"/>
        </w:rPr>
        <w:t>Wir haben einen „Raum der Stille“, eine Spielausleihe und einen Kiosk eingerichtet. Das Außeng</w:t>
      </w:r>
      <w:r w:rsidRPr="00503AE0">
        <w:rPr>
          <w:szCs w:val="20"/>
        </w:rPr>
        <w:t>e</w:t>
      </w:r>
      <w:r w:rsidRPr="00503AE0">
        <w:rPr>
          <w:szCs w:val="20"/>
        </w:rPr>
        <w:t xml:space="preserve">lände </w:t>
      </w:r>
      <w:r>
        <w:rPr>
          <w:szCs w:val="20"/>
        </w:rPr>
        <w:t xml:space="preserve">bietet </w:t>
      </w:r>
      <w:r w:rsidR="004D5D3E">
        <w:rPr>
          <w:szCs w:val="20"/>
        </w:rPr>
        <w:t xml:space="preserve">z.B. </w:t>
      </w:r>
      <w:r w:rsidRPr="00E278E4">
        <w:rPr>
          <w:szCs w:val="20"/>
        </w:rPr>
        <w:t>in der Außenklasse</w:t>
      </w:r>
      <w:r>
        <w:rPr>
          <w:szCs w:val="20"/>
        </w:rPr>
        <w:t xml:space="preserve"> die Gelegenheit für Unterricht im Freien.</w:t>
      </w:r>
    </w:p>
    <w:p w14:paraId="5D759EBE" w14:textId="77777777" w:rsidR="00C6289C" w:rsidRDefault="00C6289C" w:rsidP="00C6289C">
      <w:pPr>
        <w:jc w:val="both"/>
        <w:rPr>
          <w:rFonts w:ascii="Arial" w:hAnsi="Arial" w:cs="Arial"/>
          <w:sz w:val="20"/>
          <w:szCs w:val="20"/>
        </w:rPr>
      </w:pPr>
    </w:p>
    <w:p w14:paraId="0457D723" w14:textId="77777777" w:rsidR="00C6289C" w:rsidRDefault="00C6289C" w:rsidP="00C6289C">
      <w:pPr>
        <w:jc w:val="both"/>
        <w:rPr>
          <w:rFonts w:ascii="Arial" w:hAnsi="Arial" w:cs="Arial"/>
          <w:bCs/>
          <w:sz w:val="20"/>
        </w:rPr>
      </w:pPr>
      <w:r>
        <w:rPr>
          <w:rFonts w:ascii="Arial" w:hAnsi="Arial" w:cs="Arial"/>
          <w:sz w:val="20"/>
          <w:szCs w:val="20"/>
        </w:rPr>
        <w:t>Auf unserem Ganztagsflyer (im Downloadbereich</w:t>
      </w:r>
      <w:r w:rsidR="00DF1849">
        <w:rPr>
          <w:rFonts w:ascii="Arial" w:hAnsi="Arial" w:cs="Arial"/>
          <w:sz w:val="20"/>
          <w:szCs w:val="20"/>
        </w:rPr>
        <w:t xml:space="preserve"> der Website</w:t>
      </w:r>
      <w:r>
        <w:rPr>
          <w:rFonts w:ascii="Arial" w:hAnsi="Arial" w:cs="Arial"/>
          <w:sz w:val="20"/>
          <w:szCs w:val="20"/>
        </w:rPr>
        <w:t xml:space="preserve">) </w:t>
      </w:r>
      <w:r w:rsidRPr="00C57235">
        <w:rPr>
          <w:rFonts w:ascii="Arial" w:hAnsi="Arial" w:cs="Arial"/>
          <w:sz w:val="20"/>
          <w:szCs w:val="20"/>
        </w:rPr>
        <w:t>finden Sie</w:t>
      </w:r>
      <w:r>
        <w:rPr>
          <w:rFonts w:ascii="Arial" w:hAnsi="Arial" w:cs="Arial"/>
          <w:sz w:val="20"/>
          <w:szCs w:val="20"/>
        </w:rPr>
        <w:t xml:space="preserve"> eine Aufstellung der Arbeit</w:t>
      </w:r>
      <w:r>
        <w:rPr>
          <w:rFonts w:ascii="Arial" w:hAnsi="Arial" w:cs="Arial"/>
          <w:sz w:val="20"/>
          <w:szCs w:val="20"/>
        </w:rPr>
        <w:t>s</w:t>
      </w:r>
      <w:r>
        <w:rPr>
          <w:rFonts w:ascii="Arial" w:hAnsi="Arial" w:cs="Arial"/>
          <w:sz w:val="20"/>
          <w:szCs w:val="20"/>
        </w:rPr>
        <w:t xml:space="preserve">gemeinschaften im Ganztag und einen </w:t>
      </w:r>
      <w:r w:rsidRPr="00CC01A0">
        <w:rPr>
          <w:rFonts w:ascii="Arial" w:hAnsi="Arial" w:cs="Arial"/>
          <w:sz w:val="20"/>
          <w:szCs w:val="20"/>
        </w:rPr>
        <w:t>Be</w:t>
      </w:r>
      <w:r w:rsidRPr="00CC01A0">
        <w:rPr>
          <w:rFonts w:ascii="Arial" w:hAnsi="Arial" w:cs="Arial"/>
          <w:sz w:val="20"/>
          <w:szCs w:val="20"/>
        </w:rPr>
        <w:t>i</w:t>
      </w:r>
      <w:r w:rsidRPr="00CC01A0">
        <w:rPr>
          <w:rFonts w:ascii="Arial" w:hAnsi="Arial" w:cs="Arial"/>
          <w:sz w:val="20"/>
          <w:szCs w:val="20"/>
        </w:rPr>
        <w:t xml:space="preserve">spiel-Stundenplan </w:t>
      </w:r>
      <w:r>
        <w:rPr>
          <w:rFonts w:ascii="Arial" w:hAnsi="Arial" w:cs="Arial"/>
          <w:sz w:val="20"/>
          <w:szCs w:val="20"/>
        </w:rPr>
        <w:t>einer Klasse im Ganztag.</w:t>
      </w:r>
    </w:p>
    <w:p w14:paraId="38E513B6" w14:textId="77777777" w:rsidR="00DF1849" w:rsidRDefault="00DF1849" w:rsidP="00C6289C">
      <w:pPr>
        <w:jc w:val="right"/>
        <w:rPr>
          <w:rFonts w:ascii="Arial" w:hAnsi="Arial" w:cs="Arial"/>
          <w:bCs/>
          <w:sz w:val="20"/>
        </w:rPr>
      </w:pPr>
    </w:p>
    <w:p w14:paraId="4731F739" w14:textId="77777777" w:rsidR="006A2128" w:rsidRDefault="006A2128" w:rsidP="00C6289C">
      <w:pPr>
        <w:jc w:val="right"/>
        <w:rPr>
          <w:rFonts w:ascii="Arial" w:hAnsi="Arial" w:cs="Arial"/>
          <w:bCs/>
          <w:sz w:val="20"/>
        </w:rPr>
      </w:pPr>
    </w:p>
    <w:p w14:paraId="62E611D5" w14:textId="77777777" w:rsidR="006A2128" w:rsidRDefault="006A2128" w:rsidP="00C6289C">
      <w:pPr>
        <w:jc w:val="right"/>
        <w:rPr>
          <w:rFonts w:ascii="Arial" w:hAnsi="Arial" w:cs="Arial"/>
          <w:bCs/>
          <w:sz w:val="20"/>
        </w:rPr>
      </w:pPr>
    </w:p>
    <w:p w14:paraId="2F470733" w14:textId="77777777" w:rsidR="00C6289C" w:rsidRDefault="00C6289C" w:rsidP="00C6289C">
      <w:pPr>
        <w:jc w:val="right"/>
        <w:rPr>
          <w:rFonts w:ascii="Arial" w:hAnsi="Arial" w:cs="Arial"/>
          <w:bCs/>
          <w:sz w:val="20"/>
        </w:rPr>
      </w:pPr>
      <w:hyperlink w:anchor="zum_Inhaltsverzeichnis" w:history="1">
        <w:r w:rsidR="00EF4FAD">
          <w:rPr>
            <w:rStyle w:val="Hyperlink"/>
            <w:rFonts w:ascii="Arial" w:hAnsi="Arial" w:cs="Arial"/>
            <w:bCs/>
            <w:sz w:val="20"/>
          </w:rPr>
          <w:t>z</w:t>
        </w:r>
        <w:r>
          <w:rPr>
            <w:rStyle w:val="Hyperlink"/>
            <w:rFonts w:ascii="Arial" w:hAnsi="Arial" w:cs="Arial"/>
            <w:bCs/>
            <w:sz w:val="20"/>
          </w:rPr>
          <w:t>u</w:t>
        </w:r>
        <w:r w:rsidR="00EF4FAD">
          <w:rPr>
            <w:rStyle w:val="Hyperlink"/>
            <w:rFonts w:ascii="Arial" w:hAnsi="Arial" w:cs="Arial"/>
            <w:bCs/>
            <w:sz w:val="20"/>
          </w:rPr>
          <w:t xml:space="preserve">m </w:t>
        </w:r>
        <w:r>
          <w:rPr>
            <w:rStyle w:val="Hyperlink"/>
            <w:rFonts w:ascii="Arial" w:hAnsi="Arial" w:cs="Arial"/>
            <w:bCs/>
            <w:sz w:val="20"/>
          </w:rPr>
          <w:t>I</w:t>
        </w:r>
        <w:r>
          <w:rPr>
            <w:rStyle w:val="Hyperlink"/>
            <w:rFonts w:ascii="Arial" w:hAnsi="Arial" w:cs="Arial"/>
            <w:bCs/>
            <w:sz w:val="20"/>
          </w:rPr>
          <w:t>nha</w:t>
        </w:r>
        <w:r>
          <w:rPr>
            <w:rStyle w:val="Hyperlink"/>
            <w:rFonts w:ascii="Arial" w:hAnsi="Arial" w:cs="Arial"/>
            <w:bCs/>
            <w:sz w:val="20"/>
          </w:rPr>
          <w:t>l</w:t>
        </w:r>
        <w:r>
          <w:rPr>
            <w:rStyle w:val="Hyperlink"/>
            <w:rFonts w:ascii="Arial" w:hAnsi="Arial" w:cs="Arial"/>
            <w:bCs/>
            <w:sz w:val="20"/>
          </w:rPr>
          <w:t>t</w:t>
        </w:r>
        <w:r>
          <w:rPr>
            <w:rStyle w:val="Hyperlink"/>
            <w:rFonts w:ascii="Arial" w:hAnsi="Arial" w:cs="Arial"/>
            <w:bCs/>
            <w:sz w:val="20"/>
          </w:rPr>
          <w:t>s</w:t>
        </w:r>
        <w:r>
          <w:rPr>
            <w:rStyle w:val="Hyperlink"/>
            <w:rFonts w:ascii="Arial" w:hAnsi="Arial" w:cs="Arial"/>
            <w:bCs/>
            <w:sz w:val="20"/>
          </w:rPr>
          <w:t>v</w:t>
        </w:r>
        <w:r>
          <w:rPr>
            <w:rStyle w:val="Hyperlink"/>
            <w:rFonts w:ascii="Arial" w:hAnsi="Arial" w:cs="Arial"/>
            <w:bCs/>
            <w:sz w:val="20"/>
          </w:rPr>
          <w:t>erze</w:t>
        </w:r>
        <w:r>
          <w:rPr>
            <w:rStyle w:val="Hyperlink"/>
            <w:rFonts w:ascii="Arial" w:hAnsi="Arial" w:cs="Arial"/>
            <w:bCs/>
            <w:sz w:val="20"/>
          </w:rPr>
          <w:t>i</w:t>
        </w:r>
        <w:r>
          <w:rPr>
            <w:rStyle w:val="Hyperlink"/>
            <w:rFonts w:ascii="Arial" w:hAnsi="Arial" w:cs="Arial"/>
            <w:bCs/>
            <w:sz w:val="20"/>
          </w:rPr>
          <w:t>ch</w:t>
        </w:r>
        <w:r>
          <w:rPr>
            <w:rStyle w:val="Hyperlink"/>
            <w:rFonts w:ascii="Arial" w:hAnsi="Arial" w:cs="Arial"/>
            <w:bCs/>
            <w:sz w:val="20"/>
          </w:rPr>
          <w:t>n</w:t>
        </w:r>
        <w:r>
          <w:rPr>
            <w:rStyle w:val="Hyperlink"/>
            <w:rFonts w:ascii="Arial" w:hAnsi="Arial" w:cs="Arial"/>
            <w:bCs/>
            <w:sz w:val="20"/>
          </w:rPr>
          <w:t>is</w:t>
        </w:r>
      </w:hyperlink>
    </w:p>
    <w:p w14:paraId="52EBFBCE" w14:textId="77777777" w:rsidR="00C6289C" w:rsidRDefault="00C6289C" w:rsidP="00C6289C"/>
    <w:p w14:paraId="4227E43A" w14:textId="77777777" w:rsidR="00F56BDE" w:rsidRDefault="00F56BDE" w:rsidP="00C6289C">
      <w:pPr>
        <w:rPr>
          <w:rFonts w:ascii="Arial" w:hAnsi="Arial" w:cs="Arial"/>
          <w:b/>
        </w:rPr>
      </w:pPr>
    </w:p>
    <w:p w14:paraId="0F6B6F79" w14:textId="77777777" w:rsidR="00F56BDE" w:rsidRDefault="00E202DA" w:rsidP="00C6289C">
      <w:pPr>
        <w:rPr>
          <w:rFonts w:ascii="Arial" w:hAnsi="Arial" w:cs="Arial"/>
          <w:b/>
        </w:rPr>
      </w:pPr>
      <w:r>
        <w:rPr>
          <w:rFonts w:ascii="Arial" w:hAnsi="Arial" w:cs="Arial"/>
          <w:b/>
        </w:rPr>
        <w:br w:type="page"/>
      </w:r>
      <w:r w:rsidR="00F56BDE">
        <w:rPr>
          <w:rFonts w:ascii="Arial" w:hAnsi="Arial" w:cs="Arial"/>
          <w:b/>
        </w:rPr>
        <w:lastRenderedPageBreak/>
        <w:t xml:space="preserve">2.3. </w:t>
      </w:r>
      <w:bookmarkStart w:id="6" w:name="Lernzeiten"/>
      <w:r w:rsidR="00F56BDE">
        <w:rPr>
          <w:rFonts w:ascii="Arial" w:hAnsi="Arial" w:cs="Arial"/>
          <w:b/>
        </w:rPr>
        <w:t>Lernzeiten</w:t>
      </w:r>
      <w:bookmarkEnd w:id="6"/>
    </w:p>
    <w:p w14:paraId="27A025BD" w14:textId="77777777" w:rsidR="00F56BDE" w:rsidRDefault="00F56BDE" w:rsidP="00F56BDE">
      <w:pPr>
        <w:jc w:val="both"/>
        <w:rPr>
          <w:rFonts w:ascii="Arial" w:hAnsi="Arial" w:cs="Arial"/>
          <w:b/>
        </w:rPr>
      </w:pPr>
    </w:p>
    <w:p w14:paraId="45D480A7"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 xml:space="preserve">Lernzeiten dienen am </w:t>
      </w:r>
      <w:r>
        <w:rPr>
          <w:rFonts w:ascii="Arial" w:hAnsi="Arial" w:cs="Arial"/>
          <w:sz w:val="20"/>
          <w:szCs w:val="20"/>
        </w:rPr>
        <w:t>GREM</w:t>
      </w:r>
      <w:r w:rsidRPr="00F56BDE">
        <w:rPr>
          <w:rFonts w:ascii="Arial" w:hAnsi="Arial" w:cs="Arial"/>
          <w:sz w:val="20"/>
          <w:szCs w:val="20"/>
        </w:rPr>
        <w:t xml:space="preserve"> als Gefäß des individuellen Arbeitens im Rahmen des Ganzt</w:t>
      </w:r>
      <w:r w:rsidRPr="00F56BDE">
        <w:rPr>
          <w:rFonts w:ascii="Arial" w:hAnsi="Arial" w:cs="Arial"/>
          <w:sz w:val="20"/>
          <w:szCs w:val="20"/>
        </w:rPr>
        <w:t>a</w:t>
      </w:r>
      <w:r w:rsidRPr="00F56BDE">
        <w:rPr>
          <w:rFonts w:ascii="Arial" w:hAnsi="Arial" w:cs="Arial"/>
          <w:sz w:val="20"/>
          <w:szCs w:val="20"/>
        </w:rPr>
        <w:t>ges.</w:t>
      </w:r>
    </w:p>
    <w:p w14:paraId="04585AF7" w14:textId="77777777" w:rsidR="00F56BDE" w:rsidRPr="00F56BDE" w:rsidRDefault="00F56BDE" w:rsidP="00F56BDE">
      <w:pPr>
        <w:jc w:val="both"/>
        <w:rPr>
          <w:rFonts w:ascii="Arial" w:hAnsi="Arial" w:cs="Arial"/>
          <w:sz w:val="20"/>
          <w:szCs w:val="20"/>
        </w:rPr>
      </w:pPr>
      <w:r>
        <w:rPr>
          <w:rFonts w:ascii="Arial" w:hAnsi="Arial" w:cs="Arial"/>
          <w:sz w:val="20"/>
          <w:szCs w:val="20"/>
        </w:rPr>
        <w:t>Im Rahmen der E</w:t>
      </w:r>
      <w:r w:rsidRPr="00F56BDE">
        <w:rPr>
          <w:rFonts w:ascii="Arial" w:hAnsi="Arial" w:cs="Arial"/>
          <w:sz w:val="20"/>
          <w:szCs w:val="20"/>
        </w:rPr>
        <w:t xml:space="preserve">ntscheidung für </w:t>
      </w:r>
      <w:r>
        <w:rPr>
          <w:rFonts w:ascii="Arial" w:hAnsi="Arial" w:cs="Arial"/>
          <w:sz w:val="20"/>
          <w:szCs w:val="20"/>
        </w:rPr>
        <w:t>ein Ganztagsg</w:t>
      </w:r>
      <w:r w:rsidRPr="00F56BDE">
        <w:rPr>
          <w:rFonts w:ascii="Arial" w:hAnsi="Arial" w:cs="Arial"/>
          <w:sz w:val="20"/>
          <w:szCs w:val="20"/>
        </w:rPr>
        <w:t>ymnasium stellte sich alsbald die Frage der Bede</w:t>
      </w:r>
      <w:r w:rsidRPr="00F56BDE">
        <w:rPr>
          <w:rFonts w:ascii="Arial" w:hAnsi="Arial" w:cs="Arial"/>
          <w:sz w:val="20"/>
          <w:szCs w:val="20"/>
        </w:rPr>
        <w:t>u</w:t>
      </w:r>
      <w:r w:rsidRPr="00F56BDE">
        <w:rPr>
          <w:rFonts w:ascii="Arial" w:hAnsi="Arial" w:cs="Arial"/>
          <w:sz w:val="20"/>
          <w:szCs w:val="20"/>
        </w:rPr>
        <w:t xml:space="preserve">tung der häuslichen Arbeit für die </w:t>
      </w:r>
      <w:r w:rsidR="00DD0396">
        <w:rPr>
          <w:rFonts w:ascii="Arial" w:hAnsi="Arial" w:cs="Arial"/>
          <w:sz w:val="20"/>
          <w:szCs w:val="20"/>
        </w:rPr>
        <w:t>Schüler*innen</w:t>
      </w:r>
      <w:r w:rsidRPr="00F56BDE">
        <w:rPr>
          <w:rFonts w:ascii="Arial" w:hAnsi="Arial" w:cs="Arial"/>
          <w:sz w:val="20"/>
          <w:szCs w:val="20"/>
        </w:rPr>
        <w:t>. Das Kollegium des Gymnasiums kam ebenso wie die Gremien der Schule zu der Überze</w:t>
      </w:r>
      <w:r w:rsidRPr="00F56BDE">
        <w:rPr>
          <w:rFonts w:ascii="Arial" w:hAnsi="Arial" w:cs="Arial"/>
          <w:sz w:val="20"/>
          <w:szCs w:val="20"/>
        </w:rPr>
        <w:t>u</w:t>
      </w:r>
      <w:r w:rsidRPr="00F56BDE">
        <w:rPr>
          <w:rFonts w:ascii="Arial" w:hAnsi="Arial" w:cs="Arial"/>
          <w:sz w:val="20"/>
          <w:szCs w:val="20"/>
        </w:rPr>
        <w:t>gung, dass Lernzeiten</w:t>
      </w:r>
      <w:r>
        <w:rPr>
          <w:rFonts w:ascii="Arial" w:hAnsi="Arial" w:cs="Arial"/>
          <w:sz w:val="20"/>
          <w:szCs w:val="20"/>
        </w:rPr>
        <w:t xml:space="preserve"> als Alternative dienen müssen</w:t>
      </w:r>
      <w:r w:rsidRPr="00F56BDE">
        <w:rPr>
          <w:rFonts w:ascii="Arial" w:hAnsi="Arial" w:cs="Arial"/>
          <w:sz w:val="20"/>
          <w:szCs w:val="20"/>
        </w:rPr>
        <w:t>.</w:t>
      </w:r>
    </w:p>
    <w:p w14:paraId="4CA67678"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Dieser Beschluss spiegelt sich aktuell auch in der Forderung des</w:t>
      </w:r>
      <w:r w:rsidR="00E202DA">
        <w:rPr>
          <w:rFonts w:ascii="Arial" w:hAnsi="Arial" w:cs="Arial"/>
          <w:sz w:val="20"/>
          <w:szCs w:val="20"/>
        </w:rPr>
        <w:t xml:space="preserve"> Erlasses G</w:t>
      </w:r>
      <w:r w:rsidR="00236ABA">
        <w:rPr>
          <w:rFonts w:ascii="Arial" w:hAnsi="Arial" w:cs="Arial"/>
          <w:sz w:val="20"/>
          <w:szCs w:val="20"/>
        </w:rPr>
        <w:t>9</w:t>
      </w:r>
      <w:r w:rsidR="00E202DA">
        <w:rPr>
          <w:rFonts w:ascii="Arial" w:hAnsi="Arial" w:cs="Arial"/>
          <w:sz w:val="20"/>
          <w:szCs w:val="20"/>
        </w:rPr>
        <w:t xml:space="preserve"> „neu“, so dass</w:t>
      </w:r>
      <w:r w:rsidRPr="00F56BDE">
        <w:rPr>
          <w:rFonts w:ascii="Arial" w:hAnsi="Arial" w:cs="Arial"/>
          <w:sz w:val="20"/>
          <w:szCs w:val="20"/>
        </w:rPr>
        <w:t xml:space="preserve"> deutlich </w:t>
      </w:r>
      <w:r w:rsidR="00E202DA">
        <w:rPr>
          <w:rFonts w:ascii="Arial" w:hAnsi="Arial" w:cs="Arial"/>
          <w:sz w:val="20"/>
          <w:szCs w:val="20"/>
        </w:rPr>
        <w:t>wird</w:t>
      </w:r>
      <w:r w:rsidRPr="00F56BDE">
        <w:rPr>
          <w:rFonts w:ascii="Arial" w:hAnsi="Arial" w:cs="Arial"/>
          <w:sz w:val="20"/>
          <w:szCs w:val="20"/>
        </w:rPr>
        <w:t>, dass das GREM in seiner Vorreiterrolle über viel Erfahrung in diesem Gebiet verfügt. Das Ler</w:t>
      </w:r>
      <w:r w:rsidRPr="00F56BDE">
        <w:rPr>
          <w:rFonts w:ascii="Arial" w:hAnsi="Arial" w:cs="Arial"/>
          <w:sz w:val="20"/>
          <w:szCs w:val="20"/>
        </w:rPr>
        <w:t>n</w:t>
      </w:r>
      <w:r w:rsidRPr="00F56BDE">
        <w:rPr>
          <w:rFonts w:ascii="Arial" w:hAnsi="Arial" w:cs="Arial"/>
          <w:sz w:val="20"/>
          <w:szCs w:val="20"/>
        </w:rPr>
        <w:t>zeitenkonzept wird kontinuierlich auf der Basis von Evaluation weiterentwickelt. Die letzte große Evaluat</w:t>
      </w:r>
      <w:r w:rsidRPr="00F56BDE">
        <w:rPr>
          <w:rFonts w:ascii="Arial" w:hAnsi="Arial" w:cs="Arial"/>
          <w:sz w:val="20"/>
          <w:szCs w:val="20"/>
        </w:rPr>
        <w:t>i</w:t>
      </w:r>
      <w:r w:rsidR="00DF1D98">
        <w:rPr>
          <w:rFonts w:ascii="Arial" w:hAnsi="Arial" w:cs="Arial"/>
          <w:sz w:val="20"/>
          <w:szCs w:val="20"/>
        </w:rPr>
        <w:t>on erfolgte im Schuljahr 2016/17</w:t>
      </w:r>
      <w:r w:rsidRPr="00F56BDE">
        <w:rPr>
          <w:rFonts w:ascii="Arial" w:hAnsi="Arial" w:cs="Arial"/>
          <w:sz w:val="20"/>
          <w:szCs w:val="20"/>
        </w:rPr>
        <w:t>. Hier gab es se</w:t>
      </w:r>
      <w:r w:rsidRPr="00F56BDE">
        <w:rPr>
          <w:rFonts w:ascii="Arial" w:hAnsi="Arial" w:cs="Arial"/>
          <w:sz w:val="20"/>
          <w:szCs w:val="20"/>
        </w:rPr>
        <w:t>i</w:t>
      </w:r>
      <w:r w:rsidRPr="00F56BDE">
        <w:rPr>
          <w:rFonts w:ascii="Arial" w:hAnsi="Arial" w:cs="Arial"/>
          <w:sz w:val="20"/>
          <w:szCs w:val="20"/>
        </w:rPr>
        <w:t>tens aller Beteiligten eine Zustimmung von über 90%.</w:t>
      </w:r>
    </w:p>
    <w:p w14:paraId="291BB109" w14:textId="77777777" w:rsidR="00F56BDE" w:rsidRPr="00F56BDE" w:rsidRDefault="00F56BDE" w:rsidP="00F56BDE">
      <w:pPr>
        <w:jc w:val="both"/>
        <w:rPr>
          <w:rFonts w:ascii="Arial" w:hAnsi="Arial" w:cs="Arial"/>
          <w:sz w:val="20"/>
          <w:szCs w:val="20"/>
        </w:rPr>
      </w:pPr>
    </w:p>
    <w:p w14:paraId="26637F23"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 xml:space="preserve">Die Lernzeiten sind auf die Stundentafel der </w:t>
      </w:r>
      <w:r w:rsidR="00DD0396">
        <w:rPr>
          <w:rFonts w:ascii="Arial" w:hAnsi="Arial" w:cs="Arial"/>
          <w:sz w:val="20"/>
          <w:szCs w:val="20"/>
        </w:rPr>
        <w:t>Schüler*innen</w:t>
      </w:r>
      <w:r w:rsidRPr="00F56BDE">
        <w:rPr>
          <w:rFonts w:ascii="Arial" w:hAnsi="Arial" w:cs="Arial"/>
          <w:sz w:val="20"/>
          <w:szCs w:val="20"/>
        </w:rPr>
        <w:t xml:space="preserve"> abgestimmt, Lernzeitaufgaben sollen schwerpunk</w:t>
      </w:r>
      <w:r w:rsidRPr="00F56BDE">
        <w:rPr>
          <w:rFonts w:ascii="Arial" w:hAnsi="Arial" w:cs="Arial"/>
          <w:sz w:val="20"/>
          <w:szCs w:val="20"/>
        </w:rPr>
        <w:t>t</w:t>
      </w:r>
      <w:r w:rsidRPr="00F56BDE">
        <w:rPr>
          <w:rFonts w:ascii="Arial" w:hAnsi="Arial" w:cs="Arial"/>
          <w:sz w:val="20"/>
          <w:szCs w:val="20"/>
        </w:rPr>
        <w:t>mäßig den Hauptfächern entwachsen.</w:t>
      </w:r>
    </w:p>
    <w:p w14:paraId="52112586" w14:textId="77777777" w:rsidR="00F56BDE" w:rsidRPr="00F56BDE" w:rsidRDefault="00F56BDE" w:rsidP="00F56BDE">
      <w:pPr>
        <w:jc w:val="both"/>
        <w:rPr>
          <w:rFonts w:ascii="Arial" w:hAnsi="Arial" w:cs="Arial"/>
          <w:sz w:val="20"/>
          <w:szCs w:val="20"/>
        </w:rPr>
      </w:pPr>
    </w:p>
    <w:p w14:paraId="76D96E47"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Die Lernzeiten stellen somit einen zentralen Punkt im Ganztagskonzept unserer Schule dar. Die Organ</w:t>
      </w:r>
      <w:r w:rsidRPr="00F56BDE">
        <w:rPr>
          <w:rFonts w:ascii="Arial" w:hAnsi="Arial" w:cs="Arial"/>
          <w:sz w:val="20"/>
          <w:szCs w:val="20"/>
        </w:rPr>
        <w:t>i</w:t>
      </w:r>
      <w:r w:rsidRPr="00F56BDE">
        <w:rPr>
          <w:rFonts w:ascii="Arial" w:hAnsi="Arial" w:cs="Arial"/>
          <w:sz w:val="20"/>
          <w:szCs w:val="20"/>
        </w:rPr>
        <w:t>sation der Lernzeiten an unserer Schule soll im Folgenden kurz erläutert werden:</w:t>
      </w:r>
    </w:p>
    <w:p w14:paraId="0E688984"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In den Jahrgangsstufen 5</w:t>
      </w:r>
      <w:r w:rsidR="00E202DA">
        <w:rPr>
          <w:rFonts w:ascii="Arial" w:hAnsi="Arial" w:cs="Arial"/>
          <w:sz w:val="20"/>
          <w:szCs w:val="20"/>
        </w:rPr>
        <w:t xml:space="preserve"> bis</w:t>
      </w:r>
      <w:r w:rsidRPr="00F56BDE">
        <w:rPr>
          <w:rFonts w:ascii="Arial" w:hAnsi="Arial" w:cs="Arial"/>
          <w:sz w:val="20"/>
          <w:szCs w:val="20"/>
        </w:rPr>
        <w:t xml:space="preserve"> 8 findet jeweils dreimal wöchentlich eine Unterrichtsstunde als Lernzeit statt. Alle Klassen eines Jahrgangs haben diese Stunde gleichzeitig, sodass sich die </w:t>
      </w:r>
      <w:r w:rsidR="00DD0396">
        <w:rPr>
          <w:rFonts w:ascii="Arial" w:hAnsi="Arial" w:cs="Arial"/>
          <w:sz w:val="20"/>
          <w:szCs w:val="20"/>
        </w:rPr>
        <w:t>Schüler*innen</w:t>
      </w:r>
      <w:r w:rsidRPr="00F56BDE">
        <w:rPr>
          <w:rFonts w:ascii="Arial" w:hAnsi="Arial" w:cs="Arial"/>
          <w:sz w:val="20"/>
          <w:szCs w:val="20"/>
        </w:rPr>
        <w:t xml:space="preserve"> aus den vier Klassen frei entscheiden können, welchen der si</w:t>
      </w:r>
      <w:r w:rsidRPr="00F56BDE">
        <w:rPr>
          <w:rFonts w:ascii="Arial" w:hAnsi="Arial" w:cs="Arial"/>
          <w:sz w:val="20"/>
          <w:szCs w:val="20"/>
        </w:rPr>
        <w:t>e</w:t>
      </w:r>
      <w:r w:rsidRPr="00F56BDE">
        <w:rPr>
          <w:rFonts w:ascii="Arial" w:hAnsi="Arial" w:cs="Arial"/>
          <w:sz w:val="20"/>
          <w:szCs w:val="20"/>
        </w:rPr>
        <w:t xml:space="preserve">ben unterschiedlichen zur Verfügung stehenden Räume sie nutzen möchten. Die </w:t>
      </w:r>
      <w:r w:rsidR="00DD0396">
        <w:rPr>
          <w:rFonts w:ascii="Arial" w:hAnsi="Arial" w:cs="Arial"/>
          <w:sz w:val="20"/>
          <w:szCs w:val="20"/>
        </w:rPr>
        <w:t>Schüler*innen</w:t>
      </w:r>
      <w:r w:rsidRPr="00F56BDE">
        <w:rPr>
          <w:rFonts w:ascii="Arial" w:hAnsi="Arial" w:cs="Arial"/>
          <w:sz w:val="20"/>
          <w:szCs w:val="20"/>
        </w:rPr>
        <w:t xml:space="preserve"> dürfen entscheiden, ob sie für die Lernzeit im eigenen Klassenraum bei eine</w:t>
      </w:r>
      <w:r w:rsidR="00997849">
        <w:rPr>
          <w:rFonts w:ascii="Arial" w:hAnsi="Arial" w:cs="Arial"/>
          <w:sz w:val="20"/>
          <w:szCs w:val="20"/>
        </w:rPr>
        <w:t>r</w:t>
      </w:r>
      <w:r w:rsidRPr="00F56BDE">
        <w:rPr>
          <w:rFonts w:ascii="Arial" w:hAnsi="Arial" w:cs="Arial"/>
          <w:sz w:val="20"/>
          <w:szCs w:val="20"/>
        </w:rPr>
        <w:t xml:space="preserve"> bekannten Lehrer</w:t>
      </w:r>
      <w:r w:rsidR="00997849">
        <w:rPr>
          <w:rFonts w:ascii="Arial" w:hAnsi="Arial" w:cs="Arial"/>
          <w:sz w:val="20"/>
          <w:szCs w:val="20"/>
        </w:rPr>
        <w:t>*in</w:t>
      </w:r>
      <w:r w:rsidRPr="00F56BDE">
        <w:rPr>
          <w:rFonts w:ascii="Arial" w:hAnsi="Arial" w:cs="Arial"/>
          <w:sz w:val="20"/>
          <w:szCs w:val="20"/>
        </w:rPr>
        <w:t xml:space="preserve"> bleiben, oder ob sie sie in ein</w:t>
      </w:r>
      <w:r w:rsidR="00997849">
        <w:rPr>
          <w:rFonts w:ascii="Arial" w:hAnsi="Arial" w:cs="Arial"/>
          <w:sz w:val="20"/>
          <w:szCs w:val="20"/>
        </w:rPr>
        <w:t>em anderen Klassenraum mit einer</w:t>
      </w:r>
      <w:r w:rsidRPr="00F56BDE">
        <w:rPr>
          <w:rFonts w:ascii="Arial" w:hAnsi="Arial" w:cs="Arial"/>
          <w:sz w:val="20"/>
          <w:szCs w:val="20"/>
        </w:rPr>
        <w:t xml:space="preserve"> Lehrer</w:t>
      </w:r>
      <w:r w:rsidR="00997849">
        <w:rPr>
          <w:rFonts w:ascii="Arial" w:hAnsi="Arial" w:cs="Arial"/>
          <w:sz w:val="20"/>
          <w:szCs w:val="20"/>
        </w:rPr>
        <w:t>*in</w:t>
      </w:r>
      <w:r w:rsidRPr="00F56BDE">
        <w:rPr>
          <w:rFonts w:ascii="Arial" w:hAnsi="Arial" w:cs="Arial"/>
          <w:sz w:val="20"/>
          <w:szCs w:val="20"/>
        </w:rPr>
        <w:t xml:space="preserve"> ve</w:t>
      </w:r>
      <w:r w:rsidRPr="00F56BDE">
        <w:rPr>
          <w:rFonts w:ascii="Arial" w:hAnsi="Arial" w:cs="Arial"/>
          <w:sz w:val="20"/>
          <w:szCs w:val="20"/>
        </w:rPr>
        <w:t>r</w:t>
      </w:r>
      <w:r w:rsidRPr="00F56BDE">
        <w:rPr>
          <w:rFonts w:ascii="Arial" w:hAnsi="Arial" w:cs="Arial"/>
          <w:sz w:val="20"/>
          <w:szCs w:val="20"/>
        </w:rPr>
        <w:t xml:space="preserve">bringen, </w:t>
      </w:r>
      <w:r w:rsidR="00997849">
        <w:rPr>
          <w:rFonts w:ascii="Arial" w:hAnsi="Arial" w:cs="Arial"/>
          <w:sz w:val="20"/>
          <w:szCs w:val="20"/>
        </w:rPr>
        <w:t>die/</w:t>
      </w:r>
      <w:r w:rsidRPr="00F56BDE">
        <w:rPr>
          <w:rFonts w:ascii="Arial" w:hAnsi="Arial" w:cs="Arial"/>
          <w:sz w:val="20"/>
          <w:szCs w:val="20"/>
        </w:rPr>
        <w:t>der das Fach vertritt, zu dem sie eine Aufgabe bearbeiten mö</w:t>
      </w:r>
      <w:r w:rsidR="003B5EB0">
        <w:rPr>
          <w:rFonts w:ascii="Arial" w:hAnsi="Arial" w:cs="Arial"/>
          <w:sz w:val="20"/>
          <w:szCs w:val="20"/>
        </w:rPr>
        <w:t>chten. Zudem steht ein Silentiu</w:t>
      </w:r>
      <w:r w:rsidR="003B5EB0">
        <w:rPr>
          <w:rFonts w:ascii="Arial" w:hAnsi="Arial" w:cs="Arial"/>
          <w:sz w:val="20"/>
          <w:szCs w:val="20"/>
        </w:rPr>
        <w:t>m</w:t>
      </w:r>
      <w:r w:rsidRPr="00F56BDE">
        <w:rPr>
          <w:rFonts w:ascii="Arial" w:hAnsi="Arial" w:cs="Arial"/>
          <w:sz w:val="20"/>
          <w:szCs w:val="20"/>
        </w:rPr>
        <w:t>raum, in dem bei kompletter Ruhe gearbeitet werden kann, ein Gruppenarbeitsraum und ein mit Comp</w:t>
      </w:r>
      <w:r w:rsidRPr="00F56BDE">
        <w:rPr>
          <w:rFonts w:ascii="Arial" w:hAnsi="Arial" w:cs="Arial"/>
          <w:sz w:val="20"/>
          <w:szCs w:val="20"/>
        </w:rPr>
        <w:t>u</w:t>
      </w:r>
      <w:r w:rsidRPr="00F56BDE">
        <w:rPr>
          <w:rFonts w:ascii="Arial" w:hAnsi="Arial" w:cs="Arial"/>
          <w:sz w:val="20"/>
          <w:szCs w:val="20"/>
        </w:rPr>
        <w:t>terarbeitsplätzen ausgestattetes Selbstlernzentrum zur Verfügung. Auch wenn die Klassen- sowie Fac</w:t>
      </w:r>
      <w:r w:rsidRPr="00F56BDE">
        <w:rPr>
          <w:rFonts w:ascii="Arial" w:hAnsi="Arial" w:cs="Arial"/>
          <w:sz w:val="20"/>
          <w:szCs w:val="20"/>
        </w:rPr>
        <w:t>h</w:t>
      </w:r>
      <w:r w:rsidRPr="00F56BDE">
        <w:rPr>
          <w:rFonts w:ascii="Arial" w:hAnsi="Arial" w:cs="Arial"/>
          <w:sz w:val="20"/>
          <w:szCs w:val="20"/>
        </w:rPr>
        <w:t>lehrer</w:t>
      </w:r>
      <w:r w:rsidR="00997849">
        <w:rPr>
          <w:rFonts w:ascii="Arial" w:hAnsi="Arial" w:cs="Arial"/>
          <w:sz w:val="20"/>
          <w:szCs w:val="20"/>
        </w:rPr>
        <w:t>*innen</w:t>
      </w:r>
      <w:r w:rsidRPr="00F56BDE">
        <w:rPr>
          <w:rFonts w:ascii="Arial" w:hAnsi="Arial" w:cs="Arial"/>
          <w:sz w:val="20"/>
          <w:szCs w:val="20"/>
        </w:rPr>
        <w:t xml:space="preserve"> ein gewisses Vetorecht besitzen, sind die </w:t>
      </w:r>
      <w:r w:rsidR="00DD0396">
        <w:rPr>
          <w:rFonts w:ascii="Arial" w:hAnsi="Arial" w:cs="Arial"/>
          <w:sz w:val="20"/>
          <w:szCs w:val="20"/>
        </w:rPr>
        <w:t>Schüler*innen</w:t>
      </w:r>
      <w:r w:rsidRPr="00F56BDE">
        <w:rPr>
          <w:rFonts w:ascii="Arial" w:hAnsi="Arial" w:cs="Arial"/>
          <w:sz w:val="20"/>
          <w:szCs w:val="20"/>
        </w:rPr>
        <w:t xml:space="preserve"> in ihrer Raumwahl grundsätzlich frei. Der Einsatz von Fachlehrer</w:t>
      </w:r>
      <w:r w:rsidR="00997849">
        <w:rPr>
          <w:rFonts w:ascii="Arial" w:hAnsi="Arial" w:cs="Arial"/>
          <w:sz w:val="20"/>
          <w:szCs w:val="20"/>
        </w:rPr>
        <w:t>*inne</w:t>
      </w:r>
      <w:r w:rsidR="00E202DA">
        <w:rPr>
          <w:rFonts w:ascii="Arial" w:hAnsi="Arial" w:cs="Arial"/>
          <w:sz w:val="20"/>
          <w:szCs w:val="20"/>
        </w:rPr>
        <w:t>n</w:t>
      </w:r>
      <w:r w:rsidRPr="00F56BDE">
        <w:rPr>
          <w:rFonts w:ascii="Arial" w:hAnsi="Arial" w:cs="Arial"/>
          <w:sz w:val="20"/>
          <w:szCs w:val="20"/>
        </w:rPr>
        <w:t xml:space="preserve"> wird in der Unterrichtsverteilung </w:t>
      </w:r>
      <w:r w:rsidR="00E202DA" w:rsidRPr="00F56BDE">
        <w:rPr>
          <w:rFonts w:ascii="Arial" w:hAnsi="Arial" w:cs="Arial"/>
          <w:sz w:val="20"/>
          <w:szCs w:val="20"/>
        </w:rPr>
        <w:t xml:space="preserve">mit Priorität </w:t>
      </w:r>
      <w:r w:rsidR="00E202DA">
        <w:rPr>
          <w:rFonts w:ascii="Arial" w:hAnsi="Arial" w:cs="Arial"/>
          <w:sz w:val="20"/>
          <w:szCs w:val="20"/>
        </w:rPr>
        <w:t>behandelt</w:t>
      </w:r>
      <w:r w:rsidRPr="00F56BDE">
        <w:rPr>
          <w:rFonts w:ascii="Arial" w:hAnsi="Arial" w:cs="Arial"/>
          <w:sz w:val="20"/>
          <w:szCs w:val="20"/>
        </w:rPr>
        <w:t>, da dieser Fachlehrer</w:t>
      </w:r>
      <w:r w:rsidR="00997849">
        <w:rPr>
          <w:rFonts w:ascii="Arial" w:hAnsi="Arial" w:cs="Arial"/>
          <w:sz w:val="20"/>
          <w:szCs w:val="20"/>
        </w:rPr>
        <w:t>*innen</w:t>
      </w:r>
      <w:r w:rsidRPr="00F56BDE">
        <w:rPr>
          <w:rFonts w:ascii="Arial" w:hAnsi="Arial" w:cs="Arial"/>
          <w:sz w:val="20"/>
          <w:szCs w:val="20"/>
        </w:rPr>
        <w:t>ei</w:t>
      </w:r>
      <w:r w:rsidRPr="00F56BDE">
        <w:rPr>
          <w:rFonts w:ascii="Arial" w:hAnsi="Arial" w:cs="Arial"/>
          <w:sz w:val="20"/>
          <w:szCs w:val="20"/>
        </w:rPr>
        <w:t>n</w:t>
      </w:r>
      <w:r w:rsidRPr="00F56BDE">
        <w:rPr>
          <w:rFonts w:ascii="Arial" w:hAnsi="Arial" w:cs="Arial"/>
          <w:sz w:val="20"/>
          <w:szCs w:val="20"/>
        </w:rPr>
        <w:t>satz ein zentrales I</w:t>
      </w:r>
      <w:r w:rsidRPr="00F56BDE">
        <w:rPr>
          <w:rFonts w:ascii="Arial" w:hAnsi="Arial" w:cs="Arial"/>
          <w:sz w:val="20"/>
          <w:szCs w:val="20"/>
        </w:rPr>
        <w:t>n</w:t>
      </w:r>
      <w:r w:rsidRPr="00F56BDE">
        <w:rPr>
          <w:rFonts w:ascii="Arial" w:hAnsi="Arial" w:cs="Arial"/>
          <w:sz w:val="20"/>
          <w:szCs w:val="20"/>
        </w:rPr>
        <w:t>strument der Förderung darstellt.</w:t>
      </w:r>
    </w:p>
    <w:p w14:paraId="5B7039D5"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 xml:space="preserve">Ein eigens konzipierter Schulplaner, den alle unsere </w:t>
      </w:r>
      <w:r w:rsidR="00DD0396">
        <w:rPr>
          <w:rFonts w:ascii="Arial" w:hAnsi="Arial" w:cs="Arial"/>
          <w:sz w:val="20"/>
          <w:szCs w:val="20"/>
        </w:rPr>
        <w:t>Schüler*innen</w:t>
      </w:r>
      <w:r w:rsidRPr="00F56BDE">
        <w:rPr>
          <w:rFonts w:ascii="Arial" w:hAnsi="Arial" w:cs="Arial"/>
          <w:sz w:val="20"/>
          <w:szCs w:val="20"/>
        </w:rPr>
        <w:t xml:space="preserve"> der Klassen 5 </w:t>
      </w:r>
      <w:r w:rsidR="00E202DA">
        <w:rPr>
          <w:rFonts w:ascii="Arial" w:hAnsi="Arial" w:cs="Arial"/>
          <w:sz w:val="20"/>
          <w:szCs w:val="20"/>
        </w:rPr>
        <w:t>bis</w:t>
      </w:r>
      <w:r w:rsidRPr="00F56BDE">
        <w:rPr>
          <w:rFonts w:ascii="Arial" w:hAnsi="Arial" w:cs="Arial"/>
          <w:sz w:val="20"/>
          <w:szCs w:val="20"/>
        </w:rPr>
        <w:t xml:space="preserve"> 8 haben, unterstützt die Anwesenheitskontrolle und die Rückmeldung von Arbeits- und Soz</w:t>
      </w:r>
      <w:r w:rsidRPr="00F56BDE">
        <w:rPr>
          <w:rFonts w:ascii="Arial" w:hAnsi="Arial" w:cs="Arial"/>
          <w:sz w:val="20"/>
          <w:szCs w:val="20"/>
        </w:rPr>
        <w:t>i</w:t>
      </w:r>
      <w:r w:rsidRPr="00F56BDE">
        <w:rPr>
          <w:rFonts w:ascii="Arial" w:hAnsi="Arial" w:cs="Arial"/>
          <w:sz w:val="20"/>
          <w:szCs w:val="20"/>
        </w:rPr>
        <w:t>alverhalten.</w:t>
      </w:r>
    </w:p>
    <w:p w14:paraId="7B679903"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Die Fachlehrer</w:t>
      </w:r>
      <w:r w:rsidR="00997849">
        <w:rPr>
          <w:rFonts w:ascii="Arial" w:hAnsi="Arial" w:cs="Arial"/>
          <w:sz w:val="20"/>
          <w:szCs w:val="20"/>
        </w:rPr>
        <w:t>*innen</w:t>
      </w:r>
      <w:r w:rsidRPr="00F56BDE">
        <w:rPr>
          <w:rFonts w:ascii="Arial" w:hAnsi="Arial" w:cs="Arial"/>
          <w:sz w:val="20"/>
          <w:szCs w:val="20"/>
        </w:rPr>
        <w:t xml:space="preserve"> stellen ihre Lernzeitaufgaben, die die herkömmlichen Hausaufgaben am Gymnasium Rheinkamp (fast) komplett ersetzt haben, in der Regel so, dass den </w:t>
      </w:r>
      <w:r w:rsidR="00DD0396">
        <w:rPr>
          <w:rFonts w:ascii="Arial" w:hAnsi="Arial" w:cs="Arial"/>
          <w:sz w:val="20"/>
          <w:szCs w:val="20"/>
        </w:rPr>
        <w:t>Schüler*</w:t>
      </w:r>
      <w:r w:rsidR="00A77124">
        <w:rPr>
          <w:rFonts w:ascii="Arial" w:hAnsi="Arial" w:cs="Arial"/>
          <w:sz w:val="20"/>
          <w:szCs w:val="20"/>
        </w:rPr>
        <w:t>innen</w:t>
      </w:r>
      <w:r w:rsidRPr="00F56BDE">
        <w:rPr>
          <w:rFonts w:ascii="Arial" w:hAnsi="Arial" w:cs="Arial"/>
          <w:sz w:val="20"/>
          <w:szCs w:val="20"/>
        </w:rPr>
        <w:t xml:space="preserve"> etwa eine Woche Bearbe</w:t>
      </w:r>
      <w:r w:rsidRPr="00F56BDE">
        <w:rPr>
          <w:rFonts w:ascii="Arial" w:hAnsi="Arial" w:cs="Arial"/>
          <w:sz w:val="20"/>
          <w:szCs w:val="20"/>
        </w:rPr>
        <w:t>i</w:t>
      </w:r>
      <w:r w:rsidRPr="00F56BDE">
        <w:rPr>
          <w:rFonts w:ascii="Arial" w:hAnsi="Arial" w:cs="Arial"/>
          <w:sz w:val="20"/>
          <w:szCs w:val="20"/>
        </w:rPr>
        <w:t>tungszeit zur Verfügung steht.</w:t>
      </w:r>
    </w:p>
    <w:p w14:paraId="5065F2DD"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 xml:space="preserve">Als zusätzliches Lernangebot steht in allen Klassenräumen ein reichhaltiger Pool an Materialien zum Individuellen Lernen </w:t>
      </w:r>
      <w:r w:rsidR="00E202DA">
        <w:rPr>
          <w:rFonts w:ascii="Arial" w:hAnsi="Arial" w:cs="Arial"/>
          <w:sz w:val="20"/>
          <w:szCs w:val="20"/>
        </w:rPr>
        <w:t xml:space="preserve">(IL) </w:t>
      </w:r>
      <w:r w:rsidRPr="00F56BDE">
        <w:rPr>
          <w:rFonts w:ascii="Arial" w:hAnsi="Arial" w:cs="Arial"/>
          <w:sz w:val="20"/>
          <w:szCs w:val="20"/>
        </w:rPr>
        <w:t>bere</w:t>
      </w:r>
      <w:r w:rsidR="003B5EB0">
        <w:rPr>
          <w:rFonts w:ascii="Arial" w:hAnsi="Arial" w:cs="Arial"/>
          <w:sz w:val="20"/>
          <w:szCs w:val="20"/>
        </w:rPr>
        <w:t>it. Alle Gruppen- und Silentium</w:t>
      </w:r>
      <w:r w:rsidRPr="00F56BDE">
        <w:rPr>
          <w:rFonts w:ascii="Arial" w:hAnsi="Arial" w:cs="Arial"/>
          <w:sz w:val="20"/>
          <w:szCs w:val="20"/>
        </w:rPr>
        <w:t>räume sind mit Schulbüchern ausgestattet, s</w:t>
      </w:r>
      <w:r w:rsidRPr="00F56BDE">
        <w:rPr>
          <w:rFonts w:ascii="Arial" w:hAnsi="Arial" w:cs="Arial"/>
          <w:sz w:val="20"/>
          <w:szCs w:val="20"/>
        </w:rPr>
        <w:t>o</w:t>
      </w:r>
      <w:r w:rsidRPr="00F56BDE">
        <w:rPr>
          <w:rFonts w:ascii="Arial" w:hAnsi="Arial" w:cs="Arial"/>
          <w:sz w:val="20"/>
          <w:szCs w:val="20"/>
        </w:rPr>
        <w:t xml:space="preserve">dass die </w:t>
      </w:r>
      <w:r w:rsidR="00DD0396">
        <w:rPr>
          <w:rFonts w:ascii="Arial" w:hAnsi="Arial" w:cs="Arial"/>
          <w:sz w:val="20"/>
          <w:szCs w:val="20"/>
        </w:rPr>
        <w:t>Schüler*innen</w:t>
      </w:r>
      <w:r w:rsidRPr="00F56BDE">
        <w:rPr>
          <w:rFonts w:ascii="Arial" w:hAnsi="Arial" w:cs="Arial"/>
          <w:sz w:val="20"/>
          <w:szCs w:val="20"/>
        </w:rPr>
        <w:t xml:space="preserve"> stets auf alle relevanten Materialien zurückgreifen können.</w:t>
      </w:r>
    </w:p>
    <w:p w14:paraId="7222DBFA" w14:textId="77777777" w:rsidR="00F56BDE" w:rsidRPr="0061320A" w:rsidRDefault="00F56BDE" w:rsidP="00F56BDE">
      <w:pPr>
        <w:jc w:val="both"/>
        <w:rPr>
          <w:rFonts w:ascii="Arial" w:hAnsi="Arial" w:cs="Arial"/>
          <w:color w:val="FF0000"/>
          <w:sz w:val="20"/>
          <w:szCs w:val="20"/>
        </w:rPr>
      </w:pPr>
      <w:r w:rsidRPr="0061320A">
        <w:rPr>
          <w:rFonts w:ascii="Arial" w:hAnsi="Arial" w:cs="Arial"/>
          <w:color w:val="FF0000"/>
          <w:sz w:val="20"/>
          <w:szCs w:val="20"/>
        </w:rPr>
        <w:t>Ergänzt wird das Lernzeitenkonzept durch ein zusätzliches, sog. „Lernzeit plus“ Angebot für die Kla</w:t>
      </w:r>
      <w:r w:rsidRPr="0061320A">
        <w:rPr>
          <w:rFonts w:ascii="Arial" w:hAnsi="Arial" w:cs="Arial"/>
          <w:color w:val="FF0000"/>
          <w:sz w:val="20"/>
          <w:szCs w:val="20"/>
        </w:rPr>
        <w:t>s</w:t>
      </w:r>
      <w:r w:rsidRPr="0061320A">
        <w:rPr>
          <w:rFonts w:ascii="Arial" w:hAnsi="Arial" w:cs="Arial"/>
          <w:color w:val="FF0000"/>
          <w:sz w:val="20"/>
          <w:szCs w:val="20"/>
        </w:rPr>
        <w:t>sen</w:t>
      </w:r>
      <w:r w:rsidR="00E202DA" w:rsidRPr="0061320A">
        <w:rPr>
          <w:rFonts w:ascii="Arial" w:hAnsi="Arial" w:cs="Arial"/>
          <w:color w:val="FF0000"/>
          <w:sz w:val="20"/>
          <w:szCs w:val="20"/>
        </w:rPr>
        <w:t xml:space="preserve"> </w:t>
      </w:r>
      <w:r w:rsidRPr="0061320A">
        <w:rPr>
          <w:rFonts w:ascii="Arial" w:hAnsi="Arial" w:cs="Arial"/>
          <w:color w:val="FF0000"/>
          <w:sz w:val="20"/>
          <w:szCs w:val="20"/>
        </w:rPr>
        <w:t xml:space="preserve">7 </w:t>
      </w:r>
      <w:r w:rsidR="00E202DA" w:rsidRPr="0061320A">
        <w:rPr>
          <w:rFonts w:ascii="Arial" w:hAnsi="Arial" w:cs="Arial"/>
          <w:color w:val="FF0000"/>
          <w:sz w:val="20"/>
          <w:szCs w:val="20"/>
        </w:rPr>
        <w:t xml:space="preserve">bis </w:t>
      </w:r>
      <w:r w:rsidRPr="0061320A">
        <w:rPr>
          <w:rFonts w:ascii="Arial" w:hAnsi="Arial" w:cs="Arial"/>
          <w:color w:val="FF0000"/>
          <w:sz w:val="20"/>
          <w:szCs w:val="20"/>
        </w:rPr>
        <w:t>9. An einem unterrichtsfreien Nachmittag können eine oder zwei Stunden zur zusätzlichen Erled</w:t>
      </w:r>
      <w:r w:rsidRPr="0061320A">
        <w:rPr>
          <w:rFonts w:ascii="Arial" w:hAnsi="Arial" w:cs="Arial"/>
          <w:color w:val="FF0000"/>
          <w:sz w:val="20"/>
          <w:szCs w:val="20"/>
        </w:rPr>
        <w:t>i</w:t>
      </w:r>
      <w:r w:rsidRPr="0061320A">
        <w:rPr>
          <w:rFonts w:ascii="Arial" w:hAnsi="Arial" w:cs="Arial"/>
          <w:color w:val="FF0000"/>
          <w:sz w:val="20"/>
          <w:szCs w:val="20"/>
        </w:rPr>
        <w:t>gung von Aufgaben verbindlich wie ein AG-Angebot hinzugewählt werden.</w:t>
      </w:r>
      <w:r w:rsidR="00236ABA" w:rsidRPr="0061320A">
        <w:rPr>
          <w:rFonts w:ascii="Arial" w:hAnsi="Arial" w:cs="Arial"/>
          <w:color w:val="FF0000"/>
          <w:sz w:val="20"/>
          <w:szCs w:val="20"/>
        </w:rPr>
        <w:t xml:space="preserve"> Dieses letztgenannte Angebot b</w:t>
      </w:r>
      <w:r w:rsidR="00236ABA" w:rsidRPr="0061320A">
        <w:rPr>
          <w:rFonts w:ascii="Arial" w:hAnsi="Arial" w:cs="Arial"/>
          <w:color w:val="FF0000"/>
          <w:sz w:val="20"/>
          <w:szCs w:val="20"/>
        </w:rPr>
        <w:t>e</w:t>
      </w:r>
      <w:r w:rsidR="00236ABA" w:rsidRPr="0061320A">
        <w:rPr>
          <w:rFonts w:ascii="Arial" w:hAnsi="Arial" w:cs="Arial"/>
          <w:color w:val="FF0000"/>
          <w:sz w:val="20"/>
          <w:szCs w:val="20"/>
        </w:rPr>
        <w:t>steht nicht grundsätzlich, sondern hängt von verschiedenen Faktoren ab und kann daher nicht in jedem Jahr ang</w:t>
      </w:r>
      <w:r w:rsidR="00236ABA" w:rsidRPr="0061320A">
        <w:rPr>
          <w:rFonts w:ascii="Arial" w:hAnsi="Arial" w:cs="Arial"/>
          <w:color w:val="FF0000"/>
          <w:sz w:val="20"/>
          <w:szCs w:val="20"/>
        </w:rPr>
        <w:t>e</w:t>
      </w:r>
      <w:r w:rsidR="00236ABA" w:rsidRPr="0061320A">
        <w:rPr>
          <w:rFonts w:ascii="Arial" w:hAnsi="Arial" w:cs="Arial"/>
          <w:color w:val="FF0000"/>
          <w:sz w:val="20"/>
          <w:szCs w:val="20"/>
        </w:rPr>
        <w:t>boten werden.</w:t>
      </w:r>
    </w:p>
    <w:p w14:paraId="3E5E01E7" w14:textId="77777777" w:rsidR="00E202DA" w:rsidRDefault="00E202DA" w:rsidP="00F56BDE">
      <w:pPr>
        <w:jc w:val="both"/>
        <w:rPr>
          <w:rFonts w:ascii="Arial" w:hAnsi="Arial" w:cs="Arial"/>
          <w:sz w:val="20"/>
          <w:szCs w:val="20"/>
        </w:rPr>
      </w:pPr>
    </w:p>
    <w:p w14:paraId="377BCCF7" w14:textId="77777777" w:rsidR="00F56BDE" w:rsidRPr="00F56BDE" w:rsidRDefault="00F56BDE" w:rsidP="00F56BDE">
      <w:pPr>
        <w:jc w:val="both"/>
        <w:rPr>
          <w:rFonts w:ascii="Arial" w:hAnsi="Arial" w:cs="Arial"/>
          <w:sz w:val="20"/>
          <w:szCs w:val="20"/>
        </w:rPr>
      </w:pPr>
      <w:r w:rsidRPr="00F56BDE">
        <w:rPr>
          <w:rFonts w:ascii="Arial" w:hAnsi="Arial" w:cs="Arial"/>
          <w:sz w:val="20"/>
          <w:szCs w:val="20"/>
        </w:rPr>
        <w:t>So wird Lernzeit an unserer Schule nicht zur betreuten Hausaufgabenstunde, sondern ist echte LER</w:t>
      </w:r>
      <w:r w:rsidRPr="00F56BDE">
        <w:rPr>
          <w:rFonts w:ascii="Arial" w:hAnsi="Arial" w:cs="Arial"/>
          <w:sz w:val="20"/>
          <w:szCs w:val="20"/>
        </w:rPr>
        <w:t>N</w:t>
      </w:r>
      <w:r w:rsidRPr="00F56BDE">
        <w:rPr>
          <w:rFonts w:ascii="Arial" w:hAnsi="Arial" w:cs="Arial"/>
          <w:sz w:val="20"/>
          <w:szCs w:val="20"/>
        </w:rPr>
        <w:t>zeit, durch</w:t>
      </w:r>
    </w:p>
    <w:p w14:paraId="2372F59A" w14:textId="77777777" w:rsidR="00F56BDE" w:rsidRPr="00F56BDE" w:rsidRDefault="00F56BDE" w:rsidP="00D27388">
      <w:pPr>
        <w:pStyle w:val="Listenabsatz"/>
        <w:numPr>
          <w:ilvl w:val="0"/>
          <w:numId w:val="40"/>
        </w:numPr>
        <w:rPr>
          <w:rFonts w:ascii="Arial" w:hAnsi="Arial" w:cs="Arial"/>
          <w:sz w:val="20"/>
          <w:szCs w:val="20"/>
        </w:rPr>
      </w:pPr>
      <w:r w:rsidRPr="00F56BDE">
        <w:rPr>
          <w:rFonts w:ascii="Arial" w:hAnsi="Arial" w:cs="Arial"/>
          <w:sz w:val="20"/>
          <w:szCs w:val="20"/>
        </w:rPr>
        <w:t>kleinere Lerngruppen, die zu einer besseren Lernatmosphäre und einer verbesserten Möglic</w:t>
      </w:r>
      <w:r w:rsidRPr="00F56BDE">
        <w:rPr>
          <w:rFonts w:ascii="Arial" w:hAnsi="Arial" w:cs="Arial"/>
          <w:sz w:val="20"/>
          <w:szCs w:val="20"/>
        </w:rPr>
        <w:t>h</w:t>
      </w:r>
      <w:r w:rsidRPr="00F56BDE">
        <w:rPr>
          <w:rFonts w:ascii="Arial" w:hAnsi="Arial" w:cs="Arial"/>
          <w:sz w:val="20"/>
          <w:szCs w:val="20"/>
        </w:rPr>
        <w:t>keit der individuellen Förderung führen.</w:t>
      </w:r>
    </w:p>
    <w:p w14:paraId="0C44CE92" w14:textId="77777777" w:rsidR="00F56BDE" w:rsidRPr="00F56BDE" w:rsidRDefault="00F56BDE" w:rsidP="00D27388">
      <w:pPr>
        <w:pStyle w:val="Listenabsatz"/>
        <w:numPr>
          <w:ilvl w:val="0"/>
          <w:numId w:val="40"/>
        </w:numPr>
        <w:rPr>
          <w:rFonts w:ascii="Arial" w:hAnsi="Arial" w:cs="Arial"/>
          <w:sz w:val="20"/>
          <w:szCs w:val="20"/>
        </w:rPr>
      </w:pPr>
      <w:r w:rsidRPr="00F56BDE">
        <w:rPr>
          <w:rFonts w:ascii="Arial" w:hAnsi="Arial" w:cs="Arial"/>
          <w:sz w:val="20"/>
          <w:szCs w:val="20"/>
        </w:rPr>
        <w:t>Lernerautonomie, -selbstbestimmung, -selbstständigkeit etc., da die Lernenden selbst entsche</w:t>
      </w:r>
      <w:r w:rsidRPr="00F56BDE">
        <w:rPr>
          <w:rFonts w:ascii="Arial" w:hAnsi="Arial" w:cs="Arial"/>
          <w:sz w:val="20"/>
          <w:szCs w:val="20"/>
        </w:rPr>
        <w:t>i</w:t>
      </w:r>
      <w:r w:rsidRPr="00F56BDE">
        <w:rPr>
          <w:rFonts w:ascii="Arial" w:hAnsi="Arial" w:cs="Arial"/>
          <w:sz w:val="20"/>
          <w:szCs w:val="20"/>
        </w:rPr>
        <w:t>den, wann sie wo und wie welche Aufgabe erledigen.</w:t>
      </w:r>
    </w:p>
    <w:p w14:paraId="46B55E4D" w14:textId="77777777" w:rsidR="00F56BDE" w:rsidRPr="0061320A" w:rsidRDefault="00F56BDE" w:rsidP="00D27388">
      <w:pPr>
        <w:pStyle w:val="Listenabsatz"/>
        <w:numPr>
          <w:ilvl w:val="0"/>
          <w:numId w:val="40"/>
        </w:numPr>
        <w:rPr>
          <w:rFonts w:ascii="Arial" w:hAnsi="Arial" w:cs="Arial"/>
          <w:color w:val="FF0000"/>
          <w:sz w:val="20"/>
          <w:szCs w:val="20"/>
        </w:rPr>
      </w:pPr>
      <w:r w:rsidRPr="0061320A">
        <w:rPr>
          <w:rFonts w:ascii="Arial" w:hAnsi="Arial" w:cs="Arial"/>
          <w:color w:val="FF0000"/>
          <w:sz w:val="20"/>
          <w:szCs w:val="20"/>
        </w:rPr>
        <w:t xml:space="preserve">zusätzliche IL-Materialien, </w:t>
      </w:r>
      <w:r w:rsidR="0037519D" w:rsidRPr="0061320A">
        <w:rPr>
          <w:rFonts w:ascii="Arial" w:hAnsi="Arial" w:cs="Arial"/>
          <w:color w:val="FF0000"/>
          <w:sz w:val="20"/>
          <w:szCs w:val="20"/>
        </w:rPr>
        <w:t>die den S</w:t>
      </w:r>
      <w:r w:rsidR="004D5D3E" w:rsidRPr="0061320A">
        <w:rPr>
          <w:rFonts w:ascii="Arial" w:hAnsi="Arial" w:cs="Arial"/>
          <w:color w:val="FF0000"/>
          <w:sz w:val="20"/>
          <w:szCs w:val="20"/>
        </w:rPr>
        <w:t>chülern</w:t>
      </w:r>
      <w:r w:rsidR="0037519D" w:rsidRPr="0061320A">
        <w:rPr>
          <w:rFonts w:ascii="Arial" w:hAnsi="Arial" w:cs="Arial"/>
          <w:color w:val="FF0000"/>
          <w:sz w:val="20"/>
          <w:szCs w:val="20"/>
        </w:rPr>
        <w:t xml:space="preserve"> zur selbstständigen </w:t>
      </w:r>
      <w:r w:rsidRPr="0061320A">
        <w:rPr>
          <w:rFonts w:ascii="Arial" w:hAnsi="Arial" w:cs="Arial"/>
          <w:color w:val="FF0000"/>
          <w:sz w:val="20"/>
          <w:szCs w:val="20"/>
        </w:rPr>
        <w:t>Weiterarbeit zur Verfügung stehen.</w:t>
      </w:r>
    </w:p>
    <w:p w14:paraId="36EF90B5" w14:textId="77777777" w:rsidR="00224596" w:rsidRDefault="00224596" w:rsidP="00F56BDE">
      <w:pPr>
        <w:jc w:val="both"/>
        <w:rPr>
          <w:rFonts w:ascii="Arial" w:hAnsi="Arial" w:cs="Arial"/>
          <w:b/>
        </w:rPr>
      </w:pPr>
    </w:p>
    <w:p w14:paraId="1F8F3657" w14:textId="77777777" w:rsidR="00224596" w:rsidRDefault="00224596" w:rsidP="00F56BDE">
      <w:pPr>
        <w:jc w:val="both"/>
        <w:rPr>
          <w:rFonts w:ascii="Arial" w:hAnsi="Arial" w:cs="Arial"/>
          <w:b/>
        </w:rPr>
      </w:pPr>
    </w:p>
    <w:p w14:paraId="54245F20" w14:textId="77777777" w:rsidR="00224596" w:rsidRDefault="00224596" w:rsidP="00224596">
      <w:pPr>
        <w:jc w:val="right"/>
        <w:rPr>
          <w:rFonts w:ascii="Arial" w:hAnsi="Arial" w:cs="Arial"/>
          <w:bCs/>
          <w:sz w:val="20"/>
        </w:rPr>
      </w:pPr>
      <w:hyperlink w:anchor="zum_Inhaltsverzeichnis" w:history="1">
        <w:r>
          <w:rPr>
            <w:rStyle w:val="Hyperlink"/>
            <w:rFonts w:ascii="Arial" w:hAnsi="Arial" w:cs="Arial"/>
            <w:bCs/>
            <w:sz w:val="20"/>
          </w:rPr>
          <w:t>zum</w:t>
        </w:r>
        <w:r>
          <w:rPr>
            <w:rStyle w:val="Hyperlink"/>
            <w:rFonts w:ascii="Arial" w:hAnsi="Arial" w:cs="Arial"/>
            <w:bCs/>
            <w:sz w:val="20"/>
          </w:rPr>
          <w:t xml:space="preserve"> </w:t>
        </w:r>
        <w:r>
          <w:rPr>
            <w:rStyle w:val="Hyperlink"/>
            <w:rFonts w:ascii="Arial" w:hAnsi="Arial" w:cs="Arial"/>
            <w:bCs/>
            <w:sz w:val="20"/>
          </w:rPr>
          <w:t>In</w:t>
        </w:r>
        <w:r>
          <w:rPr>
            <w:rStyle w:val="Hyperlink"/>
            <w:rFonts w:ascii="Arial" w:hAnsi="Arial" w:cs="Arial"/>
            <w:bCs/>
            <w:sz w:val="20"/>
          </w:rPr>
          <w:t>h</w:t>
        </w:r>
        <w:r>
          <w:rPr>
            <w:rStyle w:val="Hyperlink"/>
            <w:rFonts w:ascii="Arial" w:hAnsi="Arial" w:cs="Arial"/>
            <w:bCs/>
            <w:sz w:val="20"/>
          </w:rPr>
          <w:t>altsverzeic</w:t>
        </w:r>
        <w:r>
          <w:rPr>
            <w:rStyle w:val="Hyperlink"/>
            <w:rFonts w:ascii="Arial" w:hAnsi="Arial" w:cs="Arial"/>
            <w:bCs/>
            <w:sz w:val="20"/>
          </w:rPr>
          <w:t>h</w:t>
        </w:r>
        <w:r>
          <w:rPr>
            <w:rStyle w:val="Hyperlink"/>
            <w:rFonts w:ascii="Arial" w:hAnsi="Arial" w:cs="Arial"/>
            <w:bCs/>
            <w:sz w:val="20"/>
          </w:rPr>
          <w:t>nis</w:t>
        </w:r>
      </w:hyperlink>
    </w:p>
    <w:p w14:paraId="12623F52" w14:textId="77777777" w:rsidR="00C6289C" w:rsidRPr="00C402D1" w:rsidRDefault="00C6289C" w:rsidP="00F56BDE">
      <w:pPr>
        <w:jc w:val="both"/>
        <w:rPr>
          <w:rFonts w:ascii="Arial" w:hAnsi="Arial" w:cs="Arial"/>
          <w:b/>
        </w:rPr>
      </w:pPr>
      <w:r>
        <w:rPr>
          <w:rFonts w:ascii="Arial" w:hAnsi="Arial" w:cs="Arial"/>
          <w:b/>
        </w:rPr>
        <w:br w:type="page"/>
      </w:r>
      <w:bookmarkStart w:id="7" w:name="Lernen"/>
      <w:r w:rsidR="00E202DA">
        <w:rPr>
          <w:rFonts w:ascii="Arial" w:hAnsi="Arial" w:cs="Arial"/>
          <w:b/>
        </w:rPr>
        <w:lastRenderedPageBreak/>
        <w:t>2.4</w:t>
      </w:r>
      <w:r w:rsidRPr="00C402D1">
        <w:rPr>
          <w:rFonts w:ascii="Arial" w:hAnsi="Arial" w:cs="Arial"/>
          <w:b/>
        </w:rPr>
        <w:t>. Lernen des Lernens</w:t>
      </w:r>
      <w:bookmarkEnd w:id="7"/>
    </w:p>
    <w:p w14:paraId="5E23E775" w14:textId="77777777" w:rsidR="00C6289C" w:rsidRDefault="00C6289C" w:rsidP="00C6289C">
      <w:pPr>
        <w:pStyle w:val="Textkrper"/>
        <w:rPr>
          <w:b/>
          <w:bCs/>
        </w:rPr>
      </w:pPr>
    </w:p>
    <w:p w14:paraId="227355F6" w14:textId="77777777" w:rsidR="00C6289C" w:rsidRDefault="00C6289C" w:rsidP="00C6289C">
      <w:pPr>
        <w:pStyle w:val="Textkrper"/>
        <w:rPr>
          <w:b/>
          <w:bCs/>
        </w:rPr>
      </w:pPr>
      <w:r>
        <w:rPr>
          <w:b/>
          <w:bCs/>
        </w:rPr>
        <w:t>Das Erlernen von Lern- und Arbeitstechniken in der E</w:t>
      </w:r>
      <w:r>
        <w:rPr>
          <w:b/>
          <w:bCs/>
        </w:rPr>
        <w:t>r</w:t>
      </w:r>
      <w:r>
        <w:rPr>
          <w:b/>
          <w:bCs/>
        </w:rPr>
        <w:t>probungsstufe</w:t>
      </w:r>
    </w:p>
    <w:p w14:paraId="3DB58BC5" w14:textId="77777777" w:rsidR="00C6289C" w:rsidRDefault="00C6289C" w:rsidP="00C6289C">
      <w:pPr>
        <w:pStyle w:val="Textkrper"/>
        <w:jc w:val="both"/>
      </w:pPr>
      <w:r>
        <w:t>Fehlende Erfolge in der Schule sind nicht immer eine Folge unzureichender Eignung oder fehlenden Wi</w:t>
      </w:r>
      <w:r>
        <w:t>l</w:t>
      </w:r>
      <w:r>
        <w:t>lens, sondern oft das Ergebnis unzweckmäßiger Arbeitstechniken und – oft daraus folgend – mangelha</w:t>
      </w:r>
      <w:r>
        <w:t>f</w:t>
      </w:r>
      <w:r>
        <w:t>ter Arbeitshaltung. Die Begabungsforschung geht heute davon aus, dass 25% bis 40% ungleicher Ler</w:t>
      </w:r>
      <w:r>
        <w:t>n</w:t>
      </w:r>
      <w:r>
        <w:t>leistungen auf Unterschiede in der Beherrschung bestimmter Arbeitstechniken und der Anwe</w:t>
      </w:r>
      <w:r>
        <w:t>n</w:t>
      </w:r>
      <w:r>
        <w:t>dung der Erkenntnisse der Lerno</w:t>
      </w:r>
      <w:r>
        <w:t>r</w:t>
      </w:r>
      <w:r>
        <w:t xml:space="preserve">ganisation zurückzuführen sind. </w:t>
      </w:r>
    </w:p>
    <w:p w14:paraId="78BFD064" w14:textId="77777777" w:rsidR="00C6289C" w:rsidRDefault="00C6289C" w:rsidP="00C6289C">
      <w:pPr>
        <w:jc w:val="both"/>
        <w:rPr>
          <w:rFonts w:ascii="Arial" w:hAnsi="Arial" w:cs="Arial"/>
          <w:sz w:val="20"/>
        </w:rPr>
      </w:pPr>
      <w:r>
        <w:rPr>
          <w:rFonts w:ascii="Arial" w:hAnsi="Arial" w:cs="Arial"/>
          <w:sz w:val="20"/>
        </w:rPr>
        <w:t>Erlernt man in der Schulzeit ein Repertoire rationeller Techniken und erprobter Methoden um selbststä</w:t>
      </w:r>
      <w:r>
        <w:rPr>
          <w:rFonts w:ascii="Arial" w:hAnsi="Arial" w:cs="Arial"/>
          <w:sz w:val="20"/>
        </w:rPr>
        <w:t>n</w:t>
      </w:r>
      <w:r>
        <w:rPr>
          <w:rFonts w:ascii="Arial" w:hAnsi="Arial" w:cs="Arial"/>
          <w:sz w:val="20"/>
        </w:rPr>
        <w:t>diges Arbeiten und Lernen so wirksam wie möglich zu gestalten, den typischen Anforderungen des Schulalltags g</w:t>
      </w:r>
      <w:r>
        <w:rPr>
          <w:rFonts w:ascii="Arial" w:hAnsi="Arial" w:cs="Arial"/>
          <w:sz w:val="20"/>
        </w:rPr>
        <w:t>e</w:t>
      </w:r>
      <w:r>
        <w:rPr>
          <w:rFonts w:ascii="Arial" w:hAnsi="Arial" w:cs="Arial"/>
          <w:sz w:val="20"/>
        </w:rPr>
        <w:t xml:space="preserve">recht zu werden und sein Arbeitsverhalten zu kontrollieren, so verfügt man damit über einige weitere der </w:t>
      </w:r>
      <w:r w:rsidR="003B5EB0">
        <w:rPr>
          <w:rFonts w:ascii="Arial" w:hAnsi="Arial" w:cs="Arial"/>
          <w:sz w:val="20"/>
        </w:rPr>
        <w:t>„</w:t>
      </w:r>
      <w:r>
        <w:rPr>
          <w:rFonts w:ascii="Arial" w:hAnsi="Arial" w:cs="Arial"/>
          <w:sz w:val="20"/>
        </w:rPr>
        <w:t>Schlüsselqualifikationen", die auch später beim Studium und auf dem Arbeitsmarkt zunehmend gefordert we</w:t>
      </w:r>
      <w:r>
        <w:rPr>
          <w:rFonts w:ascii="Arial" w:hAnsi="Arial" w:cs="Arial"/>
          <w:sz w:val="20"/>
        </w:rPr>
        <w:t>r</w:t>
      </w:r>
      <w:r>
        <w:rPr>
          <w:rFonts w:ascii="Arial" w:hAnsi="Arial" w:cs="Arial"/>
          <w:sz w:val="20"/>
        </w:rPr>
        <w:t xml:space="preserve">den. </w:t>
      </w:r>
    </w:p>
    <w:p w14:paraId="71AA85A2" w14:textId="77777777" w:rsidR="000A1DA7" w:rsidRDefault="000A1DA7" w:rsidP="00C6289C">
      <w:pPr>
        <w:jc w:val="both"/>
        <w:rPr>
          <w:rFonts w:ascii="Arial" w:hAnsi="Arial" w:cs="Arial"/>
          <w:sz w:val="20"/>
        </w:rPr>
      </w:pPr>
      <w:r>
        <w:rPr>
          <w:rFonts w:ascii="Arial" w:hAnsi="Arial" w:cs="Arial"/>
          <w:sz w:val="20"/>
        </w:rPr>
        <w:t>Die Verankerung des Bereiches „Lernen lernen“ im gesam</w:t>
      </w:r>
      <w:r>
        <w:rPr>
          <w:rFonts w:ascii="Arial" w:hAnsi="Arial" w:cs="Arial"/>
          <w:sz w:val="20"/>
        </w:rPr>
        <w:t>t</w:t>
      </w:r>
      <w:r>
        <w:rPr>
          <w:rFonts w:ascii="Arial" w:hAnsi="Arial" w:cs="Arial"/>
          <w:sz w:val="20"/>
        </w:rPr>
        <w:t>pädagogischen Konzept unserer Schule ist uns ein beso</w:t>
      </w:r>
      <w:r>
        <w:rPr>
          <w:rFonts w:ascii="Arial" w:hAnsi="Arial" w:cs="Arial"/>
          <w:sz w:val="20"/>
        </w:rPr>
        <w:t>n</w:t>
      </w:r>
      <w:r>
        <w:rPr>
          <w:rFonts w:ascii="Arial" w:hAnsi="Arial" w:cs="Arial"/>
          <w:sz w:val="20"/>
        </w:rPr>
        <w:t>deres Anliegen.</w:t>
      </w:r>
    </w:p>
    <w:p w14:paraId="35D59B0D" w14:textId="77777777" w:rsidR="000A1DA7" w:rsidRDefault="000A1DA7" w:rsidP="00C6289C">
      <w:pPr>
        <w:jc w:val="both"/>
        <w:rPr>
          <w:rFonts w:ascii="Arial" w:hAnsi="Arial" w:cs="Arial"/>
          <w:sz w:val="20"/>
        </w:rPr>
      </w:pPr>
      <w:r>
        <w:rPr>
          <w:rFonts w:ascii="Arial" w:hAnsi="Arial" w:cs="Arial"/>
          <w:sz w:val="20"/>
        </w:rPr>
        <w:t xml:space="preserve">Unterricht verspricht den größten Lernerfolg, wenn er </w:t>
      </w:r>
      <w:r w:rsidR="00997849">
        <w:rPr>
          <w:rFonts w:ascii="Arial" w:hAnsi="Arial" w:cs="Arial"/>
          <w:sz w:val="20"/>
        </w:rPr>
        <w:t>s</w:t>
      </w:r>
      <w:r w:rsidR="00DD0396">
        <w:rPr>
          <w:rFonts w:ascii="Arial" w:hAnsi="Arial" w:cs="Arial"/>
          <w:sz w:val="20"/>
        </w:rPr>
        <w:t>chüler*innen</w:t>
      </w:r>
      <w:r>
        <w:rPr>
          <w:rFonts w:ascii="Arial" w:hAnsi="Arial" w:cs="Arial"/>
          <w:sz w:val="20"/>
        </w:rPr>
        <w:t>zentriert und</w:t>
      </w:r>
      <w:r w:rsidR="0043248B">
        <w:rPr>
          <w:rFonts w:ascii="Arial" w:hAnsi="Arial" w:cs="Arial"/>
          <w:sz w:val="20"/>
        </w:rPr>
        <w:t xml:space="preserve"> lehrer*innengesteuert</w:t>
      </w:r>
      <w:r>
        <w:rPr>
          <w:rFonts w:ascii="Arial" w:hAnsi="Arial" w:cs="Arial"/>
          <w:sz w:val="20"/>
        </w:rPr>
        <w:t xml:space="preserve">  ist. Das bede</w:t>
      </w:r>
      <w:r>
        <w:rPr>
          <w:rFonts w:ascii="Arial" w:hAnsi="Arial" w:cs="Arial"/>
          <w:sz w:val="20"/>
        </w:rPr>
        <w:t>u</w:t>
      </w:r>
      <w:r>
        <w:rPr>
          <w:rFonts w:ascii="Arial" w:hAnsi="Arial" w:cs="Arial"/>
          <w:sz w:val="20"/>
        </w:rPr>
        <w:t xml:space="preserve">tet, dass wir die Lernprozesse unserer </w:t>
      </w:r>
      <w:r w:rsidR="00DD0396">
        <w:rPr>
          <w:rFonts w:ascii="Arial" w:hAnsi="Arial" w:cs="Arial"/>
          <w:sz w:val="20"/>
        </w:rPr>
        <w:t>Schüler*innen</w:t>
      </w:r>
      <w:r>
        <w:rPr>
          <w:rFonts w:ascii="Arial" w:hAnsi="Arial" w:cs="Arial"/>
          <w:sz w:val="20"/>
        </w:rPr>
        <w:t xml:space="preserve"> planen, ihnen aber ebenfalls einen Einblick in die Mech</w:t>
      </w:r>
      <w:r>
        <w:rPr>
          <w:rFonts w:ascii="Arial" w:hAnsi="Arial" w:cs="Arial"/>
          <w:sz w:val="20"/>
        </w:rPr>
        <w:t>a</w:t>
      </w:r>
      <w:r>
        <w:rPr>
          <w:rFonts w:ascii="Arial" w:hAnsi="Arial" w:cs="Arial"/>
          <w:sz w:val="20"/>
        </w:rPr>
        <w:t>nismen geben wollen, die ihnen das Leben erleichtern und zu selbsttätigem Lernen anregen.</w:t>
      </w:r>
    </w:p>
    <w:p w14:paraId="5EAA1DA8" w14:textId="77777777" w:rsidR="000A1DA7" w:rsidRDefault="000A1DA7" w:rsidP="00C6289C">
      <w:pPr>
        <w:jc w:val="both"/>
        <w:rPr>
          <w:rFonts w:ascii="Arial" w:hAnsi="Arial" w:cs="Arial"/>
          <w:sz w:val="20"/>
        </w:rPr>
      </w:pPr>
      <w:r>
        <w:rPr>
          <w:rFonts w:ascii="Arial" w:hAnsi="Arial" w:cs="Arial"/>
          <w:sz w:val="20"/>
        </w:rPr>
        <w:t>Lernen ist ein lebenslanger Prozess, de</w:t>
      </w:r>
      <w:r w:rsidR="00101DDE">
        <w:rPr>
          <w:rFonts w:ascii="Arial" w:hAnsi="Arial" w:cs="Arial"/>
          <w:sz w:val="20"/>
        </w:rPr>
        <w:t>s</w:t>
      </w:r>
      <w:r>
        <w:rPr>
          <w:rFonts w:ascii="Arial" w:hAnsi="Arial" w:cs="Arial"/>
          <w:sz w:val="20"/>
        </w:rPr>
        <w:t>halb ist es wichtig, dass ein junger Mensch frühzeitig lernt, sein Arbeitsverhalten zu strukturieren und erfährt, wie er sich selbst am be</w:t>
      </w:r>
      <w:r>
        <w:rPr>
          <w:rFonts w:ascii="Arial" w:hAnsi="Arial" w:cs="Arial"/>
          <w:sz w:val="20"/>
        </w:rPr>
        <w:t>s</w:t>
      </w:r>
      <w:r>
        <w:rPr>
          <w:rFonts w:ascii="Arial" w:hAnsi="Arial" w:cs="Arial"/>
          <w:sz w:val="20"/>
        </w:rPr>
        <w:t>ten Wissen aneignen kann.</w:t>
      </w:r>
    </w:p>
    <w:p w14:paraId="3F40B15D" w14:textId="77777777" w:rsidR="00E202DA" w:rsidRDefault="00E202DA" w:rsidP="00C6289C">
      <w:pPr>
        <w:jc w:val="both"/>
        <w:rPr>
          <w:rFonts w:ascii="Arial" w:hAnsi="Arial" w:cs="Arial"/>
          <w:sz w:val="20"/>
        </w:rPr>
      </w:pPr>
    </w:p>
    <w:p w14:paraId="2FE115E0" w14:textId="77777777" w:rsidR="000A1DA7" w:rsidRDefault="000A1DA7" w:rsidP="00C6289C">
      <w:pPr>
        <w:jc w:val="both"/>
        <w:rPr>
          <w:rFonts w:ascii="Arial" w:hAnsi="Arial" w:cs="Arial"/>
          <w:sz w:val="20"/>
        </w:rPr>
      </w:pPr>
      <w:r>
        <w:rPr>
          <w:rFonts w:ascii="Arial" w:hAnsi="Arial" w:cs="Arial"/>
          <w:sz w:val="20"/>
        </w:rPr>
        <w:t xml:space="preserve">Für die </w:t>
      </w:r>
      <w:r w:rsidRPr="00101DDE">
        <w:rPr>
          <w:rFonts w:ascii="Arial" w:hAnsi="Arial" w:cs="Arial"/>
          <w:b/>
          <w:sz w:val="20"/>
        </w:rPr>
        <w:t>5. Klasse</w:t>
      </w:r>
      <w:r>
        <w:rPr>
          <w:rFonts w:ascii="Arial" w:hAnsi="Arial" w:cs="Arial"/>
          <w:sz w:val="20"/>
        </w:rPr>
        <w:t xml:space="preserve"> haben wir deshalb eine zusätzliche Unterrichtsstunde eingerichtet, in der unsere </w:t>
      </w:r>
      <w:r w:rsidR="00DD0396">
        <w:rPr>
          <w:rFonts w:ascii="Arial" w:hAnsi="Arial" w:cs="Arial"/>
          <w:sz w:val="20"/>
        </w:rPr>
        <w:t>Schüler*innen</w:t>
      </w:r>
      <w:r>
        <w:rPr>
          <w:rFonts w:ascii="Arial" w:hAnsi="Arial" w:cs="Arial"/>
          <w:sz w:val="20"/>
        </w:rPr>
        <w:t xml:space="preserve"> darüber nachdenken können, „wie etwa der Unterrichtsstoff in das Gedächtnis gelangt und dort da</w:t>
      </w:r>
      <w:r>
        <w:rPr>
          <w:rFonts w:ascii="Arial" w:hAnsi="Arial" w:cs="Arial"/>
          <w:sz w:val="20"/>
        </w:rPr>
        <w:t>u</w:t>
      </w:r>
      <w:r>
        <w:rPr>
          <w:rFonts w:ascii="Arial" w:hAnsi="Arial" w:cs="Arial"/>
          <w:sz w:val="20"/>
        </w:rPr>
        <w:t>erhaft verankert wird“ bzw. „wie die eigenen Lernprozesse optimiert werden können“ oder etwa „wie man einen Vortrag durch Körpersprache unterstreichen kann“.</w:t>
      </w:r>
    </w:p>
    <w:p w14:paraId="69110B17" w14:textId="77777777" w:rsidR="000A1DA7" w:rsidRDefault="000A1DA7" w:rsidP="00C6289C">
      <w:pPr>
        <w:jc w:val="both"/>
        <w:rPr>
          <w:rFonts w:ascii="Arial" w:hAnsi="Arial" w:cs="Arial"/>
          <w:sz w:val="20"/>
        </w:rPr>
      </w:pPr>
      <w:r>
        <w:rPr>
          <w:rFonts w:ascii="Arial" w:hAnsi="Arial" w:cs="Arial"/>
          <w:sz w:val="20"/>
        </w:rPr>
        <w:t>Die Unterrichtsstunde hat dabei durchaus den Charakter eines Lehrgangs, ist aber an konkrete Fachi</w:t>
      </w:r>
      <w:r>
        <w:rPr>
          <w:rFonts w:ascii="Arial" w:hAnsi="Arial" w:cs="Arial"/>
          <w:sz w:val="20"/>
        </w:rPr>
        <w:t>n</w:t>
      </w:r>
      <w:r>
        <w:rPr>
          <w:rFonts w:ascii="Arial" w:hAnsi="Arial" w:cs="Arial"/>
          <w:sz w:val="20"/>
        </w:rPr>
        <w:t>halte gebu</w:t>
      </w:r>
      <w:r>
        <w:rPr>
          <w:rFonts w:ascii="Arial" w:hAnsi="Arial" w:cs="Arial"/>
          <w:sz w:val="20"/>
        </w:rPr>
        <w:t>n</w:t>
      </w:r>
      <w:r>
        <w:rPr>
          <w:rFonts w:ascii="Arial" w:hAnsi="Arial" w:cs="Arial"/>
          <w:sz w:val="20"/>
        </w:rPr>
        <w:t>den. Grundlage des Unterrichts ist ein selbstkonzipiertes Arbeitsheft, das gleichzeitig einen Überblick über relevante Sachverhalte gibt. Zweck dieser zusätzlichen Stunde ist es ebenfalls, das e</w:t>
      </w:r>
      <w:r>
        <w:rPr>
          <w:rFonts w:ascii="Arial" w:hAnsi="Arial" w:cs="Arial"/>
          <w:sz w:val="20"/>
        </w:rPr>
        <w:t>i</w:t>
      </w:r>
      <w:r>
        <w:rPr>
          <w:rFonts w:ascii="Arial" w:hAnsi="Arial" w:cs="Arial"/>
          <w:sz w:val="20"/>
        </w:rPr>
        <w:t>genständige Arbe</w:t>
      </w:r>
      <w:r>
        <w:rPr>
          <w:rFonts w:ascii="Arial" w:hAnsi="Arial" w:cs="Arial"/>
          <w:sz w:val="20"/>
        </w:rPr>
        <w:t>i</w:t>
      </w:r>
      <w:r>
        <w:rPr>
          <w:rFonts w:ascii="Arial" w:hAnsi="Arial" w:cs="Arial"/>
          <w:sz w:val="20"/>
        </w:rPr>
        <w:t xml:space="preserve">ten unserer </w:t>
      </w:r>
      <w:r w:rsidR="00DD0396">
        <w:rPr>
          <w:rFonts w:ascii="Arial" w:hAnsi="Arial" w:cs="Arial"/>
          <w:sz w:val="20"/>
        </w:rPr>
        <w:t>Schüler*innen</w:t>
      </w:r>
      <w:r>
        <w:rPr>
          <w:rFonts w:ascii="Arial" w:hAnsi="Arial" w:cs="Arial"/>
          <w:sz w:val="20"/>
        </w:rPr>
        <w:t xml:space="preserve"> in den Lernzeiten </w:t>
      </w:r>
      <w:r w:rsidR="00101DDE">
        <w:rPr>
          <w:rFonts w:ascii="Arial" w:hAnsi="Arial" w:cs="Arial"/>
          <w:sz w:val="20"/>
        </w:rPr>
        <w:t>(</w:t>
      </w:r>
      <w:r>
        <w:rPr>
          <w:rFonts w:ascii="Arial" w:hAnsi="Arial" w:cs="Arial"/>
          <w:sz w:val="20"/>
        </w:rPr>
        <w:t>und zu Hause</w:t>
      </w:r>
      <w:r w:rsidR="00101DDE">
        <w:rPr>
          <w:rFonts w:ascii="Arial" w:hAnsi="Arial" w:cs="Arial"/>
          <w:sz w:val="20"/>
        </w:rPr>
        <w:t>)</w:t>
      </w:r>
      <w:r>
        <w:rPr>
          <w:rFonts w:ascii="Arial" w:hAnsi="Arial" w:cs="Arial"/>
          <w:sz w:val="20"/>
        </w:rPr>
        <w:t xml:space="preserve"> zu unterstützen. Wir knüpfen an die Erfahrungen aus der Grundschulzeit an, vertiefen die </w:t>
      </w:r>
      <w:r w:rsidR="00101DDE">
        <w:rPr>
          <w:rFonts w:ascii="Arial" w:hAnsi="Arial" w:cs="Arial"/>
          <w:sz w:val="20"/>
        </w:rPr>
        <w:t>Kenntnisse und erweitern sie.</w:t>
      </w:r>
    </w:p>
    <w:p w14:paraId="4DE34D97" w14:textId="77777777" w:rsidR="00101DDE" w:rsidRDefault="00DD0396" w:rsidP="00C6289C">
      <w:pPr>
        <w:jc w:val="both"/>
        <w:rPr>
          <w:rFonts w:ascii="Arial" w:hAnsi="Arial" w:cs="Arial"/>
          <w:sz w:val="20"/>
        </w:rPr>
      </w:pPr>
      <w:r>
        <w:rPr>
          <w:rFonts w:ascii="Arial" w:hAnsi="Arial" w:cs="Arial"/>
          <w:sz w:val="20"/>
        </w:rPr>
        <w:t>Schüler*innen</w:t>
      </w:r>
      <w:r w:rsidR="00101DDE">
        <w:rPr>
          <w:rFonts w:ascii="Arial" w:hAnsi="Arial" w:cs="Arial"/>
          <w:sz w:val="20"/>
        </w:rPr>
        <w:t xml:space="preserve"> entwickeln im Verlauf ihrer Schulzeit ihre eigene Lerngeschichte. Dieser Individualität versuchen wir Rec</w:t>
      </w:r>
      <w:r w:rsidR="00101DDE">
        <w:rPr>
          <w:rFonts w:ascii="Arial" w:hAnsi="Arial" w:cs="Arial"/>
          <w:sz w:val="20"/>
        </w:rPr>
        <w:t>h</w:t>
      </w:r>
      <w:r w:rsidR="00101DDE">
        <w:rPr>
          <w:rFonts w:ascii="Arial" w:hAnsi="Arial" w:cs="Arial"/>
          <w:sz w:val="20"/>
        </w:rPr>
        <w:t xml:space="preserve">nung zu tragen. „Lernen lernen“ ist aber selbstverständlich über die Jahrgangsstufe 5 </w:t>
      </w:r>
      <w:r w:rsidR="001E370E">
        <w:rPr>
          <w:rFonts w:ascii="Arial" w:hAnsi="Arial" w:cs="Arial"/>
          <w:sz w:val="20"/>
        </w:rPr>
        <w:t>hinaus in</w:t>
      </w:r>
      <w:r w:rsidR="00101DDE">
        <w:rPr>
          <w:rFonts w:ascii="Arial" w:hAnsi="Arial" w:cs="Arial"/>
          <w:sz w:val="20"/>
        </w:rPr>
        <w:t xml:space="preserve"> der Stundentafel verankert, aber dann als Bestandteil des Fachunterrichts. Hier erfahren die </w:t>
      </w:r>
      <w:r>
        <w:rPr>
          <w:rFonts w:ascii="Arial" w:hAnsi="Arial" w:cs="Arial"/>
          <w:sz w:val="20"/>
        </w:rPr>
        <w:t>Schüler*innen</w:t>
      </w:r>
      <w:r w:rsidR="00101DDE">
        <w:rPr>
          <w:rFonts w:ascii="Arial" w:hAnsi="Arial" w:cs="Arial"/>
          <w:sz w:val="20"/>
        </w:rPr>
        <w:t xml:space="preserve"> ind</w:t>
      </w:r>
      <w:r w:rsidR="00101DDE">
        <w:rPr>
          <w:rFonts w:ascii="Arial" w:hAnsi="Arial" w:cs="Arial"/>
          <w:sz w:val="20"/>
        </w:rPr>
        <w:t>i</w:t>
      </w:r>
      <w:r w:rsidR="00101DDE">
        <w:rPr>
          <w:rFonts w:ascii="Arial" w:hAnsi="Arial" w:cs="Arial"/>
          <w:sz w:val="20"/>
        </w:rPr>
        <w:t>viduelle Unte</w:t>
      </w:r>
      <w:r w:rsidR="00101DDE">
        <w:rPr>
          <w:rFonts w:ascii="Arial" w:hAnsi="Arial" w:cs="Arial"/>
          <w:sz w:val="20"/>
        </w:rPr>
        <w:t>r</w:t>
      </w:r>
      <w:r w:rsidR="00101DDE">
        <w:rPr>
          <w:rFonts w:ascii="Arial" w:hAnsi="Arial" w:cs="Arial"/>
          <w:sz w:val="20"/>
        </w:rPr>
        <w:t>stützung, um ihre Arbeits- und Lerntechniken zu optimieren.</w:t>
      </w:r>
    </w:p>
    <w:p w14:paraId="24248AB3" w14:textId="77777777" w:rsidR="00E202DA" w:rsidRDefault="00E202DA" w:rsidP="00C6289C">
      <w:pPr>
        <w:jc w:val="both"/>
        <w:rPr>
          <w:rFonts w:ascii="Arial" w:hAnsi="Arial" w:cs="Arial"/>
          <w:sz w:val="20"/>
        </w:rPr>
      </w:pPr>
    </w:p>
    <w:p w14:paraId="28E9BDA2" w14:textId="77777777" w:rsidR="00101DDE" w:rsidRDefault="00101DDE" w:rsidP="00C6289C">
      <w:pPr>
        <w:jc w:val="both"/>
        <w:rPr>
          <w:rFonts w:ascii="Arial" w:hAnsi="Arial" w:cs="Arial"/>
          <w:sz w:val="20"/>
        </w:rPr>
      </w:pPr>
      <w:r>
        <w:rPr>
          <w:rFonts w:ascii="Arial" w:hAnsi="Arial" w:cs="Arial"/>
          <w:sz w:val="20"/>
        </w:rPr>
        <w:t xml:space="preserve">In der </w:t>
      </w:r>
      <w:r w:rsidRPr="00BA55F6">
        <w:rPr>
          <w:rFonts w:ascii="Arial" w:hAnsi="Arial" w:cs="Arial"/>
          <w:b/>
          <w:sz w:val="20"/>
        </w:rPr>
        <w:t>6. Klasse</w:t>
      </w:r>
      <w:r>
        <w:rPr>
          <w:rFonts w:ascii="Arial" w:hAnsi="Arial" w:cs="Arial"/>
          <w:sz w:val="20"/>
        </w:rPr>
        <w:t xml:space="preserve"> steht dazu begleitend ein weiteres Arbeitsheft zur Verfügung. Fach- bzw. Kla</w:t>
      </w:r>
      <w:r w:rsidR="00BA55F6">
        <w:rPr>
          <w:rFonts w:ascii="Arial" w:hAnsi="Arial" w:cs="Arial"/>
          <w:sz w:val="20"/>
        </w:rPr>
        <w:t>s</w:t>
      </w:r>
      <w:r>
        <w:rPr>
          <w:rFonts w:ascii="Arial" w:hAnsi="Arial" w:cs="Arial"/>
          <w:sz w:val="20"/>
        </w:rPr>
        <w:t>senle</w:t>
      </w:r>
      <w:r>
        <w:rPr>
          <w:rFonts w:ascii="Arial" w:hAnsi="Arial" w:cs="Arial"/>
          <w:sz w:val="20"/>
        </w:rPr>
        <w:t>h</w:t>
      </w:r>
      <w:r>
        <w:rPr>
          <w:rFonts w:ascii="Arial" w:hAnsi="Arial" w:cs="Arial"/>
          <w:sz w:val="20"/>
        </w:rPr>
        <w:t>rer</w:t>
      </w:r>
      <w:r w:rsidR="0043248B">
        <w:rPr>
          <w:rFonts w:ascii="Arial" w:hAnsi="Arial" w:cs="Arial"/>
          <w:sz w:val="20"/>
        </w:rPr>
        <w:t>*innen</w:t>
      </w:r>
      <w:r>
        <w:rPr>
          <w:rFonts w:ascii="Arial" w:hAnsi="Arial" w:cs="Arial"/>
          <w:sz w:val="20"/>
        </w:rPr>
        <w:t xml:space="preserve">, aber auch die </w:t>
      </w:r>
      <w:r w:rsidR="00DD0396">
        <w:rPr>
          <w:rFonts w:ascii="Arial" w:hAnsi="Arial" w:cs="Arial"/>
          <w:sz w:val="20"/>
        </w:rPr>
        <w:t>Schüler*innen</w:t>
      </w:r>
      <w:r>
        <w:rPr>
          <w:rFonts w:ascii="Arial" w:hAnsi="Arial" w:cs="Arial"/>
          <w:sz w:val="20"/>
        </w:rPr>
        <w:t xml:space="preserve"> selbst können zu den </w:t>
      </w:r>
      <w:r w:rsidR="00BA55F6">
        <w:rPr>
          <w:rFonts w:ascii="Arial" w:hAnsi="Arial" w:cs="Arial"/>
          <w:sz w:val="20"/>
        </w:rPr>
        <w:t>Theme</w:t>
      </w:r>
      <w:r>
        <w:rPr>
          <w:rFonts w:ascii="Arial" w:hAnsi="Arial" w:cs="Arial"/>
          <w:sz w:val="20"/>
        </w:rPr>
        <w:t>n „Vokabeltraining“, „Planungshilfen“, „Zielplanung“, „</w:t>
      </w:r>
      <w:r w:rsidR="00BA55F6">
        <w:rPr>
          <w:rFonts w:ascii="Arial" w:hAnsi="Arial" w:cs="Arial"/>
          <w:sz w:val="20"/>
        </w:rPr>
        <w:t>K</w:t>
      </w:r>
      <w:r>
        <w:rPr>
          <w:rFonts w:ascii="Arial" w:hAnsi="Arial" w:cs="Arial"/>
          <w:sz w:val="20"/>
        </w:rPr>
        <w:t>onflikte lösen“ oder „</w:t>
      </w:r>
      <w:r w:rsidR="00BA55F6">
        <w:rPr>
          <w:rFonts w:ascii="Arial" w:hAnsi="Arial" w:cs="Arial"/>
          <w:sz w:val="20"/>
        </w:rPr>
        <w:t>I</w:t>
      </w:r>
      <w:r>
        <w:rPr>
          <w:rFonts w:ascii="Arial" w:hAnsi="Arial" w:cs="Arial"/>
          <w:sz w:val="20"/>
        </w:rPr>
        <w:t>nformationsbeschaffung“ nachlesen bzw</w:t>
      </w:r>
      <w:r w:rsidR="00BA55F6">
        <w:rPr>
          <w:rFonts w:ascii="Arial" w:hAnsi="Arial" w:cs="Arial"/>
          <w:sz w:val="20"/>
        </w:rPr>
        <w:t>.</w:t>
      </w:r>
      <w:r>
        <w:rPr>
          <w:rFonts w:ascii="Arial" w:hAnsi="Arial" w:cs="Arial"/>
          <w:sz w:val="20"/>
        </w:rPr>
        <w:t xml:space="preserve"> mit dem Heft a</w:t>
      </w:r>
      <w:r>
        <w:rPr>
          <w:rFonts w:ascii="Arial" w:hAnsi="Arial" w:cs="Arial"/>
          <w:sz w:val="20"/>
        </w:rPr>
        <w:t>r</w:t>
      </w:r>
      <w:r>
        <w:rPr>
          <w:rFonts w:ascii="Arial" w:hAnsi="Arial" w:cs="Arial"/>
          <w:sz w:val="20"/>
        </w:rPr>
        <w:t>beiten.</w:t>
      </w:r>
    </w:p>
    <w:p w14:paraId="2A1CCA11" w14:textId="77777777" w:rsidR="00101DDE" w:rsidRDefault="00101DDE" w:rsidP="00C6289C">
      <w:pPr>
        <w:jc w:val="both"/>
        <w:rPr>
          <w:rFonts w:ascii="Arial" w:hAnsi="Arial" w:cs="Arial"/>
          <w:sz w:val="20"/>
        </w:rPr>
      </w:pPr>
      <w:r>
        <w:rPr>
          <w:rFonts w:ascii="Arial" w:hAnsi="Arial" w:cs="Arial"/>
          <w:sz w:val="20"/>
        </w:rPr>
        <w:t>In der Mittelstufe ist der Bereich „</w:t>
      </w:r>
      <w:r w:rsidR="00BA55F6">
        <w:rPr>
          <w:rFonts w:ascii="Arial" w:hAnsi="Arial" w:cs="Arial"/>
          <w:sz w:val="20"/>
        </w:rPr>
        <w:t>L</w:t>
      </w:r>
      <w:r>
        <w:rPr>
          <w:rFonts w:ascii="Arial" w:hAnsi="Arial" w:cs="Arial"/>
          <w:sz w:val="20"/>
        </w:rPr>
        <w:t>ernen lernen“ weiterhin an den Fachunterricht gekoppelt.</w:t>
      </w:r>
    </w:p>
    <w:p w14:paraId="2D80BC54" w14:textId="77777777" w:rsidR="00101DDE" w:rsidRDefault="00101DDE" w:rsidP="00C6289C">
      <w:pPr>
        <w:jc w:val="both"/>
        <w:rPr>
          <w:rFonts w:ascii="Arial" w:hAnsi="Arial" w:cs="Arial"/>
          <w:sz w:val="20"/>
        </w:rPr>
      </w:pPr>
      <w:r>
        <w:rPr>
          <w:rFonts w:ascii="Arial" w:hAnsi="Arial" w:cs="Arial"/>
          <w:sz w:val="20"/>
        </w:rPr>
        <w:t>Grundsätzlich können Angebote für einze</w:t>
      </w:r>
      <w:r w:rsidR="0040071B">
        <w:rPr>
          <w:rFonts w:ascii="Arial" w:hAnsi="Arial" w:cs="Arial"/>
          <w:sz w:val="20"/>
        </w:rPr>
        <w:t xml:space="preserve">lne </w:t>
      </w:r>
      <w:r w:rsidR="00DD0396">
        <w:rPr>
          <w:rFonts w:ascii="Arial" w:hAnsi="Arial" w:cs="Arial"/>
          <w:sz w:val="20"/>
        </w:rPr>
        <w:t>Schüler*innen</w:t>
      </w:r>
      <w:r w:rsidR="0040071B">
        <w:rPr>
          <w:rFonts w:ascii="Arial" w:hAnsi="Arial" w:cs="Arial"/>
          <w:sz w:val="20"/>
        </w:rPr>
        <w:t>gru</w:t>
      </w:r>
      <w:r w:rsidR="0040071B">
        <w:rPr>
          <w:rFonts w:ascii="Arial" w:hAnsi="Arial" w:cs="Arial"/>
          <w:sz w:val="20"/>
        </w:rPr>
        <w:t>p</w:t>
      </w:r>
      <w:r w:rsidR="0040071B">
        <w:rPr>
          <w:rFonts w:ascii="Arial" w:hAnsi="Arial" w:cs="Arial"/>
          <w:sz w:val="20"/>
        </w:rPr>
        <w:t>pen in Form von W</w:t>
      </w:r>
      <w:r>
        <w:rPr>
          <w:rFonts w:ascii="Arial" w:hAnsi="Arial" w:cs="Arial"/>
          <w:sz w:val="20"/>
        </w:rPr>
        <w:t>orkshops angeboten werden. Dabei geht es darum, bestimmte Lern- und Arbeitstechniken noch einmal aufzufrischen. Zudem finden Veranstaltu</w:t>
      </w:r>
      <w:r>
        <w:rPr>
          <w:rFonts w:ascii="Arial" w:hAnsi="Arial" w:cs="Arial"/>
          <w:sz w:val="20"/>
        </w:rPr>
        <w:t>n</w:t>
      </w:r>
      <w:r>
        <w:rPr>
          <w:rFonts w:ascii="Arial" w:hAnsi="Arial" w:cs="Arial"/>
          <w:sz w:val="20"/>
        </w:rPr>
        <w:t>gen an außerschulischen L</w:t>
      </w:r>
      <w:r w:rsidR="00BA55F6">
        <w:rPr>
          <w:rFonts w:ascii="Arial" w:hAnsi="Arial" w:cs="Arial"/>
          <w:sz w:val="20"/>
        </w:rPr>
        <w:t>e</w:t>
      </w:r>
      <w:r>
        <w:rPr>
          <w:rFonts w:ascii="Arial" w:hAnsi="Arial" w:cs="Arial"/>
          <w:sz w:val="20"/>
        </w:rPr>
        <w:t>rnorten (z. B. der Stadtbücherei, dem Theater) statt.</w:t>
      </w:r>
    </w:p>
    <w:p w14:paraId="3EC5A74D" w14:textId="77777777" w:rsidR="00101DDE" w:rsidRDefault="00EF4FAD" w:rsidP="00C6289C">
      <w:pPr>
        <w:jc w:val="both"/>
        <w:rPr>
          <w:rFonts w:ascii="Arial" w:hAnsi="Arial" w:cs="Arial"/>
          <w:b/>
          <w:bCs/>
        </w:rPr>
      </w:pPr>
      <w:r>
        <w:rPr>
          <w:rFonts w:ascii="Arial" w:hAnsi="Arial" w:cs="Arial"/>
          <w:sz w:val="20"/>
        </w:rPr>
        <w:t xml:space="preserve">Ein- bis zweimal jährlich </w:t>
      </w:r>
      <w:r w:rsidR="00101DDE">
        <w:rPr>
          <w:rFonts w:ascii="Arial" w:hAnsi="Arial" w:cs="Arial"/>
          <w:sz w:val="20"/>
        </w:rPr>
        <w:t>wird für die Jahrgangsstufe 5 ein Elternabend</w:t>
      </w:r>
      <w:r>
        <w:rPr>
          <w:rFonts w:ascii="Arial" w:hAnsi="Arial" w:cs="Arial"/>
          <w:sz w:val="20"/>
        </w:rPr>
        <w:t xml:space="preserve"> zu diesem Thema </w:t>
      </w:r>
      <w:r w:rsidR="00101DDE">
        <w:rPr>
          <w:rFonts w:ascii="Arial" w:hAnsi="Arial" w:cs="Arial"/>
          <w:sz w:val="20"/>
        </w:rPr>
        <w:t xml:space="preserve">angeboten. </w:t>
      </w:r>
      <w:r w:rsidR="00615E2E">
        <w:rPr>
          <w:rFonts w:ascii="Arial" w:hAnsi="Arial" w:cs="Arial"/>
          <w:sz w:val="20"/>
        </w:rPr>
        <w:t>Bei Bedarf</w:t>
      </w:r>
      <w:r w:rsidR="00101DDE">
        <w:rPr>
          <w:rFonts w:ascii="Arial" w:hAnsi="Arial" w:cs="Arial"/>
          <w:sz w:val="20"/>
        </w:rPr>
        <w:t xml:space="preserve"> wird dieses Angebot auf d</w:t>
      </w:r>
      <w:r>
        <w:rPr>
          <w:rFonts w:ascii="Arial" w:hAnsi="Arial" w:cs="Arial"/>
          <w:sz w:val="20"/>
        </w:rPr>
        <w:t>ie Jahrgangsstufe 6 ausgeweitet</w:t>
      </w:r>
      <w:r w:rsidR="00101DDE">
        <w:rPr>
          <w:rFonts w:ascii="Arial" w:hAnsi="Arial" w:cs="Arial"/>
          <w:sz w:val="20"/>
        </w:rPr>
        <w:t>.</w:t>
      </w:r>
    </w:p>
    <w:p w14:paraId="3FB00512" w14:textId="77777777" w:rsidR="00C6289C" w:rsidRDefault="00C6289C" w:rsidP="00C6289C">
      <w:pPr>
        <w:rPr>
          <w:rFonts w:ascii="Arial" w:hAnsi="Arial" w:cs="Arial"/>
          <w:sz w:val="20"/>
        </w:rPr>
      </w:pPr>
    </w:p>
    <w:p w14:paraId="5EBF640C" w14:textId="77777777" w:rsidR="00C6289C" w:rsidRDefault="00C6289C" w:rsidP="00C6289C">
      <w:pPr>
        <w:rPr>
          <w:sz w:val="20"/>
        </w:rPr>
      </w:pPr>
    </w:p>
    <w:p w14:paraId="6F6DF866" w14:textId="77777777" w:rsidR="00C6289C" w:rsidRDefault="00C6289C" w:rsidP="00C6289C">
      <w:pPr>
        <w:jc w:val="both"/>
        <w:rPr>
          <w:rFonts w:ascii="Arial" w:hAnsi="Arial" w:cs="Arial"/>
          <w:sz w:val="20"/>
        </w:rPr>
      </w:pPr>
    </w:p>
    <w:p w14:paraId="68DF4B4D" w14:textId="77777777" w:rsidR="00C6289C" w:rsidRDefault="00C6289C" w:rsidP="00C6289C">
      <w:pPr>
        <w:jc w:val="right"/>
        <w:rPr>
          <w:rFonts w:ascii="Arial" w:hAnsi="Arial" w:cs="Arial"/>
          <w:bCs/>
          <w:sz w:val="20"/>
        </w:rPr>
      </w:pPr>
      <w:hyperlink w:anchor="zum_Inhaltsverzeichnis" w:history="1">
        <w:r w:rsidR="00EF4FAD">
          <w:rPr>
            <w:rStyle w:val="Hyperlink"/>
            <w:rFonts w:ascii="Arial" w:hAnsi="Arial" w:cs="Arial"/>
            <w:bCs/>
            <w:sz w:val="20"/>
          </w:rPr>
          <w:t>z</w:t>
        </w:r>
        <w:r>
          <w:rPr>
            <w:rStyle w:val="Hyperlink"/>
            <w:rFonts w:ascii="Arial" w:hAnsi="Arial" w:cs="Arial"/>
            <w:bCs/>
            <w:sz w:val="20"/>
          </w:rPr>
          <w:t>u</w:t>
        </w:r>
        <w:r>
          <w:rPr>
            <w:rStyle w:val="Hyperlink"/>
            <w:rFonts w:ascii="Arial" w:hAnsi="Arial" w:cs="Arial"/>
            <w:bCs/>
            <w:sz w:val="20"/>
          </w:rPr>
          <w:t>m</w:t>
        </w:r>
        <w:r w:rsidR="00EF4FAD">
          <w:rPr>
            <w:rStyle w:val="Hyperlink"/>
            <w:rFonts w:ascii="Arial" w:hAnsi="Arial" w:cs="Arial"/>
            <w:bCs/>
            <w:sz w:val="20"/>
          </w:rPr>
          <w:t xml:space="preserve"> </w:t>
        </w:r>
        <w:r>
          <w:rPr>
            <w:rStyle w:val="Hyperlink"/>
            <w:rFonts w:ascii="Arial" w:hAnsi="Arial" w:cs="Arial"/>
            <w:bCs/>
            <w:sz w:val="20"/>
          </w:rPr>
          <w:t>I</w:t>
        </w:r>
        <w:r>
          <w:rPr>
            <w:rStyle w:val="Hyperlink"/>
            <w:rFonts w:ascii="Arial" w:hAnsi="Arial" w:cs="Arial"/>
            <w:bCs/>
            <w:sz w:val="20"/>
          </w:rPr>
          <w:t>n</w:t>
        </w:r>
        <w:r>
          <w:rPr>
            <w:rStyle w:val="Hyperlink"/>
            <w:rFonts w:ascii="Arial" w:hAnsi="Arial" w:cs="Arial"/>
            <w:bCs/>
            <w:sz w:val="20"/>
          </w:rPr>
          <w:t>haltsver</w:t>
        </w:r>
        <w:r>
          <w:rPr>
            <w:rStyle w:val="Hyperlink"/>
            <w:rFonts w:ascii="Arial" w:hAnsi="Arial" w:cs="Arial"/>
            <w:bCs/>
            <w:sz w:val="20"/>
          </w:rPr>
          <w:t>z</w:t>
        </w:r>
        <w:r>
          <w:rPr>
            <w:rStyle w:val="Hyperlink"/>
            <w:rFonts w:ascii="Arial" w:hAnsi="Arial" w:cs="Arial"/>
            <w:bCs/>
            <w:sz w:val="20"/>
          </w:rPr>
          <w:t>eich</w:t>
        </w:r>
        <w:r>
          <w:rPr>
            <w:rStyle w:val="Hyperlink"/>
            <w:rFonts w:ascii="Arial" w:hAnsi="Arial" w:cs="Arial"/>
            <w:bCs/>
            <w:sz w:val="20"/>
          </w:rPr>
          <w:t>n</w:t>
        </w:r>
        <w:r>
          <w:rPr>
            <w:rStyle w:val="Hyperlink"/>
            <w:rFonts w:ascii="Arial" w:hAnsi="Arial" w:cs="Arial"/>
            <w:bCs/>
            <w:sz w:val="20"/>
          </w:rPr>
          <w:t>is</w:t>
        </w:r>
      </w:hyperlink>
    </w:p>
    <w:p w14:paraId="5958B8B1" w14:textId="77777777" w:rsidR="00C6289C" w:rsidRDefault="00C6289C" w:rsidP="00C6289C">
      <w:pPr>
        <w:rPr>
          <w:rFonts w:ascii="Arial" w:hAnsi="Arial" w:cs="Arial"/>
          <w:b/>
        </w:rPr>
      </w:pPr>
    </w:p>
    <w:p w14:paraId="3BB23179" w14:textId="77777777" w:rsidR="00C6289C" w:rsidRDefault="00C6289C" w:rsidP="00C6289C">
      <w:pPr>
        <w:rPr>
          <w:rFonts w:ascii="Arial" w:hAnsi="Arial" w:cs="Arial"/>
          <w:b/>
        </w:rPr>
      </w:pPr>
    </w:p>
    <w:p w14:paraId="3E20BA43" w14:textId="77777777" w:rsidR="00C6289C" w:rsidRDefault="00C6289C" w:rsidP="00C6289C">
      <w:pPr>
        <w:rPr>
          <w:rFonts w:ascii="Arial" w:hAnsi="Arial" w:cs="Arial"/>
          <w:b/>
        </w:rPr>
      </w:pPr>
      <w:r>
        <w:rPr>
          <w:rFonts w:ascii="Arial" w:hAnsi="Arial" w:cs="Arial"/>
          <w:b/>
        </w:rPr>
        <w:br w:type="page"/>
      </w:r>
      <w:r>
        <w:rPr>
          <w:rFonts w:ascii="Arial" w:hAnsi="Arial" w:cs="Arial"/>
          <w:b/>
        </w:rPr>
        <w:lastRenderedPageBreak/>
        <w:t>2.</w:t>
      </w:r>
      <w:r w:rsidR="00E202DA">
        <w:rPr>
          <w:rFonts w:ascii="Arial" w:hAnsi="Arial" w:cs="Arial"/>
          <w:b/>
        </w:rPr>
        <w:t>5</w:t>
      </w:r>
      <w:r>
        <w:rPr>
          <w:rFonts w:ascii="Arial" w:hAnsi="Arial" w:cs="Arial"/>
          <w:b/>
        </w:rPr>
        <w:t xml:space="preserve">. </w:t>
      </w:r>
      <w:bookmarkStart w:id="8" w:name="Exzellenz"/>
      <w:r>
        <w:rPr>
          <w:rFonts w:ascii="Arial" w:hAnsi="Arial" w:cs="Arial"/>
          <w:b/>
        </w:rPr>
        <w:t>Exzellenz am GREM</w:t>
      </w:r>
      <w:bookmarkEnd w:id="8"/>
    </w:p>
    <w:p w14:paraId="089664E0" w14:textId="77777777" w:rsidR="00C6289C" w:rsidRDefault="00C6289C" w:rsidP="00C6289C">
      <w:pPr>
        <w:rPr>
          <w:b/>
          <w:bCs/>
        </w:rPr>
      </w:pPr>
    </w:p>
    <w:p w14:paraId="0CA89243" w14:textId="77777777" w:rsidR="00C6289C" w:rsidRDefault="00C6289C" w:rsidP="00C6289C">
      <w:pPr>
        <w:rPr>
          <w:rFonts w:ascii="Arial" w:hAnsi="Arial" w:cs="Arial"/>
          <w:sz w:val="20"/>
          <w:szCs w:val="20"/>
        </w:rPr>
      </w:pPr>
      <w:r>
        <w:rPr>
          <w:rFonts w:ascii="Arial" w:hAnsi="Arial" w:cs="Arial"/>
          <w:b/>
          <w:bCs/>
          <w:sz w:val="20"/>
          <w:szCs w:val="20"/>
        </w:rPr>
        <w:t>Ziele</w:t>
      </w:r>
    </w:p>
    <w:p w14:paraId="39FFC040" w14:textId="77777777" w:rsidR="00C6289C" w:rsidRDefault="00C6289C" w:rsidP="00C6289C">
      <w:pPr>
        <w:jc w:val="both"/>
        <w:rPr>
          <w:rFonts w:ascii="Arial" w:hAnsi="Arial" w:cs="Arial"/>
          <w:sz w:val="20"/>
          <w:szCs w:val="20"/>
        </w:rPr>
      </w:pPr>
      <w:r>
        <w:rPr>
          <w:rFonts w:ascii="Arial" w:hAnsi="Arial" w:cs="Arial"/>
          <w:sz w:val="20"/>
          <w:szCs w:val="20"/>
        </w:rPr>
        <w:t xml:space="preserve">Unser Exzellenzprogramm will </w:t>
      </w:r>
      <w:r w:rsidR="00DD0396">
        <w:rPr>
          <w:rFonts w:ascii="Arial" w:hAnsi="Arial" w:cs="Arial"/>
          <w:sz w:val="20"/>
          <w:szCs w:val="20"/>
        </w:rPr>
        <w:t>Schüler*inne</w:t>
      </w:r>
      <w:r>
        <w:rPr>
          <w:rFonts w:ascii="Arial" w:hAnsi="Arial" w:cs="Arial"/>
          <w:sz w:val="20"/>
          <w:szCs w:val="20"/>
        </w:rPr>
        <w:t>n, die ein besonderes Talent oder besonderes Interesse an Tei</w:t>
      </w:r>
      <w:r>
        <w:rPr>
          <w:rFonts w:ascii="Arial" w:hAnsi="Arial" w:cs="Arial"/>
          <w:sz w:val="20"/>
          <w:szCs w:val="20"/>
        </w:rPr>
        <w:t>l</w:t>
      </w:r>
      <w:r>
        <w:rPr>
          <w:rFonts w:ascii="Arial" w:hAnsi="Arial" w:cs="Arial"/>
          <w:sz w:val="20"/>
          <w:szCs w:val="20"/>
        </w:rPr>
        <w:t>gebieten besitzen, die über den üblichen Fächerkanon des Gymnasiums h</w:t>
      </w:r>
      <w:r>
        <w:rPr>
          <w:rFonts w:ascii="Arial" w:hAnsi="Arial" w:cs="Arial"/>
          <w:sz w:val="20"/>
          <w:szCs w:val="20"/>
        </w:rPr>
        <w:t>i</w:t>
      </w:r>
      <w:r>
        <w:rPr>
          <w:rFonts w:ascii="Arial" w:hAnsi="Arial" w:cs="Arial"/>
          <w:sz w:val="20"/>
          <w:szCs w:val="20"/>
        </w:rPr>
        <w:t xml:space="preserve">nausweisen, Möglichkeiten und Wege zeigen. Das Prinzip der Freiwilligkeit ist für uns dabei wesentlich. Die Schule hält ein qualitativ hochstehendes Angebot vor, in das die </w:t>
      </w:r>
      <w:r w:rsidR="00DD0396">
        <w:rPr>
          <w:rFonts w:ascii="Arial" w:hAnsi="Arial" w:cs="Arial"/>
          <w:sz w:val="20"/>
          <w:szCs w:val="20"/>
        </w:rPr>
        <w:t>Schüler*innen</w:t>
      </w:r>
      <w:r>
        <w:rPr>
          <w:rFonts w:ascii="Arial" w:hAnsi="Arial" w:cs="Arial"/>
          <w:sz w:val="20"/>
          <w:szCs w:val="20"/>
        </w:rPr>
        <w:t xml:space="preserve"> gezielt hineinberaten werden, um so ihre individue</w:t>
      </w:r>
      <w:r>
        <w:rPr>
          <w:rFonts w:ascii="Arial" w:hAnsi="Arial" w:cs="Arial"/>
          <w:sz w:val="20"/>
          <w:szCs w:val="20"/>
        </w:rPr>
        <w:t>l</w:t>
      </w:r>
      <w:r>
        <w:rPr>
          <w:rFonts w:ascii="Arial" w:hAnsi="Arial" w:cs="Arial"/>
          <w:sz w:val="20"/>
          <w:szCs w:val="20"/>
        </w:rPr>
        <w:t>len Stärken zu fördern und auszupr</w:t>
      </w:r>
      <w:r>
        <w:rPr>
          <w:rFonts w:ascii="Arial" w:hAnsi="Arial" w:cs="Arial"/>
          <w:sz w:val="20"/>
          <w:szCs w:val="20"/>
        </w:rPr>
        <w:t>ä</w:t>
      </w:r>
      <w:r>
        <w:rPr>
          <w:rFonts w:ascii="Arial" w:hAnsi="Arial" w:cs="Arial"/>
          <w:sz w:val="20"/>
          <w:szCs w:val="20"/>
        </w:rPr>
        <w:t>gen.</w:t>
      </w:r>
    </w:p>
    <w:p w14:paraId="237F1BA9" w14:textId="77777777" w:rsidR="00C6289C" w:rsidRDefault="00C6289C" w:rsidP="00C6289C">
      <w:pPr>
        <w:jc w:val="both"/>
        <w:rPr>
          <w:rFonts w:ascii="Arial" w:hAnsi="Arial" w:cs="Arial"/>
          <w:sz w:val="20"/>
          <w:szCs w:val="20"/>
        </w:rPr>
      </w:pPr>
      <w:r>
        <w:rPr>
          <w:rFonts w:ascii="Arial" w:hAnsi="Arial" w:cs="Arial"/>
          <w:sz w:val="20"/>
          <w:szCs w:val="20"/>
        </w:rPr>
        <w:t>Die internation</w:t>
      </w:r>
      <w:r w:rsidR="00E1546A">
        <w:rPr>
          <w:rFonts w:ascii="Arial" w:hAnsi="Arial" w:cs="Arial"/>
          <w:sz w:val="20"/>
          <w:szCs w:val="20"/>
        </w:rPr>
        <w:t xml:space="preserve">alen Begriffe „Exzellenz“ bzw. </w:t>
      </w:r>
      <w:r>
        <w:rPr>
          <w:rFonts w:ascii="Arial" w:hAnsi="Arial" w:cs="Arial"/>
          <w:sz w:val="20"/>
          <w:szCs w:val="20"/>
        </w:rPr>
        <w:t>Enrichment“ wollen wir ganz eng umrissen verstehen: als Bere</w:t>
      </w:r>
      <w:r>
        <w:rPr>
          <w:rFonts w:ascii="Arial" w:hAnsi="Arial" w:cs="Arial"/>
          <w:sz w:val="20"/>
          <w:szCs w:val="20"/>
        </w:rPr>
        <w:t>i</w:t>
      </w:r>
      <w:r>
        <w:rPr>
          <w:rFonts w:ascii="Arial" w:hAnsi="Arial" w:cs="Arial"/>
          <w:sz w:val="20"/>
          <w:szCs w:val="20"/>
        </w:rPr>
        <w:t>cherung.</w:t>
      </w:r>
    </w:p>
    <w:p w14:paraId="5E54F603" w14:textId="77777777" w:rsidR="00C6289C" w:rsidRDefault="00C6289C" w:rsidP="00C6289C">
      <w:pPr>
        <w:rPr>
          <w:rFonts w:ascii="Arial" w:hAnsi="Arial" w:cs="Arial"/>
          <w:sz w:val="20"/>
          <w:szCs w:val="20"/>
        </w:rPr>
      </w:pPr>
    </w:p>
    <w:p w14:paraId="7C6EC633" w14:textId="77777777" w:rsidR="00C6289C" w:rsidRDefault="00C6289C" w:rsidP="00C6289C">
      <w:r>
        <w:rPr>
          <w:rFonts w:ascii="Arial" w:hAnsi="Arial" w:cs="Arial"/>
          <w:b/>
          <w:sz w:val="20"/>
          <w:szCs w:val="20"/>
        </w:rPr>
        <w:t>Musischer Bereich</w:t>
      </w:r>
    </w:p>
    <w:p w14:paraId="40B68F0F" w14:textId="77777777" w:rsidR="00C6289C" w:rsidRDefault="00C6289C" w:rsidP="00C6289C">
      <w:pPr>
        <w:jc w:val="both"/>
        <w:rPr>
          <w:rFonts w:ascii="Arial" w:hAnsi="Arial" w:cs="Arial"/>
          <w:sz w:val="20"/>
          <w:szCs w:val="20"/>
        </w:rPr>
      </w:pPr>
      <w:r>
        <w:rPr>
          <w:rFonts w:ascii="Arial" w:hAnsi="Arial" w:cs="Arial"/>
          <w:sz w:val="20"/>
          <w:szCs w:val="20"/>
        </w:rPr>
        <w:t>Unsere gewachsene Stärke im Bereich Instrumentalmusik/Gesang/Theater/Technik durch unser Musi</w:t>
      </w:r>
      <w:r>
        <w:rPr>
          <w:rFonts w:ascii="Arial" w:hAnsi="Arial" w:cs="Arial"/>
          <w:sz w:val="20"/>
          <w:szCs w:val="20"/>
        </w:rPr>
        <w:t>k</w:t>
      </w:r>
      <w:r>
        <w:rPr>
          <w:rFonts w:ascii="Arial" w:hAnsi="Arial" w:cs="Arial"/>
          <w:sz w:val="20"/>
          <w:szCs w:val="20"/>
        </w:rPr>
        <w:t xml:space="preserve">theater SOON </w:t>
      </w:r>
      <w:r w:rsidR="001238B4">
        <w:rPr>
          <w:rFonts w:ascii="Arial" w:hAnsi="Arial" w:cs="Arial"/>
          <w:sz w:val="20"/>
          <w:szCs w:val="20"/>
        </w:rPr>
        <w:t>(</w:t>
      </w:r>
      <w:r w:rsidR="001238B4" w:rsidRPr="007C1B5E">
        <w:rPr>
          <w:rFonts w:ascii="Arial" w:hAnsi="Arial" w:cs="Arial"/>
          <w:sz w:val="20"/>
          <w:szCs w:val="20"/>
        </w:rPr>
        <w:sym w:font="Wingdings" w:char="F0E0"/>
      </w:r>
      <w:r w:rsidR="001238B4">
        <w:rPr>
          <w:rFonts w:ascii="Arial" w:hAnsi="Arial" w:cs="Arial"/>
          <w:sz w:val="20"/>
          <w:szCs w:val="20"/>
        </w:rPr>
        <w:t xml:space="preserve"> </w:t>
      </w:r>
      <w:hyperlink w:anchor="Musiktheater" w:history="1">
        <w:r w:rsidR="001238B4" w:rsidRPr="001238B4">
          <w:rPr>
            <w:rStyle w:val="Hyperlink"/>
            <w:rFonts w:ascii="Arial" w:hAnsi="Arial" w:cs="Arial"/>
            <w:sz w:val="20"/>
            <w:szCs w:val="20"/>
          </w:rPr>
          <w:t>Kap.3.5</w:t>
        </w:r>
      </w:hyperlink>
      <w:r w:rsidR="001238B4">
        <w:rPr>
          <w:rFonts w:ascii="Arial" w:hAnsi="Arial" w:cs="Arial"/>
          <w:sz w:val="20"/>
          <w:szCs w:val="20"/>
        </w:rPr>
        <w:t xml:space="preserve">) </w:t>
      </w:r>
      <w:r>
        <w:rPr>
          <w:rFonts w:ascii="Arial" w:hAnsi="Arial" w:cs="Arial"/>
          <w:sz w:val="20"/>
          <w:szCs w:val="20"/>
        </w:rPr>
        <w:t>bietet eine weit über den Unterricht hinausgehende Erfahrung. Im Zentrum steht die Wirkung „nach innen“ – musische und soziale Kompetenzen, Durchhaltevermögen und Bela</w:t>
      </w:r>
      <w:r>
        <w:rPr>
          <w:rFonts w:ascii="Arial" w:hAnsi="Arial" w:cs="Arial"/>
          <w:sz w:val="20"/>
          <w:szCs w:val="20"/>
        </w:rPr>
        <w:t>s</w:t>
      </w:r>
      <w:r>
        <w:rPr>
          <w:rFonts w:ascii="Arial" w:hAnsi="Arial" w:cs="Arial"/>
          <w:sz w:val="20"/>
          <w:szCs w:val="20"/>
        </w:rPr>
        <w:t>tungsf</w:t>
      </w:r>
      <w:r>
        <w:rPr>
          <w:rFonts w:ascii="Arial" w:hAnsi="Arial" w:cs="Arial"/>
          <w:sz w:val="20"/>
          <w:szCs w:val="20"/>
        </w:rPr>
        <w:t>ä</w:t>
      </w:r>
      <w:r>
        <w:rPr>
          <w:rFonts w:ascii="Arial" w:hAnsi="Arial" w:cs="Arial"/>
          <w:sz w:val="20"/>
          <w:szCs w:val="20"/>
        </w:rPr>
        <w:t>higkeit werden im gemeinschaftlichen Erleben gewonnen. Wir dürfen bei den hervorragenden Aufführu</w:t>
      </w:r>
      <w:r>
        <w:rPr>
          <w:rFonts w:ascii="Arial" w:hAnsi="Arial" w:cs="Arial"/>
          <w:sz w:val="20"/>
          <w:szCs w:val="20"/>
        </w:rPr>
        <w:t>n</w:t>
      </w:r>
      <w:r>
        <w:rPr>
          <w:rFonts w:ascii="Arial" w:hAnsi="Arial" w:cs="Arial"/>
          <w:sz w:val="20"/>
          <w:szCs w:val="20"/>
        </w:rPr>
        <w:t xml:space="preserve">gen, die auch einen wichtigen Werbeträger für die Schule darstellen, nie außer Acht lassen, dass „der Weg das Ziel ist“. </w:t>
      </w:r>
    </w:p>
    <w:p w14:paraId="369B0818" w14:textId="77777777" w:rsidR="00C6289C" w:rsidRDefault="00C6289C" w:rsidP="00C6289C">
      <w:pPr>
        <w:jc w:val="both"/>
        <w:rPr>
          <w:rFonts w:ascii="Arial" w:hAnsi="Arial" w:cs="Arial"/>
          <w:sz w:val="20"/>
          <w:szCs w:val="20"/>
        </w:rPr>
      </w:pPr>
      <w:r>
        <w:rPr>
          <w:rFonts w:ascii="Arial" w:hAnsi="Arial" w:cs="Arial"/>
          <w:sz w:val="20"/>
          <w:szCs w:val="20"/>
        </w:rPr>
        <w:t>Dazu kommen:</w:t>
      </w:r>
    </w:p>
    <w:p w14:paraId="74924BCB" w14:textId="77777777" w:rsidR="00C6289C" w:rsidRDefault="00C6289C" w:rsidP="00D427F0">
      <w:pPr>
        <w:numPr>
          <w:ilvl w:val="0"/>
          <w:numId w:val="13"/>
        </w:numPr>
        <w:tabs>
          <w:tab w:val="clear" w:pos="720"/>
          <w:tab w:val="num" w:pos="360"/>
        </w:tabs>
        <w:ind w:hanging="720"/>
        <w:rPr>
          <w:rFonts w:ascii="Arial" w:hAnsi="Arial" w:cs="Arial"/>
          <w:sz w:val="20"/>
          <w:szCs w:val="20"/>
        </w:rPr>
      </w:pPr>
      <w:r w:rsidRPr="0061320A">
        <w:rPr>
          <w:rFonts w:ascii="Arial" w:hAnsi="Arial" w:cs="Arial"/>
          <w:color w:val="FF0000"/>
          <w:sz w:val="20"/>
          <w:szCs w:val="20"/>
        </w:rPr>
        <w:t>Das Angebot „Musik</w:t>
      </w:r>
      <w:r w:rsidR="001238B4" w:rsidRPr="0061320A">
        <w:rPr>
          <w:rFonts w:ascii="Arial" w:hAnsi="Arial" w:cs="Arial"/>
          <w:color w:val="FF0000"/>
          <w:sz w:val="20"/>
          <w:szCs w:val="20"/>
        </w:rPr>
        <w:t xml:space="preserve"> </w:t>
      </w:r>
      <w:r w:rsidRPr="0061320A">
        <w:rPr>
          <w:rFonts w:ascii="Arial" w:hAnsi="Arial" w:cs="Arial"/>
          <w:color w:val="FF0000"/>
          <w:sz w:val="20"/>
          <w:szCs w:val="20"/>
        </w:rPr>
        <w:t>plus“ in der Erprobungsstufe</w:t>
      </w:r>
      <w:r w:rsidR="0040071B">
        <w:rPr>
          <w:rFonts w:ascii="Arial" w:hAnsi="Arial" w:cs="Arial"/>
          <w:sz w:val="20"/>
          <w:szCs w:val="20"/>
        </w:rPr>
        <w:t>,</w:t>
      </w:r>
    </w:p>
    <w:p w14:paraId="2B72AB1A" w14:textId="77777777" w:rsidR="00C6289C" w:rsidRPr="0061320A" w:rsidRDefault="0040071B" w:rsidP="00D427F0">
      <w:pPr>
        <w:numPr>
          <w:ilvl w:val="0"/>
          <w:numId w:val="13"/>
        </w:numPr>
        <w:tabs>
          <w:tab w:val="clear" w:pos="720"/>
          <w:tab w:val="num" w:pos="360"/>
        </w:tabs>
        <w:ind w:hanging="720"/>
        <w:rPr>
          <w:rFonts w:ascii="Arial" w:hAnsi="Arial" w:cs="Arial"/>
          <w:color w:val="FF0000"/>
          <w:sz w:val="20"/>
          <w:szCs w:val="20"/>
        </w:rPr>
      </w:pPr>
      <w:r w:rsidRPr="0061320A">
        <w:rPr>
          <w:rFonts w:ascii="Arial" w:hAnsi="Arial" w:cs="Arial"/>
          <w:color w:val="FF0000"/>
          <w:sz w:val="20"/>
          <w:szCs w:val="20"/>
        </w:rPr>
        <w:t>d</w:t>
      </w:r>
      <w:r w:rsidR="00C6289C" w:rsidRPr="0061320A">
        <w:rPr>
          <w:rFonts w:ascii="Arial" w:hAnsi="Arial" w:cs="Arial"/>
          <w:color w:val="FF0000"/>
          <w:sz w:val="20"/>
          <w:szCs w:val="20"/>
        </w:rPr>
        <w:t>ie Klassik-AG</w:t>
      </w:r>
      <w:r w:rsidRPr="0061320A">
        <w:rPr>
          <w:rFonts w:ascii="Arial" w:hAnsi="Arial" w:cs="Arial"/>
          <w:color w:val="FF0000"/>
          <w:sz w:val="20"/>
          <w:szCs w:val="20"/>
        </w:rPr>
        <w:t>,</w:t>
      </w:r>
    </w:p>
    <w:p w14:paraId="691ABDC3" w14:textId="77777777" w:rsidR="00C6289C" w:rsidRDefault="00C6289C" w:rsidP="00D427F0">
      <w:pPr>
        <w:numPr>
          <w:ilvl w:val="0"/>
          <w:numId w:val="13"/>
        </w:numPr>
        <w:tabs>
          <w:tab w:val="clear" w:pos="720"/>
          <w:tab w:val="num" w:pos="360"/>
        </w:tabs>
        <w:ind w:hanging="720"/>
        <w:rPr>
          <w:rFonts w:ascii="Arial" w:hAnsi="Arial" w:cs="Arial"/>
          <w:sz w:val="20"/>
          <w:szCs w:val="20"/>
        </w:rPr>
      </w:pPr>
      <w:r>
        <w:rPr>
          <w:rFonts w:ascii="Arial" w:hAnsi="Arial" w:cs="Arial"/>
          <w:sz w:val="20"/>
          <w:szCs w:val="20"/>
        </w:rPr>
        <w:t>„Young-SOON“ – unser Angebot für Jüngere im Bereich Darstellendes Spiel</w:t>
      </w:r>
      <w:r w:rsidR="0040071B">
        <w:rPr>
          <w:rFonts w:ascii="Arial" w:hAnsi="Arial" w:cs="Arial"/>
          <w:sz w:val="20"/>
          <w:szCs w:val="20"/>
        </w:rPr>
        <w:t>,</w:t>
      </w:r>
    </w:p>
    <w:p w14:paraId="41EEE052" w14:textId="77777777" w:rsidR="00C6289C" w:rsidRPr="0061320A" w:rsidRDefault="00C6289C" w:rsidP="00D427F0">
      <w:pPr>
        <w:numPr>
          <w:ilvl w:val="0"/>
          <w:numId w:val="13"/>
        </w:numPr>
        <w:tabs>
          <w:tab w:val="clear" w:pos="720"/>
          <w:tab w:val="num" w:pos="360"/>
        </w:tabs>
        <w:ind w:hanging="720"/>
        <w:rPr>
          <w:rFonts w:ascii="Arial" w:hAnsi="Arial" w:cs="Arial"/>
          <w:color w:val="FF0000"/>
          <w:sz w:val="20"/>
          <w:szCs w:val="20"/>
        </w:rPr>
      </w:pPr>
      <w:r w:rsidRPr="0061320A">
        <w:rPr>
          <w:rFonts w:ascii="Arial" w:hAnsi="Arial" w:cs="Arial"/>
          <w:color w:val="FF0000"/>
          <w:sz w:val="20"/>
          <w:szCs w:val="20"/>
        </w:rPr>
        <w:t>Arbeitsgemeinschaften im Bereich des Gan</w:t>
      </w:r>
      <w:r w:rsidR="001238B4" w:rsidRPr="0061320A">
        <w:rPr>
          <w:rFonts w:ascii="Arial" w:hAnsi="Arial" w:cs="Arial"/>
          <w:color w:val="FF0000"/>
          <w:sz w:val="20"/>
          <w:szCs w:val="20"/>
        </w:rPr>
        <w:t xml:space="preserve">ztags wie Maskenbau, </w:t>
      </w:r>
      <w:r w:rsidRPr="0061320A">
        <w:rPr>
          <w:rFonts w:ascii="Arial" w:hAnsi="Arial" w:cs="Arial"/>
          <w:color w:val="FF0000"/>
          <w:sz w:val="20"/>
          <w:szCs w:val="20"/>
        </w:rPr>
        <w:t>Literatur-AG</w:t>
      </w:r>
      <w:r w:rsidR="001238B4" w:rsidRPr="0061320A">
        <w:rPr>
          <w:rFonts w:ascii="Arial" w:hAnsi="Arial" w:cs="Arial"/>
          <w:color w:val="FF0000"/>
          <w:sz w:val="20"/>
          <w:szCs w:val="20"/>
        </w:rPr>
        <w:t xml:space="preserve">, </w:t>
      </w:r>
      <w:r w:rsidRPr="0061320A">
        <w:rPr>
          <w:rFonts w:ascii="Arial" w:hAnsi="Arial" w:cs="Arial"/>
          <w:color w:val="FF0000"/>
          <w:sz w:val="20"/>
          <w:szCs w:val="20"/>
        </w:rPr>
        <w:t>Schreibwer</w:t>
      </w:r>
      <w:r w:rsidRPr="0061320A">
        <w:rPr>
          <w:rFonts w:ascii="Arial" w:hAnsi="Arial" w:cs="Arial"/>
          <w:color w:val="FF0000"/>
          <w:sz w:val="20"/>
          <w:szCs w:val="20"/>
        </w:rPr>
        <w:t>k</w:t>
      </w:r>
      <w:r w:rsidRPr="0061320A">
        <w:rPr>
          <w:rFonts w:ascii="Arial" w:hAnsi="Arial" w:cs="Arial"/>
          <w:color w:val="FF0000"/>
          <w:sz w:val="20"/>
          <w:szCs w:val="20"/>
        </w:rPr>
        <w:t>statt</w:t>
      </w:r>
      <w:r w:rsidR="001238B4" w:rsidRPr="0061320A">
        <w:rPr>
          <w:rFonts w:ascii="Arial" w:hAnsi="Arial" w:cs="Arial"/>
          <w:color w:val="FF0000"/>
          <w:sz w:val="20"/>
          <w:szCs w:val="20"/>
        </w:rPr>
        <w:t xml:space="preserve"> etc</w:t>
      </w:r>
      <w:r w:rsidR="0040071B" w:rsidRPr="0061320A">
        <w:rPr>
          <w:rFonts w:ascii="Arial" w:hAnsi="Arial" w:cs="Arial"/>
          <w:color w:val="FF0000"/>
          <w:sz w:val="20"/>
          <w:szCs w:val="20"/>
        </w:rPr>
        <w:t>.</w:t>
      </w:r>
    </w:p>
    <w:p w14:paraId="042074A5" w14:textId="77777777" w:rsidR="00C6289C" w:rsidRDefault="00C6289C" w:rsidP="00C6289C">
      <w:pPr>
        <w:rPr>
          <w:rFonts w:ascii="Arial" w:hAnsi="Arial" w:cs="Arial"/>
          <w:sz w:val="20"/>
          <w:szCs w:val="20"/>
        </w:rPr>
      </w:pPr>
    </w:p>
    <w:p w14:paraId="6C27A306" w14:textId="77777777" w:rsidR="00C6289C" w:rsidRDefault="00C6289C" w:rsidP="00C6289C">
      <w:pPr>
        <w:rPr>
          <w:b/>
          <w:bCs/>
        </w:rPr>
      </w:pPr>
      <w:r>
        <w:rPr>
          <w:rFonts w:ascii="Arial" w:hAnsi="Arial" w:cs="Arial"/>
          <w:b/>
          <w:sz w:val="20"/>
          <w:szCs w:val="20"/>
        </w:rPr>
        <w:t>Sprachenlernen</w:t>
      </w:r>
    </w:p>
    <w:p w14:paraId="47A60927" w14:textId="77777777" w:rsidR="00C6289C" w:rsidRDefault="00C6289C" w:rsidP="00C6289C">
      <w:pPr>
        <w:jc w:val="both"/>
        <w:rPr>
          <w:rFonts w:ascii="Arial" w:hAnsi="Arial" w:cs="Arial"/>
          <w:sz w:val="20"/>
          <w:szCs w:val="20"/>
        </w:rPr>
      </w:pPr>
      <w:r>
        <w:rPr>
          <w:rFonts w:ascii="Arial" w:hAnsi="Arial" w:cs="Arial"/>
          <w:bCs/>
          <w:iCs/>
          <w:sz w:val="20"/>
          <w:szCs w:val="20"/>
        </w:rPr>
        <w:t>Das Ziel ist der k</w:t>
      </w:r>
      <w:r>
        <w:rPr>
          <w:rFonts w:ascii="Arial" w:hAnsi="Arial" w:cs="Arial"/>
          <w:sz w:val="20"/>
          <w:szCs w:val="20"/>
        </w:rPr>
        <w:t xml:space="preserve">onsequente Bezug aller Angebote auf den europäischen Referenzrahmen. </w:t>
      </w:r>
    </w:p>
    <w:p w14:paraId="47B9ED44" w14:textId="77777777" w:rsidR="00C6289C" w:rsidRDefault="00C6289C" w:rsidP="008C195E">
      <w:pPr>
        <w:numPr>
          <w:ilvl w:val="0"/>
          <w:numId w:val="27"/>
        </w:numPr>
        <w:tabs>
          <w:tab w:val="clear" w:pos="720"/>
          <w:tab w:val="num" w:pos="360"/>
        </w:tabs>
        <w:ind w:left="360"/>
        <w:jc w:val="both"/>
        <w:rPr>
          <w:rFonts w:ascii="Arial" w:hAnsi="Arial" w:cs="Arial"/>
          <w:sz w:val="20"/>
          <w:szCs w:val="20"/>
        </w:rPr>
      </w:pPr>
      <w:r>
        <w:rPr>
          <w:rFonts w:ascii="Arial" w:hAnsi="Arial" w:cs="Arial"/>
          <w:sz w:val="20"/>
          <w:szCs w:val="20"/>
        </w:rPr>
        <w:t xml:space="preserve">2011 beschloss die Schulkonferenz, das </w:t>
      </w:r>
      <w:r w:rsidRPr="00147AA3">
        <w:rPr>
          <w:rFonts w:ascii="Arial" w:hAnsi="Arial" w:cs="Arial"/>
          <w:b/>
          <w:sz w:val="20"/>
          <w:szCs w:val="20"/>
        </w:rPr>
        <w:t>bilinguale</w:t>
      </w:r>
      <w:r>
        <w:rPr>
          <w:rFonts w:ascii="Arial" w:hAnsi="Arial" w:cs="Arial"/>
          <w:sz w:val="20"/>
          <w:szCs w:val="20"/>
        </w:rPr>
        <w:t xml:space="preserve"> Angebot am GREM auszubauen, d.h. alle </w:t>
      </w:r>
      <w:r w:rsidR="00DD0396">
        <w:rPr>
          <w:rFonts w:ascii="Arial" w:hAnsi="Arial" w:cs="Arial"/>
          <w:sz w:val="20"/>
          <w:szCs w:val="20"/>
        </w:rPr>
        <w:t>Schüler*innen</w:t>
      </w:r>
      <w:r>
        <w:rPr>
          <w:rFonts w:ascii="Arial" w:hAnsi="Arial" w:cs="Arial"/>
          <w:sz w:val="20"/>
          <w:szCs w:val="20"/>
        </w:rPr>
        <w:t xml:space="preserve"> in </w:t>
      </w:r>
      <w:r w:rsidRPr="0061320A">
        <w:rPr>
          <w:rFonts w:ascii="Arial" w:hAnsi="Arial" w:cs="Arial"/>
          <w:color w:val="FF0000"/>
          <w:sz w:val="20"/>
          <w:szCs w:val="20"/>
        </w:rPr>
        <w:t>den Jahrgängen 5 bis 9</w:t>
      </w:r>
      <w:r>
        <w:rPr>
          <w:rFonts w:ascii="Arial" w:hAnsi="Arial" w:cs="Arial"/>
          <w:sz w:val="20"/>
          <w:szCs w:val="20"/>
        </w:rPr>
        <w:t xml:space="preserve"> genießen die bilinguale Ausbildung. Für unsere besonders sprachint</w:t>
      </w:r>
      <w:r>
        <w:rPr>
          <w:rFonts w:ascii="Arial" w:hAnsi="Arial" w:cs="Arial"/>
          <w:sz w:val="20"/>
          <w:szCs w:val="20"/>
        </w:rPr>
        <w:t>e</w:t>
      </w:r>
      <w:r>
        <w:rPr>
          <w:rFonts w:ascii="Arial" w:hAnsi="Arial" w:cs="Arial"/>
          <w:sz w:val="20"/>
          <w:szCs w:val="20"/>
        </w:rPr>
        <w:t xml:space="preserve">ressierten </w:t>
      </w:r>
      <w:r w:rsidR="00DD0396">
        <w:rPr>
          <w:rFonts w:ascii="Arial" w:hAnsi="Arial" w:cs="Arial"/>
          <w:sz w:val="20"/>
          <w:szCs w:val="20"/>
        </w:rPr>
        <w:t>Schüler*innen</w:t>
      </w:r>
      <w:r>
        <w:rPr>
          <w:rFonts w:ascii="Arial" w:hAnsi="Arial" w:cs="Arial"/>
          <w:sz w:val="20"/>
          <w:szCs w:val="20"/>
        </w:rPr>
        <w:t xml:space="preserve"> wird der bilinguale Bildungsgang bis in die Abiturprüfung hinein fortg</w:t>
      </w:r>
      <w:r>
        <w:rPr>
          <w:rFonts w:ascii="Arial" w:hAnsi="Arial" w:cs="Arial"/>
          <w:sz w:val="20"/>
          <w:szCs w:val="20"/>
        </w:rPr>
        <w:t>e</w:t>
      </w:r>
      <w:r>
        <w:rPr>
          <w:rFonts w:ascii="Arial" w:hAnsi="Arial" w:cs="Arial"/>
          <w:sz w:val="20"/>
          <w:szCs w:val="20"/>
        </w:rPr>
        <w:t>setzt.</w:t>
      </w:r>
    </w:p>
    <w:p w14:paraId="42D02A36" w14:textId="77777777" w:rsidR="00C6289C" w:rsidRDefault="00DD0396" w:rsidP="008C195E">
      <w:pPr>
        <w:numPr>
          <w:ilvl w:val="0"/>
          <w:numId w:val="27"/>
        </w:numPr>
        <w:tabs>
          <w:tab w:val="clear" w:pos="720"/>
          <w:tab w:val="num" w:pos="360"/>
        </w:tabs>
        <w:ind w:left="360"/>
        <w:jc w:val="both"/>
        <w:rPr>
          <w:rFonts w:ascii="Arial" w:hAnsi="Arial" w:cs="Arial"/>
          <w:sz w:val="20"/>
          <w:szCs w:val="20"/>
        </w:rPr>
      </w:pPr>
      <w:r>
        <w:rPr>
          <w:rFonts w:ascii="Arial" w:hAnsi="Arial" w:cs="Arial"/>
          <w:sz w:val="20"/>
          <w:szCs w:val="20"/>
        </w:rPr>
        <w:t>Schüler*innen</w:t>
      </w:r>
      <w:r w:rsidR="00C6289C">
        <w:rPr>
          <w:rFonts w:ascii="Arial" w:hAnsi="Arial" w:cs="Arial"/>
          <w:sz w:val="20"/>
          <w:szCs w:val="20"/>
        </w:rPr>
        <w:t>, die ganz besondere und erweiterte Anforderungen erfüllen, können bei uns einen europ</w:t>
      </w:r>
      <w:r w:rsidR="00C6289C">
        <w:rPr>
          <w:rFonts w:ascii="Arial" w:hAnsi="Arial" w:cs="Arial"/>
          <w:sz w:val="20"/>
          <w:szCs w:val="20"/>
        </w:rPr>
        <w:t>a</w:t>
      </w:r>
      <w:r w:rsidR="00C6289C">
        <w:rPr>
          <w:rFonts w:ascii="Arial" w:hAnsi="Arial" w:cs="Arial"/>
          <w:sz w:val="20"/>
          <w:szCs w:val="20"/>
        </w:rPr>
        <w:t xml:space="preserve">weit anerkannten zusätzlichen Abschluss erwerben: </w:t>
      </w:r>
      <w:r w:rsidR="00C6289C" w:rsidRPr="00BB6CC6">
        <w:rPr>
          <w:rFonts w:ascii="Arial" w:hAnsi="Arial" w:cs="Arial"/>
          <w:b/>
          <w:bCs/>
          <w:iCs/>
          <w:sz w:val="20"/>
          <w:szCs w:val="20"/>
        </w:rPr>
        <w:t>CertiLingua</w:t>
      </w:r>
      <w:r w:rsidR="00C6289C">
        <w:rPr>
          <w:rFonts w:ascii="Arial" w:hAnsi="Arial" w:cs="Arial"/>
          <w:b/>
          <w:bCs/>
          <w:i/>
          <w:iCs/>
          <w:sz w:val="20"/>
          <w:szCs w:val="20"/>
        </w:rPr>
        <w:t>.</w:t>
      </w:r>
      <w:r w:rsidR="00C6289C">
        <w:rPr>
          <w:rFonts w:ascii="Arial" w:hAnsi="Arial" w:cs="Arial"/>
          <w:sz w:val="20"/>
          <w:szCs w:val="20"/>
        </w:rPr>
        <w:t xml:space="preserve"> Dazu gehört die Fortführung zwe</w:t>
      </w:r>
      <w:r w:rsidR="00C6289C">
        <w:rPr>
          <w:rFonts w:ascii="Arial" w:hAnsi="Arial" w:cs="Arial"/>
          <w:sz w:val="20"/>
          <w:szCs w:val="20"/>
        </w:rPr>
        <w:t>i</w:t>
      </w:r>
      <w:r w:rsidR="00C6289C">
        <w:rPr>
          <w:rFonts w:ascii="Arial" w:hAnsi="Arial" w:cs="Arial"/>
          <w:sz w:val="20"/>
          <w:szCs w:val="20"/>
        </w:rPr>
        <w:t xml:space="preserve">er moderner Fremdsprachen </w:t>
      </w:r>
      <w:r w:rsidR="001238B4">
        <w:rPr>
          <w:rFonts w:ascii="Arial" w:hAnsi="Arial" w:cs="Arial"/>
          <w:sz w:val="20"/>
          <w:szCs w:val="20"/>
        </w:rPr>
        <w:t>und die</w:t>
      </w:r>
      <w:r w:rsidR="00C6289C">
        <w:rPr>
          <w:rFonts w:ascii="Arial" w:hAnsi="Arial" w:cs="Arial"/>
          <w:sz w:val="20"/>
          <w:szCs w:val="20"/>
        </w:rPr>
        <w:t xml:space="preserve"> Teilnahme am bilingualen Sachfachunterricht </w:t>
      </w:r>
      <w:r w:rsidR="001238B4">
        <w:rPr>
          <w:rFonts w:ascii="Arial" w:hAnsi="Arial" w:cs="Arial"/>
          <w:sz w:val="20"/>
          <w:szCs w:val="20"/>
        </w:rPr>
        <w:t xml:space="preserve">bis zum </w:t>
      </w:r>
      <w:r w:rsidR="001E370E">
        <w:rPr>
          <w:rFonts w:ascii="Arial" w:hAnsi="Arial" w:cs="Arial"/>
          <w:sz w:val="20"/>
          <w:szCs w:val="20"/>
        </w:rPr>
        <w:t>Abitur, die</w:t>
      </w:r>
      <w:r w:rsidR="001238B4">
        <w:rPr>
          <w:rFonts w:ascii="Arial" w:hAnsi="Arial" w:cs="Arial"/>
          <w:sz w:val="20"/>
          <w:szCs w:val="20"/>
        </w:rPr>
        <w:t xml:space="preserve"> Teilnahme</w:t>
      </w:r>
      <w:r w:rsidR="00C6289C">
        <w:rPr>
          <w:rFonts w:ascii="Arial" w:hAnsi="Arial" w:cs="Arial"/>
          <w:sz w:val="20"/>
          <w:szCs w:val="20"/>
        </w:rPr>
        <w:t xml:space="preserve"> an projektorientierten Austauschmaßnahmen, wie wir </w:t>
      </w:r>
      <w:r w:rsidR="001E370E">
        <w:rPr>
          <w:rFonts w:ascii="Arial" w:hAnsi="Arial" w:cs="Arial"/>
          <w:sz w:val="20"/>
          <w:szCs w:val="20"/>
        </w:rPr>
        <w:t>sie mit</w:t>
      </w:r>
      <w:r w:rsidR="00C6289C">
        <w:rPr>
          <w:rFonts w:ascii="Arial" w:hAnsi="Arial" w:cs="Arial"/>
          <w:sz w:val="20"/>
          <w:szCs w:val="20"/>
        </w:rPr>
        <w:t xml:space="preserve"> unseren </w:t>
      </w:r>
      <w:r w:rsidR="001238B4">
        <w:rPr>
          <w:rFonts w:ascii="Arial" w:hAnsi="Arial" w:cs="Arial"/>
          <w:sz w:val="20"/>
          <w:szCs w:val="20"/>
        </w:rPr>
        <w:t xml:space="preserve">europäischen </w:t>
      </w:r>
      <w:r w:rsidR="00C6289C">
        <w:rPr>
          <w:rFonts w:ascii="Arial" w:hAnsi="Arial" w:cs="Arial"/>
          <w:sz w:val="20"/>
          <w:szCs w:val="20"/>
        </w:rPr>
        <w:t>Partnerschulen praktizieren. Wir sind</w:t>
      </w:r>
      <w:r w:rsidR="00727C37">
        <w:rPr>
          <w:rFonts w:ascii="Arial" w:hAnsi="Arial" w:cs="Arial"/>
          <w:sz w:val="20"/>
          <w:szCs w:val="20"/>
        </w:rPr>
        <w:t xml:space="preserve"> eine von 100 Schulen in Europa, die dieses </w:t>
      </w:r>
      <w:r w:rsidR="00C6289C">
        <w:rPr>
          <w:rFonts w:ascii="Arial" w:hAnsi="Arial" w:cs="Arial"/>
          <w:sz w:val="20"/>
          <w:szCs w:val="20"/>
        </w:rPr>
        <w:t xml:space="preserve">Exzellenzlabel </w:t>
      </w:r>
      <w:r w:rsidR="00727C37">
        <w:rPr>
          <w:rFonts w:ascii="Arial" w:hAnsi="Arial" w:cs="Arial"/>
          <w:sz w:val="20"/>
          <w:szCs w:val="20"/>
        </w:rPr>
        <w:t>für mehrsprachige, europäische und internationale Kompetenzen des Ministeriums für Schule und We</w:t>
      </w:r>
      <w:r w:rsidR="00727C37">
        <w:rPr>
          <w:rFonts w:ascii="Arial" w:hAnsi="Arial" w:cs="Arial"/>
          <w:sz w:val="20"/>
          <w:szCs w:val="20"/>
        </w:rPr>
        <w:t>i</w:t>
      </w:r>
      <w:r w:rsidR="00727C37">
        <w:rPr>
          <w:rFonts w:ascii="Arial" w:hAnsi="Arial" w:cs="Arial"/>
          <w:sz w:val="20"/>
          <w:szCs w:val="20"/>
        </w:rPr>
        <w:t>terbi</w:t>
      </w:r>
      <w:r w:rsidR="00727C37">
        <w:rPr>
          <w:rFonts w:ascii="Arial" w:hAnsi="Arial" w:cs="Arial"/>
          <w:sz w:val="20"/>
          <w:szCs w:val="20"/>
        </w:rPr>
        <w:t>l</w:t>
      </w:r>
      <w:r w:rsidR="00727C37">
        <w:rPr>
          <w:rFonts w:ascii="Arial" w:hAnsi="Arial" w:cs="Arial"/>
          <w:sz w:val="20"/>
          <w:szCs w:val="20"/>
        </w:rPr>
        <w:t>dung des Landes NRW</w:t>
      </w:r>
      <w:r w:rsidR="00C6289C">
        <w:rPr>
          <w:rFonts w:ascii="Arial" w:hAnsi="Arial" w:cs="Arial"/>
          <w:sz w:val="20"/>
          <w:szCs w:val="20"/>
        </w:rPr>
        <w:t xml:space="preserve"> vergeben dürfen.</w:t>
      </w:r>
    </w:p>
    <w:p w14:paraId="46F031A8" w14:textId="77777777" w:rsidR="00C6289C" w:rsidRDefault="00C6289C" w:rsidP="008C195E">
      <w:pPr>
        <w:numPr>
          <w:ilvl w:val="0"/>
          <w:numId w:val="27"/>
        </w:numPr>
        <w:tabs>
          <w:tab w:val="clear" w:pos="720"/>
          <w:tab w:val="num" w:pos="360"/>
        </w:tabs>
        <w:ind w:left="360"/>
        <w:jc w:val="both"/>
        <w:rPr>
          <w:rFonts w:ascii="Arial" w:hAnsi="Arial" w:cs="Arial"/>
          <w:sz w:val="20"/>
          <w:szCs w:val="20"/>
        </w:rPr>
      </w:pPr>
      <w:r>
        <w:rPr>
          <w:rFonts w:ascii="Arial" w:hAnsi="Arial" w:cs="Arial"/>
          <w:sz w:val="20"/>
          <w:szCs w:val="20"/>
        </w:rPr>
        <w:t xml:space="preserve">Die zusätzliche Schulung und Vorbereitung auf das externe französische Zertifikat </w:t>
      </w:r>
      <w:r w:rsidRPr="00BB6CC6">
        <w:rPr>
          <w:rFonts w:ascii="Arial" w:hAnsi="Arial" w:cs="Arial"/>
          <w:b/>
          <w:bCs/>
          <w:iCs/>
          <w:sz w:val="20"/>
          <w:szCs w:val="20"/>
        </w:rPr>
        <w:t>DELF</w:t>
      </w:r>
      <w:r>
        <w:rPr>
          <w:rFonts w:ascii="Arial" w:hAnsi="Arial" w:cs="Arial"/>
          <w:b/>
          <w:bCs/>
          <w:sz w:val="20"/>
          <w:szCs w:val="20"/>
        </w:rPr>
        <w:t xml:space="preserve"> </w:t>
      </w:r>
      <w:r>
        <w:rPr>
          <w:rFonts w:ascii="Arial" w:hAnsi="Arial" w:cs="Arial"/>
          <w:sz w:val="20"/>
          <w:szCs w:val="20"/>
        </w:rPr>
        <w:t>hat dazu geführt, dass wir am Niederrhein die meisten Prüflinge haben und Prüfungsstandort sind.</w:t>
      </w:r>
    </w:p>
    <w:p w14:paraId="07ADE449" w14:textId="77777777" w:rsidR="00C6289C" w:rsidRDefault="00C6289C" w:rsidP="00E5698A">
      <w:pPr>
        <w:numPr>
          <w:ilvl w:val="0"/>
          <w:numId w:val="27"/>
        </w:numPr>
        <w:tabs>
          <w:tab w:val="clear" w:pos="720"/>
          <w:tab w:val="num" w:pos="360"/>
        </w:tabs>
        <w:ind w:left="357" w:hanging="357"/>
        <w:jc w:val="both"/>
        <w:rPr>
          <w:rFonts w:ascii="Arial" w:hAnsi="Arial" w:cs="Arial"/>
          <w:sz w:val="20"/>
          <w:szCs w:val="20"/>
        </w:rPr>
      </w:pPr>
      <w:r w:rsidRPr="008C195E">
        <w:rPr>
          <w:rFonts w:ascii="Arial" w:hAnsi="Arial" w:cs="Arial"/>
          <w:sz w:val="20"/>
          <w:szCs w:val="20"/>
        </w:rPr>
        <w:t xml:space="preserve">Im Fach Italienisch nehmen immer mehr </w:t>
      </w:r>
      <w:r w:rsidR="00DD0396">
        <w:rPr>
          <w:rFonts w:ascii="Arial" w:hAnsi="Arial" w:cs="Arial"/>
          <w:sz w:val="20"/>
          <w:szCs w:val="20"/>
        </w:rPr>
        <w:t>Schüler*innen</w:t>
      </w:r>
      <w:r w:rsidRPr="008C195E">
        <w:rPr>
          <w:rFonts w:ascii="Arial" w:hAnsi="Arial" w:cs="Arial"/>
          <w:sz w:val="20"/>
          <w:szCs w:val="20"/>
        </w:rPr>
        <w:t xml:space="preserve"> erfol</w:t>
      </w:r>
      <w:r w:rsidRPr="008C195E">
        <w:rPr>
          <w:rFonts w:ascii="Arial" w:hAnsi="Arial" w:cs="Arial"/>
          <w:sz w:val="20"/>
          <w:szCs w:val="20"/>
        </w:rPr>
        <w:t>g</w:t>
      </w:r>
      <w:r w:rsidRPr="008C195E">
        <w:rPr>
          <w:rFonts w:ascii="Arial" w:hAnsi="Arial" w:cs="Arial"/>
          <w:sz w:val="20"/>
          <w:szCs w:val="20"/>
        </w:rPr>
        <w:t xml:space="preserve">reich an der </w:t>
      </w:r>
      <w:r w:rsidRPr="008C195E">
        <w:rPr>
          <w:rFonts w:ascii="Arial" w:hAnsi="Arial" w:cs="Arial"/>
          <w:b/>
          <w:sz w:val="20"/>
          <w:szCs w:val="20"/>
        </w:rPr>
        <w:t>Ele.IT junior</w:t>
      </w:r>
      <w:r w:rsidRPr="008C195E">
        <w:rPr>
          <w:rFonts w:ascii="Arial" w:hAnsi="Arial" w:cs="Arial"/>
          <w:b/>
          <w:i/>
          <w:sz w:val="20"/>
          <w:szCs w:val="20"/>
        </w:rPr>
        <w:t>-</w:t>
      </w:r>
      <w:r w:rsidRPr="008C195E">
        <w:rPr>
          <w:rFonts w:ascii="Arial" w:hAnsi="Arial" w:cs="Arial"/>
          <w:sz w:val="20"/>
          <w:szCs w:val="20"/>
        </w:rPr>
        <w:t>Prüfung teil.</w:t>
      </w:r>
    </w:p>
    <w:p w14:paraId="351B675D" w14:textId="77777777" w:rsidR="008C195E" w:rsidRPr="0061320A" w:rsidRDefault="00E5698A" w:rsidP="00E5698A">
      <w:pPr>
        <w:pStyle w:val="Listenabsatz"/>
        <w:numPr>
          <w:ilvl w:val="0"/>
          <w:numId w:val="27"/>
        </w:numPr>
        <w:tabs>
          <w:tab w:val="clear" w:pos="720"/>
          <w:tab w:val="num" w:pos="284"/>
        </w:tabs>
        <w:ind w:left="357" w:hanging="357"/>
        <w:contextualSpacing w:val="0"/>
        <w:rPr>
          <w:rFonts w:ascii="Arial" w:hAnsi="Arial" w:cs="Arial"/>
          <w:color w:val="FF0000"/>
          <w:sz w:val="20"/>
          <w:szCs w:val="20"/>
        </w:rPr>
      </w:pPr>
      <w:r>
        <w:rPr>
          <w:rFonts w:ascii="Arial" w:hAnsi="Arial" w:cs="Arial"/>
          <w:sz w:val="20"/>
          <w:szCs w:val="20"/>
        </w:rPr>
        <w:t xml:space="preserve"> </w:t>
      </w:r>
      <w:r w:rsidR="008C195E" w:rsidRPr="0061320A">
        <w:rPr>
          <w:rFonts w:ascii="Arial" w:hAnsi="Arial" w:cs="Arial"/>
          <w:color w:val="FF0000"/>
          <w:sz w:val="20"/>
          <w:szCs w:val="20"/>
        </w:rPr>
        <w:t>Seit einigen Jahren nehmen unsere Niederländisch-</w:t>
      </w:r>
      <w:r w:rsidR="00DD0396" w:rsidRPr="0061320A">
        <w:rPr>
          <w:rFonts w:ascii="Arial" w:hAnsi="Arial" w:cs="Arial"/>
          <w:color w:val="FF0000"/>
          <w:sz w:val="20"/>
          <w:szCs w:val="20"/>
        </w:rPr>
        <w:t>Schüler*innen</w:t>
      </w:r>
      <w:r w:rsidR="008C195E" w:rsidRPr="0061320A">
        <w:rPr>
          <w:rFonts w:ascii="Arial" w:hAnsi="Arial" w:cs="Arial"/>
          <w:color w:val="FF0000"/>
          <w:sz w:val="20"/>
          <w:szCs w:val="20"/>
        </w:rPr>
        <w:t xml:space="preserve"> erfolgreich an den Prüfungen für das Ni</w:t>
      </w:r>
      <w:r w:rsidR="008C195E" w:rsidRPr="0061320A">
        <w:rPr>
          <w:rFonts w:ascii="Arial" w:hAnsi="Arial" w:cs="Arial"/>
          <w:color w:val="FF0000"/>
          <w:sz w:val="20"/>
          <w:szCs w:val="20"/>
        </w:rPr>
        <w:t>e</w:t>
      </w:r>
      <w:r w:rsidR="008C195E" w:rsidRPr="0061320A">
        <w:rPr>
          <w:rFonts w:ascii="Arial" w:hAnsi="Arial" w:cs="Arial"/>
          <w:color w:val="FF0000"/>
          <w:sz w:val="20"/>
          <w:szCs w:val="20"/>
        </w:rPr>
        <w:t xml:space="preserve">derländisch-Zertifikat </w:t>
      </w:r>
      <w:r w:rsidR="001E370E" w:rsidRPr="0061320A">
        <w:rPr>
          <w:rFonts w:ascii="Arial" w:hAnsi="Arial" w:cs="Arial"/>
          <w:b/>
          <w:color w:val="FF0000"/>
          <w:sz w:val="20"/>
          <w:szCs w:val="20"/>
        </w:rPr>
        <w:t>CNavt</w:t>
      </w:r>
      <w:r w:rsidR="008C195E" w:rsidRPr="0061320A">
        <w:rPr>
          <w:rFonts w:ascii="Arial" w:hAnsi="Arial" w:cs="Arial"/>
          <w:color w:val="FF0000"/>
          <w:sz w:val="20"/>
          <w:szCs w:val="20"/>
        </w:rPr>
        <w:t xml:space="preserve"> teil. Für </w:t>
      </w:r>
      <w:r w:rsidR="00DD0396" w:rsidRPr="0061320A">
        <w:rPr>
          <w:rFonts w:ascii="Arial" w:hAnsi="Arial" w:cs="Arial"/>
          <w:color w:val="FF0000"/>
          <w:sz w:val="20"/>
          <w:szCs w:val="20"/>
        </w:rPr>
        <w:t>Schüler*innen</w:t>
      </w:r>
      <w:r w:rsidR="008C195E" w:rsidRPr="0061320A">
        <w:rPr>
          <w:rFonts w:ascii="Arial" w:hAnsi="Arial" w:cs="Arial"/>
          <w:color w:val="FF0000"/>
          <w:sz w:val="20"/>
          <w:szCs w:val="20"/>
        </w:rPr>
        <w:t xml:space="preserve"> mit besonders herausragenden Leistungen im Fach Niederländisch bieten wir die Teilnahme am jährlichen Exzellenzprogramm </w:t>
      </w:r>
      <w:r w:rsidR="008C195E" w:rsidRPr="0061320A">
        <w:rPr>
          <w:rFonts w:ascii="Arial" w:hAnsi="Arial" w:cs="Arial"/>
          <w:b/>
          <w:color w:val="FF0000"/>
          <w:sz w:val="20"/>
          <w:szCs w:val="20"/>
        </w:rPr>
        <w:t>„Nederlands Plus“</w:t>
      </w:r>
      <w:r w:rsidR="008C195E" w:rsidRPr="0061320A">
        <w:rPr>
          <w:rFonts w:ascii="Arial" w:hAnsi="Arial" w:cs="Arial"/>
          <w:color w:val="FF0000"/>
          <w:sz w:val="20"/>
          <w:szCs w:val="20"/>
        </w:rPr>
        <w:t xml:space="preserve"> im Frühjahr an, </w:t>
      </w:r>
      <w:r w:rsidR="001E370E" w:rsidRPr="0061320A">
        <w:rPr>
          <w:rFonts w:ascii="Arial" w:hAnsi="Arial" w:cs="Arial"/>
          <w:color w:val="FF0000"/>
          <w:sz w:val="20"/>
          <w:szCs w:val="20"/>
        </w:rPr>
        <w:t>einem zehntägigen</w:t>
      </w:r>
      <w:r w:rsidR="008C195E" w:rsidRPr="0061320A">
        <w:rPr>
          <w:rFonts w:ascii="Arial" w:hAnsi="Arial" w:cs="Arial"/>
          <w:color w:val="FF0000"/>
          <w:sz w:val="20"/>
          <w:szCs w:val="20"/>
        </w:rPr>
        <w:t xml:space="preserve"> Aufenthalt in den Niederlanden mit Sprach- &amp; Kultu</w:t>
      </w:r>
      <w:r w:rsidR="008C195E" w:rsidRPr="0061320A">
        <w:rPr>
          <w:rFonts w:ascii="Arial" w:hAnsi="Arial" w:cs="Arial"/>
          <w:color w:val="FF0000"/>
          <w:sz w:val="20"/>
          <w:szCs w:val="20"/>
        </w:rPr>
        <w:t>r</w:t>
      </w:r>
      <w:r w:rsidR="008C195E" w:rsidRPr="0061320A">
        <w:rPr>
          <w:rFonts w:ascii="Arial" w:hAnsi="Arial" w:cs="Arial"/>
          <w:color w:val="FF0000"/>
          <w:sz w:val="20"/>
          <w:szCs w:val="20"/>
        </w:rPr>
        <w:t>programm</w:t>
      </w:r>
      <w:r w:rsidRPr="0061320A">
        <w:rPr>
          <w:rFonts w:ascii="Arial" w:hAnsi="Arial" w:cs="Arial"/>
          <w:color w:val="FF0000"/>
          <w:sz w:val="20"/>
          <w:szCs w:val="20"/>
        </w:rPr>
        <w:t>.</w:t>
      </w:r>
    </w:p>
    <w:p w14:paraId="77592004" w14:textId="77777777" w:rsidR="008C195E" w:rsidRDefault="008C195E" w:rsidP="008C195E">
      <w:pPr>
        <w:jc w:val="both"/>
        <w:rPr>
          <w:rFonts w:ascii="Arial" w:hAnsi="Arial" w:cs="Arial"/>
          <w:sz w:val="20"/>
          <w:szCs w:val="20"/>
        </w:rPr>
      </w:pPr>
    </w:p>
    <w:p w14:paraId="312E335D" w14:textId="77777777" w:rsidR="00C6289C" w:rsidRDefault="00C6289C" w:rsidP="00C6289C">
      <w:pPr>
        <w:jc w:val="both"/>
        <w:rPr>
          <w:rFonts w:ascii="Arial" w:hAnsi="Arial" w:cs="Arial"/>
          <w:b/>
          <w:sz w:val="20"/>
          <w:szCs w:val="20"/>
        </w:rPr>
      </w:pPr>
      <w:r>
        <w:rPr>
          <w:rFonts w:ascii="Arial" w:hAnsi="Arial" w:cs="Arial"/>
          <w:b/>
          <w:sz w:val="20"/>
          <w:szCs w:val="20"/>
        </w:rPr>
        <w:t>Naturwissenschaften</w:t>
      </w:r>
    </w:p>
    <w:p w14:paraId="54753EA4" w14:textId="77777777" w:rsidR="00C6289C" w:rsidRDefault="00C6289C" w:rsidP="00C6289C">
      <w:pPr>
        <w:jc w:val="both"/>
        <w:rPr>
          <w:rFonts w:ascii="Arial" w:hAnsi="Arial" w:cs="Arial"/>
          <w:sz w:val="20"/>
          <w:szCs w:val="20"/>
        </w:rPr>
      </w:pPr>
      <w:r w:rsidRPr="002944B1">
        <w:rPr>
          <w:rFonts w:ascii="Arial" w:hAnsi="Arial" w:cs="Arial"/>
          <w:sz w:val="20"/>
          <w:szCs w:val="20"/>
        </w:rPr>
        <w:t xml:space="preserve">Über den Unterricht hinaus werden </w:t>
      </w:r>
      <w:r>
        <w:rPr>
          <w:rFonts w:ascii="Arial" w:hAnsi="Arial" w:cs="Arial"/>
          <w:sz w:val="20"/>
          <w:szCs w:val="20"/>
        </w:rPr>
        <w:t xml:space="preserve">teilweise </w:t>
      </w:r>
      <w:r w:rsidRPr="002944B1">
        <w:rPr>
          <w:rFonts w:ascii="Arial" w:hAnsi="Arial" w:cs="Arial"/>
          <w:sz w:val="20"/>
          <w:szCs w:val="20"/>
        </w:rPr>
        <w:t>in internation</w:t>
      </w:r>
      <w:r w:rsidRPr="002944B1">
        <w:rPr>
          <w:rFonts w:ascii="Arial" w:hAnsi="Arial" w:cs="Arial"/>
          <w:sz w:val="20"/>
          <w:szCs w:val="20"/>
        </w:rPr>
        <w:t>a</w:t>
      </w:r>
      <w:r w:rsidRPr="002944B1">
        <w:rPr>
          <w:rFonts w:ascii="Arial" w:hAnsi="Arial" w:cs="Arial"/>
          <w:sz w:val="20"/>
          <w:szCs w:val="20"/>
        </w:rPr>
        <w:t>ler Zusammenarbeit Projekte angegangen, in denen wichtige Schlüsselkompetenzen für naturwissenschaftliche B</w:t>
      </w:r>
      <w:r w:rsidRPr="002944B1">
        <w:rPr>
          <w:rFonts w:ascii="Arial" w:hAnsi="Arial" w:cs="Arial"/>
          <w:sz w:val="20"/>
          <w:szCs w:val="20"/>
        </w:rPr>
        <w:t>e</w:t>
      </w:r>
      <w:r w:rsidRPr="002944B1">
        <w:rPr>
          <w:rFonts w:ascii="Arial" w:hAnsi="Arial" w:cs="Arial"/>
          <w:sz w:val="20"/>
          <w:szCs w:val="20"/>
        </w:rPr>
        <w:t>rufsbilder vermittelt werden können und die zukunftsfähige Qualifikationen unterstützen.</w:t>
      </w:r>
      <w:r>
        <w:rPr>
          <w:rFonts w:ascii="Arial" w:hAnsi="Arial" w:cs="Arial"/>
          <w:sz w:val="20"/>
          <w:szCs w:val="20"/>
        </w:rPr>
        <w:t xml:space="preserve"> </w:t>
      </w:r>
      <w:r w:rsidRPr="002944B1">
        <w:rPr>
          <w:rFonts w:ascii="Arial" w:hAnsi="Arial" w:cs="Arial"/>
          <w:sz w:val="20"/>
          <w:szCs w:val="20"/>
        </w:rPr>
        <w:t>Konkret sind dies d</w:t>
      </w:r>
      <w:r>
        <w:rPr>
          <w:rFonts w:ascii="Arial" w:hAnsi="Arial" w:cs="Arial"/>
          <w:sz w:val="20"/>
          <w:szCs w:val="20"/>
        </w:rPr>
        <w:t>ie</w:t>
      </w:r>
      <w:r w:rsidRPr="002944B1">
        <w:rPr>
          <w:rFonts w:ascii="Arial" w:hAnsi="Arial" w:cs="Arial"/>
          <w:sz w:val="20"/>
          <w:szCs w:val="20"/>
        </w:rPr>
        <w:t xml:space="preserve"> </w:t>
      </w:r>
      <w:r w:rsidR="00DF1D98">
        <w:rPr>
          <w:rFonts w:ascii="Arial" w:hAnsi="Arial" w:cs="Arial"/>
          <w:sz w:val="20"/>
          <w:szCs w:val="20"/>
        </w:rPr>
        <w:t xml:space="preserve">Erasmus plus </w:t>
      </w:r>
      <w:r w:rsidRPr="002944B1">
        <w:rPr>
          <w:rFonts w:ascii="Arial" w:hAnsi="Arial" w:cs="Arial"/>
          <w:sz w:val="20"/>
          <w:szCs w:val="20"/>
        </w:rPr>
        <w:t>-</w:t>
      </w:r>
      <w:r w:rsidR="00DF1D98">
        <w:rPr>
          <w:rFonts w:ascii="Arial" w:hAnsi="Arial" w:cs="Arial"/>
          <w:sz w:val="20"/>
          <w:szCs w:val="20"/>
        </w:rPr>
        <w:t xml:space="preserve"> </w:t>
      </w:r>
      <w:r w:rsidRPr="0061320A">
        <w:rPr>
          <w:rFonts w:ascii="Arial" w:hAnsi="Arial" w:cs="Arial"/>
          <w:color w:val="FF0000"/>
          <w:sz w:val="20"/>
          <w:szCs w:val="20"/>
        </w:rPr>
        <w:t>Projekte, das Pilotprojekt "Forschen und Entwickeln",</w:t>
      </w:r>
      <w:r>
        <w:rPr>
          <w:rFonts w:ascii="Arial" w:hAnsi="Arial" w:cs="Arial"/>
          <w:sz w:val="20"/>
          <w:szCs w:val="20"/>
        </w:rPr>
        <w:t xml:space="preserve"> die Mitgliedschaft </w:t>
      </w:r>
      <w:r w:rsidR="001238B4">
        <w:rPr>
          <w:rFonts w:ascii="Arial" w:hAnsi="Arial" w:cs="Arial"/>
          <w:sz w:val="20"/>
          <w:szCs w:val="20"/>
        </w:rPr>
        <w:t xml:space="preserve">in den beiden </w:t>
      </w:r>
      <w:r>
        <w:rPr>
          <w:rFonts w:ascii="Arial" w:hAnsi="Arial" w:cs="Arial"/>
          <w:sz w:val="20"/>
          <w:szCs w:val="20"/>
        </w:rPr>
        <w:t>Zentr</w:t>
      </w:r>
      <w:r w:rsidR="001238B4">
        <w:rPr>
          <w:rFonts w:ascii="Arial" w:hAnsi="Arial" w:cs="Arial"/>
          <w:sz w:val="20"/>
          <w:szCs w:val="20"/>
        </w:rPr>
        <w:t>en</w:t>
      </w:r>
      <w:r>
        <w:rPr>
          <w:rFonts w:ascii="Arial" w:hAnsi="Arial" w:cs="Arial"/>
          <w:sz w:val="20"/>
          <w:szCs w:val="20"/>
        </w:rPr>
        <w:t xml:space="preserve"> "Zukunf</w:t>
      </w:r>
      <w:r w:rsidR="001238B4">
        <w:rPr>
          <w:rFonts w:ascii="Arial" w:hAnsi="Arial" w:cs="Arial"/>
          <w:sz w:val="20"/>
          <w:szCs w:val="20"/>
        </w:rPr>
        <w:t>t durch Innovat</w:t>
      </w:r>
      <w:r w:rsidR="001238B4">
        <w:rPr>
          <w:rFonts w:ascii="Arial" w:hAnsi="Arial" w:cs="Arial"/>
          <w:sz w:val="20"/>
          <w:szCs w:val="20"/>
        </w:rPr>
        <w:t>i</w:t>
      </w:r>
      <w:r w:rsidR="001238B4">
        <w:rPr>
          <w:rFonts w:ascii="Arial" w:hAnsi="Arial" w:cs="Arial"/>
          <w:sz w:val="20"/>
          <w:szCs w:val="20"/>
        </w:rPr>
        <w:t>on (zdi)</w:t>
      </w:r>
      <w:r>
        <w:rPr>
          <w:rFonts w:ascii="Arial" w:hAnsi="Arial" w:cs="Arial"/>
          <w:sz w:val="20"/>
          <w:szCs w:val="20"/>
        </w:rPr>
        <w:t>"</w:t>
      </w:r>
      <w:r w:rsidR="001238B4">
        <w:rPr>
          <w:rFonts w:ascii="Arial" w:hAnsi="Arial" w:cs="Arial"/>
          <w:sz w:val="20"/>
          <w:szCs w:val="20"/>
        </w:rPr>
        <w:t xml:space="preserve"> an der Universität Duisburg und der Hochschule Kamp-Lintfort sowie verschied</w:t>
      </w:r>
      <w:r w:rsidR="001238B4">
        <w:rPr>
          <w:rFonts w:ascii="Arial" w:hAnsi="Arial" w:cs="Arial"/>
          <w:sz w:val="20"/>
          <w:szCs w:val="20"/>
        </w:rPr>
        <w:t>e</w:t>
      </w:r>
      <w:r w:rsidR="001238B4">
        <w:rPr>
          <w:rFonts w:ascii="Arial" w:hAnsi="Arial" w:cs="Arial"/>
          <w:sz w:val="20"/>
          <w:szCs w:val="20"/>
        </w:rPr>
        <w:t>ne</w:t>
      </w:r>
      <w:r w:rsidR="00DF1D98">
        <w:rPr>
          <w:rFonts w:ascii="Arial" w:hAnsi="Arial" w:cs="Arial"/>
          <w:sz w:val="20"/>
          <w:szCs w:val="20"/>
        </w:rPr>
        <w:t xml:space="preserve"> Roberta-Kurse</w:t>
      </w:r>
      <w:r>
        <w:rPr>
          <w:rFonts w:ascii="Arial" w:hAnsi="Arial" w:cs="Arial"/>
          <w:sz w:val="20"/>
          <w:szCs w:val="20"/>
        </w:rPr>
        <w:t xml:space="preserve"> </w:t>
      </w:r>
      <w:r w:rsidR="001238B4">
        <w:rPr>
          <w:rFonts w:ascii="Arial" w:hAnsi="Arial" w:cs="Arial"/>
          <w:sz w:val="20"/>
          <w:szCs w:val="20"/>
        </w:rPr>
        <w:t>(</w:t>
      </w:r>
      <w:r>
        <w:rPr>
          <w:rFonts w:ascii="Arial" w:hAnsi="Arial" w:cs="Arial"/>
          <w:sz w:val="20"/>
          <w:szCs w:val="20"/>
        </w:rPr>
        <w:t>Roboter-Kurse speziell für Mä</w:t>
      </w:r>
      <w:r>
        <w:rPr>
          <w:rFonts w:ascii="Arial" w:hAnsi="Arial" w:cs="Arial"/>
          <w:sz w:val="20"/>
          <w:szCs w:val="20"/>
        </w:rPr>
        <w:t>d</w:t>
      </w:r>
      <w:r>
        <w:rPr>
          <w:rFonts w:ascii="Arial" w:hAnsi="Arial" w:cs="Arial"/>
          <w:sz w:val="20"/>
          <w:szCs w:val="20"/>
        </w:rPr>
        <w:t>chen</w:t>
      </w:r>
      <w:r w:rsidR="001238B4">
        <w:rPr>
          <w:rFonts w:ascii="Arial" w:hAnsi="Arial" w:cs="Arial"/>
          <w:sz w:val="20"/>
          <w:szCs w:val="20"/>
        </w:rPr>
        <w:t>)</w:t>
      </w:r>
      <w:r>
        <w:rPr>
          <w:rFonts w:ascii="Arial" w:hAnsi="Arial" w:cs="Arial"/>
          <w:sz w:val="20"/>
          <w:szCs w:val="20"/>
        </w:rPr>
        <w:t xml:space="preserve">. </w:t>
      </w:r>
      <w:r w:rsidR="0061320A">
        <w:rPr>
          <w:rFonts w:ascii="Arial" w:hAnsi="Arial" w:cs="Arial"/>
          <w:sz w:val="20"/>
          <w:szCs w:val="20"/>
        </w:rPr>
        <w:t xml:space="preserve"> </w:t>
      </w:r>
      <w:r w:rsidR="0061320A" w:rsidRPr="00AD2C76">
        <w:rPr>
          <w:rFonts w:ascii="Arial" w:hAnsi="Arial" w:cs="Arial"/>
          <w:color w:val="70AD47"/>
          <w:sz w:val="20"/>
          <w:szCs w:val="20"/>
        </w:rPr>
        <w:t>NuT</w:t>
      </w:r>
    </w:p>
    <w:p w14:paraId="30F0FAD6" w14:textId="77777777" w:rsidR="00C6289C" w:rsidRDefault="00C6289C" w:rsidP="00C6289C">
      <w:pPr>
        <w:jc w:val="both"/>
        <w:rPr>
          <w:rFonts w:ascii="Arial" w:hAnsi="Arial" w:cs="Arial"/>
          <w:sz w:val="20"/>
          <w:szCs w:val="20"/>
        </w:rPr>
      </w:pPr>
      <w:r w:rsidRPr="002944B1">
        <w:rPr>
          <w:rFonts w:ascii="Arial" w:hAnsi="Arial" w:cs="Arial"/>
          <w:sz w:val="20"/>
          <w:szCs w:val="20"/>
        </w:rPr>
        <w:t>Darüber hinaus wird angestrebt</w:t>
      </w:r>
      <w:r>
        <w:rPr>
          <w:rFonts w:ascii="Arial" w:hAnsi="Arial" w:cs="Arial"/>
          <w:sz w:val="20"/>
          <w:szCs w:val="20"/>
        </w:rPr>
        <w:t>,</w:t>
      </w:r>
      <w:r w:rsidRPr="002944B1">
        <w:rPr>
          <w:rFonts w:ascii="Arial" w:hAnsi="Arial" w:cs="Arial"/>
          <w:sz w:val="20"/>
          <w:szCs w:val="20"/>
        </w:rPr>
        <w:t xml:space="preserve"> dass </w:t>
      </w:r>
      <w:r>
        <w:rPr>
          <w:rFonts w:ascii="Arial" w:hAnsi="Arial" w:cs="Arial"/>
          <w:sz w:val="20"/>
          <w:szCs w:val="20"/>
        </w:rPr>
        <w:t xml:space="preserve">unsere </w:t>
      </w:r>
      <w:r w:rsidR="00DD0396">
        <w:rPr>
          <w:rFonts w:ascii="Arial" w:hAnsi="Arial" w:cs="Arial"/>
          <w:sz w:val="20"/>
          <w:szCs w:val="20"/>
        </w:rPr>
        <w:t>Schüler*innen</w:t>
      </w:r>
      <w:r>
        <w:rPr>
          <w:rFonts w:ascii="Arial" w:hAnsi="Arial" w:cs="Arial"/>
          <w:sz w:val="20"/>
          <w:szCs w:val="20"/>
        </w:rPr>
        <w:t xml:space="preserve"> a</w:t>
      </w:r>
      <w:r w:rsidRPr="002944B1">
        <w:rPr>
          <w:rFonts w:ascii="Arial" w:hAnsi="Arial" w:cs="Arial"/>
          <w:sz w:val="20"/>
          <w:szCs w:val="20"/>
        </w:rPr>
        <w:t>n möglichst vielen Wettbewerben in Mathematik</w:t>
      </w:r>
      <w:r>
        <w:rPr>
          <w:rFonts w:ascii="Arial" w:hAnsi="Arial" w:cs="Arial"/>
          <w:sz w:val="20"/>
          <w:szCs w:val="20"/>
        </w:rPr>
        <w:t>,</w:t>
      </w:r>
      <w:r w:rsidRPr="002944B1">
        <w:rPr>
          <w:rFonts w:ascii="Arial" w:hAnsi="Arial" w:cs="Arial"/>
          <w:sz w:val="20"/>
          <w:szCs w:val="20"/>
        </w:rPr>
        <w:t xml:space="preserve"> Naturwi</w:t>
      </w:r>
      <w:r w:rsidRPr="002944B1">
        <w:rPr>
          <w:rFonts w:ascii="Arial" w:hAnsi="Arial" w:cs="Arial"/>
          <w:sz w:val="20"/>
          <w:szCs w:val="20"/>
        </w:rPr>
        <w:t>s</w:t>
      </w:r>
      <w:r w:rsidRPr="002944B1">
        <w:rPr>
          <w:rFonts w:ascii="Arial" w:hAnsi="Arial" w:cs="Arial"/>
          <w:sz w:val="20"/>
          <w:szCs w:val="20"/>
        </w:rPr>
        <w:t xml:space="preserve">senschaften </w:t>
      </w:r>
      <w:r>
        <w:rPr>
          <w:rFonts w:ascii="Arial" w:hAnsi="Arial" w:cs="Arial"/>
          <w:sz w:val="20"/>
          <w:szCs w:val="20"/>
        </w:rPr>
        <w:t xml:space="preserve">und Informatik </w:t>
      </w:r>
      <w:r w:rsidRPr="002944B1">
        <w:rPr>
          <w:rFonts w:ascii="Arial" w:hAnsi="Arial" w:cs="Arial"/>
          <w:sz w:val="20"/>
          <w:szCs w:val="20"/>
        </w:rPr>
        <w:t>teilnehmen.</w:t>
      </w:r>
      <w:r w:rsidRPr="00874FDA">
        <w:rPr>
          <w:rFonts w:ascii="Arial" w:hAnsi="Arial" w:cs="Arial"/>
          <w:sz w:val="20"/>
          <w:szCs w:val="20"/>
        </w:rPr>
        <w:t xml:space="preserve"> </w:t>
      </w:r>
      <w:r w:rsidRPr="00EB4CCA">
        <w:rPr>
          <w:rFonts w:ascii="Arial" w:hAnsi="Arial" w:cs="Arial"/>
          <w:sz w:val="20"/>
          <w:szCs w:val="20"/>
        </w:rPr>
        <w:t>(</w:t>
      </w:r>
      <w:hyperlink w:anchor="Europaprojekte" w:history="1">
        <w:r w:rsidRPr="00EB4CCA">
          <w:rPr>
            <w:rStyle w:val="Hyperlink"/>
            <w:rFonts w:ascii="Arial" w:hAnsi="Arial" w:cs="Arial"/>
            <w:color w:val="auto"/>
            <w:sz w:val="20"/>
            <w:szCs w:val="20"/>
          </w:rPr>
          <w:sym w:font="Wingdings" w:char="F0E0"/>
        </w:r>
        <w:r w:rsidRPr="00EB4CCA">
          <w:rPr>
            <w:rStyle w:val="Hyperlink"/>
            <w:rFonts w:ascii="Arial" w:hAnsi="Arial" w:cs="Arial"/>
            <w:color w:val="auto"/>
            <w:sz w:val="20"/>
            <w:szCs w:val="20"/>
          </w:rPr>
          <w:t xml:space="preserve"> K</w:t>
        </w:r>
        <w:r w:rsidRPr="00EB4CCA">
          <w:rPr>
            <w:rStyle w:val="Hyperlink"/>
            <w:rFonts w:ascii="Arial" w:hAnsi="Arial" w:cs="Arial"/>
            <w:color w:val="auto"/>
            <w:sz w:val="20"/>
            <w:szCs w:val="20"/>
          </w:rPr>
          <w:t>a</w:t>
        </w:r>
        <w:r w:rsidRPr="00EB4CCA">
          <w:rPr>
            <w:rStyle w:val="Hyperlink"/>
            <w:rFonts w:ascii="Arial" w:hAnsi="Arial" w:cs="Arial"/>
            <w:color w:val="auto"/>
            <w:sz w:val="20"/>
            <w:szCs w:val="20"/>
          </w:rPr>
          <w:t>p</w:t>
        </w:r>
        <w:r w:rsidRPr="00EB4CCA">
          <w:rPr>
            <w:rStyle w:val="Hyperlink"/>
            <w:rFonts w:ascii="Arial" w:hAnsi="Arial" w:cs="Arial"/>
            <w:color w:val="auto"/>
            <w:sz w:val="20"/>
            <w:szCs w:val="20"/>
          </w:rPr>
          <w:t>.4</w:t>
        </w:r>
      </w:hyperlink>
      <w:r>
        <w:rPr>
          <w:rFonts w:ascii="Arial" w:hAnsi="Arial" w:cs="Arial"/>
          <w:sz w:val="20"/>
          <w:szCs w:val="20"/>
        </w:rPr>
        <w:t>).</w:t>
      </w:r>
    </w:p>
    <w:p w14:paraId="27D3B4BE" w14:textId="77777777" w:rsidR="00DF1D98" w:rsidRDefault="00DF1D98" w:rsidP="00C6289C">
      <w:pPr>
        <w:jc w:val="both"/>
        <w:rPr>
          <w:rFonts w:ascii="Arial" w:hAnsi="Arial" w:cs="Arial"/>
          <w:sz w:val="20"/>
          <w:szCs w:val="20"/>
        </w:rPr>
      </w:pPr>
      <w:r>
        <w:rPr>
          <w:rFonts w:ascii="Arial" w:hAnsi="Arial" w:cs="Arial"/>
          <w:sz w:val="20"/>
          <w:szCs w:val="20"/>
        </w:rPr>
        <w:t xml:space="preserve">Seit dem Schuljahr 2015/16 ist das GREM Mitglied im Kreis der MINT-EC-Schulen </w:t>
      </w:r>
      <w:hyperlink w:anchor="MINT" w:history="1">
        <w:r w:rsidRPr="00EB4CCA">
          <w:rPr>
            <w:rStyle w:val="Hyperlink"/>
            <w:rFonts w:ascii="Arial" w:hAnsi="Arial" w:cs="Arial"/>
            <w:sz w:val="20"/>
            <w:szCs w:val="20"/>
          </w:rPr>
          <w:t>(</w:t>
        </w:r>
        <w:r w:rsidRPr="00EB4CCA">
          <w:rPr>
            <w:rStyle w:val="Hyperlink"/>
            <w:rFonts w:ascii="Arial" w:hAnsi="Arial" w:cs="Arial"/>
            <w:sz w:val="20"/>
            <w:szCs w:val="20"/>
          </w:rPr>
          <w:sym w:font="Wingdings" w:char="F0E0"/>
        </w:r>
        <w:r w:rsidRPr="00EB4CCA">
          <w:rPr>
            <w:rStyle w:val="Hyperlink"/>
            <w:rFonts w:ascii="Arial" w:hAnsi="Arial" w:cs="Arial"/>
            <w:sz w:val="20"/>
            <w:szCs w:val="20"/>
          </w:rPr>
          <w:t xml:space="preserve"> K</w:t>
        </w:r>
        <w:r w:rsidRPr="00EB4CCA">
          <w:rPr>
            <w:rStyle w:val="Hyperlink"/>
            <w:rFonts w:ascii="Arial" w:hAnsi="Arial" w:cs="Arial"/>
            <w:sz w:val="20"/>
            <w:szCs w:val="20"/>
          </w:rPr>
          <w:t>a</w:t>
        </w:r>
        <w:r w:rsidRPr="00EB4CCA">
          <w:rPr>
            <w:rStyle w:val="Hyperlink"/>
            <w:rFonts w:ascii="Arial" w:hAnsi="Arial" w:cs="Arial"/>
            <w:sz w:val="20"/>
            <w:szCs w:val="20"/>
          </w:rPr>
          <w:t>p.3.3</w:t>
        </w:r>
      </w:hyperlink>
      <w:r>
        <w:rPr>
          <w:rFonts w:ascii="Arial" w:hAnsi="Arial" w:cs="Arial"/>
          <w:sz w:val="20"/>
          <w:szCs w:val="20"/>
        </w:rPr>
        <w:t>.).</w:t>
      </w:r>
    </w:p>
    <w:p w14:paraId="7FC99E0F" w14:textId="77777777" w:rsidR="00686D6A" w:rsidRDefault="00686D6A" w:rsidP="00686D6A"/>
    <w:p w14:paraId="74C198C3" w14:textId="77777777" w:rsidR="004D5D3E" w:rsidRDefault="004D5D3E" w:rsidP="00686D6A"/>
    <w:p w14:paraId="420E5FA9" w14:textId="77777777" w:rsidR="004D5D3E" w:rsidRDefault="004D5D3E" w:rsidP="00686D6A"/>
    <w:p w14:paraId="3C78A2BF" w14:textId="77777777" w:rsidR="004D5D3E" w:rsidRDefault="004D5D3E" w:rsidP="00686D6A"/>
    <w:p w14:paraId="7B0856BE" w14:textId="77777777" w:rsidR="00686D6A" w:rsidRPr="00686D6A" w:rsidRDefault="00686D6A" w:rsidP="00686D6A">
      <w:pPr>
        <w:pStyle w:val="KeinLeerraum"/>
        <w:spacing w:line="276" w:lineRule="auto"/>
        <w:rPr>
          <w:sz w:val="24"/>
          <w:szCs w:val="24"/>
        </w:rPr>
      </w:pPr>
      <w:r w:rsidRPr="00686D6A">
        <w:rPr>
          <w:rFonts w:ascii="Arial" w:hAnsi="Arial" w:cs="Arial"/>
          <w:b/>
          <w:sz w:val="20"/>
          <w:szCs w:val="20"/>
        </w:rPr>
        <w:lastRenderedPageBreak/>
        <w:t>Cleverix</w:t>
      </w:r>
      <w:r w:rsidR="00F30AFD">
        <w:rPr>
          <w:rFonts w:ascii="Arial" w:hAnsi="Arial" w:cs="Arial"/>
          <w:b/>
          <w:sz w:val="20"/>
          <w:szCs w:val="20"/>
        </w:rPr>
        <w:t>e</w:t>
      </w:r>
      <w:r w:rsidRPr="00686D6A">
        <w:rPr>
          <w:rFonts w:ascii="Arial" w:hAnsi="Arial" w:cs="Arial"/>
          <w:b/>
          <w:sz w:val="20"/>
          <w:szCs w:val="20"/>
        </w:rPr>
        <w:t xml:space="preserve"> – Die Begabtenförderung am GREM</w:t>
      </w:r>
    </w:p>
    <w:p w14:paraId="09F4C3AB" w14:textId="77777777" w:rsidR="00686D6A" w:rsidRDefault="00686D6A" w:rsidP="001238B4">
      <w:pPr>
        <w:pStyle w:val="KeinLeerraum"/>
        <w:spacing w:line="276" w:lineRule="auto"/>
        <w:rPr>
          <w:rFonts w:ascii="Arial" w:hAnsi="Arial" w:cs="Arial"/>
          <w:i/>
          <w:sz w:val="20"/>
          <w:szCs w:val="20"/>
        </w:rPr>
      </w:pPr>
      <w:r w:rsidRPr="00686D6A">
        <w:rPr>
          <w:rFonts w:ascii="Arial" w:hAnsi="Arial" w:cs="Arial"/>
          <w:i/>
          <w:sz w:val="20"/>
          <w:szCs w:val="20"/>
        </w:rPr>
        <w:t>„Ich habe keine besondere Begabung, sondern bin nur leidenschaftlich neugierig.“</w:t>
      </w:r>
      <w:r>
        <w:rPr>
          <w:rFonts w:ascii="Arial" w:hAnsi="Arial" w:cs="Arial"/>
          <w:i/>
          <w:sz w:val="20"/>
          <w:szCs w:val="20"/>
        </w:rPr>
        <w:t xml:space="preserve"> </w:t>
      </w:r>
      <w:r w:rsidRPr="00686D6A">
        <w:rPr>
          <w:rStyle w:val="Funotenzeichen"/>
          <w:rFonts w:ascii="Arial" w:hAnsi="Arial" w:cs="Arial"/>
          <w:i/>
          <w:sz w:val="20"/>
          <w:szCs w:val="20"/>
        </w:rPr>
        <w:footnoteReference w:id="1"/>
      </w:r>
    </w:p>
    <w:p w14:paraId="0E03285A" w14:textId="77777777" w:rsidR="004D5D3E" w:rsidRDefault="004D5D3E" w:rsidP="001238B4">
      <w:pPr>
        <w:pStyle w:val="KeinLeerraum"/>
        <w:spacing w:line="276" w:lineRule="auto"/>
        <w:rPr>
          <w:rFonts w:ascii="Arial" w:hAnsi="Arial" w:cs="Arial"/>
          <w:i/>
          <w:sz w:val="20"/>
          <w:szCs w:val="20"/>
        </w:rPr>
      </w:pPr>
    </w:p>
    <w:p w14:paraId="2A2FC523" w14:textId="77777777" w:rsidR="00686D6A" w:rsidRPr="00686D6A" w:rsidRDefault="00686D6A" w:rsidP="00686D6A">
      <w:pPr>
        <w:pStyle w:val="KeinLeerraum"/>
        <w:spacing w:line="276" w:lineRule="auto"/>
        <w:jc w:val="both"/>
        <w:rPr>
          <w:rFonts w:ascii="Arial" w:hAnsi="Arial" w:cs="Arial"/>
          <w:sz w:val="20"/>
          <w:szCs w:val="20"/>
        </w:rPr>
      </w:pPr>
      <w:r w:rsidRPr="00686D6A">
        <w:rPr>
          <w:rFonts w:ascii="Arial" w:hAnsi="Arial" w:cs="Arial"/>
          <w:sz w:val="20"/>
          <w:szCs w:val="20"/>
        </w:rPr>
        <w:t>Den Wi</w:t>
      </w:r>
      <w:r w:rsidRPr="00686D6A">
        <w:rPr>
          <w:rFonts w:ascii="Arial" w:hAnsi="Arial" w:cs="Arial"/>
          <w:sz w:val="20"/>
          <w:szCs w:val="20"/>
        </w:rPr>
        <w:t>s</w:t>
      </w:r>
      <w:r w:rsidRPr="00686D6A">
        <w:rPr>
          <w:rFonts w:ascii="Arial" w:hAnsi="Arial" w:cs="Arial"/>
          <w:sz w:val="20"/>
          <w:szCs w:val="20"/>
        </w:rPr>
        <w:t xml:space="preserve">sensdurst neugieriger </w:t>
      </w:r>
      <w:r w:rsidR="00DD0396">
        <w:rPr>
          <w:rFonts w:ascii="Arial" w:hAnsi="Arial" w:cs="Arial"/>
          <w:sz w:val="20"/>
          <w:szCs w:val="20"/>
        </w:rPr>
        <w:t xml:space="preserve">Schüler*innen </w:t>
      </w:r>
      <w:r w:rsidRPr="00686D6A">
        <w:rPr>
          <w:rFonts w:ascii="Arial" w:hAnsi="Arial" w:cs="Arial"/>
          <w:sz w:val="20"/>
          <w:szCs w:val="20"/>
        </w:rPr>
        <w:t>zu stillen und ihnen zugleich auf ihrem Weg zu selbstständigen Lernen zu helfen, ist die Maxime der Cleverix-Begabtenförderung am GREM.</w:t>
      </w:r>
    </w:p>
    <w:p w14:paraId="05AA8B49" w14:textId="77777777" w:rsidR="00686D6A" w:rsidRPr="00686D6A" w:rsidRDefault="00686D6A" w:rsidP="00686D6A">
      <w:pPr>
        <w:pStyle w:val="KeinLeerraum"/>
        <w:spacing w:line="276" w:lineRule="auto"/>
        <w:jc w:val="both"/>
        <w:rPr>
          <w:rFonts w:ascii="Arial" w:hAnsi="Arial" w:cs="Arial"/>
          <w:sz w:val="20"/>
          <w:szCs w:val="20"/>
        </w:rPr>
      </w:pPr>
      <w:r w:rsidRPr="00686D6A">
        <w:rPr>
          <w:rFonts w:ascii="Arial" w:hAnsi="Arial" w:cs="Arial"/>
          <w:sz w:val="20"/>
          <w:szCs w:val="20"/>
        </w:rPr>
        <w:t xml:space="preserve">Vorrangiges Ziel der Begabtenförderung ist es, </w:t>
      </w:r>
      <w:r w:rsidR="00DD0396">
        <w:rPr>
          <w:rFonts w:ascii="Arial" w:hAnsi="Arial" w:cs="Arial"/>
          <w:sz w:val="20"/>
          <w:szCs w:val="20"/>
        </w:rPr>
        <w:t>Schüler*innen</w:t>
      </w:r>
      <w:r w:rsidRPr="00686D6A">
        <w:rPr>
          <w:rFonts w:ascii="Arial" w:hAnsi="Arial" w:cs="Arial"/>
          <w:sz w:val="20"/>
          <w:szCs w:val="20"/>
        </w:rPr>
        <w:t>, die sich als besonders b</w:t>
      </w:r>
      <w:r w:rsidRPr="00686D6A">
        <w:rPr>
          <w:rFonts w:ascii="Arial" w:hAnsi="Arial" w:cs="Arial"/>
          <w:sz w:val="20"/>
          <w:szCs w:val="20"/>
        </w:rPr>
        <w:t>e</w:t>
      </w:r>
      <w:r w:rsidRPr="00686D6A">
        <w:rPr>
          <w:rFonts w:ascii="Arial" w:hAnsi="Arial" w:cs="Arial"/>
          <w:sz w:val="20"/>
          <w:szCs w:val="20"/>
        </w:rPr>
        <w:t>gabt sowie allgemein interessiert und engagiert erwiesen haben, die Möglichkeit zu bi</w:t>
      </w:r>
      <w:r w:rsidRPr="00686D6A">
        <w:rPr>
          <w:rFonts w:ascii="Arial" w:hAnsi="Arial" w:cs="Arial"/>
          <w:sz w:val="20"/>
          <w:szCs w:val="20"/>
        </w:rPr>
        <w:t>e</w:t>
      </w:r>
      <w:r w:rsidRPr="00686D6A">
        <w:rPr>
          <w:rFonts w:ascii="Arial" w:hAnsi="Arial" w:cs="Arial"/>
          <w:sz w:val="20"/>
          <w:szCs w:val="20"/>
        </w:rPr>
        <w:t>ten, ihre Lernwelt zu erweitern. Dadurch sollen sie nicht nur intellektuell an ihre Grenzen st</w:t>
      </w:r>
      <w:r w:rsidRPr="00686D6A">
        <w:rPr>
          <w:rFonts w:ascii="Arial" w:hAnsi="Arial" w:cs="Arial"/>
          <w:sz w:val="20"/>
          <w:szCs w:val="20"/>
        </w:rPr>
        <w:t>o</w:t>
      </w:r>
      <w:r w:rsidRPr="00686D6A">
        <w:rPr>
          <w:rFonts w:ascii="Arial" w:hAnsi="Arial" w:cs="Arial"/>
          <w:sz w:val="20"/>
          <w:szCs w:val="20"/>
        </w:rPr>
        <w:t>ßen können, sondern vor allem mit Spaß am Lernen neue Bereiche selbst entdecken. Affektive Kompetenzen werden durch das schul</w:t>
      </w:r>
      <w:r w:rsidRPr="00686D6A">
        <w:rPr>
          <w:rFonts w:ascii="Arial" w:hAnsi="Arial" w:cs="Arial"/>
          <w:sz w:val="20"/>
          <w:szCs w:val="20"/>
        </w:rPr>
        <w:t>i</w:t>
      </w:r>
      <w:r w:rsidRPr="00686D6A">
        <w:rPr>
          <w:rFonts w:ascii="Arial" w:hAnsi="Arial" w:cs="Arial"/>
          <w:sz w:val="20"/>
          <w:szCs w:val="20"/>
        </w:rPr>
        <w:t xml:space="preserve">sche Förderprogramm ebenso gestärkt und gefördert wie kognitive. Die Begabtenförderung soll die </w:t>
      </w:r>
      <w:r w:rsidR="00DD0396">
        <w:rPr>
          <w:rFonts w:ascii="Arial" w:hAnsi="Arial" w:cs="Arial"/>
          <w:sz w:val="20"/>
          <w:szCs w:val="20"/>
        </w:rPr>
        <w:t>Schüler*innen</w:t>
      </w:r>
      <w:r w:rsidRPr="00686D6A">
        <w:rPr>
          <w:rFonts w:ascii="Arial" w:hAnsi="Arial" w:cs="Arial"/>
          <w:sz w:val="20"/>
          <w:szCs w:val="20"/>
        </w:rPr>
        <w:t xml:space="preserve"> vor allem motivieren, stärken und voranbringen.</w:t>
      </w:r>
    </w:p>
    <w:p w14:paraId="7AAE3281" w14:textId="77777777" w:rsidR="00686D6A" w:rsidRPr="00686D6A" w:rsidRDefault="00686D6A" w:rsidP="00686D6A">
      <w:pPr>
        <w:pStyle w:val="KeinLeerraum"/>
        <w:spacing w:line="276" w:lineRule="auto"/>
        <w:jc w:val="both"/>
        <w:rPr>
          <w:rFonts w:ascii="Arial" w:hAnsi="Arial" w:cs="Arial"/>
          <w:sz w:val="20"/>
          <w:szCs w:val="20"/>
        </w:rPr>
      </w:pPr>
      <w:r w:rsidRPr="00686D6A">
        <w:rPr>
          <w:rFonts w:ascii="Arial" w:hAnsi="Arial" w:cs="Arial"/>
          <w:sz w:val="20"/>
          <w:szCs w:val="20"/>
        </w:rPr>
        <w:t>Das Konzept ist simpel und anspruchsvoll zugleich: Die Cleverixe suchen sich – entsprechend ihrer Ne</w:t>
      </w:r>
      <w:r w:rsidRPr="00686D6A">
        <w:rPr>
          <w:rFonts w:ascii="Arial" w:hAnsi="Arial" w:cs="Arial"/>
          <w:sz w:val="20"/>
          <w:szCs w:val="20"/>
        </w:rPr>
        <w:t>u</w:t>
      </w:r>
      <w:r w:rsidRPr="00686D6A">
        <w:rPr>
          <w:rFonts w:ascii="Arial" w:hAnsi="Arial" w:cs="Arial"/>
          <w:sz w:val="20"/>
          <w:szCs w:val="20"/>
        </w:rPr>
        <w:t>gier – ein eigenes Thema und arbeiten selbstständig ein ganzes Schuljahr daran. Sie unterstützen sich gegenseitig und erhalten Rat von entsprechenden Fachkolleg</w:t>
      </w:r>
      <w:r w:rsidR="0043248B">
        <w:rPr>
          <w:rFonts w:ascii="Arial" w:hAnsi="Arial" w:cs="Arial"/>
          <w:sz w:val="20"/>
          <w:szCs w:val="20"/>
        </w:rPr>
        <w:t>*inne</w:t>
      </w:r>
      <w:r w:rsidRPr="00686D6A">
        <w:rPr>
          <w:rFonts w:ascii="Arial" w:hAnsi="Arial" w:cs="Arial"/>
          <w:sz w:val="20"/>
          <w:szCs w:val="20"/>
        </w:rPr>
        <w:t>n. Am Ende der Arbeit steht die Präsent</w:t>
      </w:r>
      <w:r w:rsidRPr="00686D6A">
        <w:rPr>
          <w:rFonts w:ascii="Arial" w:hAnsi="Arial" w:cs="Arial"/>
          <w:sz w:val="20"/>
          <w:szCs w:val="20"/>
        </w:rPr>
        <w:t>a</w:t>
      </w:r>
      <w:r w:rsidRPr="00686D6A">
        <w:rPr>
          <w:rFonts w:ascii="Arial" w:hAnsi="Arial" w:cs="Arial"/>
          <w:sz w:val="20"/>
          <w:szCs w:val="20"/>
        </w:rPr>
        <w:t>tion vor allen Fünft- und Sechstklässlern im Rahmen einer Cleverix-Show.</w:t>
      </w:r>
    </w:p>
    <w:p w14:paraId="07D4678B" w14:textId="77777777" w:rsidR="00686D6A" w:rsidRPr="00686D6A" w:rsidRDefault="00686D6A" w:rsidP="00686D6A">
      <w:pPr>
        <w:pStyle w:val="KeinLeerraum"/>
        <w:spacing w:line="276" w:lineRule="auto"/>
        <w:jc w:val="both"/>
        <w:rPr>
          <w:rFonts w:ascii="Arial" w:hAnsi="Arial" w:cs="Arial"/>
          <w:sz w:val="20"/>
          <w:szCs w:val="20"/>
        </w:rPr>
      </w:pPr>
    </w:p>
    <w:p w14:paraId="7A94E987" w14:textId="77777777" w:rsidR="00686D6A" w:rsidRDefault="00686D6A" w:rsidP="00686D6A">
      <w:pPr>
        <w:pStyle w:val="KeinLeerraum"/>
        <w:spacing w:line="276" w:lineRule="auto"/>
        <w:rPr>
          <w:rFonts w:ascii="Arial" w:hAnsi="Arial" w:cs="Arial"/>
          <w:sz w:val="20"/>
          <w:szCs w:val="20"/>
        </w:rPr>
      </w:pPr>
      <w:r w:rsidRPr="00686D6A">
        <w:rPr>
          <w:rFonts w:ascii="Arial" w:hAnsi="Arial" w:cs="Arial"/>
          <w:sz w:val="20"/>
          <w:szCs w:val="20"/>
        </w:rPr>
        <w:t>Folgende Ziele sind für die schulische Begabtenförderung leitend</w:t>
      </w:r>
      <w:r>
        <w:rPr>
          <w:rFonts w:ascii="Arial" w:hAnsi="Arial" w:cs="Arial"/>
          <w:sz w:val="20"/>
          <w:szCs w:val="20"/>
        </w:rPr>
        <w:t xml:space="preserve"> </w:t>
      </w:r>
      <w:r w:rsidRPr="00686D6A">
        <w:rPr>
          <w:rStyle w:val="Funotenzeichen"/>
          <w:rFonts w:ascii="Arial" w:hAnsi="Arial" w:cs="Arial"/>
          <w:sz w:val="20"/>
          <w:szCs w:val="20"/>
        </w:rPr>
        <w:footnoteReference w:id="2"/>
      </w:r>
      <w:r w:rsidR="00E5698A">
        <w:rPr>
          <w:rFonts w:ascii="Arial" w:hAnsi="Arial" w:cs="Arial"/>
          <w:sz w:val="20"/>
          <w:szCs w:val="20"/>
        </w:rPr>
        <w:t xml:space="preserve"> </w:t>
      </w:r>
      <w:r w:rsidRPr="00686D6A">
        <w:rPr>
          <w:rFonts w:ascii="Arial" w:hAnsi="Arial" w:cs="Arial"/>
          <w:sz w:val="20"/>
          <w:szCs w:val="20"/>
        </w:rPr>
        <w:t>:</w:t>
      </w:r>
    </w:p>
    <w:p w14:paraId="3DCFDC6D" w14:textId="77777777" w:rsidR="00686D6A" w:rsidRPr="00686D6A" w:rsidRDefault="00686D6A" w:rsidP="00686D6A">
      <w:pPr>
        <w:pStyle w:val="KeinLeerraum"/>
        <w:spacing w:line="276" w:lineRule="auto"/>
        <w:rPr>
          <w:rFonts w:ascii="Arial" w:hAnsi="Arial" w:cs="Arial"/>
          <w:sz w:val="20"/>
          <w:szCs w:val="20"/>
        </w:rPr>
      </w:pPr>
    </w:p>
    <w:p w14:paraId="6A480927" w14:textId="77777777" w:rsidR="00686D6A" w:rsidRDefault="00EB4CCA" w:rsidP="00686D6A">
      <w:pPr>
        <w:pStyle w:val="KeinLeerraum"/>
        <w:numPr>
          <w:ilvl w:val="0"/>
          <w:numId w:val="44"/>
        </w:numPr>
        <w:spacing w:line="276" w:lineRule="auto"/>
        <w:rPr>
          <w:rFonts w:ascii="Arial" w:hAnsi="Arial" w:cs="Arial"/>
          <w:sz w:val="20"/>
          <w:szCs w:val="20"/>
        </w:rPr>
      </w:pPr>
      <w:r>
        <w:rPr>
          <w:rFonts w:ascii="Arial" w:hAnsi="Arial" w:cs="Arial"/>
          <w:sz w:val="20"/>
          <w:szCs w:val="20"/>
        </w:rPr>
        <w:t xml:space="preserve">Kennenlernen </w:t>
      </w:r>
      <w:r w:rsidR="00686D6A" w:rsidRPr="00686D6A">
        <w:rPr>
          <w:rFonts w:ascii="Arial" w:hAnsi="Arial" w:cs="Arial"/>
          <w:sz w:val="20"/>
          <w:szCs w:val="20"/>
        </w:rPr>
        <w:t>anderer Lehr-, Lern- und Arbeitsformen, </w:t>
      </w:r>
    </w:p>
    <w:p w14:paraId="689408EA" w14:textId="77777777" w:rsid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Anwendbarkeit des Gelernten (Theorie-Praxis-Bezug),</w:t>
      </w:r>
    </w:p>
    <w:p w14:paraId="1226DA7E" w14:textId="77777777" w:rsid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Unterstützung der Bereitschaft zur Beschäftigung mit spezifischen Fachproblemen und Frageste</w:t>
      </w:r>
      <w:r w:rsidRPr="00686D6A">
        <w:rPr>
          <w:rFonts w:ascii="Arial" w:hAnsi="Arial" w:cs="Arial"/>
          <w:sz w:val="20"/>
          <w:szCs w:val="20"/>
        </w:rPr>
        <w:t>l</w:t>
      </w:r>
      <w:r w:rsidRPr="00686D6A">
        <w:rPr>
          <w:rFonts w:ascii="Arial" w:hAnsi="Arial" w:cs="Arial"/>
          <w:sz w:val="20"/>
          <w:szCs w:val="20"/>
        </w:rPr>
        <w:t>lungen (sog. „Tiefenbohrungen"), </w:t>
      </w:r>
    </w:p>
    <w:p w14:paraId="7798D34F" w14:textId="77777777" w:rsidR="00686D6A" w:rsidRP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Betonung der aktiven für das eigene Lernen verantwortlichen Rolle, </w:t>
      </w:r>
    </w:p>
    <w:p w14:paraId="3CEF7F1A" w14:textId="77777777" w:rsidR="00686D6A" w:rsidRP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Entwicklung von eigenständigen Problemlösungsstrategien, Forscherverhalten und -vorgehen,</w:t>
      </w:r>
    </w:p>
    <w:p w14:paraId="4AEBD698" w14:textId="77777777" w:rsidR="00686D6A" w:rsidRP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Beschäftigung mit vom Lehrplan/Unterricht eher weniger üblichen Themen, Gegenständen eines F</w:t>
      </w:r>
      <w:r w:rsidRPr="00686D6A">
        <w:rPr>
          <w:rFonts w:ascii="Arial" w:hAnsi="Arial" w:cs="Arial"/>
          <w:sz w:val="20"/>
          <w:szCs w:val="20"/>
        </w:rPr>
        <w:t>a</w:t>
      </w:r>
      <w:r w:rsidRPr="00686D6A">
        <w:rPr>
          <w:rFonts w:ascii="Arial" w:hAnsi="Arial" w:cs="Arial"/>
          <w:sz w:val="20"/>
          <w:szCs w:val="20"/>
        </w:rPr>
        <w:t>ches, </w:t>
      </w:r>
    </w:p>
    <w:p w14:paraId="5494705E" w14:textId="77777777" w:rsidR="00686D6A" w:rsidRPr="00686D6A" w:rsidRDefault="00686D6A" w:rsidP="00686D6A">
      <w:pPr>
        <w:pStyle w:val="KeinLeerraum"/>
        <w:numPr>
          <w:ilvl w:val="0"/>
          <w:numId w:val="44"/>
        </w:numPr>
        <w:spacing w:line="276" w:lineRule="auto"/>
        <w:rPr>
          <w:rFonts w:ascii="Arial" w:hAnsi="Arial" w:cs="Arial"/>
          <w:sz w:val="20"/>
          <w:szCs w:val="20"/>
        </w:rPr>
      </w:pPr>
      <w:r w:rsidRPr="00686D6A">
        <w:rPr>
          <w:rFonts w:ascii="Arial" w:hAnsi="Arial" w:cs="Arial"/>
          <w:sz w:val="20"/>
          <w:szCs w:val="20"/>
        </w:rPr>
        <w:t>Stärkung der Koop</w:t>
      </w:r>
      <w:r w:rsidR="00EB4CCA">
        <w:rPr>
          <w:rFonts w:ascii="Arial" w:hAnsi="Arial" w:cs="Arial"/>
          <w:sz w:val="20"/>
          <w:szCs w:val="20"/>
        </w:rPr>
        <w:t>eration von Fachlehrer</w:t>
      </w:r>
      <w:r w:rsidR="0043248B">
        <w:rPr>
          <w:rFonts w:ascii="Arial" w:hAnsi="Arial" w:cs="Arial"/>
          <w:sz w:val="20"/>
          <w:szCs w:val="20"/>
        </w:rPr>
        <w:t>*inne</w:t>
      </w:r>
      <w:r w:rsidR="00EB4CCA">
        <w:rPr>
          <w:rFonts w:ascii="Arial" w:hAnsi="Arial" w:cs="Arial"/>
          <w:sz w:val="20"/>
          <w:szCs w:val="20"/>
        </w:rPr>
        <w:t xml:space="preserve">n/Schulen </w:t>
      </w:r>
      <w:r w:rsidRPr="00686D6A">
        <w:rPr>
          <w:rFonts w:ascii="Arial" w:hAnsi="Arial" w:cs="Arial"/>
          <w:sz w:val="20"/>
          <w:szCs w:val="20"/>
        </w:rPr>
        <w:t>und externen Partner</w:t>
      </w:r>
      <w:r w:rsidR="0043248B">
        <w:rPr>
          <w:rFonts w:ascii="Arial" w:hAnsi="Arial" w:cs="Arial"/>
          <w:sz w:val="20"/>
          <w:szCs w:val="20"/>
        </w:rPr>
        <w:t>*inne</w:t>
      </w:r>
      <w:r w:rsidRPr="00686D6A">
        <w:rPr>
          <w:rFonts w:ascii="Arial" w:hAnsi="Arial" w:cs="Arial"/>
          <w:sz w:val="20"/>
          <w:szCs w:val="20"/>
        </w:rPr>
        <w:t>n wie zum Beispiel Hochschulen.</w:t>
      </w:r>
    </w:p>
    <w:p w14:paraId="5DA7963F" w14:textId="77777777" w:rsidR="00686D6A" w:rsidRPr="0038728D" w:rsidRDefault="00686D6A" w:rsidP="00686D6A">
      <w:pPr>
        <w:pStyle w:val="KeinLeerraum"/>
        <w:spacing w:line="276" w:lineRule="auto"/>
        <w:rPr>
          <w:sz w:val="24"/>
          <w:szCs w:val="24"/>
        </w:rPr>
      </w:pPr>
    </w:p>
    <w:p w14:paraId="013BCF66" w14:textId="77777777" w:rsidR="00686D6A" w:rsidRPr="002944B1" w:rsidRDefault="00686D6A" w:rsidP="00C6289C">
      <w:pPr>
        <w:jc w:val="both"/>
        <w:rPr>
          <w:rFonts w:ascii="Arial" w:hAnsi="Arial" w:cs="Arial"/>
          <w:sz w:val="20"/>
          <w:szCs w:val="20"/>
        </w:rPr>
      </w:pPr>
    </w:p>
    <w:p w14:paraId="6E902DBB" w14:textId="77777777" w:rsidR="00C6289C" w:rsidRDefault="00C6289C" w:rsidP="00C6289C">
      <w:pPr>
        <w:pStyle w:val="Fuzeile"/>
        <w:tabs>
          <w:tab w:val="clear" w:pos="4536"/>
          <w:tab w:val="clear" w:pos="9072"/>
        </w:tabs>
      </w:pPr>
    </w:p>
    <w:p w14:paraId="2C37492F" w14:textId="77777777" w:rsidR="00C6289C" w:rsidRDefault="00C6289C" w:rsidP="00C6289C">
      <w:pPr>
        <w:jc w:val="right"/>
        <w:rPr>
          <w:rFonts w:ascii="Arial" w:hAnsi="Arial" w:cs="Arial"/>
          <w:sz w:val="20"/>
          <w:szCs w:val="20"/>
        </w:rPr>
      </w:pPr>
    </w:p>
    <w:p w14:paraId="5FFF64D1" w14:textId="77777777" w:rsidR="00C6289C" w:rsidRDefault="00C6289C" w:rsidP="00C6289C">
      <w:pPr>
        <w:jc w:val="right"/>
        <w:rPr>
          <w:rFonts w:ascii="Arial" w:hAnsi="Arial" w:cs="Arial"/>
          <w:sz w:val="20"/>
          <w:szCs w:val="20"/>
        </w:rPr>
      </w:pPr>
      <w:hyperlink w:anchor="zum_Inhaltsverzeichnis" w:history="1">
        <w:r w:rsidR="00EF4FAD">
          <w:rPr>
            <w:rStyle w:val="Hyperlink"/>
            <w:rFonts w:ascii="Arial" w:hAnsi="Arial" w:cs="Arial"/>
            <w:sz w:val="20"/>
            <w:szCs w:val="20"/>
          </w:rPr>
          <w:t xml:space="preserve">zum </w:t>
        </w:r>
        <w:r>
          <w:rPr>
            <w:rStyle w:val="Hyperlink"/>
            <w:rFonts w:ascii="Arial" w:hAnsi="Arial" w:cs="Arial"/>
            <w:sz w:val="20"/>
            <w:szCs w:val="20"/>
          </w:rPr>
          <w:t>Inha</w:t>
        </w:r>
        <w:r>
          <w:rPr>
            <w:rStyle w:val="Hyperlink"/>
            <w:rFonts w:ascii="Arial" w:hAnsi="Arial" w:cs="Arial"/>
            <w:sz w:val="20"/>
            <w:szCs w:val="20"/>
          </w:rPr>
          <w:t>l</w:t>
        </w:r>
        <w:r>
          <w:rPr>
            <w:rStyle w:val="Hyperlink"/>
            <w:rFonts w:ascii="Arial" w:hAnsi="Arial" w:cs="Arial"/>
            <w:sz w:val="20"/>
            <w:szCs w:val="20"/>
          </w:rPr>
          <w:t>tsver</w:t>
        </w:r>
        <w:r>
          <w:rPr>
            <w:rStyle w:val="Hyperlink"/>
            <w:rFonts w:ascii="Arial" w:hAnsi="Arial" w:cs="Arial"/>
            <w:sz w:val="20"/>
            <w:szCs w:val="20"/>
          </w:rPr>
          <w:t>z</w:t>
        </w:r>
        <w:r>
          <w:rPr>
            <w:rStyle w:val="Hyperlink"/>
            <w:rFonts w:ascii="Arial" w:hAnsi="Arial" w:cs="Arial"/>
            <w:sz w:val="20"/>
            <w:szCs w:val="20"/>
          </w:rPr>
          <w:t>e</w:t>
        </w:r>
        <w:r>
          <w:rPr>
            <w:rStyle w:val="Hyperlink"/>
            <w:rFonts w:ascii="Arial" w:hAnsi="Arial" w:cs="Arial"/>
            <w:sz w:val="20"/>
            <w:szCs w:val="20"/>
          </w:rPr>
          <w:t>i</w:t>
        </w:r>
        <w:r>
          <w:rPr>
            <w:rStyle w:val="Hyperlink"/>
            <w:rFonts w:ascii="Arial" w:hAnsi="Arial" w:cs="Arial"/>
            <w:sz w:val="20"/>
            <w:szCs w:val="20"/>
          </w:rPr>
          <w:t>c</w:t>
        </w:r>
        <w:r>
          <w:rPr>
            <w:rStyle w:val="Hyperlink"/>
            <w:rFonts w:ascii="Arial" w:hAnsi="Arial" w:cs="Arial"/>
            <w:sz w:val="20"/>
            <w:szCs w:val="20"/>
          </w:rPr>
          <w:t>h</w:t>
        </w:r>
        <w:r>
          <w:rPr>
            <w:rStyle w:val="Hyperlink"/>
            <w:rFonts w:ascii="Arial" w:hAnsi="Arial" w:cs="Arial"/>
            <w:sz w:val="20"/>
            <w:szCs w:val="20"/>
          </w:rPr>
          <w:t>n</w:t>
        </w:r>
        <w:r>
          <w:rPr>
            <w:rStyle w:val="Hyperlink"/>
            <w:rFonts w:ascii="Arial" w:hAnsi="Arial" w:cs="Arial"/>
            <w:sz w:val="20"/>
            <w:szCs w:val="20"/>
          </w:rPr>
          <w:t>i</w:t>
        </w:r>
        <w:r>
          <w:rPr>
            <w:rStyle w:val="Hyperlink"/>
            <w:rFonts w:ascii="Arial" w:hAnsi="Arial" w:cs="Arial"/>
            <w:sz w:val="20"/>
            <w:szCs w:val="20"/>
          </w:rPr>
          <w:t>s</w:t>
        </w:r>
      </w:hyperlink>
    </w:p>
    <w:p w14:paraId="63CB9079" w14:textId="77777777" w:rsidR="00C6289C" w:rsidRDefault="00C6289C" w:rsidP="00C6289C">
      <w:pPr>
        <w:rPr>
          <w:rFonts w:ascii="Arial" w:hAnsi="Arial" w:cs="Arial"/>
          <w:b/>
        </w:rPr>
      </w:pPr>
    </w:p>
    <w:p w14:paraId="1372570A" w14:textId="77777777" w:rsidR="00C6289C" w:rsidRDefault="00C6289C" w:rsidP="00C6289C">
      <w:pPr>
        <w:rPr>
          <w:rFonts w:ascii="Arial" w:hAnsi="Arial" w:cs="Arial"/>
          <w:b/>
        </w:rPr>
      </w:pPr>
      <w:r>
        <w:rPr>
          <w:rFonts w:ascii="Arial" w:hAnsi="Arial" w:cs="Arial"/>
          <w:b/>
        </w:rPr>
        <w:br w:type="page"/>
      </w:r>
      <w:r w:rsidR="00E202DA">
        <w:rPr>
          <w:rFonts w:ascii="Arial" w:hAnsi="Arial" w:cs="Arial"/>
          <w:b/>
        </w:rPr>
        <w:lastRenderedPageBreak/>
        <w:t>2.6</w:t>
      </w:r>
      <w:r>
        <w:rPr>
          <w:rFonts w:ascii="Arial" w:hAnsi="Arial" w:cs="Arial"/>
          <w:b/>
        </w:rPr>
        <w:t xml:space="preserve">. </w:t>
      </w:r>
      <w:bookmarkStart w:id="9" w:name="Beratung"/>
      <w:r>
        <w:rPr>
          <w:rFonts w:ascii="Arial" w:hAnsi="Arial" w:cs="Arial"/>
          <w:b/>
        </w:rPr>
        <w:t>Beratungs- und Betreuungskonzept</w:t>
      </w:r>
      <w:bookmarkEnd w:id="9"/>
    </w:p>
    <w:p w14:paraId="2481CF62" w14:textId="77777777" w:rsidR="00C6289C" w:rsidRDefault="00C6289C" w:rsidP="00C6289C">
      <w:pPr>
        <w:rPr>
          <w:rFonts w:ascii="Arial" w:hAnsi="Arial" w:cs="Arial"/>
          <w:b/>
          <w:sz w:val="20"/>
        </w:rPr>
      </w:pPr>
    </w:p>
    <w:p w14:paraId="22FDB7A6" w14:textId="77777777" w:rsidR="00C6289C" w:rsidRDefault="00C6289C" w:rsidP="00C6289C">
      <w:pPr>
        <w:jc w:val="both"/>
        <w:rPr>
          <w:rFonts w:ascii="Arial" w:hAnsi="Arial" w:cs="Arial"/>
          <w:sz w:val="20"/>
          <w:szCs w:val="20"/>
        </w:rPr>
      </w:pPr>
      <w:r>
        <w:rPr>
          <w:rFonts w:ascii="Arial" w:hAnsi="Arial" w:cs="Arial"/>
          <w:sz w:val="20"/>
          <w:szCs w:val="20"/>
        </w:rPr>
        <w:t xml:space="preserve">Die gesamte Beratung am GREM verfolgt das Ziel </w:t>
      </w:r>
      <w:r w:rsidR="00DD0396">
        <w:rPr>
          <w:rFonts w:ascii="Arial" w:hAnsi="Arial" w:cs="Arial"/>
          <w:sz w:val="20"/>
          <w:szCs w:val="20"/>
        </w:rPr>
        <w:t>Schüler*innen</w:t>
      </w:r>
      <w:r>
        <w:rPr>
          <w:rFonts w:ascii="Arial" w:hAnsi="Arial" w:cs="Arial"/>
          <w:sz w:val="20"/>
          <w:szCs w:val="20"/>
        </w:rPr>
        <w:t xml:space="preserve"> bestmögliche Voraussetzungen für ihren Schulerfolg zu verschaffen. Dazu bedarf es der Beratung zur Schullau</w:t>
      </w:r>
      <w:r>
        <w:rPr>
          <w:rFonts w:ascii="Arial" w:hAnsi="Arial" w:cs="Arial"/>
          <w:sz w:val="20"/>
          <w:szCs w:val="20"/>
        </w:rPr>
        <w:t>f</w:t>
      </w:r>
      <w:r>
        <w:rPr>
          <w:rFonts w:ascii="Arial" w:hAnsi="Arial" w:cs="Arial"/>
          <w:sz w:val="20"/>
          <w:szCs w:val="20"/>
        </w:rPr>
        <w:t>bahn, aber auch der Beratung in individuell verschiedenen Lebenslagen, Krisen und Entscheidu</w:t>
      </w:r>
      <w:r>
        <w:rPr>
          <w:rFonts w:ascii="Arial" w:hAnsi="Arial" w:cs="Arial"/>
          <w:sz w:val="20"/>
          <w:szCs w:val="20"/>
        </w:rPr>
        <w:t>n</w:t>
      </w:r>
      <w:r>
        <w:rPr>
          <w:rFonts w:ascii="Arial" w:hAnsi="Arial" w:cs="Arial"/>
          <w:sz w:val="20"/>
          <w:szCs w:val="20"/>
        </w:rPr>
        <w:t>gen.</w:t>
      </w:r>
    </w:p>
    <w:p w14:paraId="7A7B14FF" w14:textId="77777777" w:rsidR="00C6289C" w:rsidRDefault="00C6289C" w:rsidP="00C6289C">
      <w:pPr>
        <w:jc w:val="both"/>
        <w:rPr>
          <w:rFonts w:ascii="Arial" w:hAnsi="Arial" w:cs="Arial"/>
          <w:sz w:val="20"/>
          <w:szCs w:val="20"/>
        </w:rPr>
      </w:pPr>
    </w:p>
    <w:p w14:paraId="5EE17598" w14:textId="77777777" w:rsidR="00C6289C" w:rsidRDefault="00C6289C" w:rsidP="00C6289C">
      <w:pPr>
        <w:rPr>
          <w:rFonts w:ascii="Arial" w:hAnsi="Arial" w:cs="Arial"/>
          <w:b/>
          <w:sz w:val="20"/>
          <w:szCs w:val="20"/>
        </w:rPr>
      </w:pPr>
      <w:r>
        <w:rPr>
          <w:rFonts w:ascii="Arial" w:hAnsi="Arial" w:cs="Arial"/>
          <w:b/>
          <w:bCs/>
          <w:sz w:val="20"/>
          <w:szCs w:val="20"/>
        </w:rPr>
        <w:t>Laufbahnberatungen</w:t>
      </w:r>
    </w:p>
    <w:p w14:paraId="0A6924E9" w14:textId="77777777" w:rsidR="00C6289C" w:rsidRDefault="00C6289C" w:rsidP="00C6289C">
      <w:pPr>
        <w:jc w:val="both"/>
        <w:rPr>
          <w:rFonts w:ascii="Arial" w:hAnsi="Arial" w:cs="Arial"/>
          <w:sz w:val="20"/>
          <w:szCs w:val="20"/>
        </w:rPr>
      </w:pPr>
      <w:r>
        <w:rPr>
          <w:rFonts w:ascii="Arial" w:hAnsi="Arial" w:cs="Arial"/>
          <w:sz w:val="20"/>
          <w:szCs w:val="20"/>
        </w:rPr>
        <w:t xml:space="preserve">Die Beratung der </w:t>
      </w:r>
      <w:r w:rsidR="00DD0396">
        <w:rPr>
          <w:rFonts w:ascii="Arial" w:hAnsi="Arial" w:cs="Arial"/>
          <w:sz w:val="20"/>
          <w:szCs w:val="20"/>
        </w:rPr>
        <w:t>Schüler</w:t>
      </w:r>
      <w:r w:rsidR="00E275B5">
        <w:rPr>
          <w:rFonts w:ascii="Arial" w:hAnsi="Arial" w:cs="Arial"/>
          <w:sz w:val="20"/>
          <w:szCs w:val="20"/>
        </w:rPr>
        <w:t>*innen</w:t>
      </w:r>
      <w:r>
        <w:rPr>
          <w:rFonts w:ascii="Arial" w:hAnsi="Arial" w:cs="Arial"/>
          <w:sz w:val="20"/>
          <w:szCs w:val="20"/>
        </w:rPr>
        <w:t xml:space="preserve"> zu Entscheidungen in ihrer Schullaufbahn erfolgt in der S</w:t>
      </w:r>
      <w:r w:rsidR="004D5D3E">
        <w:rPr>
          <w:rFonts w:ascii="Arial" w:hAnsi="Arial" w:cs="Arial"/>
          <w:sz w:val="20"/>
          <w:szCs w:val="20"/>
        </w:rPr>
        <w:t xml:space="preserve">ekundarstufe </w:t>
      </w:r>
      <w:r>
        <w:rPr>
          <w:rFonts w:ascii="Arial" w:hAnsi="Arial" w:cs="Arial"/>
          <w:sz w:val="20"/>
          <w:szCs w:val="20"/>
        </w:rPr>
        <w:t>I im Allgemeinen durch die Klassenlehrer</w:t>
      </w:r>
      <w:r w:rsidR="00E275B5">
        <w:rPr>
          <w:rFonts w:ascii="Arial" w:hAnsi="Arial" w:cs="Arial"/>
          <w:sz w:val="20"/>
          <w:szCs w:val="20"/>
        </w:rPr>
        <w:t>*innen</w:t>
      </w:r>
      <w:r>
        <w:rPr>
          <w:rFonts w:ascii="Arial" w:hAnsi="Arial" w:cs="Arial"/>
          <w:sz w:val="20"/>
          <w:szCs w:val="20"/>
        </w:rPr>
        <w:t xml:space="preserve"> und Fachlehrer</w:t>
      </w:r>
      <w:r w:rsidR="00E275B5">
        <w:rPr>
          <w:rFonts w:ascii="Arial" w:hAnsi="Arial" w:cs="Arial"/>
          <w:sz w:val="20"/>
          <w:szCs w:val="20"/>
        </w:rPr>
        <w:t>*innen</w:t>
      </w:r>
      <w:r>
        <w:rPr>
          <w:rFonts w:ascii="Arial" w:hAnsi="Arial" w:cs="Arial"/>
          <w:sz w:val="20"/>
          <w:szCs w:val="20"/>
        </w:rPr>
        <w:t>, in der S</w:t>
      </w:r>
      <w:r w:rsidR="004D5D3E">
        <w:rPr>
          <w:rFonts w:ascii="Arial" w:hAnsi="Arial" w:cs="Arial"/>
          <w:sz w:val="20"/>
          <w:szCs w:val="20"/>
        </w:rPr>
        <w:t xml:space="preserve">ekundarstufe </w:t>
      </w:r>
      <w:r>
        <w:rPr>
          <w:rFonts w:ascii="Arial" w:hAnsi="Arial" w:cs="Arial"/>
          <w:sz w:val="20"/>
          <w:szCs w:val="20"/>
        </w:rPr>
        <w:t>II durch die Jahrgangsstufenle</w:t>
      </w:r>
      <w:r>
        <w:rPr>
          <w:rFonts w:ascii="Arial" w:hAnsi="Arial" w:cs="Arial"/>
          <w:sz w:val="20"/>
          <w:szCs w:val="20"/>
        </w:rPr>
        <w:t>i</w:t>
      </w:r>
      <w:r>
        <w:rPr>
          <w:rFonts w:ascii="Arial" w:hAnsi="Arial" w:cs="Arial"/>
          <w:sz w:val="20"/>
          <w:szCs w:val="20"/>
        </w:rPr>
        <w:t>ter</w:t>
      </w:r>
      <w:r w:rsidR="00E275B5">
        <w:rPr>
          <w:rFonts w:ascii="Arial" w:hAnsi="Arial" w:cs="Arial"/>
          <w:sz w:val="20"/>
          <w:szCs w:val="20"/>
        </w:rPr>
        <w:t>*innen</w:t>
      </w:r>
      <w:r>
        <w:rPr>
          <w:rFonts w:ascii="Arial" w:hAnsi="Arial" w:cs="Arial"/>
          <w:sz w:val="20"/>
          <w:szCs w:val="20"/>
        </w:rPr>
        <w:t xml:space="preserve">. Zusätzlich bietet die Schule für die Eltern und </w:t>
      </w:r>
      <w:r w:rsidR="00DD0396">
        <w:rPr>
          <w:rFonts w:ascii="Arial" w:hAnsi="Arial" w:cs="Arial"/>
          <w:sz w:val="20"/>
          <w:szCs w:val="20"/>
        </w:rPr>
        <w:t>Schüler</w:t>
      </w:r>
      <w:r w:rsidR="00E275B5">
        <w:rPr>
          <w:rFonts w:ascii="Arial" w:hAnsi="Arial" w:cs="Arial"/>
          <w:sz w:val="20"/>
          <w:szCs w:val="20"/>
        </w:rPr>
        <w:t>*inne</w:t>
      </w:r>
      <w:r w:rsidR="00DD0396">
        <w:rPr>
          <w:rFonts w:ascii="Arial" w:hAnsi="Arial" w:cs="Arial"/>
          <w:sz w:val="20"/>
          <w:szCs w:val="20"/>
        </w:rPr>
        <w:t>n</w:t>
      </w:r>
      <w:r>
        <w:rPr>
          <w:rFonts w:ascii="Arial" w:hAnsi="Arial" w:cs="Arial"/>
          <w:sz w:val="20"/>
          <w:szCs w:val="20"/>
        </w:rPr>
        <w:t xml:space="preserve"> Beratungsabende an.</w:t>
      </w:r>
    </w:p>
    <w:p w14:paraId="7EB9A634" w14:textId="77777777" w:rsidR="00C6289C" w:rsidRDefault="00C6289C" w:rsidP="00C6289C">
      <w:pPr>
        <w:jc w:val="both"/>
        <w:rPr>
          <w:rFonts w:ascii="Arial" w:hAnsi="Arial" w:cs="Arial"/>
          <w:sz w:val="20"/>
          <w:szCs w:val="20"/>
        </w:rPr>
      </w:pPr>
      <w:r>
        <w:rPr>
          <w:rFonts w:ascii="Arial" w:hAnsi="Arial" w:cs="Arial"/>
          <w:sz w:val="20"/>
          <w:szCs w:val="20"/>
        </w:rPr>
        <w:t>Folgende Beratungsanlässe sind bisher am GREM vera</w:t>
      </w:r>
      <w:r>
        <w:rPr>
          <w:rFonts w:ascii="Arial" w:hAnsi="Arial" w:cs="Arial"/>
          <w:sz w:val="20"/>
          <w:szCs w:val="20"/>
        </w:rPr>
        <w:t>n</w:t>
      </w:r>
      <w:r>
        <w:rPr>
          <w:rFonts w:ascii="Arial" w:hAnsi="Arial" w:cs="Arial"/>
          <w:sz w:val="20"/>
          <w:szCs w:val="20"/>
        </w:rPr>
        <w:t>kert:</w:t>
      </w:r>
    </w:p>
    <w:p w14:paraId="332A157F"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Aufnahmeberatung bei Fragen zum Grundschulgutachten und bei Sorgen um die richtige Entsche</w:t>
      </w:r>
      <w:r>
        <w:rPr>
          <w:rFonts w:ascii="Arial" w:hAnsi="Arial" w:cs="Arial"/>
          <w:sz w:val="20"/>
          <w:szCs w:val="20"/>
        </w:rPr>
        <w:t>i</w:t>
      </w:r>
      <w:r>
        <w:rPr>
          <w:rFonts w:ascii="Arial" w:hAnsi="Arial" w:cs="Arial"/>
          <w:sz w:val="20"/>
          <w:szCs w:val="20"/>
        </w:rPr>
        <w:t>dung bei der Schulwahl am Tag der offenen Tür, beim Aufna</w:t>
      </w:r>
      <w:r>
        <w:rPr>
          <w:rFonts w:ascii="Arial" w:hAnsi="Arial" w:cs="Arial"/>
          <w:sz w:val="20"/>
          <w:szCs w:val="20"/>
        </w:rPr>
        <w:t>h</w:t>
      </w:r>
      <w:r>
        <w:rPr>
          <w:rFonts w:ascii="Arial" w:hAnsi="Arial" w:cs="Arial"/>
          <w:sz w:val="20"/>
          <w:szCs w:val="20"/>
        </w:rPr>
        <w:t>megespräch und durch Einzelberatung im Vorfeld (Schulleitung)</w:t>
      </w:r>
      <w:r w:rsidR="0040071B">
        <w:rPr>
          <w:rFonts w:ascii="Arial" w:hAnsi="Arial" w:cs="Arial"/>
          <w:sz w:val="20"/>
          <w:szCs w:val="20"/>
        </w:rPr>
        <w:t>,</w:t>
      </w:r>
    </w:p>
    <w:p w14:paraId="708785AC"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Lernen des Lernens bei Bedarf für Eltern der Jah</w:t>
      </w:r>
      <w:r>
        <w:rPr>
          <w:rFonts w:ascii="Arial" w:hAnsi="Arial" w:cs="Arial"/>
          <w:sz w:val="20"/>
          <w:szCs w:val="20"/>
        </w:rPr>
        <w:t>r</w:t>
      </w:r>
      <w:r>
        <w:rPr>
          <w:rFonts w:ascii="Arial" w:hAnsi="Arial" w:cs="Arial"/>
          <w:sz w:val="20"/>
          <w:szCs w:val="20"/>
        </w:rPr>
        <w:t>gangsstufe 5 (Klassenlehrer)</w:t>
      </w:r>
      <w:r w:rsidR="0040071B">
        <w:rPr>
          <w:rFonts w:ascii="Arial" w:hAnsi="Arial" w:cs="Arial"/>
          <w:sz w:val="20"/>
          <w:szCs w:val="20"/>
        </w:rPr>
        <w:t>,</w:t>
      </w:r>
    </w:p>
    <w:p w14:paraId="1A1FFDD7"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Ende Jg.5: Wahl der zweiten Fremdsprache (</w:t>
      </w:r>
      <w:r w:rsidR="004D5D3E">
        <w:rPr>
          <w:rFonts w:ascii="Arial" w:hAnsi="Arial" w:cs="Arial"/>
          <w:sz w:val="20"/>
          <w:szCs w:val="20"/>
        </w:rPr>
        <w:t>Mittelstufenkoordinator</w:t>
      </w:r>
      <w:r w:rsidR="00E275B5">
        <w:rPr>
          <w:rFonts w:ascii="Arial" w:hAnsi="Arial" w:cs="Arial"/>
          <w:sz w:val="20"/>
          <w:szCs w:val="20"/>
        </w:rPr>
        <w:t>in</w:t>
      </w:r>
      <w:r w:rsidR="004D5D3E">
        <w:rPr>
          <w:rFonts w:ascii="Arial" w:hAnsi="Arial" w:cs="Arial"/>
          <w:sz w:val="20"/>
          <w:szCs w:val="20"/>
        </w:rPr>
        <w:t>/Fachlehrer</w:t>
      </w:r>
      <w:r w:rsidR="00E275B5">
        <w:rPr>
          <w:rFonts w:ascii="Arial" w:hAnsi="Arial" w:cs="Arial"/>
          <w:sz w:val="20"/>
          <w:szCs w:val="20"/>
        </w:rPr>
        <w:t>*innen</w:t>
      </w:r>
      <w:r>
        <w:rPr>
          <w:rFonts w:ascii="Arial" w:hAnsi="Arial" w:cs="Arial"/>
          <w:sz w:val="20"/>
          <w:szCs w:val="20"/>
        </w:rPr>
        <w:t>)</w:t>
      </w:r>
      <w:r w:rsidR="0040071B">
        <w:rPr>
          <w:rFonts w:ascii="Arial" w:hAnsi="Arial" w:cs="Arial"/>
          <w:sz w:val="20"/>
          <w:szCs w:val="20"/>
        </w:rPr>
        <w:t>,</w:t>
      </w:r>
    </w:p>
    <w:p w14:paraId="5859D960"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Ende Jg.6: Informationen zum bil</w:t>
      </w:r>
      <w:r w:rsidR="00340363">
        <w:rPr>
          <w:rFonts w:ascii="Arial" w:hAnsi="Arial" w:cs="Arial"/>
          <w:sz w:val="20"/>
          <w:szCs w:val="20"/>
        </w:rPr>
        <w:t>ingualen Sachfach (</w:t>
      </w:r>
      <w:r>
        <w:rPr>
          <w:rFonts w:ascii="Arial" w:hAnsi="Arial" w:cs="Arial"/>
          <w:sz w:val="20"/>
          <w:szCs w:val="20"/>
        </w:rPr>
        <w:t>Fachlehrer</w:t>
      </w:r>
      <w:r w:rsidR="00E275B5">
        <w:rPr>
          <w:rFonts w:ascii="Arial" w:hAnsi="Arial" w:cs="Arial"/>
          <w:sz w:val="20"/>
          <w:szCs w:val="20"/>
        </w:rPr>
        <w:t>*innen</w:t>
      </w:r>
      <w:r>
        <w:rPr>
          <w:rFonts w:ascii="Arial" w:hAnsi="Arial" w:cs="Arial"/>
          <w:sz w:val="20"/>
          <w:szCs w:val="20"/>
        </w:rPr>
        <w:t>)</w:t>
      </w:r>
      <w:r w:rsidR="0040071B">
        <w:rPr>
          <w:rFonts w:ascii="Arial" w:hAnsi="Arial" w:cs="Arial"/>
          <w:sz w:val="20"/>
          <w:szCs w:val="20"/>
        </w:rPr>
        <w:t>,</w:t>
      </w:r>
    </w:p>
    <w:p w14:paraId="09F52187"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Ende Jg.7: Mittelstufendifferenzierung (Mittelstufenkoordinator</w:t>
      </w:r>
      <w:r w:rsidR="00E275B5">
        <w:rPr>
          <w:rFonts w:ascii="Arial" w:hAnsi="Arial" w:cs="Arial"/>
          <w:sz w:val="20"/>
          <w:szCs w:val="20"/>
        </w:rPr>
        <w:t>in</w:t>
      </w:r>
      <w:r>
        <w:rPr>
          <w:rFonts w:ascii="Arial" w:hAnsi="Arial" w:cs="Arial"/>
          <w:sz w:val="20"/>
          <w:szCs w:val="20"/>
        </w:rPr>
        <w:t xml:space="preserve"> / Fachle</w:t>
      </w:r>
      <w:r>
        <w:rPr>
          <w:rFonts w:ascii="Arial" w:hAnsi="Arial" w:cs="Arial"/>
          <w:sz w:val="20"/>
          <w:szCs w:val="20"/>
        </w:rPr>
        <w:t>h</w:t>
      </w:r>
      <w:r>
        <w:rPr>
          <w:rFonts w:ascii="Arial" w:hAnsi="Arial" w:cs="Arial"/>
          <w:sz w:val="20"/>
          <w:szCs w:val="20"/>
        </w:rPr>
        <w:t>rer</w:t>
      </w:r>
      <w:r w:rsidR="00E275B5">
        <w:rPr>
          <w:rFonts w:ascii="Arial" w:hAnsi="Arial" w:cs="Arial"/>
          <w:sz w:val="20"/>
          <w:szCs w:val="20"/>
        </w:rPr>
        <w:t>*innen</w:t>
      </w:r>
      <w:r>
        <w:rPr>
          <w:rFonts w:ascii="Arial" w:hAnsi="Arial" w:cs="Arial"/>
          <w:sz w:val="20"/>
          <w:szCs w:val="20"/>
        </w:rPr>
        <w:t>)</w:t>
      </w:r>
      <w:r w:rsidR="0040071B">
        <w:rPr>
          <w:rFonts w:ascii="Arial" w:hAnsi="Arial" w:cs="Arial"/>
          <w:sz w:val="20"/>
          <w:szCs w:val="20"/>
        </w:rPr>
        <w:t>,</w:t>
      </w:r>
    </w:p>
    <w:p w14:paraId="1C13EFDE"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 xml:space="preserve">1.Hj. Jg.8: Lernstandserhebungen (Eltern: </w:t>
      </w:r>
      <w:r w:rsidR="004D5D3E">
        <w:rPr>
          <w:rFonts w:ascii="Arial" w:hAnsi="Arial" w:cs="Arial"/>
          <w:sz w:val="20"/>
          <w:szCs w:val="20"/>
        </w:rPr>
        <w:t>Mittelstufenkoordinator</w:t>
      </w:r>
      <w:r w:rsidR="00E275B5">
        <w:rPr>
          <w:rFonts w:ascii="Arial" w:hAnsi="Arial" w:cs="Arial"/>
          <w:sz w:val="20"/>
          <w:szCs w:val="20"/>
        </w:rPr>
        <w:t>in</w:t>
      </w:r>
      <w:r>
        <w:rPr>
          <w:rFonts w:ascii="Arial" w:hAnsi="Arial" w:cs="Arial"/>
          <w:sz w:val="20"/>
          <w:szCs w:val="20"/>
        </w:rPr>
        <w:t xml:space="preserve">, </w:t>
      </w:r>
      <w:r w:rsidR="00DD0396">
        <w:rPr>
          <w:rFonts w:ascii="Arial" w:hAnsi="Arial" w:cs="Arial"/>
          <w:sz w:val="20"/>
          <w:szCs w:val="20"/>
        </w:rPr>
        <w:t>Schüler</w:t>
      </w:r>
      <w:r>
        <w:rPr>
          <w:rFonts w:ascii="Arial" w:hAnsi="Arial" w:cs="Arial"/>
          <w:sz w:val="20"/>
          <w:szCs w:val="20"/>
        </w:rPr>
        <w:t>: Fachle</w:t>
      </w:r>
      <w:r>
        <w:rPr>
          <w:rFonts w:ascii="Arial" w:hAnsi="Arial" w:cs="Arial"/>
          <w:sz w:val="20"/>
          <w:szCs w:val="20"/>
        </w:rPr>
        <w:t>h</w:t>
      </w:r>
      <w:r>
        <w:rPr>
          <w:rFonts w:ascii="Arial" w:hAnsi="Arial" w:cs="Arial"/>
          <w:sz w:val="20"/>
          <w:szCs w:val="20"/>
        </w:rPr>
        <w:t>rer</w:t>
      </w:r>
      <w:r w:rsidR="00E275B5">
        <w:rPr>
          <w:rFonts w:ascii="Arial" w:hAnsi="Arial" w:cs="Arial"/>
          <w:sz w:val="20"/>
          <w:szCs w:val="20"/>
        </w:rPr>
        <w:t>*innen</w:t>
      </w:r>
      <w:r>
        <w:rPr>
          <w:rFonts w:ascii="Arial" w:hAnsi="Arial" w:cs="Arial"/>
          <w:sz w:val="20"/>
          <w:szCs w:val="20"/>
        </w:rPr>
        <w:t>)</w:t>
      </w:r>
      <w:r w:rsidR="0040071B">
        <w:rPr>
          <w:rFonts w:ascii="Arial" w:hAnsi="Arial" w:cs="Arial"/>
          <w:sz w:val="20"/>
          <w:szCs w:val="20"/>
        </w:rPr>
        <w:t>,</w:t>
      </w:r>
    </w:p>
    <w:p w14:paraId="43E5D77D" w14:textId="77777777" w:rsidR="00C6289C" w:rsidRPr="00AD2C76" w:rsidRDefault="00C6289C" w:rsidP="00D427F0">
      <w:pPr>
        <w:numPr>
          <w:ilvl w:val="0"/>
          <w:numId w:val="14"/>
        </w:numPr>
        <w:tabs>
          <w:tab w:val="clear" w:pos="720"/>
          <w:tab w:val="num" w:pos="360"/>
        </w:tabs>
        <w:ind w:left="360"/>
        <w:jc w:val="both"/>
        <w:rPr>
          <w:rFonts w:ascii="Arial" w:hAnsi="Arial" w:cs="Arial"/>
          <w:color w:val="70AD47"/>
          <w:sz w:val="20"/>
          <w:szCs w:val="20"/>
        </w:rPr>
      </w:pPr>
      <w:r w:rsidRPr="006E4691">
        <w:rPr>
          <w:rFonts w:ascii="Arial" w:hAnsi="Arial" w:cs="Arial"/>
          <w:color w:val="FF0000"/>
          <w:sz w:val="20"/>
          <w:szCs w:val="20"/>
        </w:rPr>
        <w:t>2.Hj. Jg.9: Informationen zur gymnasialen Oberstufe (Oberstufenkoordinator)</w:t>
      </w:r>
      <w:r w:rsidR="0040071B">
        <w:rPr>
          <w:rFonts w:ascii="Arial" w:hAnsi="Arial" w:cs="Arial"/>
          <w:sz w:val="20"/>
          <w:szCs w:val="20"/>
        </w:rPr>
        <w:t xml:space="preserve"> </w:t>
      </w:r>
      <w:r w:rsidR="0040071B" w:rsidRPr="00AD2C76">
        <w:rPr>
          <w:rFonts w:ascii="Arial" w:hAnsi="Arial" w:cs="Arial"/>
          <w:color w:val="70AD47"/>
          <w:sz w:val="20"/>
          <w:szCs w:val="20"/>
        </w:rPr>
        <w:t>und</w:t>
      </w:r>
      <w:r w:rsidR="0061320A" w:rsidRPr="00AD2C76">
        <w:rPr>
          <w:rFonts w:ascii="Arial" w:hAnsi="Arial" w:cs="Arial"/>
          <w:color w:val="70AD47"/>
          <w:sz w:val="20"/>
          <w:szCs w:val="20"/>
        </w:rPr>
        <w:t xml:space="preserve"> Jahrgang 10</w:t>
      </w:r>
    </w:p>
    <w:p w14:paraId="6388A6F5" w14:textId="77777777" w:rsidR="00C6289C" w:rsidRDefault="00C6289C" w:rsidP="00D427F0">
      <w:pPr>
        <w:numPr>
          <w:ilvl w:val="0"/>
          <w:numId w:val="14"/>
        </w:numPr>
        <w:tabs>
          <w:tab w:val="clear" w:pos="720"/>
          <w:tab w:val="num" w:pos="360"/>
        </w:tabs>
        <w:ind w:left="360"/>
        <w:jc w:val="both"/>
        <w:rPr>
          <w:rFonts w:ascii="Arial" w:hAnsi="Arial" w:cs="Arial"/>
          <w:sz w:val="20"/>
          <w:szCs w:val="20"/>
        </w:rPr>
      </w:pPr>
      <w:r>
        <w:rPr>
          <w:rFonts w:ascii="Arial" w:hAnsi="Arial" w:cs="Arial"/>
          <w:sz w:val="20"/>
          <w:szCs w:val="20"/>
        </w:rPr>
        <w:t>EF/Q1</w:t>
      </w:r>
      <w:r w:rsidR="006E4691">
        <w:rPr>
          <w:rFonts w:ascii="Arial" w:hAnsi="Arial" w:cs="Arial"/>
          <w:sz w:val="20"/>
          <w:szCs w:val="20"/>
        </w:rPr>
        <w:t>/2</w:t>
      </w:r>
      <w:r>
        <w:rPr>
          <w:rFonts w:ascii="Arial" w:hAnsi="Arial" w:cs="Arial"/>
          <w:sz w:val="20"/>
          <w:szCs w:val="20"/>
        </w:rPr>
        <w:t>:</w:t>
      </w:r>
      <w:r w:rsidR="004D5D3E">
        <w:rPr>
          <w:rFonts w:ascii="Arial" w:hAnsi="Arial" w:cs="Arial"/>
          <w:sz w:val="20"/>
          <w:szCs w:val="20"/>
        </w:rPr>
        <w:t xml:space="preserve"> </w:t>
      </w:r>
      <w:r>
        <w:rPr>
          <w:rFonts w:ascii="Arial" w:hAnsi="Arial" w:cs="Arial"/>
          <w:sz w:val="20"/>
          <w:szCs w:val="20"/>
        </w:rPr>
        <w:t>Leistungs- und Grundkurswahlen, Laufbahnplanung, Abiturprüfung (Oberstufenkoordin</w:t>
      </w:r>
      <w:r>
        <w:rPr>
          <w:rFonts w:ascii="Arial" w:hAnsi="Arial" w:cs="Arial"/>
          <w:sz w:val="20"/>
          <w:szCs w:val="20"/>
        </w:rPr>
        <w:t>a</w:t>
      </w:r>
      <w:r>
        <w:rPr>
          <w:rFonts w:ascii="Arial" w:hAnsi="Arial" w:cs="Arial"/>
          <w:sz w:val="20"/>
          <w:szCs w:val="20"/>
        </w:rPr>
        <w:t>tor)</w:t>
      </w:r>
      <w:r w:rsidR="0040071B">
        <w:rPr>
          <w:rFonts w:ascii="Arial" w:hAnsi="Arial" w:cs="Arial"/>
          <w:sz w:val="20"/>
          <w:szCs w:val="20"/>
        </w:rPr>
        <w:t>.</w:t>
      </w:r>
    </w:p>
    <w:p w14:paraId="0C79E8F6" w14:textId="77777777" w:rsidR="00C6289C" w:rsidRDefault="00C6289C" w:rsidP="00C6289C">
      <w:pPr>
        <w:rPr>
          <w:rFonts w:ascii="Arial" w:hAnsi="Arial" w:cs="Arial"/>
          <w:sz w:val="20"/>
          <w:szCs w:val="20"/>
        </w:rPr>
      </w:pPr>
    </w:p>
    <w:p w14:paraId="3BEAE4AF" w14:textId="77777777" w:rsidR="00C6289C" w:rsidRPr="001C2965" w:rsidRDefault="00C6289C" w:rsidP="00C6289C">
      <w:pPr>
        <w:rPr>
          <w:rFonts w:ascii="Arial" w:hAnsi="Arial" w:cs="Arial"/>
          <w:b/>
          <w:sz w:val="20"/>
          <w:szCs w:val="20"/>
        </w:rPr>
      </w:pPr>
      <w:r>
        <w:rPr>
          <w:rFonts w:ascii="Arial" w:hAnsi="Arial" w:cs="Arial"/>
          <w:b/>
          <w:sz w:val="20"/>
          <w:szCs w:val="20"/>
        </w:rPr>
        <w:t xml:space="preserve">Weitere </w:t>
      </w:r>
      <w:r w:rsidRPr="001C2965">
        <w:rPr>
          <w:rFonts w:ascii="Arial" w:hAnsi="Arial" w:cs="Arial"/>
          <w:b/>
          <w:sz w:val="20"/>
          <w:szCs w:val="20"/>
        </w:rPr>
        <w:t>Be</w:t>
      </w:r>
      <w:r>
        <w:rPr>
          <w:rFonts w:ascii="Arial" w:hAnsi="Arial" w:cs="Arial"/>
          <w:b/>
          <w:sz w:val="20"/>
          <w:szCs w:val="20"/>
        </w:rPr>
        <w:t>r</w:t>
      </w:r>
      <w:r w:rsidRPr="001C2965">
        <w:rPr>
          <w:rFonts w:ascii="Arial" w:hAnsi="Arial" w:cs="Arial"/>
          <w:b/>
          <w:sz w:val="20"/>
          <w:szCs w:val="20"/>
        </w:rPr>
        <w:t>atung</w:t>
      </w:r>
      <w:r>
        <w:rPr>
          <w:rFonts w:ascii="Arial" w:hAnsi="Arial" w:cs="Arial"/>
          <w:b/>
          <w:sz w:val="20"/>
          <w:szCs w:val="20"/>
        </w:rPr>
        <w:t>sanlässe</w:t>
      </w:r>
    </w:p>
    <w:p w14:paraId="3D53D3B5" w14:textId="77777777" w:rsidR="004D5D3E" w:rsidRDefault="00C6289C" w:rsidP="00C6289C">
      <w:pPr>
        <w:jc w:val="both"/>
        <w:rPr>
          <w:rFonts w:ascii="Arial" w:hAnsi="Arial" w:cs="Arial"/>
          <w:sz w:val="20"/>
          <w:szCs w:val="20"/>
        </w:rPr>
      </w:pPr>
      <w:r>
        <w:rPr>
          <w:rFonts w:ascii="Arial" w:hAnsi="Arial" w:cs="Arial"/>
          <w:sz w:val="20"/>
          <w:szCs w:val="20"/>
        </w:rPr>
        <w:t xml:space="preserve">Für psychologische und soziale Fragen stehen </w:t>
      </w:r>
      <w:r w:rsidR="00340363">
        <w:rPr>
          <w:rFonts w:ascii="Arial" w:hAnsi="Arial" w:cs="Arial"/>
          <w:sz w:val="20"/>
          <w:szCs w:val="20"/>
        </w:rPr>
        <w:t xml:space="preserve">uns </w:t>
      </w:r>
      <w:r w:rsidR="004D5D3E">
        <w:rPr>
          <w:rFonts w:ascii="Arial" w:hAnsi="Arial" w:cs="Arial"/>
          <w:sz w:val="20"/>
          <w:szCs w:val="20"/>
        </w:rPr>
        <w:t>vier</w:t>
      </w:r>
      <w:r w:rsidR="00A4082E">
        <w:rPr>
          <w:rFonts w:ascii="Arial" w:hAnsi="Arial" w:cs="Arial"/>
          <w:sz w:val="20"/>
          <w:szCs w:val="20"/>
        </w:rPr>
        <w:t xml:space="preserve"> ausgebildete Beratungslehrer</w:t>
      </w:r>
      <w:r w:rsidR="00E275B5">
        <w:rPr>
          <w:rFonts w:ascii="Arial" w:hAnsi="Arial" w:cs="Arial"/>
          <w:sz w:val="20"/>
          <w:szCs w:val="20"/>
        </w:rPr>
        <w:t>*innen</w:t>
      </w:r>
      <w:r w:rsidR="00A4082E">
        <w:rPr>
          <w:rFonts w:ascii="Arial" w:hAnsi="Arial" w:cs="Arial"/>
          <w:sz w:val="20"/>
          <w:szCs w:val="20"/>
        </w:rPr>
        <w:t>, die auch Droge</w:t>
      </w:r>
      <w:r w:rsidR="00A4082E">
        <w:rPr>
          <w:rFonts w:ascii="Arial" w:hAnsi="Arial" w:cs="Arial"/>
          <w:sz w:val="20"/>
          <w:szCs w:val="20"/>
        </w:rPr>
        <w:t>n</w:t>
      </w:r>
      <w:r w:rsidR="00A4082E">
        <w:rPr>
          <w:rFonts w:ascii="Arial" w:hAnsi="Arial" w:cs="Arial"/>
          <w:sz w:val="20"/>
          <w:szCs w:val="20"/>
        </w:rPr>
        <w:t>beratungslehrer</w:t>
      </w:r>
      <w:r w:rsidR="00E275B5">
        <w:rPr>
          <w:rFonts w:ascii="Arial" w:hAnsi="Arial" w:cs="Arial"/>
          <w:sz w:val="20"/>
          <w:szCs w:val="20"/>
        </w:rPr>
        <w:t>*innen</w:t>
      </w:r>
      <w:r w:rsidR="00A4082E">
        <w:rPr>
          <w:rFonts w:ascii="Arial" w:hAnsi="Arial" w:cs="Arial"/>
          <w:sz w:val="20"/>
          <w:szCs w:val="20"/>
        </w:rPr>
        <w:t xml:space="preserve"> sind</w:t>
      </w:r>
      <w:r w:rsidR="00236ABA">
        <w:rPr>
          <w:rFonts w:ascii="Arial" w:hAnsi="Arial" w:cs="Arial"/>
          <w:sz w:val="20"/>
          <w:szCs w:val="20"/>
        </w:rPr>
        <w:t>,</w:t>
      </w:r>
      <w:r w:rsidR="00A4082E">
        <w:rPr>
          <w:rFonts w:ascii="Arial" w:hAnsi="Arial" w:cs="Arial"/>
          <w:sz w:val="20"/>
          <w:szCs w:val="20"/>
        </w:rPr>
        <w:t xml:space="preserve"> </w:t>
      </w:r>
      <w:r>
        <w:rPr>
          <w:rFonts w:ascii="Arial" w:hAnsi="Arial" w:cs="Arial"/>
          <w:sz w:val="20"/>
          <w:szCs w:val="20"/>
        </w:rPr>
        <w:t xml:space="preserve">zur Verfügung. </w:t>
      </w:r>
      <w:r w:rsidR="004D5D3E">
        <w:rPr>
          <w:rFonts w:ascii="Arial" w:hAnsi="Arial" w:cs="Arial"/>
          <w:sz w:val="20"/>
          <w:szCs w:val="20"/>
        </w:rPr>
        <w:t xml:space="preserve">Zusätzlich übernimmt unsere Schulseelsorgerin Beratungsaufgaben. </w:t>
      </w:r>
    </w:p>
    <w:p w14:paraId="53EDA131" w14:textId="77777777" w:rsidR="00C6289C" w:rsidRDefault="00C6289C" w:rsidP="00C6289C">
      <w:pPr>
        <w:jc w:val="both"/>
        <w:rPr>
          <w:rFonts w:ascii="Arial" w:hAnsi="Arial" w:cs="Arial"/>
          <w:sz w:val="20"/>
          <w:szCs w:val="20"/>
        </w:rPr>
      </w:pPr>
      <w:r>
        <w:rPr>
          <w:rFonts w:ascii="Arial" w:hAnsi="Arial" w:cs="Arial"/>
          <w:sz w:val="20"/>
          <w:szCs w:val="20"/>
        </w:rPr>
        <w:t xml:space="preserve">Sie unterstützen mit ihrer Arbeit </w:t>
      </w:r>
      <w:r w:rsidR="00DD0396">
        <w:rPr>
          <w:rFonts w:ascii="Arial" w:hAnsi="Arial" w:cs="Arial"/>
          <w:sz w:val="20"/>
          <w:szCs w:val="20"/>
        </w:rPr>
        <w:t>Schüler</w:t>
      </w:r>
      <w:r w:rsidR="00E275B5">
        <w:rPr>
          <w:rFonts w:ascii="Arial" w:hAnsi="Arial" w:cs="Arial"/>
          <w:sz w:val="20"/>
          <w:szCs w:val="20"/>
        </w:rPr>
        <w:t>*innen</w:t>
      </w:r>
      <w:r>
        <w:rPr>
          <w:rFonts w:ascii="Arial" w:hAnsi="Arial" w:cs="Arial"/>
          <w:sz w:val="20"/>
          <w:szCs w:val="20"/>
        </w:rPr>
        <w:t xml:space="preserve"> in Notlagen und Konfli</w:t>
      </w:r>
      <w:r>
        <w:rPr>
          <w:rFonts w:ascii="Arial" w:hAnsi="Arial" w:cs="Arial"/>
          <w:sz w:val="20"/>
          <w:szCs w:val="20"/>
        </w:rPr>
        <w:t>k</w:t>
      </w:r>
      <w:r>
        <w:rPr>
          <w:rFonts w:ascii="Arial" w:hAnsi="Arial" w:cs="Arial"/>
          <w:sz w:val="20"/>
          <w:szCs w:val="20"/>
        </w:rPr>
        <w:t>ten, vermitteln notfalls professionelle Hilfe von außen. Ihre Arbeit unterliegt der Schweigepflicht, die Schulle</w:t>
      </w:r>
      <w:r>
        <w:rPr>
          <w:rFonts w:ascii="Arial" w:hAnsi="Arial" w:cs="Arial"/>
          <w:sz w:val="20"/>
          <w:szCs w:val="20"/>
        </w:rPr>
        <w:t>i</w:t>
      </w:r>
      <w:r>
        <w:rPr>
          <w:rFonts w:ascii="Arial" w:hAnsi="Arial" w:cs="Arial"/>
          <w:sz w:val="20"/>
          <w:szCs w:val="20"/>
        </w:rPr>
        <w:t>tung hat kein Auskunftsrecht. Die Darstellung der Vorgehensweise soll nach Überei</w:t>
      </w:r>
      <w:r>
        <w:rPr>
          <w:rFonts w:ascii="Arial" w:hAnsi="Arial" w:cs="Arial"/>
          <w:sz w:val="20"/>
          <w:szCs w:val="20"/>
        </w:rPr>
        <w:t>n</w:t>
      </w:r>
      <w:r>
        <w:rPr>
          <w:rFonts w:ascii="Arial" w:hAnsi="Arial" w:cs="Arial"/>
          <w:sz w:val="20"/>
          <w:szCs w:val="20"/>
        </w:rPr>
        <w:t>kunft der Beteiligten nicht Bestandteil des Beratungskonzeptes sein, sondern individuell gestaltet werden, entspr</w:t>
      </w:r>
      <w:r>
        <w:rPr>
          <w:rFonts w:ascii="Arial" w:hAnsi="Arial" w:cs="Arial"/>
          <w:sz w:val="20"/>
          <w:szCs w:val="20"/>
        </w:rPr>
        <w:t>e</w:t>
      </w:r>
      <w:r>
        <w:rPr>
          <w:rFonts w:ascii="Arial" w:hAnsi="Arial" w:cs="Arial"/>
          <w:sz w:val="20"/>
          <w:szCs w:val="20"/>
        </w:rPr>
        <w:t>chend den an unserer Schule bewährten und anerkannten Ve</w:t>
      </w:r>
      <w:r>
        <w:rPr>
          <w:rFonts w:ascii="Arial" w:hAnsi="Arial" w:cs="Arial"/>
          <w:sz w:val="20"/>
          <w:szCs w:val="20"/>
        </w:rPr>
        <w:t>r</w:t>
      </w:r>
      <w:r>
        <w:rPr>
          <w:rFonts w:ascii="Arial" w:hAnsi="Arial" w:cs="Arial"/>
          <w:sz w:val="20"/>
          <w:szCs w:val="20"/>
        </w:rPr>
        <w:t xml:space="preserve">fahren. </w:t>
      </w:r>
    </w:p>
    <w:p w14:paraId="5E4DB7DB" w14:textId="77777777" w:rsidR="00C6289C" w:rsidRDefault="00C6289C" w:rsidP="00C6289C">
      <w:pPr>
        <w:jc w:val="both"/>
        <w:rPr>
          <w:rFonts w:ascii="Arial" w:hAnsi="Arial" w:cs="Arial"/>
          <w:sz w:val="20"/>
          <w:szCs w:val="20"/>
        </w:rPr>
      </w:pPr>
      <w:r>
        <w:rPr>
          <w:rFonts w:ascii="Arial" w:hAnsi="Arial" w:cs="Arial"/>
          <w:sz w:val="20"/>
          <w:szCs w:val="20"/>
        </w:rPr>
        <w:t>Selbstverständlich fühlen sich alle Beschäftigten am GREM</w:t>
      </w:r>
      <w:r w:rsidR="00A4082E">
        <w:rPr>
          <w:rFonts w:ascii="Arial" w:hAnsi="Arial" w:cs="Arial"/>
          <w:sz w:val="20"/>
          <w:szCs w:val="20"/>
        </w:rPr>
        <w:t>, Lehrer</w:t>
      </w:r>
      <w:r w:rsidR="00E275B5">
        <w:rPr>
          <w:rFonts w:ascii="Arial" w:hAnsi="Arial" w:cs="Arial"/>
          <w:sz w:val="20"/>
          <w:szCs w:val="20"/>
        </w:rPr>
        <w:t>*innen</w:t>
      </w:r>
      <w:r w:rsidR="00A4082E">
        <w:rPr>
          <w:rFonts w:ascii="Arial" w:hAnsi="Arial" w:cs="Arial"/>
          <w:sz w:val="20"/>
          <w:szCs w:val="20"/>
        </w:rPr>
        <w:t xml:space="preserve"> und nicht-lehrendes Personal,</w:t>
      </w:r>
      <w:r>
        <w:rPr>
          <w:rFonts w:ascii="Arial" w:hAnsi="Arial" w:cs="Arial"/>
          <w:sz w:val="20"/>
          <w:szCs w:val="20"/>
        </w:rPr>
        <w:t xml:space="preserve"> der Au</w:t>
      </w:r>
      <w:r>
        <w:rPr>
          <w:rFonts w:ascii="Arial" w:hAnsi="Arial" w:cs="Arial"/>
          <w:sz w:val="20"/>
          <w:szCs w:val="20"/>
        </w:rPr>
        <w:t>f</w:t>
      </w:r>
      <w:r>
        <w:rPr>
          <w:rFonts w:ascii="Arial" w:hAnsi="Arial" w:cs="Arial"/>
          <w:sz w:val="20"/>
          <w:szCs w:val="20"/>
        </w:rPr>
        <w:t>gabe verpflichtet</w:t>
      </w:r>
      <w:r w:rsidR="00340363">
        <w:rPr>
          <w:rFonts w:ascii="Arial" w:hAnsi="Arial" w:cs="Arial"/>
          <w:sz w:val="20"/>
          <w:szCs w:val="20"/>
        </w:rPr>
        <w:t>,</w:t>
      </w:r>
      <w:r>
        <w:rPr>
          <w:rFonts w:ascii="Arial" w:hAnsi="Arial" w:cs="Arial"/>
          <w:sz w:val="20"/>
          <w:szCs w:val="20"/>
        </w:rPr>
        <w:t xml:space="preserve"> den </w:t>
      </w:r>
      <w:r w:rsidR="00DD0396">
        <w:rPr>
          <w:rFonts w:ascii="Arial" w:hAnsi="Arial" w:cs="Arial"/>
          <w:sz w:val="20"/>
          <w:szCs w:val="20"/>
        </w:rPr>
        <w:t>Schüler*inne</w:t>
      </w:r>
      <w:r>
        <w:rPr>
          <w:rFonts w:ascii="Arial" w:hAnsi="Arial" w:cs="Arial"/>
          <w:sz w:val="20"/>
          <w:szCs w:val="20"/>
        </w:rPr>
        <w:t>n mit Rat und Tat und individueller Hilfestellung zur Seite zu stehen – das ist nicht Aufgabe eines Beratungskonzeptes, sondern das Gebot der „me</w:t>
      </w:r>
      <w:r>
        <w:rPr>
          <w:rFonts w:ascii="Arial" w:hAnsi="Arial" w:cs="Arial"/>
          <w:sz w:val="20"/>
          <w:szCs w:val="20"/>
        </w:rPr>
        <w:t>n</w:t>
      </w:r>
      <w:r>
        <w:rPr>
          <w:rFonts w:ascii="Arial" w:hAnsi="Arial" w:cs="Arial"/>
          <w:sz w:val="20"/>
          <w:szCs w:val="20"/>
        </w:rPr>
        <w:t>schlichen Schule“.</w:t>
      </w:r>
    </w:p>
    <w:p w14:paraId="66932B57" w14:textId="77777777" w:rsidR="00C6289C" w:rsidRDefault="00C6289C" w:rsidP="00C6289C">
      <w:pPr>
        <w:rPr>
          <w:rFonts w:ascii="Arial" w:hAnsi="Arial" w:cs="Arial"/>
          <w:sz w:val="20"/>
          <w:szCs w:val="20"/>
        </w:rPr>
      </w:pPr>
    </w:p>
    <w:p w14:paraId="36F2A031" w14:textId="77777777" w:rsidR="00C6289C" w:rsidRDefault="00C6289C" w:rsidP="00C6289C">
      <w:pPr>
        <w:ind w:left="360" w:hanging="360"/>
        <w:rPr>
          <w:rFonts w:ascii="Arial" w:hAnsi="Arial" w:cs="Arial"/>
          <w:sz w:val="20"/>
          <w:szCs w:val="20"/>
        </w:rPr>
      </w:pPr>
      <w:r>
        <w:rPr>
          <w:rFonts w:ascii="Arial" w:hAnsi="Arial" w:cs="Arial"/>
          <w:b/>
          <w:bCs/>
          <w:sz w:val="20"/>
          <w:szCs w:val="20"/>
        </w:rPr>
        <w:t>Elternberatung</w:t>
      </w:r>
    </w:p>
    <w:p w14:paraId="14F84DBF" w14:textId="77777777" w:rsidR="00C6289C" w:rsidRPr="00AF5AB6" w:rsidRDefault="00C6289C" w:rsidP="00C6289C">
      <w:pPr>
        <w:jc w:val="both"/>
        <w:rPr>
          <w:rFonts w:ascii="Arial" w:hAnsi="Arial" w:cs="Arial"/>
          <w:sz w:val="20"/>
          <w:szCs w:val="20"/>
        </w:rPr>
      </w:pPr>
      <w:r w:rsidRPr="00AF5AB6">
        <w:rPr>
          <w:rFonts w:ascii="Arial" w:hAnsi="Arial" w:cs="Arial"/>
          <w:sz w:val="20"/>
          <w:szCs w:val="20"/>
        </w:rPr>
        <w:t>Der Kontakt mit den Eltern</w:t>
      </w:r>
      <w:r>
        <w:rPr>
          <w:rFonts w:ascii="Arial" w:hAnsi="Arial" w:cs="Arial"/>
          <w:sz w:val="20"/>
          <w:szCs w:val="20"/>
        </w:rPr>
        <w:t xml:space="preserve"> </w:t>
      </w:r>
      <w:r w:rsidRPr="00AF5AB6">
        <w:rPr>
          <w:rFonts w:ascii="Arial" w:hAnsi="Arial" w:cs="Arial"/>
          <w:sz w:val="20"/>
          <w:szCs w:val="20"/>
        </w:rPr>
        <w:t>bleibt nicht beschränkt auf die üblichen Lehrer</w:t>
      </w:r>
      <w:r w:rsidR="00E275B5">
        <w:rPr>
          <w:rFonts w:ascii="Arial" w:hAnsi="Arial" w:cs="Arial"/>
          <w:sz w:val="20"/>
          <w:szCs w:val="20"/>
        </w:rPr>
        <w:t>*innen</w:t>
      </w:r>
      <w:r w:rsidRPr="00AF5AB6">
        <w:rPr>
          <w:rFonts w:ascii="Arial" w:hAnsi="Arial" w:cs="Arial"/>
          <w:sz w:val="20"/>
          <w:szCs w:val="20"/>
        </w:rPr>
        <w:t>sprech</w:t>
      </w:r>
      <w:r>
        <w:rPr>
          <w:rFonts w:ascii="Arial" w:hAnsi="Arial" w:cs="Arial"/>
          <w:sz w:val="20"/>
          <w:szCs w:val="20"/>
        </w:rPr>
        <w:t>zeiten</w:t>
      </w:r>
      <w:r w:rsidRPr="00AF5AB6">
        <w:rPr>
          <w:rFonts w:ascii="Arial" w:hAnsi="Arial" w:cs="Arial"/>
          <w:sz w:val="20"/>
          <w:szCs w:val="20"/>
        </w:rPr>
        <w:t>, sondern wird au</w:t>
      </w:r>
      <w:r w:rsidRPr="00AF5AB6">
        <w:rPr>
          <w:rFonts w:ascii="Arial" w:hAnsi="Arial" w:cs="Arial"/>
          <w:sz w:val="20"/>
          <w:szCs w:val="20"/>
        </w:rPr>
        <w:t>f</w:t>
      </w:r>
      <w:r w:rsidRPr="00AF5AB6">
        <w:rPr>
          <w:rFonts w:ascii="Arial" w:hAnsi="Arial" w:cs="Arial"/>
          <w:sz w:val="20"/>
          <w:szCs w:val="20"/>
        </w:rPr>
        <w:t>gebaut durch Möglichkeit zur Unterrichtshospitationen</w:t>
      </w:r>
      <w:r>
        <w:rPr>
          <w:rFonts w:ascii="Arial" w:hAnsi="Arial" w:cs="Arial"/>
          <w:sz w:val="20"/>
          <w:szCs w:val="20"/>
        </w:rPr>
        <w:t xml:space="preserve">, </w:t>
      </w:r>
      <w:r w:rsidRPr="00AF5AB6">
        <w:rPr>
          <w:rFonts w:ascii="Arial" w:hAnsi="Arial" w:cs="Arial"/>
          <w:sz w:val="20"/>
          <w:szCs w:val="20"/>
        </w:rPr>
        <w:t>telefonische Beratung bei akuten Fragen und Problemen sowie das Einbeziehen in außerunterrichtliche Aktivitäten. Klassen- und Stufenfeste</w:t>
      </w:r>
      <w:r w:rsidR="00340363">
        <w:rPr>
          <w:rFonts w:ascii="Arial" w:hAnsi="Arial" w:cs="Arial"/>
          <w:sz w:val="20"/>
          <w:szCs w:val="20"/>
        </w:rPr>
        <w:t xml:space="preserve"> und</w:t>
      </w:r>
      <w:r w:rsidRPr="00AF5AB6">
        <w:rPr>
          <w:rFonts w:ascii="Arial" w:hAnsi="Arial" w:cs="Arial"/>
          <w:sz w:val="20"/>
          <w:szCs w:val="20"/>
        </w:rPr>
        <w:t xml:space="preserve"> sp</w:t>
      </w:r>
      <w:r w:rsidRPr="00AF5AB6">
        <w:rPr>
          <w:rFonts w:ascii="Arial" w:hAnsi="Arial" w:cs="Arial"/>
          <w:sz w:val="20"/>
          <w:szCs w:val="20"/>
        </w:rPr>
        <w:t>e</w:t>
      </w:r>
      <w:r w:rsidRPr="00AF5AB6">
        <w:rPr>
          <w:rFonts w:ascii="Arial" w:hAnsi="Arial" w:cs="Arial"/>
          <w:sz w:val="20"/>
          <w:szCs w:val="20"/>
        </w:rPr>
        <w:t>zifi</w:t>
      </w:r>
      <w:r>
        <w:rPr>
          <w:rFonts w:ascii="Arial" w:hAnsi="Arial" w:cs="Arial"/>
          <w:sz w:val="20"/>
          <w:szCs w:val="20"/>
        </w:rPr>
        <w:t xml:space="preserve">sche Unterrichtsgänge </w:t>
      </w:r>
      <w:r w:rsidRPr="00AF5AB6">
        <w:rPr>
          <w:rFonts w:ascii="Arial" w:hAnsi="Arial" w:cs="Arial"/>
          <w:sz w:val="20"/>
          <w:szCs w:val="20"/>
        </w:rPr>
        <w:t>bieten solche Anlässe und ermöglichen den Eltern einen Einblick in das Le</w:t>
      </w:r>
      <w:r w:rsidRPr="00AF5AB6">
        <w:rPr>
          <w:rFonts w:ascii="Arial" w:hAnsi="Arial" w:cs="Arial"/>
          <w:sz w:val="20"/>
          <w:szCs w:val="20"/>
        </w:rPr>
        <w:t>r</w:t>
      </w:r>
      <w:r w:rsidRPr="00AF5AB6">
        <w:rPr>
          <w:rFonts w:ascii="Arial" w:hAnsi="Arial" w:cs="Arial"/>
          <w:sz w:val="20"/>
          <w:szCs w:val="20"/>
        </w:rPr>
        <w:t xml:space="preserve">numfeld ihres Kindes. </w:t>
      </w:r>
    </w:p>
    <w:p w14:paraId="14CB58FA" w14:textId="77777777" w:rsidR="00C6289C" w:rsidRDefault="00C6289C" w:rsidP="00C6289C">
      <w:pPr>
        <w:jc w:val="both"/>
        <w:rPr>
          <w:rFonts w:ascii="Arial" w:hAnsi="Arial" w:cs="Arial"/>
          <w:sz w:val="20"/>
          <w:szCs w:val="20"/>
        </w:rPr>
      </w:pPr>
      <w:r w:rsidRPr="00674FE1">
        <w:rPr>
          <w:rFonts w:ascii="Arial" w:hAnsi="Arial" w:cs="Arial"/>
          <w:sz w:val="20"/>
          <w:szCs w:val="20"/>
        </w:rPr>
        <w:t>Bei schulischen und außerschulischen Schwierigkeiten sind die Klassenlehrer</w:t>
      </w:r>
      <w:r w:rsidR="00E275B5">
        <w:rPr>
          <w:rFonts w:ascii="Arial" w:hAnsi="Arial" w:cs="Arial"/>
          <w:sz w:val="20"/>
          <w:szCs w:val="20"/>
        </w:rPr>
        <w:t>*innen</w:t>
      </w:r>
      <w:r w:rsidRPr="00674FE1">
        <w:rPr>
          <w:rFonts w:ascii="Arial" w:hAnsi="Arial" w:cs="Arial"/>
          <w:sz w:val="20"/>
          <w:szCs w:val="20"/>
        </w:rPr>
        <w:t xml:space="preserve"> in ihren Sprechstunden oder nach Vereinbarung wichtigste und erste Ansprechpartner</w:t>
      </w:r>
      <w:r w:rsidR="00E275B5">
        <w:rPr>
          <w:rFonts w:ascii="Arial" w:hAnsi="Arial" w:cs="Arial"/>
          <w:sz w:val="20"/>
          <w:szCs w:val="20"/>
        </w:rPr>
        <w:t>*innen</w:t>
      </w:r>
      <w:r w:rsidRPr="00674FE1">
        <w:rPr>
          <w:rFonts w:ascii="Arial" w:hAnsi="Arial" w:cs="Arial"/>
          <w:sz w:val="20"/>
          <w:szCs w:val="20"/>
        </w:rPr>
        <w:t xml:space="preserve">. Auch die Erprobungsstufen- und die Schulleitung stehen zu </w:t>
      </w:r>
      <w:r>
        <w:rPr>
          <w:rFonts w:ascii="Arial" w:hAnsi="Arial" w:cs="Arial"/>
          <w:sz w:val="20"/>
          <w:szCs w:val="20"/>
        </w:rPr>
        <w:t>Beratungsg</w:t>
      </w:r>
      <w:r w:rsidRPr="00674FE1">
        <w:rPr>
          <w:rFonts w:ascii="Arial" w:hAnsi="Arial" w:cs="Arial"/>
          <w:sz w:val="20"/>
          <w:szCs w:val="20"/>
        </w:rPr>
        <w:t>espräche</w:t>
      </w:r>
      <w:r>
        <w:rPr>
          <w:rFonts w:ascii="Arial" w:hAnsi="Arial" w:cs="Arial"/>
          <w:sz w:val="20"/>
          <w:szCs w:val="20"/>
        </w:rPr>
        <w:t xml:space="preserve">n </w:t>
      </w:r>
      <w:r w:rsidRPr="00674FE1">
        <w:rPr>
          <w:rFonts w:ascii="Arial" w:hAnsi="Arial" w:cs="Arial"/>
          <w:sz w:val="20"/>
          <w:szCs w:val="20"/>
        </w:rPr>
        <w:t>selbstverständlich zur Verf</w:t>
      </w:r>
      <w:r w:rsidRPr="00674FE1">
        <w:rPr>
          <w:rFonts w:ascii="Arial" w:hAnsi="Arial" w:cs="Arial"/>
          <w:sz w:val="20"/>
          <w:szCs w:val="20"/>
        </w:rPr>
        <w:t>ü</w:t>
      </w:r>
      <w:r w:rsidRPr="00674FE1">
        <w:rPr>
          <w:rFonts w:ascii="Arial" w:hAnsi="Arial" w:cs="Arial"/>
          <w:sz w:val="20"/>
          <w:szCs w:val="20"/>
        </w:rPr>
        <w:t>gung</w:t>
      </w:r>
      <w:r>
        <w:rPr>
          <w:rFonts w:ascii="Arial" w:hAnsi="Arial" w:cs="Arial"/>
          <w:sz w:val="20"/>
          <w:szCs w:val="20"/>
        </w:rPr>
        <w:t>.</w:t>
      </w:r>
    </w:p>
    <w:p w14:paraId="58213853" w14:textId="77777777" w:rsidR="00C6289C" w:rsidRDefault="00C6289C" w:rsidP="00C6289C">
      <w:pPr>
        <w:jc w:val="both"/>
        <w:rPr>
          <w:rFonts w:ascii="Arial" w:hAnsi="Arial" w:cs="Arial"/>
          <w:bCs/>
          <w:sz w:val="20"/>
          <w:szCs w:val="20"/>
        </w:rPr>
      </w:pPr>
      <w:r>
        <w:rPr>
          <w:rFonts w:ascii="Arial" w:hAnsi="Arial" w:cs="Arial"/>
          <w:sz w:val="20"/>
          <w:szCs w:val="20"/>
        </w:rPr>
        <w:t xml:space="preserve">Ein Problem mit </w:t>
      </w:r>
      <w:r w:rsidR="00340363">
        <w:rPr>
          <w:rFonts w:ascii="Arial" w:hAnsi="Arial" w:cs="Arial"/>
          <w:sz w:val="20"/>
          <w:szCs w:val="20"/>
        </w:rPr>
        <w:t xml:space="preserve">immer </w:t>
      </w:r>
      <w:r>
        <w:rPr>
          <w:rFonts w:ascii="Arial" w:hAnsi="Arial" w:cs="Arial"/>
          <w:sz w:val="20"/>
          <w:szCs w:val="20"/>
        </w:rPr>
        <w:t>größer werdenden Folgen für den Schulalltag ist die F</w:t>
      </w:r>
      <w:r>
        <w:rPr>
          <w:rFonts w:ascii="Arial" w:hAnsi="Arial" w:cs="Arial"/>
          <w:bCs/>
          <w:sz w:val="20"/>
          <w:szCs w:val="20"/>
        </w:rPr>
        <w:t xml:space="preserve">rage der </w:t>
      </w:r>
      <w:r w:rsidRPr="00BB6CC6">
        <w:rPr>
          <w:rFonts w:ascii="Arial" w:hAnsi="Arial" w:cs="Arial"/>
          <w:sz w:val="20"/>
          <w:szCs w:val="20"/>
        </w:rPr>
        <w:t>Medienerziehung</w:t>
      </w:r>
      <w:r>
        <w:rPr>
          <w:rFonts w:ascii="Arial" w:hAnsi="Arial" w:cs="Arial"/>
          <w:bCs/>
          <w:sz w:val="20"/>
          <w:szCs w:val="20"/>
        </w:rPr>
        <w:t>. Die Erziehung zum verantwortungsvollen Umgang mit Internet und Mobiltelefon bildet einen Arbeit</w:t>
      </w:r>
      <w:r>
        <w:rPr>
          <w:rFonts w:ascii="Arial" w:hAnsi="Arial" w:cs="Arial"/>
          <w:bCs/>
          <w:sz w:val="20"/>
          <w:szCs w:val="20"/>
        </w:rPr>
        <w:t>s</w:t>
      </w:r>
      <w:r>
        <w:rPr>
          <w:rFonts w:ascii="Arial" w:hAnsi="Arial" w:cs="Arial"/>
          <w:bCs/>
          <w:sz w:val="20"/>
          <w:szCs w:val="20"/>
        </w:rPr>
        <w:t>schwerpunkt der Schule.</w:t>
      </w:r>
      <w:r w:rsidR="00340363">
        <w:rPr>
          <w:rFonts w:ascii="Arial" w:hAnsi="Arial" w:cs="Arial"/>
          <w:bCs/>
          <w:sz w:val="20"/>
          <w:szCs w:val="20"/>
        </w:rPr>
        <w:t xml:space="preserve"> Regelmäßig werden mit außerschulischen Partnern</w:t>
      </w:r>
      <w:r w:rsidR="0040071B">
        <w:rPr>
          <w:rFonts w:ascii="Arial" w:hAnsi="Arial" w:cs="Arial"/>
          <w:bCs/>
          <w:sz w:val="20"/>
          <w:szCs w:val="20"/>
        </w:rPr>
        <w:t>,</w:t>
      </w:r>
      <w:r w:rsidR="00340363">
        <w:rPr>
          <w:rFonts w:ascii="Arial" w:hAnsi="Arial" w:cs="Arial"/>
          <w:bCs/>
          <w:sz w:val="20"/>
          <w:szCs w:val="20"/>
        </w:rPr>
        <w:t xml:space="preserve"> wie z.B. der Pol</w:t>
      </w:r>
      <w:r w:rsidR="0040071B">
        <w:rPr>
          <w:rFonts w:ascii="Arial" w:hAnsi="Arial" w:cs="Arial"/>
          <w:bCs/>
          <w:sz w:val="20"/>
          <w:szCs w:val="20"/>
        </w:rPr>
        <w:t>i</w:t>
      </w:r>
      <w:r w:rsidR="00340363">
        <w:rPr>
          <w:rFonts w:ascii="Arial" w:hAnsi="Arial" w:cs="Arial"/>
          <w:bCs/>
          <w:sz w:val="20"/>
          <w:szCs w:val="20"/>
        </w:rPr>
        <w:t>zei</w:t>
      </w:r>
      <w:r w:rsidR="0040071B">
        <w:rPr>
          <w:rFonts w:ascii="Arial" w:hAnsi="Arial" w:cs="Arial"/>
          <w:bCs/>
          <w:sz w:val="20"/>
          <w:szCs w:val="20"/>
        </w:rPr>
        <w:t>,</w:t>
      </w:r>
      <w:r w:rsidR="00340363">
        <w:rPr>
          <w:rFonts w:ascii="Arial" w:hAnsi="Arial" w:cs="Arial"/>
          <w:bCs/>
          <w:sz w:val="20"/>
          <w:szCs w:val="20"/>
        </w:rPr>
        <w:t xml:space="preserve"> Wor</w:t>
      </w:r>
      <w:r w:rsidR="00340363">
        <w:rPr>
          <w:rFonts w:ascii="Arial" w:hAnsi="Arial" w:cs="Arial"/>
          <w:bCs/>
          <w:sz w:val="20"/>
          <w:szCs w:val="20"/>
        </w:rPr>
        <w:t>k</w:t>
      </w:r>
      <w:r w:rsidR="00340363">
        <w:rPr>
          <w:rFonts w:ascii="Arial" w:hAnsi="Arial" w:cs="Arial"/>
          <w:bCs/>
          <w:sz w:val="20"/>
          <w:szCs w:val="20"/>
        </w:rPr>
        <w:t xml:space="preserve">shops für die </w:t>
      </w:r>
      <w:r w:rsidR="00DD0396">
        <w:rPr>
          <w:rFonts w:ascii="Arial" w:hAnsi="Arial" w:cs="Arial"/>
          <w:bCs/>
          <w:sz w:val="20"/>
          <w:szCs w:val="20"/>
        </w:rPr>
        <w:t>Schüler*innen</w:t>
      </w:r>
      <w:r w:rsidR="00340363">
        <w:rPr>
          <w:rFonts w:ascii="Arial" w:hAnsi="Arial" w:cs="Arial"/>
          <w:bCs/>
          <w:sz w:val="20"/>
          <w:szCs w:val="20"/>
        </w:rPr>
        <w:t xml:space="preserve"> und Vorträge für Eltern durchgeführt.</w:t>
      </w:r>
    </w:p>
    <w:p w14:paraId="0D7AA943" w14:textId="77777777" w:rsidR="00C6289C" w:rsidRDefault="00C6289C" w:rsidP="00C6289C">
      <w:pPr>
        <w:pStyle w:val="Kopfzeile"/>
        <w:tabs>
          <w:tab w:val="clear" w:pos="4536"/>
          <w:tab w:val="clear" w:pos="9072"/>
        </w:tabs>
        <w:jc w:val="center"/>
        <w:rPr>
          <w:rFonts w:ascii="Arial" w:hAnsi="Arial" w:cs="Arial"/>
          <w:b/>
          <w:bCs/>
          <w:sz w:val="20"/>
        </w:rPr>
      </w:pPr>
    </w:p>
    <w:p w14:paraId="35BC3267" w14:textId="77777777" w:rsidR="00C6289C" w:rsidRDefault="00C6289C" w:rsidP="00C6289C">
      <w:pPr>
        <w:pStyle w:val="Kopfzeile"/>
        <w:tabs>
          <w:tab w:val="clear" w:pos="4536"/>
          <w:tab w:val="clear" w:pos="9072"/>
        </w:tabs>
        <w:rPr>
          <w:rFonts w:ascii="Arial" w:hAnsi="Arial" w:cs="Arial"/>
          <w:b/>
          <w:bCs/>
          <w:sz w:val="20"/>
          <w:szCs w:val="20"/>
        </w:rPr>
      </w:pPr>
      <w:r>
        <w:rPr>
          <w:rFonts w:ascii="Arial" w:hAnsi="Arial" w:cs="Arial"/>
          <w:b/>
          <w:bCs/>
          <w:sz w:val="20"/>
          <w:szCs w:val="20"/>
        </w:rPr>
        <w:t xml:space="preserve">Berufsberatung  </w:t>
      </w:r>
      <w:r w:rsidRPr="00BB6CC6">
        <w:rPr>
          <w:rFonts w:ascii="Arial" w:hAnsi="Arial" w:cs="Arial"/>
          <w:bCs/>
          <w:sz w:val="20"/>
          <w:szCs w:val="20"/>
        </w:rPr>
        <w:t>(</w:t>
      </w:r>
      <w:r w:rsidRPr="007C1B5E">
        <w:rPr>
          <w:rFonts w:ascii="Arial" w:hAnsi="Arial" w:cs="Arial"/>
          <w:sz w:val="20"/>
          <w:szCs w:val="20"/>
        </w:rPr>
        <w:sym w:font="Wingdings" w:char="F0E0"/>
      </w:r>
      <w:r>
        <w:rPr>
          <w:rFonts w:ascii="Arial" w:hAnsi="Arial" w:cs="Arial"/>
          <w:sz w:val="20"/>
          <w:szCs w:val="20"/>
        </w:rPr>
        <w:t xml:space="preserve"> </w:t>
      </w:r>
      <w:hyperlink w:anchor="Berufsorientierung" w:history="1">
        <w:r w:rsidRPr="006C56C5">
          <w:rPr>
            <w:rStyle w:val="Hyperlink"/>
            <w:rFonts w:ascii="Arial" w:hAnsi="Arial" w:cs="Arial"/>
            <w:bCs/>
            <w:sz w:val="20"/>
            <w:szCs w:val="20"/>
          </w:rPr>
          <w:t>Kap.</w:t>
        </w:r>
        <w:r w:rsidRPr="006C56C5">
          <w:rPr>
            <w:rStyle w:val="Hyperlink"/>
            <w:rFonts w:ascii="Arial" w:hAnsi="Arial" w:cs="Arial"/>
            <w:bCs/>
            <w:sz w:val="20"/>
            <w:szCs w:val="20"/>
          </w:rPr>
          <w:t>6</w:t>
        </w:r>
        <w:r w:rsidRPr="006C56C5">
          <w:rPr>
            <w:rStyle w:val="Hyperlink"/>
            <w:rFonts w:ascii="Arial" w:hAnsi="Arial" w:cs="Arial"/>
            <w:bCs/>
            <w:sz w:val="20"/>
            <w:szCs w:val="20"/>
          </w:rPr>
          <w:t>.2</w:t>
        </w:r>
      </w:hyperlink>
      <w:r>
        <w:rPr>
          <w:rFonts w:ascii="Arial" w:hAnsi="Arial" w:cs="Arial"/>
          <w:bCs/>
          <w:sz w:val="20"/>
          <w:szCs w:val="20"/>
        </w:rPr>
        <w:t>)</w:t>
      </w:r>
    </w:p>
    <w:p w14:paraId="0FE662B3" w14:textId="77777777" w:rsidR="00340363" w:rsidRDefault="00340363" w:rsidP="00C6289C">
      <w:pPr>
        <w:jc w:val="right"/>
        <w:rPr>
          <w:rFonts w:ascii="Arial" w:hAnsi="Arial" w:cs="Arial"/>
          <w:sz w:val="20"/>
        </w:rPr>
      </w:pPr>
    </w:p>
    <w:p w14:paraId="1465393B" w14:textId="77777777" w:rsidR="00C6289C" w:rsidRDefault="00C6289C" w:rsidP="00C6289C">
      <w:pPr>
        <w:jc w:val="right"/>
        <w:rPr>
          <w:rFonts w:ascii="Arial" w:hAnsi="Arial" w:cs="Arial"/>
          <w:sz w:val="20"/>
        </w:rPr>
      </w:pPr>
      <w:hyperlink w:anchor="zum_Inhaltsverzeichnis" w:history="1">
        <w:r w:rsidR="00EF4FAD">
          <w:rPr>
            <w:rStyle w:val="Hyperlink"/>
            <w:rFonts w:ascii="Arial" w:hAnsi="Arial" w:cs="Arial"/>
            <w:sz w:val="20"/>
          </w:rPr>
          <w:t>z</w:t>
        </w:r>
        <w:r>
          <w:rPr>
            <w:rStyle w:val="Hyperlink"/>
            <w:rFonts w:ascii="Arial" w:hAnsi="Arial" w:cs="Arial"/>
            <w:sz w:val="20"/>
          </w:rPr>
          <w:t>u</w:t>
        </w:r>
        <w:r>
          <w:rPr>
            <w:rStyle w:val="Hyperlink"/>
            <w:rFonts w:ascii="Arial" w:hAnsi="Arial" w:cs="Arial"/>
            <w:sz w:val="20"/>
          </w:rPr>
          <w:t>m</w:t>
        </w:r>
        <w:r w:rsidR="00EF4FAD">
          <w:rPr>
            <w:rStyle w:val="Hyperlink"/>
            <w:rFonts w:ascii="Arial" w:hAnsi="Arial" w:cs="Arial"/>
            <w:sz w:val="20"/>
          </w:rPr>
          <w:t xml:space="preserve"> </w:t>
        </w:r>
        <w:r>
          <w:rPr>
            <w:rStyle w:val="Hyperlink"/>
            <w:rFonts w:ascii="Arial" w:hAnsi="Arial" w:cs="Arial"/>
            <w:sz w:val="20"/>
          </w:rPr>
          <w:t>In</w:t>
        </w:r>
        <w:r>
          <w:rPr>
            <w:rStyle w:val="Hyperlink"/>
            <w:rFonts w:ascii="Arial" w:hAnsi="Arial" w:cs="Arial"/>
            <w:sz w:val="20"/>
          </w:rPr>
          <w:t>h</w:t>
        </w:r>
        <w:r>
          <w:rPr>
            <w:rStyle w:val="Hyperlink"/>
            <w:rFonts w:ascii="Arial" w:hAnsi="Arial" w:cs="Arial"/>
            <w:sz w:val="20"/>
          </w:rPr>
          <w:t>a</w:t>
        </w:r>
        <w:r>
          <w:rPr>
            <w:rStyle w:val="Hyperlink"/>
            <w:rFonts w:ascii="Arial" w:hAnsi="Arial" w:cs="Arial"/>
            <w:sz w:val="20"/>
          </w:rPr>
          <w:t>l</w:t>
        </w:r>
        <w:r>
          <w:rPr>
            <w:rStyle w:val="Hyperlink"/>
            <w:rFonts w:ascii="Arial" w:hAnsi="Arial" w:cs="Arial"/>
            <w:sz w:val="20"/>
          </w:rPr>
          <w:t>t</w:t>
        </w:r>
        <w:r>
          <w:rPr>
            <w:rStyle w:val="Hyperlink"/>
            <w:rFonts w:ascii="Arial" w:hAnsi="Arial" w:cs="Arial"/>
            <w:sz w:val="20"/>
          </w:rPr>
          <w:t>sverzeic</w:t>
        </w:r>
        <w:r>
          <w:rPr>
            <w:rStyle w:val="Hyperlink"/>
            <w:rFonts w:ascii="Arial" w:hAnsi="Arial" w:cs="Arial"/>
            <w:sz w:val="20"/>
          </w:rPr>
          <w:t>h</w:t>
        </w:r>
        <w:r>
          <w:rPr>
            <w:rStyle w:val="Hyperlink"/>
            <w:rFonts w:ascii="Arial" w:hAnsi="Arial" w:cs="Arial"/>
            <w:sz w:val="20"/>
          </w:rPr>
          <w:t>nis</w:t>
        </w:r>
      </w:hyperlink>
    </w:p>
    <w:p w14:paraId="0A515BDC" w14:textId="77777777" w:rsidR="008F5A82" w:rsidRDefault="008F5A82" w:rsidP="00C6289C">
      <w:pPr>
        <w:rPr>
          <w:rFonts w:ascii="Arial" w:hAnsi="Arial" w:cs="Arial"/>
          <w:b/>
        </w:rPr>
      </w:pPr>
    </w:p>
    <w:p w14:paraId="6E3DCF13" w14:textId="77777777" w:rsidR="008F5A82" w:rsidRDefault="008F5A82" w:rsidP="00C6289C">
      <w:pPr>
        <w:rPr>
          <w:rFonts w:ascii="Arial" w:hAnsi="Arial" w:cs="Arial"/>
          <w:b/>
        </w:rPr>
      </w:pPr>
      <w:r>
        <w:rPr>
          <w:rFonts w:ascii="Arial" w:hAnsi="Arial" w:cs="Arial"/>
          <w:b/>
        </w:rPr>
        <w:br w:type="page"/>
      </w:r>
      <w:r>
        <w:rPr>
          <w:rFonts w:ascii="Arial" w:hAnsi="Arial" w:cs="Arial"/>
          <w:b/>
        </w:rPr>
        <w:lastRenderedPageBreak/>
        <w:t>2.</w:t>
      </w:r>
      <w:r w:rsidR="00E202DA">
        <w:rPr>
          <w:rFonts w:ascii="Arial" w:hAnsi="Arial" w:cs="Arial"/>
          <w:b/>
        </w:rPr>
        <w:t>7</w:t>
      </w:r>
      <w:r>
        <w:rPr>
          <w:rFonts w:ascii="Arial" w:hAnsi="Arial" w:cs="Arial"/>
          <w:b/>
        </w:rPr>
        <w:t xml:space="preserve">. </w:t>
      </w:r>
      <w:bookmarkStart w:id="10" w:name="Gesundheit"/>
      <w:r>
        <w:rPr>
          <w:rFonts w:ascii="Arial" w:hAnsi="Arial" w:cs="Arial"/>
          <w:b/>
        </w:rPr>
        <w:t>Gesundheit und Vorsorge</w:t>
      </w:r>
      <w:bookmarkEnd w:id="10"/>
    </w:p>
    <w:p w14:paraId="543E0908" w14:textId="77777777" w:rsidR="00E02020" w:rsidRPr="00E02020" w:rsidRDefault="00E02020" w:rsidP="00E02020">
      <w:pPr>
        <w:pStyle w:val="berschrift1"/>
        <w:spacing w:before="0" w:after="0" w:line="240" w:lineRule="auto"/>
        <w:rPr>
          <w:rFonts w:ascii="Arial" w:hAnsi="Arial" w:cs="Arial"/>
          <w:b w:val="0"/>
          <w:sz w:val="20"/>
        </w:rPr>
      </w:pPr>
    </w:p>
    <w:p w14:paraId="6AED5EEE"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Die Entwicklungen in der Gesellschaft zeigen, dass dem Bereich „Gesund</w:t>
      </w:r>
      <w:r>
        <w:rPr>
          <w:rFonts w:ascii="Arial" w:hAnsi="Arial" w:cs="Arial"/>
          <w:b w:val="0"/>
          <w:sz w:val="20"/>
        </w:rPr>
        <w:t>heits</w:t>
      </w:r>
      <w:r w:rsidRPr="00E02020">
        <w:rPr>
          <w:rFonts w:ascii="Arial" w:hAnsi="Arial" w:cs="Arial"/>
          <w:b w:val="0"/>
          <w:sz w:val="20"/>
        </w:rPr>
        <w:t>förderung</w:t>
      </w:r>
      <w:r>
        <w:rPr>
          <w:rFonts w:ascii="Arial" w:hAnsi="Arial" w:cs="Arial"/>
          <w:b w:val="0"/>
          <w:sz w:val="20"/>
        </w:rPr>
        <w:t xml:space="preserve"> </w:t>
      </w:r>
      <w:r w:rsidRPr="00E02020">
        <w:rPr>
          <w:rFonts w:ascii="Arial" w:hAnsi="Arial" w:cs="Arial"/>
          <w:b w:val="0"/>
          <w:sz w:val="20"/>
        </w:rPr>
        <w:t>/</w:t>
      </w:r>
      <w:r>
        <w:rPr>
          <w:rFonts w:ascii="Arial" w:hAnsi="Arial" w:cs="Arial"/>
          <w:b w:val="0"/>
          <w:sz w:val="20"/>
        </w:rPr>
        <w:t xml:space="preserve"> </w:t>
      </w:r>
      <w:r w:rsidRPr="00E02020">
        <w:rPr>
          <w:rFonts w:ascii="Arial" w:hAnsi="Arial" w:cs="Arial"/>
          <w:b w:val="0"/>
          <w:sz w:val="20"/>
        </w:rPr>
        <w:t>Gesunderha</w:t>
      </w:r>
      <w:r w:rsidRPr="00E02020">
        <w:rPr>
          <w:rFonts w:ascii="Arial" w:hAnsi="Arial" w:cs="Arial"/>
          <w:b w:val="0"/>
          <w:sz w:val="20"/>
        </w:rPr>
        <w:t>l</w:t>
      </w:r>
      <w:r w:rsidRPr="00E02020">
        <w:rPr>
          <w:rFonts w:ascii="Arial" w:hAnsi="Arial" w:cs="Arial"/>
          <w:b w:val="0"/>
          <w:sz w:val="20"/>
        </w:rPr>
        <w:t>tung“ eine steigende Bedeutung zukommt. Bewegungsmangel, falsche Ernä</w:t>
      </w:r>
      <w:r w:rsidRPr="00E02020">
        <w:rPr>
          <w:rFonts w:ascii="Arial" w:hAnsi="Arial" w:cs="Arial"/>
          <w:b w:val="0"/>
          <w:sz w:val="20"/>
        </w:rPr>
        <w:t>h</w:t>
      </w:r>
      <w:r w:rsidRPr="00E02020">
        <w:rPr>
          <w:rFonts w:ascii="Arial" w:hAnsi="Arial" w:cs="Arial"/>
          <w:b w:val="0"/>
          <w:sz w:val="20"/>
        </w:rPr>
        <w:t>rung, Konsum von Alkohol und Nikotin, beruflicher und privater Stress tragen dazu bei, dass sich insgesamt der G</w:t>
      </w:r>
      <w:r w:rsidRPr="00E02020">
        <w:rPr>
          <w:rFonts w:ascii="Arial" w:hAnsi="Arial" w:cs="Arial"/>
          <w:b w:val="0"/>
          <w:sz w:val="20"/>
        </w:rPr>
        <w:t>e</w:t>
      </w:r>
      <w:r w:rsidRPr="00E02020">
        <w:rPr>
          <w:rFonts w:ascii="Arial" w:hAnsi="Arial" w:cs="Arial"/>
          <w:b w:val="0"/>
          <w:sz w:val="20"/>
        </w:rPr>
        <w:t>sundheitszustand der Bevölkerung in den letzten Jahren verschlec</w:t>
      </w:r>
      <w:r w:rsidRPr="00E02020">
        <w:rPr>
          <w:rFonts w:ascii="Arial" w:hAnsi="Arial" w:cs="Arial"/>
          <w:b w:val="0"/>
          <w:sz w:val="20"/>
        </w:rPr>
        <w:t>h</w:t>
      </w:r>
      <w:r w:rsidRPr="00E02020">
        <w:rPr>
          <w:rFonts w:ascii="Arial" w:hAnsi="Arial" w:cs="Arial"/>
          <w:b w:val="0"/>
          <w:sz w:val="20"/>
        </w:rPr>
        <w:t>tert hat.</w:t>
      </w:r>
    </w:p>
    <w:p w14:paraId="2F5FC74C"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Als Schule sind wir gefordert, hier Aufklärung zu betreiben und mit Gegenmaßnahmen dem beschrieb</w:t>
      </w:r>
      <w:r w:rsidRPr="00E02020">
        <w:rPr>
          <w:rFonts w:ascii="Arial" w:hAnsi="Arial" w:cs="Arial"/>
          <w:b w:val="0"/>
          <w:sz w:val="20"/>
        </w:rPr>
        <w:t>e</w:t>
      </w:r>
      <w:r w:rsidRPr="00E02020">
        <w:rPr>
          <w:rFonts w:ascii="Arial" w:hAnsi="Arial" w:cs="Arial"/>
          <w:b w:val="0"/>
          <w:sz w:val="20"/>
        </w:rPr>
        <w:t>nen Trend gegenzusteuern.</w:t>
      </w:r>
    </w:p>
    <w:p w14:paraId="086D8BC0"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Um in der Schule eine gesunde Lern-  und Arbeitsatmosphäre zu schaffen ist es notwendig, die Gesun</w:t>
      </w:r>
      <w:r w:rsidRPr="00E02020">
        <w:rPr>
          <w:rFonts w:ascii="Arial" w:hAnsi="Arial" w:cs="Arial"/>
          <w:b w:val="0"/>
          <w:sz w:val="20"/>
        </w:rPr>
        <w:t>d</w:t>
      </w:r>
      <w:r w:rsidRPr="00E02020">
        <w:rPr>
          <w:rFonts w:ascii="Arial" w:hAnsi="Arial" w:cs="Arial"/>
          <w:b w:val="0"/>
          <w:sz w:val="20"/>
        </w:rPr>
        <w:t>heit aller Beteiligten zu fördern und zu unterstützen.</w:t>
      </w:r>
      <w:r>
        <w:rPr>
          <w:rFonts w:ascii="Arial" w:hAnsi="Arial" w:cs="Arial"/>
          <w:b w:val="0"/>
          <w:sz w:val="20"/>
        </w:rPr>
        <w:t xml:space="preserve"> </w:t>
      </w:r>
      <w:r w:rsidRPr="00E02020">
        <w:rPr>
          <w:rFonts w:ascii="Arial" w:hAnsi="Arial" w:cs="Arial"/>
          <w:b w:val="0"/>
          <w:sz w:val="20"/>
        </w:rPr>
        <w:t>Schulsport alleine kann diese Defizite nicht beseit</w:t>
      </w:r>
      <w:r w:rsidRPr="00E02020">
        <w:rPr>
          <w:rFonts w:ascii="Arial" w:hAnsi="Arial" w:cs="Arial"/>
          <w:b w:val="0"/>
          <w:sz w:val="20"/>
        </w:rPr>
        <w:t>i</w:t>
      </w:r>
      <w:r w:rsidRPr="00E02020">
        <w:rPr>
          <w:rFonts w:ascii="Arial" w:hAnsi="Arial" w:cs="Arial"/>
          <w:b w:val="0"/>
          <w:sz w:val="20"/>
        </w:rPr>
        <w:t>gen. Alle Fächer und alle Beteiligten sollen ihren Be</w:t>
      </w:r>
      <w:r w:rsidRPr="00E02020">
        <w:rPr>
          <w:rFonts w:ascii="Arial" w:hAnsi="Arial" w:cs="Arial"/>
          <w:b w:val="0"/>
          <w:sz w:val="20"/>
        </w:rPr>
        <w:t>i</w:t>
      </w:r>
      <w:r w:rsidRPr="00E02020">
        <w:rPr>
          <w:rFonts w:ascii="Arial" w:hAnsi="Arial" w:cs="Arial"/>
          <w:b w:val="0"/>
          <w:sz w:val="20"/>
        </w:rPr>
        <w:t>trag leisten, um notwendige Prozesse in Gang zu bringen, die ggf. über das Schulische herausragen und so die Familien und den Freizeitbereich mitberü</w:t>
      </w:r>
      <w:r w:rsidRPr="00E02020">
        <w:rPr>
          <w:rFonts w:ascii="Arial" w:hAnsi="Arial" w:cs="Arial"/>
          <w:b w:val="0"/>
          <w:sz w:val="20"/>
        </w:rPr>
        <w:t>h</w:t>
      </w:r>
      <w:r w:rsidRPr="00E02020">
        <w:rPr>
          <w:rFonts w:ascii="Arial" w:hAnsi="Arial" w:cs="Arial"/>
          <w:b w:val="0"/>
          <w:sz w:val="20"/>
        </w:rPr>
        <w:t>ren.</w:t>
      </w:r>
    </w:p>
    <w:p w14:paraId="6D96EFC2"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Gesunde Schule ist ein Ausdruck von Schulqualität!</w:t>
      </w:r>
    </w:p>
    <w:p w14:paraId="5278C95B"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Ansätze f</w:t>
      </w:r>
      <w:r w:rsidR="00457F42">
        <w:rPr>
          <w:rFonts w:ascii="Arial" w:hAnsi="Arial" w:cs="Arial"/>
          <w:b w:val="0"/>
          <w:sz w:val="20"/>
        </w:rPr>
        <w:t>ür unser Anliegen lassen sich im</w:t>
      </w:r>
      <w:r w:rsidRPr="00E02020">
        <w:rPr>
          <w:rFonts w:ascii="Arial" w:hAnsi="Arial" w:cs="Arial"/>
          <w:b w:val="0"/>
          <w:sz w:val="20"/>
        </w:rPr>
        <w:t xml:space="preserve"> §54 des Schulgesetzes wiederfinden, wir wollen mit unserem Konzept aber weit über die Gesetzeslage fördern!</w:t>
      </w:r>
    </w:p>
    <w:p w14:paraId="7ED186D7" w14:textId="77777777" w:rsidR="00457F42" w:rsidRDefault="00457F42" w:rsidP="00E02020">
      <w:pPr>
        <w:pStyle w:val="berschrift1"/>
        <w:spacing w:before="0" w:after="0" w:line="240" w:lineRule="auto"/>
        <w:jc w:val="both"/>
        <w:rPr>
          <w:rFonts w:ascii="Arial" w:hAnsi="Arial" w:cs="Arial"/>
          <w:b w:val="0"/>
          <w:sz w:val="20"/>
        </w:rPr>
      </w:pPr>
    </w:p>
    <w:p w14:paraId="472EDDB1" w14:textId="77777777" w:rsidR="00E02020" w:rsidRPr="00457F42" w:rsidRDefault="00E02020" w:rsidP="00E02020">
      <w:pPr>
        <w:pStyle w:val="berschrift1"/>
        <w:spacing w:before="0" w:after="0" w:line="240" w:lineRule="auto"/>
        <w:jc w:val="both"/>
        <w:rPr>
          <w:rFonts w:ascii="Arial" w:hAnsi="Arial" w:cs="Arial"/>
          <w:sz w:val="20"/>
        </w:rPr>
      </w:pPr>
      <w:r w:rsidRPr="00457F42">
        <w:rPr>
          <w:rFonts w:ascii="Arial" w:hAnsi="Arial" w:cs="Arial"/>
          <w:sz w:val="20"/>
        </w:rPr>
        <w:t>Ziele</w:t>
      </w:r>
    </w:p>
    <w:p w14:paraId="6BFBA53E"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 xml:space="preserve">Ein zentrales Ziel besteht darin, die Gesundheitsförderung als </w:t>
      </w:r>
      <w:r w:rsidR="00222807">
        <w:rPr>
          <w:rFonts w:ascii="Arial" w:hAnsi="Arial" w:cs="Arial"/>
          <w:b w:val="0"/>
          <w:sz w:val="20"/>
        </w:rPr>
        <w:t>festen</w:t>
      </w:r>
      <w:r w:rsidRPr="00E02020">
        <w:rPr>
          <w:rFonts w:ascii="Arial" w:hAnsi="Arial" w:cs="Arial"/>
          <w:b w:val="0"/>
          <w:sz w:val="20"/>
        </w:rPr>
        <w:t xml:space="preserve"> Bestandteil der Schulentwic</w:t>
      </w:r>
      <w:r w:rsidRPr="00E02020">
        <w:rPr>
          <w:rFonts w:ascii="Arial" w:hAnsi="Arial" w:cs="Arial"/>
          <w:b w:val="0"/>
          <w:sz w:val="20"/>
        </w:rPr>
        <w:t>k</w:t>
      </w:r>
      <w:r w:rsidR="00457F42">
        <w:rPr>
          <w:rFonts w:ascii="Arial" w:hAnsi="Arial" w:cs="Arial"/>
          <w:b w:val="0"/>
          <w:sz w:val="20"/>
        </w:rPr>
        <w:t xml:space="preserve">lung zu sehen. </w:t>
      </w:r>
      <w:r w:rsidRPr="00E02020">
        <w:rPr>
          <w:rFonts w:ascii="Arial" w:hAnsi="Arial" w:cs="Arial"/>
          <w:b w:val="0"/>
          <w:sz w:val="20"/>
        </w:rPr>
        <w:t>Dazu ist es notwendig, mit geeigneten Maßnahmen ein gesundheitsförderliches Arbeit</w:t>
      </w:r>
      <w:r w:rsidR="00FB77BE">
        <w:rPr>
          <w:rFonts w:ascii="Arial" w:hAnsi="Arial" w:cs="Arial"/>
          <w:b w:val="0"/>
          <w:sz w:val="20"/>
        </w:rPr>
        <w:t>s</w:t>
      </w:r>
      <w:r w:rsidRPr="00E02020">
        <w:rPr>
          <w:rFonts w:ascii="Arial" w:hAnsi="Arial" w:cs="Arial"/>
          <w:b w:val="0"/>
          <w:sz w:val="20"/>
        </w:rPr>
        <w:t>kl</w:t>
      </w:r>
      <w:r w:rsidRPr="00E02020">
        <w:rPr>
          <w:rFonts w:ascii="Arial" w:hAnsi="Arial" w:cs="Arial"/>
          <w:b w:val="0"/>
          <w:sz w:val="20"/>
        </w:rPr>
        <w:t>i</w:t>
      </w:r>
      <w:r w:rsidRPr="00E02020">
        <w:rPr>
          <w:rFonts w:ascii="Arial" w:hAnsi="Arial" w:cs="Arial"/>
          <w:b w:val="0"/>
          <w:sz w:val="20"/>
        </w:rPr>
        <w:t xml:space="preserve">ma für </w:t>
      </w:r>
      <w:r w:rsidR="00DD0396">
        <w:rPr>
          <w:rFonts w:ascii="Arial" w:hAnsi="Arial" w:cs="Arial"/>
          <w:b w:val="0"/>
          <w:sz w:val="20"/>
        </w:rPr>
        <w:t>Schüler*innen</w:t>
      </w:r>
      <w:r w:rsidRPr="00E02020">
        <w:rPr>
          <w:rFonts w:ascii="Arial" w:hAnsi="Arial" w:cs="Arial"/>
          <w:b w:val="0"/>
          <w:sz w:val="20"/>
        </w:rPr>
        <w:t>, Lehrer</w:t>
      </w:r>
      <w:r w:rsidR="00E275B5">
        <w:rPr>
          <w:rFonts w:ascii="Arial" w:hAnsi="Arial" w:cs="Arial"/>
          <w:b w:val="0"/>
          <w:sz w:val="20"/>
        </w:rPr>
        <w:t>*innen</w:t>
      </w:r>
      <w:r w:rsidRPr="00E02020">
        <w:rPr>
          <w:rFonts w:ascii="Arial" w:hAnsi="Arial" w:cs="Arial"/>
          <w:b w:val="0"/>
          <w:sz w:val="20"/>
        </w:rPr>
        <w:t xml:space="preserve"> und d</w:t>
      </w:r>
      <w:r w:rsidR="00457F42">
        <w:rPr>
          <w:rFonts w:ascii="Arial" w:hAnsi="Arial" w:cs="Arial"/>
          <w:b w:val="0"/>
          <w:sz w:val="20"/>
        </w:rPr>
        <w:t>as übrige Personal zu gewährleisten.</w:t>
      </w:r>
    </w:p>
    <w:p w14:paraId="2FFF227A" w14:textId="77777777" w:rsidR="00E02020" w:rsidRDefault="00457F42" w:rsidP="00E02020">
      <w:pPr>
        <w:pStyle w:val="berschrift1"/>
        <w:spacing w:before="0" w:after="0" w:line="240" w:lineRule="auto"/>
        <w:jc w:val="both"/>
        <w:rPr>
          <w:rFonts w:ascii="Arial" w:hAnsi="Arial" w:cs="Arial"/>
          <w:b w:val="0"/>
          <w:sz w:val="20"/>
        </w:rPr>
      </w:pPr>
      <w:r>
        <w:rPr>
          <w:rFonts w:ascii="Arial" w:hAnsi="Arial" w:cs="Arial"/>
          <w:b w:val="0"/>
          <w:sz w:val="20"/>
        </w:rPr>
        <w:t>Wir brauchen eine positive Atmosphäre</w:t>
      </w:r>
      <w:r w:rsidR="00E02020" w:rsidRPr="00E02020">
        <w:rPr>
          <w:rFonts w:ascii="Arial" w:hAnsi="Arial" w:cs="Arial"/>
          <w:b w:val="0"/>
          <w:sz w:val="20"/>
        </w:rPr>
        <w:t xml:space="preserve">, </w:t>
      </w:r>
      <w:r>
        <w:rPr>
          <w:rFonts w:ascii="Arial" w:hAnsi="Arial" w:cs="Arial"/>
          <w:b w:val="0"/>
          <w:sz w:val="20"/>
        </w:rPr>
        <w:t xml:space="preserve">so </w:t>
      </w:r>
      <w:r w:rsidR="00E02020" w:rsidRPr="00E02020">
        <w:rPr>
          <w:rFonts w:ascii="Arial" w:hAnsi="Arial" w:cs="Arial"/>
          <w:b w:val="0"/>
          <w:sz w:val="20"/>
        </w:rPr>
        <w:t>dass alle Schul</w:t>
      </w:r>
      <w:r>
        <w:rPr>
          <w:rFonts w:ascii="Arial" w:hAnsi="Arial" w:cs="Arial"/>
          <w:b w:val="0"/>
          <w:sz w:val="20"/>
        </w:rPr>
        <w:t>b</w:t>
      </w:r>
      <w:r w:rsidR="00E02020" w:rsidRPr="00E02020">
        <w:rPr>
          <w:rFonts w:ascii="Arial" w:hAnsi="Arial" w:cs="Arial"/>
          <w:b w:val="0"/>
          <w:sz w:val="20"/>
        </w:rPr>
        <w:t>eteiligten</w:t>
      </w:r>
      <w:r>
        <w:rPr>
          <w:rFonts w:ascii="Arial" w:hAnsi="Arial" w:cs="Arial"/>
          <w:b w:val="0"/>
          <w:sz w:val="20"/>
        </w:rPr>
        <w:t xml:space="preserve"> ge</w:t>
      </w:r>
      <w:r>
        <w:rPr>
          <w:rFonts w:ascii="Arial" w:hAnsi="Arial" w:cs="Arial"/>
          <w:b w:val="0"/>
          <w:sz w:val="20"/>
        </w:rPr>
        <w:t>r</w:t>
      </w:r>
      <w:r>
        <w:rPr>
          <w:rFonts w:ascii="Arial" w:hAnsi="Arial" w:cs="Arial"/>
          <w:b w:val="0"/>
          <w:sz w:val="20"/>
        </w:rPr>
        <w:t>ne in die Schule kommen!</w:t>
      </w:r>
    </w:p>
    <w:p w14:paraId="69DA6BF9" w14:textId="77777777" w:rsidR="00457F42" w:rsidRPr="00E02020" w:rsidRDefault="00457F42" w:rsidP="00E02020">
      <w:pPr>
        <w:pStyle w:val="berschrift1"/>
        <w:spacing w:before="0" w:after="0" w:line="240" w:lineRule="auto"/>
        <w:jc w:val="both"/>
        <w:rPr>
          <w:rFonts w:ascii="Arial" w:hAnsi="Arial" w:cs="Arial"/>
          <w:b w:val="0"/>
          <w:sz w:val="20"/>
        </w:rPr>
      </w:pPr>
    </w:p>
    <w:p w14:paraId="7B6D1E7F" w14:textId="77777777" w:rsidR="00E02020" w:rsidRDefault="00E02020" w:rsidP="00E02020">
      <w:pPr>
        <w:pStyle w:val="berschrift1"/>
        <w:spacing w:before="0" w:after="0" w:line="240" w:lineRule="auto"/>
        <w:jc w:val="both"/>
        <w:rPr>
          <w:rFonts w:ascii="Arial" w:hAnsi="Arial" w:cs="Arial"/>
          <w:sz w:val="20"/>
        </w:rPr>
      </w:pPr>
      <w:r w:rsidRPr="00457F42">
        <w:rPr>
          <w:rFonts w:ascii="Arial" w:hAnsi="Arial" w:cs="Arial"/>
          <w:sz w:val="20"/>
        </w:rPr>
        <w:t>Maßnahmen</w:t>
      </w:r>
    </w:p>
    <w:p w14:paraId="2437F5AF" w14:textId="77777777" w:rsidR="00FA7870" w:rsidRPr="00457F42" w:rsidRDefault="00FA7870" w:rsidP="00E02020">
      <w:pPr>
        <w:pStyle w:val="berschrift1"/>
        <w:spacing w:before="0" w:after="0" w:line="240" w:lineRule="auto"/>
        <w:jc w:val="both"/>
        <w:rPr>
          <w:rFonts w:ascii="Arial" w:hAnsi="Arial" w:cs="Arial"/>
          <w:sz w:val="20"/>
        </w:rPr>
      </w:pPr>
    </w:p>
    <w:p w14:paraId="11D904AE" w14:textId="77777777" w:rsidR="002138C2" w:rsidRPr="00FA7870" w:rsidRDefault="00DD0396" w:rsidP="00E02020">
      <w:pPr>
        <w:pStyle w:val="berschrift1"/>
        <w:spacing w:before="0" w:after="0" w:line="240" w:lineRule="auto"/>
        <w:jc w:val="both"/>
        <w:rPr>
          <w:rFonts w:ascii="Arial" w:hAnsi="Arial" w:cs="Arial"/>
          <w:b w:val="0"/>
          <w:sz w:val="20"/>
          <w:u w:val="single"/>
        </w:rPr>
      </w:pPr>
      <w:r w:rsidRPr="00FA7870">
        <w:rPr>
          <w:rFonts w:ascii="Arial" w:hAnsi="Arial" w:cs="Arial"/>
          <w:b w:val="0"/>
          <w:sz w:val="20"/>
          <w:u w:val="single"/>
        </w:rPr>
        <w:t>Schüler</w:t>
      </w:r>
      <w:r w:rsidR="00E275B5">
        <w:rPr>
          <w:rFonts w:ascii="Arial" w:hAnsi="Arial" w:cs="Arial"/>
          <w:b w:val="0"/>
          <w:sz w:val="20"/>
          <w:u w:val="single"/>
        </w:rPr>
        <w:t>*innen</w:t>
      </w:r>
    </w:p>
    <w:p w14:paraId="4D955356" w14:textId="77777777" w:rsidR="002138C2" w:rsidRDefault="00E02020" w:rsidP="00E02020">
      <w:pPr>
        <w:pStyle w:val="berschrift1"/>
        <w:spacing w:before="0" w:after="0" w:line="240" w:lineRule="auto"/>
        <w:jc w:val="both"/>
        <w:rPr>
          <w:rFonts w:ascii="Arial" w:hAnsi="Arial" w:cs="Arial"/>
          <w:sz w:val="20"/>
        </w:rPr>
      </w:pPr>
      <w:r w:rsidRPr="00E02020">
        <w:rPr>
          <w:rFonts w:ascii="Arial" w:hAnsi="Arial" w:cs="Arial"/>
          <w:b w:val="0"/>
          <w:sz w:val="20"/>
        </w:rPr>
        <w:t>Im unterrichtlichen Bereich werden einzelne Themen zu Gesunderhaltung und Gesundheitsförd</w:t>
      </w:r>
      <w:r w:rsidRPr="00E02020">
        <w:rPr>
          <w:rFonts w:ascii="Arial" w:hAnsi="Arial" w:cs="Arial"/>
          <w:b w:val="0"/>
          <w:sz w:val="20"/>
        </w:rPr>
        <w:t>e</w:t>
      </w:r>
      <w:r w:rsidRPr="00E02020">
        <w:rPr>
          <w:rFonts w:ascii="Arial" w:hAnsi="Arial" w:cs="Arial"/>
          <w:b w:val="0"/>
          <w:sz w:val="20"/>
        </w:rPr>
        <w:t>rung im Rahmen der schulinternen Lehrpläne unterrichtet. Als Beispiele zu nennen sind hier die Thematik „Mo</w:t>
      </w:r>
      <w:r w:rsidRPr="00E02020">
        <w:rPr>
          <w:rFonts w:ascii="Arial" w:hAnsi="Arial" w:cs="Arial"/>
          <w:b w:val="0"/>
          <w:sz w:val="20"/>
        </w:rPr>
        <w:t>b</w:t>
      </w:r>
      <w:r w:rsidRPr="00E02020">
        <w:rPr>
          <w:rFonts w:ascii="Arial" w:hAnsi="Arial" w:cs="Arial"/>
          <w:b w:val="0"/>
          <w:sz w:val="20"/>
        </w:rPr>
        <w:t>bing“ im Politikunterricht der J</w:t>
      </w:r>
      <w:r w:rsidR="00457F42">
        <w:rPr>
          <w:rFonts w:ascii="Arial" w:hAnsi="Arial" w:cs="Arial"/>
          <w:b w:val="0"/>
          <w:sz w:val="20"/>
        </w:rPr>
        <w:t>g.</w:t>
      </w:r>
      <w:r w:rsidRPr="00E02020">
        <w:rPr>
          <w:rFonts w:ascii="Arial" w:hAnsi="Arial" w:cs="Arial"/>
          <w:b w:val="0"/>
          <w:sz w:val="20"/>
        </w:rPr>
        <w:t xml:space="preserve"> 5 oder das Thema Ernährung im Biologieunterricht der </w:t>
      </w:r>
      <w:r w:rsidR="00457F42">
        <w:rPr>
          <w:rFonts w:ascii="Arial" w:hAnsi="Arial" w:cs="Arial"/>
          <w:b w:val="0"/>
          <w:sz w:val="20"/>
        </w:rPr>
        <w:t>Jg.</w:t>
      </w:r>
      <w:r w:rsidR="00222807">
        <w:rPr>
          <w:rFonts w:ascii="Arial" w:hAnsi="Arial" w:cs="Arial"/>
          <w:b w:val="0"/>
          <w:sz w:val="20"/>
        </w:rPr>
        <w:t xml:space="preserve"> 5 </w:t>
      </w:r>
      <w:r w:rsidR="001E370E">
        <w:rPr>
          <w:rFonts w:ascii="Arial" w:hAnsi="Arial" w:cs="Arial"/>
          <w:b w:val="0"/>
          <w:sz w:val="20"/>
        </w:rPr>
        <w:t xml:space="preserve">und </w:t>
      </w:r>
      <w:r w:rsidR="001E370E" w:rsidRPr="00E02020">
        <w:rPr>
          <w:rFonts w:ascii="Arial" w:hAnsi="Arial" w:cs="Arial"/>
          <w:b w:val="0"/>
          <w:sz w:val="20"/>
        </w:rPr>
        <w:t>9</w:t>
      </w:r>
      <w:r w:rsidRPr="00E02020">
        <w:rPr>
          <w:rFonts w:ascii="Arial" w:hAnsi="Arial" w:cs="Arial"/>
          <w:b w:val="0"/>
          <w:sz w:val="20"/>
        </w:rPr>
        <w:t xml:space="preserve"> (vgl. Kernlehrpläne).</w:t>
      </w:r>
      <w:r w:rsidR="002138C2" w:rsidRPr="002138C2">
        <w:rPr>
          <w:rFonts w:ascii="Arial" w:hAnsi="Arial" w:cs="Arial"/>
          <w:sz w:val="20"/>
        </w:rPr>
        <w:t xml:space="preserve"> </w:t>
      </w:r>
    </w:p>
    <w:p w14:paraId="74AAF90F" w14:textId="77777777" w:rsidR="00457F42" w:rsidRPr="0061320A" w:rsidRDefault="002138C2" w:rsidP="00E02020">
      <w:pPr>
        <w:pStyle w:val="berschrift1"/>
        <w:spacing w:before="0" w:after="0" w:line="240" w:lineRule="auto"/>
        <w:jc w:val="both"/>
        <w:rPr>
          <w:rFonts w:ascii="Arial" w:hAnsi="Arial" w:cs="Arial"/>
          <w:b w:val="0"/>
          <w:color w:val="FF0000"/>
          <w:sz w:val="20"/>
        </w:rPr>
      </w:pPr>
      <w:r w:rsidRPr="0061320A">
        <w:rPr>
          <w:rFonts w:ascii="Arial" w:hAnsi="Arial" w:cs="Arial"/>
          <w:b w:val="0"/>
          <w:color w:val="FF0000"/>
          <w:sz w:val="20"/>
        </w:rPr>
        <w:t>Jährliche Auswertungen der Unfallmeldungen geben uns Rückschlüsse auf Verbesserungsb</w:t>
      </w:r>
      <w:r w:rsidRPr="0061320A">
        <w:rPr>
          <w:rFonts w:ascii="Arial" w:hAnsi="Arial" w:cs="Arial"/>
          <w:b w:val="0"/>
          <w:color w:val="FF0000"/>
          <w:sz w:val="20"/>
        </w:rPr>
        <w:t>e</w:t>
      </w:r>
      <w:r w:rsidRPr="0061320A">
        <w:rPr>
          <w:rFonts w:ascii="Arial" w:hAnsi="Arial" w:cs="Arial"/>
          <w:b w:val="0"/>
          <w:color w:val="FF0000"/>
          <w:sz w:val="20"/>
        </w:rPr>
        <w:t>darf, z.B. im Sportunterricht oder bei Pausenaufsichten.</w:t>
      </w:r>
    </w:p>
    <w:p w14:paraId="5E21A717" w14:textId="77777777" w:rsidR="00457F42" w:rsidRPr="0061320A" w:rsidRDefault="00F547F7" w:rsidP="00F547F7">
      <w:pPr>
        <w:jc w:val="both"/>
        <w:rPr>
          <w:rFonts w:ascii="Arial" w:hAnsi="Arial" w:cs="Arial"/>
          <w:color w:val="FF0000"/>
          <w:sz w:val="20"/>
        </w:rPr>
      </w:pPr>
      <w:r>
        <w:rPr>
          <w:rFonts w:ascii="Arial" w:hAnsi="Arial" w:cs="Arial"/>
          <w:sz w:val="20"/>
        </w:rPr>
        <w:t xml:space="preserve">Im Rahmen der </w:t>
      </w:r>
      <w:r w:rsidR="00E02020" w:rsidRPr="00F547F7">
        <w:rPr>
          <w:rFonts w:ascii="Arial" w:hAnsi="Arial" w:cs="Arial"/>
          <w:sz w:val="20"/>
        </w:rPr>
        <w:t xml:space="preserve">Ganztagsbetreuung </w:t>
      </w:r>
      <w:r>
        <w:rPr>
          <w:rFonts w:ascii="Arial" w:hAnsi="Arial" w:cs="Arial"/>
          <w:sz w:val="20"/>
        </w:rPr>
        <w:t>besitzen wir</w:t>
      </w:r>
      <w:r w:rsidR="00E02020" w:rsidRPr="00F547F7">
        <w:rPr>
          <w:rFonts w:ascii="Arial" w:hAnsi="Arial" w:cs="Arial"/>
          <w:sz w:val="20"/>
        </w:rPr>
        <w:t xml:space="preserve"> </w:t>
      </w:r>
      <w:r>
        <w:rPr>
          <w:rFonts w:ascii="Arial" w:hAnsi="Arial" w:cs="Arial"/>
          <w:sz w:val="20"/>
        </w:rPr>
        <w:t>spezielle R</w:t>
      </w:r>
      <w:r w:rsidR="00E02020" w:rsidRPr="00F547F7">
        <w:rPr>
          <w:rFonts w:ascii="Arial" w:hAnsi="Arial" w:cs="Arial"/>
          <w:sz w:val="20"/>
        </w:rPr>
        <w:t>äume</w:t>
      </w:r>
      <w:r w:rsidRPr="00F547F7">
        <w:rPr>
          <w:rFonts w:ascii="Arial" w:hAnsi="Arial" w:cs="Arial"/>
          <w:sz w:val="20"/>
        </w:rPr>
        <w:t xml:space="preserve"> </w:t>
      </w:r>
      <w:r>
        <w:rPr>
          <w:rFonts w:ascii="Arial" w:hAnsi="Arial" w:cs="Arial"/>
          <w:sz w:val="20"/>
        </w:rPr>
        <w:t xml:space="preserve">mit Sitz- </w:t>
      </w:r>
      <w:r w:rsidRPr="00F547F7">
        <w:rPr>
          <w:rFonts w:ascii="Arial" w:hAnsi="Arial" w:cs="Arial"/>
          <w:sz w:val="20"/>
        </w:rPr>
        <w:t>und Spieleecken</w:t>
      </w:r>
      <w:r w:rsidR="00E02020" w:rsidRPr="00F547F7">
        <w:rPr>
          <w:rFonts w:ascii="Arial" w:hAnsi="Arial" w:cs="Arial"/>
          <w:sz w:val="20"/>
        </w:rPr>
        <w:t>, die die Möglichkei</w:t>
      </w:r>
      <w:r>
        <w:rPr>
          <w:rFonts w:ascii="Arial" w:hAnsi="Arial" w:cs="Arial"/>
          <w:sz w:val="20"/>
        </w:rPr>
        <w:t>t</w:t>
      </w:r>
      <w:r w:rsidR="00E02020" w:rsidRPr="00F547F7">
        <w:rPr>
          <w:rFonts w:ascii="Arial" w:hAnsi="Arial" w:cs="Arial"/>
          <w:sz w:val="20"/>
        </w:rPr>
        <w:t xml:space="preserve"> bieten, sich </w:t>
      </w:r>
      <w:r>
        <w:rPr>
          <w:rFonts w:ascii="Arial" w:hAnsi="Arial" w:cs="Arial"/>
          <w:sz w:val="20"/>
        </w:rPr>
        <w:t>in</w:t>
      </w:r>
      <w:r w:rsidR="00E02020" w:rsidRPr="00F547F7">
        <w:rPr>
          <w:rFonts w:ascii="Arial" w:hAnsi="Arial" w:cs="Arial"/>
          <w:sz w:val="20"/>
        </w:rPr>
        <w:t>ne</w:t>
      </w:r>
      <w:r w:rsidR="00E02020" w:rsidRPr="00F547F7">
        <w:rPr>
          <w:rFonts w:ascii="Arial" w:hAnsi="Arial" w:cs="Arial"/>
          <w:sz w:val="20"/>
        </w:rPr>
        <w:t>r</w:t>
      </w:r>
      <w:r w:rsidR="00E02020" w:rsidRPr="00F547F7">
        <w:rPr>
          <w:rFonts w:ascii="Arial" w:hAnsi="Arial" w:cs="Arial"/>
          <w:sz w:val="20"/>
        </w:rPr>
        <w:t>halb der einstündigen Mittagspause zu</w:t>
      </w:r>
      <w:r>
        <w:rPr>
          <w:rFonts w:ascii="Arial" w:hAnsi="Arial" w:cs="Arial"/>
          <w:sz w:val="20"/>
        </w:rPr>
        <w:t xml:space="preserve"> erholen.</w:t>
      </w:r>
      <w:r w:rsidR="00E02020" w:rsidRPr="00F547F7">
        <w:rPr>
          <w:rFonts w:ascii="Arial" w:hAnsi="Arial" w:cs="Arial"/>
          <w:sz w:val="20"/>
        </w:rPr>
        <w:t xml:space="preserve"> Die Ausstattung wurde von den </w:t>
      </w:r>
      <w:r w:rsidR="00DD0396">
        <w:rPr>
          <w:rFonts w:ascii="Arial" w:hAnsi="Arial" w:cs="Arial"/>
          <w:sz w:val="20"/>
        </w:rPr>
        <w:t>Schüler</w:t>
      </w:r>
      <w:r w:rsidR="00E275B5">
        <w:rPr>
          <w:rFonts w:ascii="Arial" w:hAnsi="Arial" w:cs="Arial"/>
          <w:sz w:val="20"/>
        </w:rPr>
        <w:t>*innen</w:t>
      </w:r>
      <w:r w:rsidR="00E02020" w:rsidRPr="00F547F7">
        <w:rPr>
          <w:rFonts w:ascii="Arial" w:hAnsi="Arial" w:cs="Arial"/>
          <w:sz w:val="20"/>
        </w:rPr>
        <w:t xml:space="preserve"> nach eigenen Bedürfnissen in einem Wettbewerbsverfahren ausgesucht und über die Schule und den Förderverein angeschafft.</w:t>
      </w:r>
      <w:r w:rsidRPr="00F547F7">
        <w:rPr>
          <w:rFonts w:ascii="Arial" w:hAnsi="Arial" w:cs="Arial"/>
          <w:sz w:val="20"/>
          <w:szCs w:val="20"/>
        </w:rPr>
        <w:t xml:space="preserve"> Anlässlich der Komplettrenovierung und Sanierung weiter Te</w:t>
      </w:r>
      <w:r w:rsidRPr="00F547F7">
        <w:rPr>
          <w:rFonts w:ascii="Arial" w:hAnsi="Arial" w:cs="Arial"/>
          <w:sz w:val="20"/>
          <w:szCs w:val="20"/>
        </w:rPr>
        <w:t>i</w:t>
      </w:r>
      <w:r w:rsidRPr="00F547F7">
        <w:rPr>
          <w:rFonts w:ascii="Arial" w:hAnsi="Arial" w:cs="Arial"/>
          <w:sz w:val="20"/>
          <w:szCs w:val="20"/>
        </w:rPr>
        <w:t>le der Schule bis 2011 wurde da</w:t>
      </w:r>
      <w:r>
        <w:rPr>
          <w:rFonts w:ascii="Arial" w:hAnsi="Arial" w:cs="Arial"/>
          <w:sz w:val="20"/>
          <w:szCs w:val="20"/>
        </w:rPr>
        <w:t>rauf geachtet, die äußeren Lehr- und Lernb</w:t>
      </w:r>
      <w:r>
        <w:rPr>
          <w:rFonts w:ascii="Arial" w:hAnsi="Arial" w:cs="Arial"/>
          <w:sz w:val="20"/>
          <w:szCs w:val="20"/>
        </w:rPr>
        <w:t>e</w:t>
      </w:r>
      <w:r>
        <w:rPr>
          <w:rFonts w:ascii="Arial" w:hAnsi="Arial" w:cs="Arial"/>
          <w:sz w:val="20"/>
          <w:szCs w:val="20"/>
        </w:rPr>
        <w:t xml:space="preserve">dingungen zu verbessern: Neues Mobiliar, Schränke und Regale für Lernmaterialien, freundliche Farben, </w:t>
      </w:r>
      <w:r w:rsidRPr="0061320A">
        <w:rPr>
          <w:rFonts w:ascii="Arial" w:hAnsi="Arial" w:cs="Arial"/>
          <w:color w:val="FF0000"/>
          <w:sz w:val="20"/>
          <w:szCs w:val="20"/>
        </w:rPr>
        <w:t>neue Tafeln</w:t>
      </w:r>
      <w:r>
        <w:rPr>
          <w:rFonts w:ascii="Arial" w:hAnsi="Arial" w:cs="Arial"/>
          <w:sz w:val="20"/>
          <w:szCs w:val="20"/>
        </w:rPr>
        <w:t xml:space="preserve"> und Beleuc</w:t>
      </w:r>
      <w:r>
        <w:rPr>
          <w:rFonts w:ascii="Arial" w:hAnsi="Arial" w:cs="Arial"/>
          <w:sz w:val="20"/>
          <w:szCs w:val="20"/>
        </w:rPr>
        <w:t>h</w:t>
      </w:r>
      <w:r>
        <w:rPr>
          <w:rFonts w:ascii="Arial" w:hAnsi="Arial" w:cs="Arial"/>
          <w:sz w:val="20"/>
          <w:szCs w:val="20"/>
        </w:rPr>
        <w:t xml:space="preserve">tung wurden in Zusammenarbeit mit </w:t>
      </w:r>
      <w:r w:rsidR="00DD0396">
        <w:rPr>
          <w:rFonts w:ascii="Arial" w:hAnsi="Arial" w:cs="Arial"/>
          <w:sz w:val="20"/>
          <w:szCs w:val="20"/>
        </w:rPr>
        <w:t>Schüler*inne</w:t>
      </w:r>
      <w:r>
        <w:rPr>
          <w:rFonts w:ascii="Arial" w:hAnsi="Arial" w:cs="Arial"/>
          <w:sz w:val="20"/>
          <w:szCs w:val="20"/>
        </w:rPr>
        <w:t>n und Lehrer</w:t>
      </w:r>
      <w:r w:rsidR="00E275B5">
        <w:rPr>
          <w:rFonts w:ascii="Arial" w:hAnsi="Arial" w:cs="Arial"/>
          <w:sz w:val="20"/>
          <w:szCs w:val="20"/>
        </w:rPr>
        <w:t>*inne</w:t>
      </w:r>
      <w:r>
        <w:rPr>
          <w:rFonts w:ascii="Arial" w:hAnsi="Arial" w:cs="Arial"/>
          <w:sz w:val="20"/>
          <w:szCs w:val="20"/>
        </w:rPr>
        <w:t xml:space="preserve">n ausgesucht. Die </w:t>
      </w:r>
      <w:r w:rsidR="00DD0396">
        <w:rPr>
          <w:rFonts w:ascii="Arial" w:hAnsi="Arial" w:cs="Arial"/>
          <w:sz w:val="20"/>
          <w:szCs w:val="20"/>
        </w:rPr>
        <w:t>Schüler*innen</w:t>
      </w:r>
      <w:r>
        <w:rPr>
          <w:rFonts w:ascii="Arial" w:hAnsi="Arial" w:cs="Arial"/>
          <w:sz w:val="20"/>
          <w:szCs w:val="20"/>
        </w:rPr>
        <w:t xml:space="preserve"> haben nun Mietschränke zur sicheren Aufbewahrung von Materialien. Im Außenbereich stehen fest verbaute und ausleihbare Sportgeräte</w:t>
      </w:r>
      <w:r w:rsidR="00C67C3B">
        <w:rPr>
          <w:rFonts w:ascii="Arial" w:hAnsi="Arial" w:cs="Arial"/>
          <w:sz w:val="20"/>
          <w:szCs w:val="20"/>
        </w:rPr>
        <w:t xml:space="preserve"> </w:t>
      </w:r>
      <w:r>
        <w:rPr>
          <w:rFonts w:ascii="Arial" w:hAnsi="Arial" w:cs="Arial"/>
          <w:sz w:val="20"/>
          <w:szCs w:val="20"/>
        </w:rPr>
        <w:t>und ein "Außenklassenzimmer" zur Verfügung</w:t>
      </w:r>
      <w:r w:rsidRPr="00F547F7">
        <w:rPr>
          <w:rFonts w:ascii="Arial" w:hAnsi="Arial" w:cs="Arial"/>
          <w:sz w:val="20"/>
          <w:szCs w:val="20"/>
        </w:rPr>
        <w:t xml:space="preserve">. </w:t>
      </w:r>
      <w:r w:rsidR="00E02020" w:rsidRPr="00F547F7">
        <w:rPr>
          <w:rFonts w:ascii="Arial" w:hAnsi="Arial" w:cs="Arial"/>
          <w:sz w:val="20"/>
        </w:rPr>
        <w:t>Inne</w:t>
      </w:r>
      <w:r w:rsidR="00E02020" w:rsidRPr="00F547F7">
        <w:rPr>
          <w:rFonts w:ascii="Arial" w:hAnsi="Arial" w:cs="Arial"/>
          <w:sz w:val="20"/>
        </w:rPr>
        <w:t>r</w:t>
      </w:r>
      <w:r w:rsidR="00E02020" w:rsidRPr="00F547F7">
        <w:rPr>
          <w:rFonts w:ascii="Arial" w:hAnsi="Arial" w:cs="Arial"/>
          <w:sz w:val="20"/>
        </w:rPr>
        <w:t>halb der Mittagspause</w:t>
      </w:r>
      <w:r w:rsidRPr="00F547F7">
        <w:rPr>
          <w:rFonts w:ascii="Arial" w:hAnsi="Arial" w:cs="Arial"/>
          <w:sz w:val="20"/>
        </w:rPr>
        <w:t xml:space="preserve"> können</w:t>
      </w:r>
      <w:r w:rsidR="00E02020" w:rsidRPr="00F547F7">
        <w:rPr>
          <w:rFonts w:ascii="Arial" w:hAnsi="Arial" w:cs="Arial"/>
          <w:sz w:val="20"/>
        </w:rPr>
        <w:t xml:space="preserve"> die </w:t>
      </w:r>
      <w:r w:rsidR="00DD0396">
        <w:rPr>
          <w:rFonts w:ascii="Arial" w:hAnsi="Arial" w:cs="Arial"/>
          <w:sz w:val="20"/>
        </w:rPr>
        <w:t>Schüler*innen</w:t>
      </w:r>
      <w:r w:rsidR="00E02020" w:rsidRPr="00F547F7">
        <w:rPr>
          <w:rFonts w:ascii="Arial" w:hAnsi="Arial" w:cs="Arial"/>
          <w:sz w:val="20"/>
        </w:rPr>
        <w:t xml:space="preserve"> sich in der eigenen Mensa mit frisch gekochten </w:t>
      </w:r>
      <w:r w:rsidR="001E370E" w:rsidRPr="00F547F7">
        <w:rPr>
          <w:rFonts w:ascii="Arial" w:hAnsi="Arial" w:cs="Arial"/>
          <w:sz w:val="20"/>
        </w:rPr>
        <w:t>Speisen versorgen</w:t>
      </w:r>
      <w:r w:rsidR="00E02020" w:rsidRPr="00F547F7">
        <w:rPr>
          <w:rFonts w:ascii="Arial" w:hAnsi="Arial" w:cs="Arial"/>
          <w:sz w:val="20"/>
        </w:rPr>
        <w:t xml:space="preserve">. </w:t>
      </w:r>
      <w:r w:rsidR="00E02020" w:rsidRPr="0061320A">
        <w:rPr>
          <w:rFonts w:ascii="Arial" w:hAnsi="Arial" w:cs="Arial"/>
          <w:color w:val="FF0000"/>
          <w:sz w:val="20"/>
        </w:rPr>
        <w:t xml:space="preserve">Dazu </w:t>
      </w:r>
      <w:r w:rsidR="00457F42" w:rsidRPr="0061320A">
        <w:rPr>
          <w:rFonts w:ascii="Arial" w:hAnsi="Arial" w:cs="Arial"/>
          <w:color w:val="FF0000"/>
          <w:sz w:val="20"/>
        </w:rPr>
        <w:t>haben sie die Auswahl zwischen drei</w:t>
      </w:r>
      <w:r w:rsidR="00E02020" w:rsidRPr="0061320A">
        <w:rPr>
          <w:rFonts w:ascii="Arial" w:hAnsi="Arial" w:cs="Arial"/>
          <w:color w:val="FF0000"/>
          <w:sz w:val="20"/>
        </w:rPr>
        <w:t xml:space="preserve"> Gerichten, Salaten, belegten Brötchen und dive</w:t>
      </w:r>
      <w:r w:rsidR="00E02020" w:rsidRPr="0061320A">
        <w:rPr>
          <w:rFonts w:ascii="Arial" w:hAnsi="Arial" w:cs="Arial"/>
          <w:color w:val="FF0000"/>
          <w:sz w:val="20"/>
        </w:rPr>
        <w:t>r</w:t>
      </w:r>
      <w:r w:rsidR="00E02020" w:rsidRPr="0061320A">
        <w:rPr>
          <w:rFonts w:ascii="Arial" w:hAnsi="Arial" w:cs="Arial"/>
          <w:color w:val="FF0000"/>
          <w:sz w:val="20"/>
        </w:rPr>
        <w:t xml:space="preserve">sen weiteren Kleinigkeiten. </w:t>
      </w:r>
    </w:p>
    <w:p w14:paraId="4C13F3E6" w14:textId="77777777" w:rsidR="00457F42"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In der Stundenplanung wird darauf geachtet, dass zwischen Anspannungs- und Entspannung</w:t>
      </w:r>
      <w:r w:rsidRPr="00E02020">
        <w:rPr>
          <w:rFonts w:ascii="Arial" w:hAnsi="Arial" w:cs="Arial"/>
          <w:b w:val="0"/>
          <w:sz w:val="20"/>
        </w:rPr>
        <w:t>s</w:t>
      </w:r>
      <w:r w:rsidRPr="00E02020">
        <w:rPr>
          <w:rFonts w:ascii="Arial" w:hAnsi="Arial" w:cs="Arial"/>
          <w:b w:val="0"/>
          <w:sz w:val="20"/>
        </w:rPr>
        <w:t>phasen eine ausreichende Abwechslung gewährleistet wird.</w:t>
      </w:r>
    </w:p>
    <w:p w14:paraId="34809087" w14:textId="77777777" w:rsidR="002138C2" w:rsidRPr="002138C2" w:rsidRDefault="00E02020" w:rsidP="002138C2">
      <w:pPr>
        <w:jc w:val="both"/>
        <w:rPr>
          <w:rFonts w:ascii="Arial" w:hAnsi="Arial" w:cs="Arial"/>
          <w:sz w:val="20"/>
          <w:szCs w:val="20"/>
        </w:rPr>
      </w:pPr>
      <w:r w:rsidRPr="002138C2">
        <w:rPr>
          <w:rFonts w:ascii="Arial" w:hAnsi="Arial" w:cs="Arial"/>
          <w:sz w:val="20"/>
        </w:rPr>
        <w:t>Prophylaktisch werden durch die diversen Fachkräfte im Haus (Beratungslehrer</w:t>
      </w:r>
      <w:r w:rsidR="00E275B5">
        <w:rPr>
          <w:rFonts w:ascii="Arial" w:hAnsi="Arial" w:cs="Arial"/>
          <w:sz w:val="20"/>
        </w:rPr>
        <w:t>*innen</w:t>
      </w:r>
      <w:r w:rsidRPr="002138C2">
        <w:rPr>
          <w:rFonts w:ascii="Arial" w:hAnsi="Arial" w:cs="Arial"/>
          <w:sz w:val="20"/>
        </w:rPr>
        <w:t xml:space="preserve"> etc.) Angebote gescha</w:t>
      </w:r>
      <w:r w:rsidRPr="002138C2">
        <w:rPr>
          <w:rFonts w:ascii="Arial" w:hAnsi="Arial" w:cs="Arial"/>
          <w:sz w:val="20"/>
        </w:rPr>
        <w:t>f</w:t>
      </w:r>
      <w:r w:rsidRPr="002138C2">
        <w:rPr>
          <w:rFonts w:ascii="Arial" w:hAnsi="Arial" w:cs="Arial"/>
          <w:sz w:val="20"/>
        </w:rPr>
        <w:t>fen, die bestimmte Probleme im Vorfeld der Entstehung schon abfedern oder sogar ve</w:t>
      </w:r>
      <w:r w:rsidRPr="002138C2">
        <w:rPr>
          <w:rFonts w:ascii="Arial" w:hAnsi="Arial" w:cs="Arial"/>
          <w:sz w:val="20"/>
        </w:rPr>
        <w:t>r</w:t>
      </w:r>
      <w:r w:rsidRPr="002138C2">
        <w:rPr>
          <w:rFonts w:ascii="Arial" w:hAnsi="Arial" w:cs="Arial"/>
          <w:sz w:val="20"/>
        </w:rPr>
        <w:t xml:space="preserve">hindern helfen können. Zu diesen </w:t>
      </w:r>
      <w:r w:rsidRPr="0061320A">
        <w:rPr>
          <w:rFonts w:ascii="Arial" w:hAnsi="Arial" w:cs="Arial"/>
          <w:color w:val="FF0000"/>
          <w:sz w:val="20"/>
        </w:rPr>
        <w:t>Angeboten zählen die Drogenprophylaxe, die Streitschlichter, die Arbeit der Mobbin</w:t>
      </w:r>
      <w:r w:rsidRPr="0061320A">
        <w:rPr>
          <w:rFonts w:ascii="Arial" w:hAnsi="Arial" w:cs="Arial"/>
          <w:color w:val="FF0000"/>
          <w:sz w:val="20"/>
        </w:rPr>
        <w:t>g</w:t>
      </w:r>
      <w:r w:rsidRPr="0061320A">
        <w:rPr>
          <w:rFonts w:ascii="Arial" w:hAnsi="Arial" w:cs="Arial"/>
          <w:color w:val="FF0000"/>
          <w:sz w:val="20"/>
        </w:rPr>
        <w:t xml:space="preserve">beauftragten etc. </w:t>
      </w:r>
      <w:r w:rsidRPr="002138C2">
        <w:rPr>
          <w:rFonts w:ascii="Arial" w:hAnsi="Arial" w:cs="Arial"/>
          <w:sz w:val="20"/>
        </w:rPr>
        <w:t>Elterninformationsabende unterstützen in den genannten Tätigkeitsfeldern.</w:t>
      </w:r>
      <w:r w:rsidR="002138C2" w:rsidRPr="002138C2">
        <w:rPr>
          <w:rFonts w:ascii="Arial" w:hAnsi="Arial" w:cs="Arial"/>
          <w:sz w:val="20"/>
          <w:szCs w:val="20"/>
        </w:rPr>
        <w:t xml:space="preserve"> </w:t>
      </w:r>
    </w:p>
    <w:p w14:paraId="433559F1" w14:textId="77777777" w:rsidR="002138C2" w:rsidRDefault="002138C2" w:rsidP="002138C2">
      <w:pPr>
        <w:jc w:val="both"/>
        <w:rPr>
          <w:rFonts w:ascii="Arial" w:hAnsi="Arial" w:cs="Arial"/>
          <w:sz w:val="20"/>
          <w:szCs w:val="20"/>
        </w:rPr>
      </w:pPr>
      <w:r>
        <w:rPr>
          <w:rFonts w:ascii="Arial" w:hAnsi="Arial" w:cs="Arial"/>
          <w:sz w:val="20"/>
          <w:szCs w:val="20"/>
        </w:rPr>
        <w:t>Während der Projekttage (</w:t>
      </w:r>
      <w:r w:rsidRPr="007C1B5E">
        <w:rPr>
          <w:rFonts w:ascii="Arial" w:hAnsi="Arial" w:cs="Arial"/>
          <w:sz w:val="20"/>
          <w:szCs w:val="20"/>
        </w:rPr>
        <w:sym w:font="Wingdings" w:char="F0E0"/>
      </w:r>
      <w:r w:rsidRPr="006E718A">
        <w:rPr>
          <w:rFonts w:ascii="Arial" w:hAnsi="Arial" w:cs="Arial"/>
          <w:sz w:val="20"/>
          <w:szCs w:val="20"/>
        </w:rPr>
        <w:t xml:space="preserve"> </w:t>
      </w:r>
      <w:hyperlink w:anchor="Fahrten" w:history="1">
        <w:r w:rsidRPr="00EF4FAD">
          <w:rPr>
            <w:rStyle w:val="Hyperlink"/>
            <w:rFonts w:ascii="Arial" w:hAnsi="Arial" w:cs="Arial"/>
            <w:sz w:val="20"/>
            <w:szCs w:val="20"/>
          </w:rPr>
          <w:t>Kap</w:t>
        </w:r>
        <w:r w:rsidRPr="00EF4FAD">
          <w:rPr>
            <w:rStyle w:val="Hyperlink"/>
            <w:rFonts w:ascii="Arial" w:hAnsi="Arial" w:cs="Arial"/>
            <w:sz w:val="20"/>
            <w:szCs w:val="20"/>
          </w:rPr>
          <w:t>.</w:t>
        </w:r>
        <w:r w:rsidRPr="00EF4FAD">
          <w:rPr>
            <w:rStyle w:val="Hyperlink"/>
            <w:rFonts w:ascii="Arial" w:hAnsi="Arial" w:cs="Arial"/>
            <w:sz w:val="20"/>
            <w:szCs w:val="20"/>
          </w:rPr>
          <w:t xml:space="preserve"> 3.</w:t>
        </w:r>
        <w:r>
          <w:rPr>
            <w:rStyle w:val="Hyperlink"/>
            <w:rFonts w:ascii="Arial" w:hAnsi="Arial" w:cs="Arial"/>
            <w:sz w:val="20"/>
            <w:szCs w:val="20"/>
          </w:rPr>
          <w:t>4</w:t>
        </w:r>
      </w:hyperlink>
      <w:r w:rsidRPr="006E718A">
        <w:rPr>
          <w:rFonts w:ascii="Arial" w:hAnsi="Arial" w:cs="Arial"/>
          <w:sz w:val="20"/>
          <w:szCs w:val="20"/>
        </w:rPr>
        <w:t>) steht für die Jgst. 7 das Thema "Sozialverha</w:t>
      </w:r>
      <w:r w:rsidRPr="006E718A">
        <w:rPr>
          <w:rFonts w:ascii="Arial" w:hAnsi="Arial" w:cs="Arial"/>
          <w:sz w:val="20"/>
          <w:szCs w:val="20"/>
        </w:rPr>
        <w:t>l</w:t>
      </w:r>
      <w:r w:rsidRPr="006E718A">
        <w:rPr>
          <w:rFonts w:ascii="Arial" w:hAnsi="Arial" w:cs="Arial"/>
          <w:sz w:val="20"/>
          <w:szCs w:val="20"/>
        </w:rPr>
        <w:t xml:space="preserve">ten", darunter auch "Mobbing" an. </w:t>
      </w:r>
      <w:r>
        <w:rPr>
          <w:rFonts w:ascii="Arial" w:hAnsi="Arial" w:cs="Arial"/>
          <w:sz w:val="20"/>
          <w:szCs w:val="20"/>
        </w:rPr>
        <w:t xml:space="preserve">Das GREM hat eine ausgebildete Lehrerin für diese Problematik, so dass im akuten Fall, aber auch präventiv, Maßnahmen durchdacht und angewendet werden können. </w:t>
      </w:r>
      <w:r w:rsidRPr="006E718A">
        <w:rPr>
          <w:rFonts w:ascii="Arial" w:hAnsi="Arial" w:cs="Arial"/>
          <w:sz w:val="20"/>
          <w:szCs w:val="20"/>
        </w:rPr>
        <w:t xml:space="preserve">Hier gibt es eine enge Zusammenarbeit mit dem Kommissariat Vorbeugung der Kreispolizei Wesel. </w:t>
      </w:r>
      <w:r>
        <w:rPr>
          <w:rFonts w:ascii="Arial" w:hAnsi="Arial" w:cs="Arial"/>
          <w:sz w:val="20"/>
          <w:szCs w:val="20"/>
        </w:rPr>
        <w:t>D</w:t>
      </w:r>
      <w:r w:rsidRPr="006E718A">
        <w:rPr>
          <w:rFonts w:ascii="Arial" w:hAnsi="Arial" w:cs="Arial"/>
          <w:sz w:val="20"/>
          <w:szCs w:val="20"/>
        </w:rPr>
        <w:t xml:space="preserve">ie Zusammenarbeit in Bereich der Gesundheitsfürsorge </w:t>
      </w:r>
      <w:r>
        <w:rPr>
          <w:rFonts w:ascii="Arial" w:hAnsi="Arial" w:cs="Arial"/>
          <w:sz w:val="20"/>
          <w:szCs w:val="20"/>
        </w:rPr>
        <w:t xml:space="preserve">ist insgesamt </w:t>
      </w:r>
      <w:r w:rsidRPr="006E718A">
        <w:rPr>
          <w:rFonts w:ascii="Arial" w:hAnsi="Arial" w:cs="Arial"/>
          <w:sz w:val="20"/>
          <w:szCs w:val="20"/>
        </w:rPr>
        <w:t>eng mit institutionellen Anbietern abgestimmt (z.B. Krei</w:t>
      </w:r>
      <w:r w:rsidRPr="006E718A">
        <w:rPr>
          <w:rFonts w:ascii="Arial" w:hAnsi="Arial" w:cs="Arial"/>
          <w:sz w:val="20"/>
          <w:szCs w:val="20"/>
        </w:rPr>
        <w:t>s</w:t>
      </w:r>
      <w:r w:rsidRPr="006E718A">
        <w:rPr>
          <w:rFonts w:ascii="Arial" w:hAnsi="Arial" w:cs="Arial"/>
          <w:sz w:val="20"/>
          <w:szCs w:val="20"/>
        </w:rPr>
        <w:t>gesundheitsamt im Bereich Hygiene bzw. Erkrankungen, Arbeitsmediz</w:t>
      </w:r>
      <w:r w:rsidRPr="006E718A">
        <w:rPr>
          <w:rFonts w:ascii="Arial" w:hAnsi="Arial" w:cs="Arial"/>
          <w:sz w:val="20"/>
          <w:szCs w:val="20"/>
        </w:rPr>
        <w:t>i</w:t>
      </w:r>
      <w:r w:rsidRPr="006E718A">
        <w:rPr>
          <w:rFonts w:ascii="Arial" w:hAnsi="Arial" w:cs="Arial"/>
          <w:sz w:val="20"/>
          <w:szCs w:val="20"/>
        </w:rPr>
        <w:t>nischer Dienst et al.).</w:t>
      </w:r>
    </w:p>
    <w:p w14:paraId="70C856A7" w14:textId="77777777" w:rsidR="002138C2" w:rsidRDefault="00F547F7" w:rsidP="002138C2">
      <w:pPr>
        <w:jc w:val="both"/>
        <w:rPr>
          <w:rFonts w:ascii="Arial" w:hAnsi="Arial" w:cs="Arial"/>
          <w:sz w:val="20"/>
          <w:szCs w:val="20"/>
        </w:rPr>
      </w:pPr>
      <w:r>
        <w:rPr>
          <w:rFonts w:ascii="Arial" w:hAnsi="Arial" w:cs="Arial"/>
          <w:sz w:val="20"/>
          <w:szCs w:val="20"/>
        </w:rPr>
        <w:t>I</w:t>
      </w:r>
      <w:r w:rsidRPr="006E718A">
        <w:rPr>
          <w:rFonts w:ascii="Arial" w:hAnsi="Arial" w:cs="Arial"/>
          <w:sz w:val="20"/>
          <w:szCs w:val="20"/>
        </w:rPr>
        <w:t xml:space="preserve">m Bedarfsfall </w:t>
      </w:r>
      <w:r>
        <w:rPr>
          <w:rFonts w:ascii="Arial" w:hAnsi="Arial" w:cs="Arial"/>
          <w:sz w:val="20"/>
          <w:szCs w:val="20"/>
        </w:rPr>
        <w:t xml:space="preserve">werden </w:t>
      </w:r>
      <w:r w:rsidR="00DD0396">
        <w:rPr>
          <w:rFonts w:ascii="Arial" w:hAnsi="Arial" w:cs="Arial"/>
          <w:sz w:val="20"/>
          <w:szCs w:val="20"/>
        </w:rPr>
        <w:t>Schüler*inne</w:t>
      </w:r>
      <w:r w:rsidR="002138C2" w:rsidRPr="006E718A">
        <w:rPr>
          <w:rFonts w:ascii="Arial" w:hAnsi="Arial" w:cs="Arial"/>
          <w:sz w:val="20"/>
          <w:szCs w:val="20"/>
        </w:rPr>
        <w:t>n</w:t>
      </w:r>
      <w:r>
        <w:rPr>
          <w:rFonts w:ascii="Arial" w:hAnsi="Arial" w:cs="Arial"/>
          <w:sz w:val="20"/>
          <w:szCs w:val="20"/>
        </w:rPr>
        <w:t xml:space="preserve"> </w:t>
      </w:r>
      <w:r w:rsidR="002138C2" w:rsidRPr="006E718A">
        <w:rPr>
          <w:rFonts w:ascii="Arial" w:hAnsi="Arial" w:cs="Arial"/>
          <w:sz w:val="20"/>
          <w:szCs w:val="20"/>
        </w:rPr>
        <w:t>Nachteilsausgleiche g</w:t>
      </w:r>
      <w:r w:rsidR="002138C2" w:rsidRPr="006E718A">
        <w:rPr>
          <w:rFonts w:ascii="Arial" w:hAnsi="Arial" w:cs="Arial"/>
          <w:sz w:val="20"/>
          <w:szCs w:val="20"/>
        </w:rPr>
        <w:t>e</w:t>
      </w:r>
      <w:r w:rsidR="002138C2" w:rsidRPr="006E718A">
        <w:rPr>
          <w:rFonts w:ascii="Arial" w:hAnsi="Arial" w:cs="Arial"/>
          <w:sz w:val="20"/>
          <w:szCs w:val="20"/>
        </w:rPr>
        <w:t>währt, so dass hier keine Benachteiligung</w:t>
      </w:r>
      <w:r>
        <w:rPr>
          <w:rFonts w:ascii="Arial" w:hAnsi="Arial" w:cs="Arial"/>
          <w:sz w:val="20"/>
          <w:szCs w:val="20"/>
        </w:rPr>
        <w:t>en</w:t>
      </w:r>
      <w:r w:rsidR="002138C2" w:rsidRPr="006E718A">
        <w:rPr>
          <w:rFonts w:ascii="Arial" w:hAnsi="Arial" w:cs="Arial"/>
          <w:sz w:val="20"/>
          <w:szCs w:val="20"/>
        </w:rPr>
        <w:t xml:space="preserve"> im Falle einer Erkrankung oder Behinderung erfolgen. </w:t>
      </w:r>
    </w:p>
    <w:p w14:paraId="50B13848" w14:textId="77777777" w:rsidR="00E275B5" w:rsidRDefault="00E275B5" w:rsidP="002138C2">
      <w:pPr>
        <w:jc w:val="both"/>
        <w:rPr>
          <w:rFonts w:ascii="Arial" w:hAnsi="Arial" w:cs="Arial"/>
          <w:sz w:val="20"/>
          <w:szCs w:val="20"/>
        </w:rPr>
      </w:pPr>
    </w:p>
    <w:p w14:paraId="39C9067C" w14:textId="77777777" w:rsidR="00E275B5" w:rsidRDefault="00E275B5" w:rsidP="002138C2">
      <w:pPr>
        <w:jc w:val="both"/>
        <w:rPr>
          <w:rFonts w:ascii="Arial" w:hAnsi="Arial" w:cs="Arial"/>
          <w:sz w:val="20"/>
          <w:szCs w:val="20"/>
        </w:rPr>
      </w:pPr>
    </w:p>
    <w:p w14:paraId="700AA533" w14:textId="77777777" w:rsidR="00E275B5" w:rsidRPr="006E718A" w:rsidRDefault="00E275B5" w:rsidP="002138C2">
      <w:pPr>
        <w:jc w:val="both"/>
        <w:rPr>
          <w:rFonts w:ascii="Arial" w:hAnsi="Arial" w:cs="Arial"/>
          <w:sz w:val="20"/>
          <w:szCs w:val="20"/>
        </w:rPr>
      </w:pPr>
    </w:p>
    <w:p w14:paraId="637093C8" w14:textId="77777777" w:rsidR="002138C2" w:rsidRPr="00FA7870" w:rsidRDefault="002138C2" w:rsidP="00E02020">
      <w:pPr>
        <w:pStyle w:val="berschrift1"/>
        <w:spacing w:before="0" w:after="0" w:line="240" w:lineRule="auto"/>
        <w:jc w:val="both"/>
        <w:rPr>
          <w:rFonts w:ascii="Arial" w:hAnsi="Arial" w:cs="Arial"/>
          <w:b w:val="0"/>
          <w:sz w:val="20"/>
          <w:u w:val="single"/>
        </w:rPr>
      </w:pPr>
      <w:r w:rsidRPr="00FA7870">
        <w:rPr>
          <w:rFonts w:ascii="Arial" w:hAnsi="Arial" w:cs="Arial"/>
          <w:b w:val="0"/>
          <w:sz w:val="20"/>
          <w:u w:val="single"/>
        </w:rPr>
        <w:lastRenderedPageBreak/>
        <w:t>Lehrer</w:t>
      </w:r>
      <w:r w:rsidR="00E275B5">
        <w:rPr>
          <w:rFonts w:ascii="Arial" w:hAnsi="Arial" w:cs="Arial"/>
          <w:b w:val="0"/>
          <w:sz w:val="20"/>
          <w:u w:val="single"/>
        </w:rPr>
        <w:t>*innen</w:t>
      </w:r>
    </w:p>
    <w:p w14:paraId="70E23C0A" w14:textId="77777777" w:rsidR="00E02020" w:rsidRPr="00E02020" w:rsidRDefault="003B5EB0" w:rsidP="00E02020">
      <w:pPr>
        <w:pStyle w:val="berschrift1"/>
        <w:spacing w:before="0" w:after="0" w:line="240" w:lineRule="auto"/>
        <w:jc w:val="both"/>
        <w:rPr>
          <w:rFonts w:ascii="Arial" w:hAnsi="Arial" w:cs="Arial"/>
          <w:b w:val="0"/>
          <w:sz w:val="20"/>
        </w:rPr>
      </w:pPr>
      <w:r>
        <w:rPr>
          <w:rFonts w:ascii="Arial" w:hAnsi="Arial" w:cs="Arial"/>
          <w:b w:val="0"/>
          <w:sz w:val="20"/>
        </w:rPr>
        <w:t xml:space="preserve">Für die </w:t>
      </w:r>
      <w:r w:rsidR="00E02020" w:rsidRPr="00E02020">
        <w:rPr>
          <w:rFonts w:ascii="Arial" w:hAnsi="Arial" w:cs="Arial"/>
          <w:b w:val="0"/>
          <w:sz w:val="20"/>
        </w:rPr>
        <w:t>Lehrer</w:t>
      </w:r>
      <w:r w:rsidR="00E275B5">
        <w:rPr>
          <w:rFonts w:ascii="Arial" w:hAnsi="Arial" w:cs="Arial"/>
          <w:b w:val="0"/>
          <w:sz w:val="20"/>
        </w:rPr>
        <w:t>*innen</w:t>
      </w:r>
      <w:r w:rsidR="00E02020" w:rsidRPr="00E02020">
        <w:rPr>
          <w:rFonts w:ascii="Arial" w:hAnsi="Arial" w:cs="Arial"/>
          <w:b w:val="0"/>
          <w:sz w:val="20"/>
        </w:rPr>
        <w:t xml:space="preserve"> der Schule bedeutet Stundenplanung, dass beispielsweise das mehrheitlich beschloss</w:t>
      </w:r>
      <w:r w:rsidR="00E02020" w:rsidRPr="00E02020">
        <w:rPr>
          <w:rFonts w:ascii="Arial" w:hAnsi="Arial" w:cs="Arial"/>
          <w:b w:val="0"/>
          <w:sz w:val="20"/>
        </w:rPr>
        <w:t>e</w:t>
      </w:r>
      <w:r w:rsidR="00E02020" w:rsidRPr="00E02020">
        <w:rPr>
          <w:rFonts w:ascii="Arial" w:hAnsi="Arial" w:cs="Arial"/>
          <w:b w:val="0"/>
          <w:sz w:val="20"/>
        </w:rPr>
        <w:t>ne Teilzeitenkonzept in die Halbjahresplanungen einfließt.</w:t>
      </w:r>
      <w:r w:rsidR="00457F42">
        <w:rPr>
          <w:rFonts w:ascii="Arial" w:hAnsi="Arial" w:cs="Arial"/>
          <w:b w:val="0"/>
          <w:sz w:val="20"/>
        </w:rPr>
        <w:t xml:space="preserve"> </w:t>
      </w:r>
      <w:r w:rsidR="00E02020" w:rsidRPr="00E02020">
        <w:rPr>
          <w:rFonts w:ascii="Arial" w:hAnsi="Arial" w:cs="Arial"/>
          <w:b w:val="0"/>
          <w:sz w:val="20"/>
        </w:rPr>
        <w:t>Teilzeitlehrkräfte erfahren besondere Berücksic</w:t>
      </w:r>
      <w:r w:rsidR="00E02020" w:rsidRPr="00E02020">
        <w:rPr>
          <w:rFonts w:ascii="Arial" w:hAnsi="Arial" w:cs="Arial"/>
          <w:b w:val="0"/>
          <w:sz w:val="20"/>
        </w:rPr>
        <w:t>h</w:t>
      </w:r>
      <w:r w:rsidR="00E02020" w:rsidRPr="00E02020">
        <w:rPr>
          <w:rFonts w:ascii="Arial" w:hAnsi="Arial" w:cs="Arial"/>
          <w:b w:val="0"/>
          <w:sz w:val="20"/>
        </w:rPr>
        <w:t>tigung in der Weise, da</w:t>
      </w:r>
      <w:r w:rsidR="00F74330">
        <w:rPr>
          <w:rFonts w:ascii="Arial" w:hAnsi="Arial" w:cs="Arial"/>
          <w:b w:val="0"/>
          <w:sz w:val="20"/>
        </w:rPr>
        <w:t>s</w:t>
      </w:r>
      <w:r w:rsidR="00E02020" w:rsidRPr="00E02020">
        <w:rPr>
          <w:rFonts w:ascii="Arial" w:hAnsi="Arial" w:cs="Arial"/>
          <w:b w:val="0"/>
          <w:sz w:val="20"/>
        </w:rPr>
        <w:t>s auf ihre Bedürfnisse möglichst eingegangen wird, schwerbehinder</w:t>
      </w:r>
      <w:r>
        <w:rPr>
          <w:rFonts w:ascii="Arial" w:hAnsi="Arial" w:cs="Arial"/>
          <w:b w:val="0"/>
          <w:sz w:val="20"/>
        </w:rPr>
        <w:t xml:space="preserve">te </w:t>
      </w:r>
      <w:r w:rsidR="00E02020" w:rsidRPr="00E02020">
        <w:rPr>
          <w:rFonts w:ascii="Arial" w:hAnsi="Arial" w:cs="Arial"/>
          <w:b w:val="0"/>
          <w:sz w:val="20"/>
        </w:rPr>
        <w:t>Koll</w:t>
      </w:r>
      <w:r w:rsidR="00E02020" w:rsidRPr="00E02020">
        <w:rPr>
          <w:rFonts w:ascii="Arial" w:hAnsi="Arial" w:cs="Arial"/>
          <w:b w:val="0"/>
          <w:sz w:val="20"/>
        </w:rPr>
        <w:t>e</w:t>
      </w:r>
      <w:r w:rsidR="00E02020" w:rsidRPr="00E02020">
        <w:rPr>
          <w:rFonts w:ascii="Arial" w:hAnsi="Arial" w:cs="Arial"/>
          <w:b w:val="0"/>
          <w:sz w:val="20"/>
        </w:rPr>
        <w:t>g</w:t>
      </w:r>
      <w:r w:rsidR="00E275B5">
        <w:rPr>
          <w:rFonts w:ascii="Arial" w:hAnsi="Arial" w:cs="Arial"/>
          <w:b w:val="0"/>
          <w:sz w:val="20"/>
        </w:rPr>
        <w:t>*inn</w:t>
      </w:r>
      <w:r w:rsidR="00E02020" w:rsidRPr="00E02020">
        <w:rPr>
          <w:rFonts w:ascii="Arial" w:hAnsi="Arial" w:cs="Arial"/>
          <w:b w:val="0"/>
          <w:sz w:val="20"/>
        </w:rPr>
        <w:t>en können im Jahresgespräch mit der Schulleitung abklären, an welchen Stellen eine persönliche Erleicht</w:t>
      </w:r>
      <w:r w:rsidR="00E02020" w:rsidRPr="00E02020">
        <w:rPr>
          <w:rFonts w:ascii="Arial" w:hAnsi="Arial" w:cs="Arial"/>
          <w:b w:val="0"/>
          <w:sz w:val="20"/>
        </w:rPr>
        <w:t>e</w:t>
      </w:r>
      <w:r w:rsidR="00E02020" w:rsidRPr="00E02020">
        <w:rPr>
          <w:rFonts w:ascii="Arial" w:hAnsi="Arial" w:cs="Arial"/>
          <w:b w:val="0"/>
          <w:sz w:val="20"/>
        </w:rPr>
        <w:t>rung und Rücksichtnahme ihren gesundheitlichen Bedürfnissen zuträ</w:t>
      </w:r>
      <w:r w:rsidR="00E02020" w:rsidRPr="00E02020">
        <w:rPr>
          <w:rFonts w:ascii="Arial" w:hAnsi="Arial" w:cs="Arial"/>
          <w:b w:val="0"/>
          <w:sz w:val="20"/>
        </w:rPr>
        <w:t>g</w:t>
      </w:r>
      <w:r w:rsidR="00E02020" w:rsidRPr="00E02020">
        <w:rPr>
          <w:rFonts w:ascii="Arial" w:hAnsi="Arial" w:cs="Arial"/>
          <w:b w:val="0"/>
          <w:sz w:val="20"/>
        </w:rPr>
        <w:t>lich ist.</w:t>
      </w:r>
    </w:p>
    <w:p w14:paraId="32264A6A"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Langfristig Erkrankte erhalten das</w:t>
      </w:r>
      <w:r w:rsidR="00F74330">
        <w:rPr>
          <w:rFonts w:ascii="Arial" w:hAnsi="Arial" w:cs="Arial"/>
          <w:b w:val="0"/>
          <w:sz w:val="20"/>
        </w:rPr>
        <w:t xml:space="preserve"> ihnen zustehende Recht auf ein</w:t>
      </w:r>
      <w:r w:rsidRPr="00E02020">
        <w:rPr>
          <w:rFonts w:ascii="Arial" w:hAnsi="Arial" w:cs="Arial"/>
          <w:b w:val="0"/>
          <w:sz w:val="20"/>
        </w:rPr>
        <w:t xml:space="preserve"> BEM und eine Wiedereingli</w:t>
      </w:r>
      <w:r w:rsidRPr="00E02020">
        <w:rPr>
          <w:rFonts w:ascii="Arial" w:hAnsi="Arial" w:cs="Arial"/>
          <w:b w:val="0"/>
          <w:sz w:val="20"/>
        </w:rPr>
        <w:t>e</w:t>
      </w:r>
      <w:r w:rsidRPr="00E02020">
        <w:rPr>
          <w:rFonts w:ascii="Arial" w:hAnsi="Arial" w:cs="Arial"/>
          <w:b w:val="0"/>
          <w:sz w:val="20"/>
        </w:rPr>
        <w:t>derung.</w:t>
      </w:r>
    </w:p>
    <w:p w14:paraId="020184E0"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 xml:space="preserve">In der Unterrichtsverteilung wird darauf geachtet, dass </w:t>
      </w:r>
      <w:r w:rsidR="00222807" w:rsidRPr="00E02020">
        <w:rPr>
          <w:rFonts w:ascii="Arial" w:hAnsi="Arial" w:cs="Arial"/>
          <w:b w:val="0"/>
          <w:sz w:val="20"/>
        </w:rPr>
        <w:t xml:space="preserve">möglichst </w:t>
      </w:r>
      <w:r w:rsidRPr="00E02020">
        <w:rPr>
          <w:rFonts w:ascii="Arial" w:hAnsi="Arial" w:cs="Arial"/>
          <w:b w:val="0"/>
          <w:sz w:val="20"/>
        </w:rPr>
        <w:t>eine pädagogisch verantwortbare La</w:t>
      </w:r>
      <w:r w:rsidRPr="00E02020">
        <w:rPr>
          <w:rFonts w:ascii="Arial" w:hAnsi="Arial" w:cs="Arial"/>
          <w:b w:val="0"/>
          <w:sz w:val="20"/>
        </w:rPr>
        <w:t>s</w:t>
      </w:r>
      <w:r w:rsidRPr="00E02020">
        <w:rPr>
          <w:rFonts w:ascii="Arial" w:hAnsi="Arial" w:cs="Arial"/>
          <w:b w:val="0"/>
          <w:sz w:val="20"/>
        </w:rPr>
        <w:t>tenverteilung innerhalb des Kollegiums erfolgt, das bedeutet, dass die Anzahl der zu korrigierenden Kla</w:t>
      </w:r>
      <w:r w:rsidRPr="00E02020">
        <w:rPr>
          <w:rFonts w:ascii="Arial" w:hAnsi="Arial" w:cs="Arial"/>
          <w:b w:val="0"/>
          <w:sz w:val="20"/>
        </w:rPr>
        <w:t>s</w:t>
      </w:r>
      <w:r w:rsidRPr="00E02020">
        <w:rPr>
          <w:rFonts w:ascii="Arial" w:hAnsi="Arial" w:cs="Arial"/>
          <w:b w:val="0"/>
          <w:sz w:val="20"/>
        </w:rPr>
        <w:t>sen- und Kursarbeiten vergleichbar werde</w:t>
      </w:r>
      <w:r w:rsidR="00222807">
        <w:rPr>
          <w:rFonts w:ascii="Arial" w:hAnsi="Arial" w:cs="Arial"/>
          <w:b w:val="0"/>
          <w:sz w:val="20"/>
        </w:rPr>
        <w:t>n. D</w:t>
      </w:r>
      <w:r w:rsidRPr="00E02020">
        <w:rPr>
          <w:rFonts w:ascii="Arial" w:hAnsi="Arial" w:cs="Arial"/>
          <w:b w:val="0"/>
          <w:sz w:val="20"/>
        </w:rPr>
        <w:t>ie Anzahl der Bereitschafts</w:t>
      </w:r>
      <w:r w:rsidR="00222807">
        <w:rPr>
          <w:rFonts w:ascii="Arial" w:hAnsi="Arial" w:cs="Arial"/>
          <w:b w:val="0"/>
          <w:sz w:val="20"/>
        </w:rPr>
        <w:t>st</w:t>
      </w:r>
      <w:r w:rsidRPr="00E02020">
        <w:rPr>
          <w:rFonts w:ascii="Arial" w:hAnsi="Arial" w:cs="Arial"/>
          <w:b w:val="0"/>
          <w:sz w:val="20"/>
        </w:rPr>
        <w:t xml:space="preserve">unden </w:t>
      </w:r>
      <w:r w:rsidR="00222807">
        <w:rPr>
          <w:rFonts w:ascii="Arial" w:hAnsi="Arial" w:cs="Arial"/>
          <w:b w:val="0"/>
          <w:sz w:val="20"/>
        </w:rPr>
        <w:t>wird</w:t>
      </w:r>
      <w:r w:rsidRPr="00E02020">
        <w:rPr>
          <w:rFonts w:ascii="Arial" w:hAnsi="Arial" w:cs="Arial"/>
          <w:b w:val="0"/>
          <w:sz w:val="20"/>
        </w:rPr>
        <w:t xml:space="preserve"> </w:t>
      </w:r>
      <w:r w:rsidR="00222807">
        <w:rPr>
          <w:rFonts w:ascii="Arial" w:hAnsi="Arial" w:cs="Arial"/>
          <w:b w:val="0"/>
          <w:sz w:val="20"/>
        </w:rPr>
        <w:t>nach verei</w:t>
      </w:r>
      <w:r w:rsidR="00222807">
        <w:rPr>
          <w:rFonts w:ascii="Arial" w:hAnsi="Arial" w:cs="Arial"/>
          <w:b w:val="0"/>
          <w:sz w:val="20"/>
        </w:rPr>
        <w:t>n</w:t>
      </w:r>
      <w:r w:rsidR="00222807">
        <w:rPr>
          <w:rFonts w:ascii="Arial" w:hAnsi="Arial" w:cs="Arial"/>
          <w:b w:val="0"/>
          <w:sz w:val="20"/>
        </w:rPr>
        <w:t xml:space="preserve">barten Kriterien </w:t>
      </w:r>
      <w:r w:rsidRPr="00E02020">
        <w:rPr>
          <w:rFonts w:ascii="Arial" w:hAnsi="Arial" w:cs="Arial"/>
          <w:b w:val="0"/>
          <w:sz w:val="20"/>
        </w:rPr>
        <w:t>festge</w:t>
      </w:r>
      <w:r w:rsidR="00222807">
        <w:rPr>
          <w:rFonts w:ascii="Arial" w:hAnsi="Arial" w:cs="Arial"/>
          <w:b w:val="0"/>
          <w:sz w:val="20"/>
        </w:rPr>
        <w:t>legt. D</w:t>
      </w:r>
      <w:r w:rsidRPr="00E02020">
        <w:rPr>
          <w:rFonts w:ascii="Arial" w:hAnsi="Arial" w:cs="Arial"/>
          <w:b w:val="0"/>
          <w:sz w:val="20"/>
        </w:rPr>
        <w:t xml:space="preserve">ie Anzahl der Springstunden wird möglichst </w:t>
      </w:r>
      <w:r w:rsidR="00A77124" w:rsidRPr="00E02020">
        <w:rPr>
          <w:rFonts w:ascii="Arial" w:hAnsi="Arial" w:cs="Arial"/>
          <w:b w:val="0"/>
          <w:sz w:val="20"/>
        </w:rPr>
        <w:t>gering</w:t>
      </w:r>
      <w:r w:rsidR="00A77124">
        <w:rPr>
          <w:rFonts w:ascii="Arial" w:hAnsi="Arial" w:cs="Arial"/>
          <w:b w:val="0"/>
          <w:sz w:val="20"/>
        </w:rPr>
        <w:t>gehalten</w:t>
      </w:r>
      <w:r w:rsidRPr="00E02020">
        <w:rPr>
          <w:rFonts w:ascii="Arial" w:hAnsi="Arial" w:cs="Arial"/>
          <w:b w:val="0"/>
          <w:sz w:val="20"/>
        </w:rPr>
        <w:t>, es sei denn, individuelle Wünsche stehen dem entg</w:t>
      </w:r>
      <w:r w:rsidRPr="00E02020">
        <w:rPr>
          <w:rFonts w:ascii="Arial" w:hAnsi="Arial" w:cs="Arial"/>
          <w:b w:val="0"/>
          <w:sz w:val="20"/>
        </w:rPr>
        <w:t>e</w:t>
      </w:r>
      <w:r w:rsidRPr="00E02020">
        <w:rPr>
          <w:rFonts w:ascii="Arial" w:hAnsi="Arial" w:cs="Arial"/>
          <w:b w:val="0"/>
          <w:sz w:val="20"/>
        </w:rPr>
        <w:t>gen.</w:t>
      </w:r>
    </w:p>
    <w:p w14:paraId="0F5339FA" w14:textId="77777777" w:rsidR="00EA7E6D" w:rsidRPr="00B320AB" w:rsidRDefault="00EA7E6D" w:rsidP="00EA7E6D">
      <w:pPr>
        <w:jc w:val="both"/>
        <w:rPr>
          <w:rFonts w:ascii="Arial" w:hAnsi="Arial" w:cs="Arial"/>
          <w:color w:val="FF0000"/>
          <w:sz w:val="20"/>
          <w:szCs w:val="20"/>
        </w:rPr>
      </w:pPr>
      <w:r w:rsidRPr="00B320AB">
        <w:rPr>
          <w:rFonts w:ascii="Arial" w:hAnsi="Arial" w:cs="Arial"/>
          <w:color w:val="FF0000"/>
          <w:sz w:val="20"/>
          <w:szCs w:val="20"/>
        </w:rPr>
        <w:t>Für die Lehrer</w:t>
      </w:r>
      <w:r w:rsidR="00E275B5" w:rsidRPr="00B320AB">
        <w:rPr>
          <w:rFonts w:ascii="Arial" w:hAnsi="Arial" w:cs="Arial"/>
          <w:color w:val="FF0000"/>
          <w:sz w:val="20"/>
          <w:szCs w:val="20"/>
        </w:rPr>
        <w:t>*innen</w:t>
      </w:r>
      <w:r w:rsidRPr="00B320AB">
        <w:rPr>
          <w:rFonts w:ascii="Arial" w:hAnsi="Arial" w:cs="Arial"/>
          <w:color w:val="FF0000"/>
          <w:sz w:val="20"/>
          <w:szCs w:val="20"/>
        </w:rPr>
        <w:t xml:space="preserve"> steht der durch unsere Garten-AG bepflanzte und gepflegte Innenhof zur Entspannung zur Verfügung. </w:t>
      </w:r>
    </w:p>
    <w:p w14:paraId="06E3F2EF" w14:textId="77777777" w:rsidR="00E02020" w:rsidRP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 xml:space="preserve">Im Rahmen der Vorbeugung wurde </w:t>
      </w:r>
      <w:r w:rsidR="00222807">
        <w:rPr>
          <w:rFonts w:ascii="Arial" w:hAnsi="Arial" w:cs="Arial"/>
          <w:b w:val="0"/>
          <w:sz w:val="20"/>
        </w:rPr>
        <w:t>von Kolleg</w:t>
      </w:r>
      <w:r w:rsidR="00E275B5">
        <w:rPr>
          <w:rFonts w:ascii="Arial" w:hAnsi="Arial" w:cs="Arial"/>
          <w:b w:val="0"/>
          <w:sz w:val="20"/>
        </w:rPr>
        <w:t>*inn</w:t>
      </w:r>
      <w:r w:rsidR="00222807">
        <w:rPr>
          <w:rFonts w:ascii="Arial" w:hAnsi="Arial" w:cs="Arial"/>
          <w:b w:val="0"/>
          <w:sz w:val="20"/>
        </w:rPr>
        <w:t xml:space="preserve">en </w:t>
      </w:r>
      <w:r w:rsidRPr="00E02020">
        <w:rPr>
          <w:rFonts w:ascii="Arial" w:hAnsi="Arial" w:cs="Arial"/>
          <w:b w:val="0"/>
          <w:sz w:val="20"/>
        </w:rPr>
        <w:t>ein Lehrer</w:t>
      </w:r>
      <w:r w:rsidR="00E275B5">
        <w:rPr>
          <w:rFonts w:ascii="Arial" w:hAnsi="Arial" w:cs="Arial"/>
          <w:b w:val="0"/>
          <w:sz w:val="20"/>
        </w:rPr>
        <w:t>*innen</w:t>
      </w:r>
      <w:r w:rsidRPr="00E02020">
        <w:rPr>
          <w:rFonts w:ascii="Arial" w:hAnsi="Arial" w:cs="Arial"/>
          <w:b w:val="0"/>
          <w:sz w:val="20"/>
        </w:rPr>
        <w:t>ruheraum eingerichtet, der in Pa</w:t>
      </w:r>
      <w:r w:rsidRPr="00E02020">
        <w:rPr>
          <w:rFonts w:ascii="Arial" w:hAnsi="Arial" w:cs="Arial"/>
          <w:b w:val="0"/>
          <w:sz w:val="20"/>
        </w:rPr>
        <w:t>u</w:t>
      </w:r>
      <w:r w:rsidRPr="00E02020">
        <w:rPr>
          <w:rFonts w:ascii="Arial" w:hAnsi="Arial" w:cs="Arial"/>
          <w:b w:val="0"/>
          <w:sz w:val="20"/>
        </w:rPr>
        <w:t xml:space="preserve">sen und Freistunden eine Möglichkeit bietet, sich zu erholen und Kräfte zu regenerieren. </w:t>
      </w:r>
    </w:p>
    <w:p w14:paraId="71EB6D66" w14:textId="77777777" w:rsidR="00457F42" w:rsidRDefault="00457F42" w:rsidP="00E02020">
      <w:pPr>
        <w:pStyle w:val="berschrift1"/>
        <w:spacing w:before="0" w:after="0" w:line="240" w:lineRule="auto"/>
        <w:jc w:val="both"/>
        <w:rPr>
          <w:rFonts w:ascii="Arial" w:hAnsi="Arial" w:cs="Arial"/>
          <w:b w:val="0"/>
          <w:sz w:val="20"/>
        </w:rPr>
      </w:pPr>
    </w:p>
    <w:p w14:paraId="6FD0D332" w14:textId="77777777" w:rsidR="00E02020" w:rsidRPr="00AD2C76" w:rsidRDefault="00E02020" w:rsidP="00E02020">
      <w:pPr>
        <w:pStyle w:val="berschrift1"/>
        <w:spacing w:before="0" w:after="0" w:line="240" w:lineRule="auto"/>
        <w:jc w:val="both"/>
        <w:rPr>
          <w:rFonts w:ascii="Arial" w:hAnsi="Arial" w:cs="Arial"/>
          <w:b w:val="0"/>
          <w:color w:val="70AD47"/>
          <w:sz w:val="20"/>
        </w:rPr>
      </w:pPr>
      <w:r w:rsidRPr="00E02020">
        <w:rPr>
          <w:rFonts w:ascii="Arial" w:hAnsi="Arial" w:cs="Arial"/>
          <w:b w:val="0"/>
          <w:sz w:val="20"/>
        </w:rPr>
        <w:t>Halbjährlich finden die Unterweisungen der Lehrkräfte durch den Gefahrstoffbeauftragten der Schule statt, Ersthelfer</w:t>
      </w:r>
      <w:r w:rsidR="00451926">
        <w:rPr>
          <w:rFonts w:ascii="Arial" w:hAnsi="Arial" w:cs="Arial"/>
          <w:b w:val="0"/>
          <w:sz w:val="20"/>
        </w:rPr>
        <w:t>*innen</w:t>
      </w:r>
      <w:r w:rsidRPr="00E02020">
        <w:rPr>
          <w:rFonts w:ascii="Arial" w:hAnsi="Arial" w:cs="Arial"/>
          <w:b w:val="0"/>
          <w:sz w:val="20"/>
        </w:rPr>
        <w:t xml:space="preserve"> werden regelmäßig aus- und fortgebildet, der Schulsanitätsdienst steht in den Pausen zur Verfügung</w:t>
      </w:r>
      <w:r w:rsidR="003B5EB0">
        <w:rPr>
          <w:rFonts w:ascii="Arial" w:hAnsi="Arial" w:cs="Arial"/>
          <w:b w:val="0"/>
          <w:sz w:val="20"/>
        </w:rPr>
        <w:t>.</w:t>
      </w:r>
      <w:r w:rsidR="00B320AB">
        <w:rPr>
          <w:rFonts w:ascii="Arial" w:hAnsi="Arial" w:cs="Arial"/>
          <w:b w:val="0"/>
          <w:sz w:val="20"/>
        </w:rPr>
        <w:t xml:space="preserve"> </w:t>
      </w:r>
      <w:r w:rsidR="00B320AB" w:rsidRPr="00AD2C76">
        <w:rPr>
          <w:rFonts w:ascii="Arial" w:hAnsi="Arial" w:cs="Arial"/>
          <w:b w:val="0"/>
          <w:color w:val="70AD47"/>
          <w:sz w:val="20"/>
        </w:rPr>
        <w:t>Brandschutzhelfer</w:t>
      </w:r>
    </w:p>
    <w:p w14:paraId="394309CB" w14:textId="77777777" w:rsidR="00457F42" w:rsidRPr="00AD2C76" w:rsidRDefault="00457F42" w:rsidP="00E02020">
      <w:pPr>
        <w:pStyle w:val="berschrift1"/>
        <w:spacing w:before="0" w:after="0" w:line="240" w:lineRule="auto"/>
        <w:jc w:val="both"/>
        <w:rPr>
          <w:rFonts w:ascii="Arial" w:hAnsi="Arial" w:cs="Arial"/>
          <w:b w:val="0"/>
          <w:color w:val="70AD47"/>
          <w:sz w:val="20"/>
        </w:rPr>
      </w:pPr>
    </w:p>
    <w:p w14:paraId="5BDB887C" w14:textId="77777777" w:rsid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Außerschulische Partner</w:t>
      </w:r>
      <w:r w:rsidR="00451926">
        <w:rPr>
          <w:rFonts w:ascii="Arial" w:hAnsi="Arial" w:cs="Arial"/>
          <w:b w:val="0"/>
          <w:sz w:val="20"/>
        </w:rPr>
        <w:t>*innen</w:t>
      </w:r>
      <w:r w:rsidRPr="00E02020">
        <w:rPr>
          <w:rFonts w:ascii="Arial" w:hAnsi="Arial" w:cs="Arial"/>
          <w:b w:val="0"/>
          <w:sz w:val="20"/>
        </w:rPr>
        <w:t xml:space="preserve"> unterstützen unsere Tätigkeit durch Angebote im Fortbildungsbereich. So ist zum Beispiel das Dezernat Vorbeugung der Kreispolizeibehörde Wesel zu nennen, ebenso das Gesun</w:t>
      </w:r>
      <w:r w:rsidRPr="00E02020">
        <w:rPr>
          <w:rFonts w:ascii="Arial" w:hAnsi="Arial" w:cs="Arial"/>
          <w:b w:val="0"/>
          <w:sz w:val="20"/>
        </w:rPr>
        <w:t>d</w:t>
      </w:r>
      <w:r w:rsidRPr="00E02020">
        <w:rPr>
          <w:rFonts w:ascii="Arial" w:hAnsi="Arial" w:cs="Arial"/>
          <w:b w:val="0"/>
          <w:sz w:val="20"/>
        </w:rPr>
        <w:t>heitsamt.</w:t>
      </w:r>
    </w:p>
    <w:p w14:paraId="100FF1CA" w14:textId="77777777" w:rsidR="00457F42" w:rsidRPr="00457F42" w:rsidRDefault="00457F42" w:rsidP="00E02020">
      <w:pPr>
        <w:pStyle w:val="berschrift1"/>
        <w:spacing w:before="0" w:after="0" w:line="240" w:lineRule="auto"/>
        <w:jc w:val="both"/>
        <w:rPr>
          <w:rFonts w:ascii="Arial" w:hAnsi="Arial" w:cs="Arial"/>
          <w:sz w:val="20"/>
        </w:rPr>
      </w:pPr>
    </w:p>
    <w:p w14:paraId="4EBB85B5" w14:textId="77777777" w:rsidR="00E02020" w:rsidRPr="00457F42" w:rsidRDefault="00E02020" w:rsidP="00E02020">
      <w:pPr>
        <w:pStyle w:val="berschrift1"/>
        <w:spacing w:before="0" w:after="0" w:line="240" w:lineRule="auto"/>
        <w:jc w:val="both"/>
        <w:rPr>
          <w:rFonts w:ascii="Arial" w:hAnsi="Arial" w:cs="Arial"/>
          <w:sz w:val="20"/>
        </w:rPr>
      </w:pPr>
      <w:r w:rsidRPr="00457F42">
        <w:rPr>
          <w:rFonts w:ascii="Arial" w:hAnsi="Arial" w:cs="Arial"/>
          <w:sz w:val="20"/>
        </w:rPr>
        <w:t xml:space="preserve">Zukunftsplanung </w:t>
      </w:r>
    </w:p>
    <w:p w14:paraId="0B055ADB" w14:textId="77777777" w:rsidR="00E02020" w:rsidRDefault="00E02020" w:rsidP="00E02020">
      <w:pPr>
        <w:pStyle w:val="berschrift1"/>
        <w:spacing w:before="0" w:after="0" w:line="240" w:lineRule="auto"/>
        <w:jc w:val="both"/>
        <w:rPr>
          <w:rFonts w:ascii="Arial" w:hAnsi="Arial" w:cs="Arial"/>
          <w:b w:val="0"/>
          <w:sz w:val="20"/>
        </w:rPr>
      </w:pPr>
      <w:r w:rsidRPr="00E02020">
        <w:rPr>
          <w:rFonts w:ascii="Arial" w:hAnsi="Arial" w:cs="Arial"/>
          <w:b w:val="0"/>
          <w:sz w:val="20"/>
        </w:rPr>
        <w:t xml:space="preserve">Zukünftig wird die Salutogenese </w:t>
      </w:r>
      <w:r w:rsidR="00222807">
        <w:rPr>
          <w:rFonts w:ascii="Arial" w:hAnsi="Arial" w:cs="Arial"/>
          <w:b w:val="0"/>
          <w:sz w:val="20"/>
        </w:rPr>
        <w:t>zunehmend in den Blick d</w:t>
      </w:r>
      <w:r w:rsidRPr="00E02020">
        <w:rPr>
          <w:rFonts w:ascii="Arial" w:hAnsi="Arial" w:cs="Arial"/>
          <w:b w:val="0"/>
          <w:sz w:val="20"/>
        </w:rPr>
        <w:t>er Schulentwicklung rücken. Die Netzwe</w:t>
      </w:r>
      <w:r w:rsidRPr="00E02020">
        <w:rPr>
          <w:rFonts w:ascii="Arial" w:hAnsi="Arial" w:cs="Arial"/>
          <w:b w:val="0"/>
          <w:sz w:val="20"/>
        </w:rPr>
        <w:t>r</w:t>
      </w:r>
      <w:r w:rsidR="00222807">
        <w:rPr>
          <w:rFonts w:ascii="Arial" w:hAnsi="Arial" w:cs="Arial"/>
          <w:b w:val="0"/>
          <w:sz w:val="20"/>
        </w:rPr>
        <w:t xml:space="preserve">ke </w:t>
      </w:r>
      <w:r w:rsidRPr="00E02020">
        <w:rPr>
          <w:rFonts w:ascii="Arial" w:hAnsi="Arial" w:cs="Arial"/>
          <w:b w:val="0"/>
          <w:sz w:val="20"/>
        </w:rPr>
        <w:t xml:space="preserve">der Zukunftsschulen NRW werden diesen Themenkomplex </w:t>
      </w:r>
      <w:r w:rsidR="00222807">
        <w:rPr>
          <w:rFonts w:ascii="Arial" w:hAnsi="Arial" w:cs="Arial"/>
          <w:b w:val="0"/>
          <w:sz w:val="20"/>
        </w:rPr>
        <w:t xml:space="preserve">immer </w:t>
      </w:r>
      <w:r w:rsidRPr="00E02020">
        <w:rPr>
          <w:rFonts w:ascii="Arial" w:hAnsi="Arial" w:cs="Arial"/>
          <w:b w:val="0"/>
          <w:sz w:val="20"/>
        </w:rPr>
        <w:t>stärker b</w:t>
      </w:r>
      <w:r w:rsidRPr="00E02020">
        <w:rPr>
          <w:rFonts w:ascii="Arial" w:hAnsi="Arial" w:cs="Arial"/>
          <w:b w:val="0"/>
          <w:sz w:val="20"/>
        </w:rPr>
        <w:t>e</w:t>
      </w:r>
      <w:r w:rsidRPr="00E02020">
        <w:rPr>
          <w:rFonts w:ascii="Arial" w:hAnsi="Arial" w:cs="Arial"/>
          <w:b w:val="0"/>
          <w:sz w:val="20"/>
        </w:rPr>
        <w:t>leuchten.</w:t>
      </w:r>
    </w:p>
    <w:p w14:paraId="677B3ED3" w14:textId="77777777" w:rsidR="00236ABA" w:rsidRPr="00E02020" w:rsidRDefault="00236ABA" w:rsidP="00E02020">
      <w:pPr>
        <w:pStyle w:val="berschrift1"/>
        <w:spacing w:before="0" w:after="0" w:line="240" w:lineRule="auto"/>
        <w:jc w:val="both"/>
        <w:rPr>
          <w:rFonts w:ascii="Arial" w:hAnsi="Arial" w:cs="Arial"/>
          <w:b w:val="0"/>
          <w:sz w:val="20"/>
        </w:rPr>
      </w:pPr>
      <w:r>
        <w:rPr>
          <w:rFonts w:ascii="Arial" w:hAnsi="Arial" w:cs="Arial"/>
          <w:b w:val="0"/>
          <w:sz w:val="20"/>
        </w:rPr>
        <w:t xml:space="preserve">Darüber hinaus werden </w:t>
      </w:r>
      <w:r w:rsidR="001E370E">
        <w:rPr>
          <w:rFonts w:ascii="Arial" w:hAnsi="Arial" w:cs="Arial"/>
          <w:b w:val="0"/>
          <w:sz w:val="20"/>
        </w:rPr>
        <w:t>die begonnenen Projekte</w:t>
      </w:r>
      <w:r>
        <w:rPr>
          <w:rFonts w:ascii="Arial" w:hAnsi="Arial" w:cs="Arial"/>
          <w:b w:val="0"/>
          <w:sz w:val="20"/>
        </w:rPr>
        <w:t xml:space="preserve"> und Vorhaben weitergeführt, begleitet und evaluiert.</w:t>
      </w:r>
    </w:p>
    <w:p w14:paraId="7E26187D" w14:textId="77777777" w:rsidR="00E02020" w:rsidRDefault="00E02020" w:rsidP="00E02020">
      <w:pPr>
        <w:pStyle w:val="berschrift1"/>
        <w:contextualSpacing/>
        <w:jc w:val="both"/>
        <w:rPr>
          <w:rFonts w:ascii="Arial" w:hAnsi="Arial" w:cs="Arial"/>
          <w:sz w:val="20"/>
        </w:rPr>
      </w:pPr>
    </w:p>
    <w:p w14:paraId="16866C92" w14:textId="77777777" w:rsidR="008F5A82" w:rsidRDefault="008F5A82" w:rsidP="008F5A82">
      <w:pPr>
        <w:jc w:val="right"/>
        <w:rPr>
          <w:rFonts w:ascii="Arial" w:hAnsi="Arial" w:cs="Arial"/>
          <w:sz w:val="20"/>
        </w:rPr>
      </w:pPr>
      <w:hyperlink w:anchor="zum_Inhaltsverzeichnis" w:history="1">
        <w:r w:rsidR="00EF4FAD">
          <w:rPr>
            <w:rStyle w:val="Hyperlink"/>
            <w:rFonts w:ascii="Arial" w:hAnsi="Arial" w:cs="Arial"/>
            <w:sz w:val="20"/>
          </w:rPr>
          <w:t>z</w:t>
        </w:r>
        <w:r>
          <w:rPr>
            <w:rStyle w:val="Hyperlink"/>
            <w:rFonts w:ascii="Arial" w:hAnsi="Arial" w:cs="Arial"/>
            <w:sz w:val="20"/>
          </w:rPr>
          <w:t>u</w:t>
        </w:r>
        <w:r>
          <w:rPr>
            <w:rStyle w:val="Hyperlink"/>
            <w:rFonts w:ascii="Arial" w:hAnsi="Arial" w:cs="Arial"/>
            <w:sz w:val="20"/>
          </w:rPr>
          <w:t>m</w:t>
        </w:r>
        <w:r w:rsidR="00EF4FAD">
          <w:rPr>
            <w:rStyle w:val="Hyperlink"/>
            <w:rFonts w:ascii="Arial" w:hAnsi="Arial" w:cs="Arial"/>
            <w:sz w:val="20"/>
          </w:rPr>
          <w:t xml:space="preserve"> </w:t>
        </w:r>
        <w:r>
          <w:rPr>
            <w:rStyle w:val="Hyperlink"/>
            <w:rFonts w:ascii="Arial" w:hAnsi="Arial" w:cs="Arial"/>
            <w:sz w:val="20"/>
          </w:rPr>
          <w:t>I</w:t>
        </w:r>
        <w:r>
          <w:rPr>
            <w:rStyle w:val="Hyperlink"/>
            <w:rFonts w:ascii="Arial" w:hAnsi="Arial" w:cs="Arial"/>
            <w:sz w:val="20"/>
          </w:rPr>
          <w:t>n</w:t>
        </w:r>
        <w:r>
          <w:rPr>
            <w:rStyle w:val="Hyperlink"/>
            <w:rFonts w:ascii="Arial" w:hAnsi="Arial" w:cs="Arial"/>
            <w:sz w:val="20"/>
          </w:rPr>
          <w:t>halts</w:t>
        </w:r>
        <w:r>
          <w:rPr>
            <w:rStyle w:val="Hyperlink"/>
            <w:rFonts w:ascii="Arial" w:hAnsi="Arial" w:cs="Arial"/>
            <w:sz w:val="20"/>
          </w:rPr>
          <w:t>v</w:t>
        </w:r>
        <w:r>
          <w:rPr>
            <w:rStyle w:val="Hyperlink"/>
            <w:rFonts w:ascii="Arial" w:hAnsi="Arial" w:cs="Arial"/>
            <w:sz w:val="20"/>
          </w:rPr>
          <w:t>erzeichnis</w:t>
        </w:r>
      </w:hyperlink>
    </w:p>
    <w:p w14:paraId="3DFFEBF0" w14:textId="77777777" w:rsidR="00C6289C" w:rsidRDefault="00C6289C" w:rsidP="00C6289C">
      <w:pPr>
        <w:rPr>
          <w:rFonts w:ascii="Arial" w:hAnsi="Arial" w:cs="Arial"/>
          <w:b/>
        </w:rPr>
      </w:pPr>
      <w:r>
        <w:rPr>
          <w:rFonts w:ascii="Arial" w:hAnsi="Arial" w:cs="Arial"/>
          <w:b/>
        </w:rPr>
        <w:br w:type="page"/>
      </w:r>
      <w:r w:rsidR="008F5A82">
        <w:rPr>
          <w:rFonts w:ascii="Arial" w:hAnsi="Arial" w:cs="Arial"/>
          <w:b/>
        </w:rPr>
        <w:lastRenderedPageBreak/>
        <w:t>2.</w:t>
      </w:r>
      <w:r w:rsidR="00E202DA">
        <w:rPr>
          <w:rFonts w:ascii="Arial" w:hAnsi="Arial" w:cs="Arial"/>
          <w:b/>
        </w:rPr>
        <w:t>8</w:t>
      </w:r>
      <w:r>
        <w:rPr>
          <w:rFonts w:ascii="Arial" w:hAnsi="Arial" w:cs="Arial"/>
          <w:b/>
        </w:rPr>
        <w:t xml:space="preserve">. </w:t>
      </w:r>
      <w:bookmarkStart w:id="11" w:name="Förderkonzept"/>
      <w:r>
        <w:rPr>
          <w:rFonts w:ascii="Arial" w:hAnsi="Arial" w:cs="Arial"/>
          <w:b/>
        </w:rPr>
        <w:t>Förder</w:t>
      </w:r>
      <w:r w:rsidRPr="00635746">
        <w:rPr>
          <w:rFonts w:ascii="Arial" w:hAnsi="Arial" w:cs="Arial"/>
          <w:b/>
        </w:rPr>
        <w:t>konzept</w:t>
      </w:r>
      <w:bookmarkEnd w:id="11"/>
    </w:p>
    <w:p w14:paraId="1E0B3A4B" w14:textId="77777777" w:rsidR="00C6289C" w:rsidRDefault="00C6289C" w:rsidP="00C6289C">
      <w:pPr>
        <w:pStyle w:val="berschrift5"/>
        <w:rPr>
          <w:sz w:val="20"/>
        </w:rPr>
      </w:pPr>
    </w:p>
    <w:p w14:paraId="2FC81C80" w14:textId="77777777" w:rsidR="00C6289C" w:rsidRPr="00635746" w:rsidRDefault="00CB6E21" w:rsidP="00C6289C">
      <w:pPr>
        <w:pStyle w:val="berschrift5"/>
        <w:rPr>
          <w:sz w:val="20"/>
        </w:rPr>
      </w:pPr>
      <w:r>
        <w:rPr>
          <w:sz w:val="20"/>
        </w:rPr>
        <w:t xml:space="preserve">Förderangebot </w:t>
      </w:r>
    </w:p>
    <w:p w14:paraId="2AFA1864" w14:textId="77777777" w:rsidR="00BA55F6" w:rsidRDefault="00C6289C" w:rsidP="00C6289C">
      <w:pPr>
        <w:jc w:val="both"/>
        <w:rPr>
          <w:rFonts w:ascii="Arial" w:hAnsi="Arial" w:cs="Arial"/>
          <w:sz w:val="20"/>
        </w:rPr>
      </w:pPr>
      <w:r>
        <w:rPr>
          <w:rFonts w:ascii="Arial" w:hAnsi="Arial" w:cs="Arial"/>
          <w:sz w:val="20"/>
        </w:rPr>
        <w:t xml:space="preserve">In den letzten Jahren wurde das Förderangebot ausgebaut. </w:t>
      </w:r>
      <w:r w:rsidR="00BA55F6">
        <w:rPr>
          <w:rFonts w:ascii="Arial" w:hAnsi="Arial" w:cs="Arial"/>
          <w:sz w:val="20"/>
        </w:rPr>
        <w:t>Förderung findet im Fachunterricht statt (ind</w:t>
      </w:r>
      <w:r w:rsidR="00BA55F6">
        <w:rPr>
          <w:rFonts w:ascii="Arial" w:hAnsi="Arial" w:cs="Arial"/>
          <w:sz w:val="20"/>
        </w:rPr>
        <w:t>i</w:t>
      </w:r>
      <w:r w:rsidR="00BA55F6">
        <w:rPr>
          <w:rFonts w:ascii="Arial" w:hAnsi="Arial" w:cs="Arial"/>
          <w:sz w:val="20"/>
        </w:rPr>
        <w:t>viduelle Förd</w:t>
      </w:r>
      <w:r w:rsidR="00BA55F6">
        <w:rPr>
          <w:rFonts w:ascii="Arial" w:hAnsi="Arial" w:cs="Arial"/>
          <w:sz w:val="20"/>
        </w:rPr>
        <w:t>e</w:t>
      </w:r>
      <w:r w:rsidR="00BA55F6">
        <w:rPr>
          <w:rFonts w:ascii="Arial" w:hAnsi="Arial" w:cs="Arial"/>
          <w:sz w:val="20"/>
        </w:rPr>
        <w:t>rung), geht aber über diesen hinaus</w:t>
      </w:r>
      <w:r w:rsidR="00635746">
        <w:rPr>
          <w:rFonts w:ascii="Arial" w:hAnsi="Arial" w:cs="Arial"/>
          <w:sz w:val="20"/>
        </w:rPr>
        <w:t>.</w:t>
      </w:r>
      <w:r w:rsidR="00BA55F6">
        <w:rPr>
          <w:rFonts w:ascii="Arial" w:hAnsi="Arial" w:cs="Arial"/>
          <w:sz w:val="20"/>
        </w:rPr>
        <w:t xml:space="preserve"> </w:t>
      </w:r>
    </w:p>
    <w:p w14:paraId="57868F84" w14:textId="77777777" w:rsidR="00BA55F6" w:rsidRDefault="00BA55F6" w:rsidP="00C6289C">
      <w:pPr>
        <w:jc w:val="both"/>
        <w:rPr>
          <w:rFonts w:ascii="Arial" w:hAnsi="Arial" w:cs="Arial"/>
          <w:sz w:val="20"/>
        </w:rPr>
      </w:pPr>
      <w:r>
        <w:rPr>
          <w:rFonts w:ascii="Arial" w:hAnsi="Arial" w:cs="Arial"/>
          <w:sz w:val="20"/>
        </w:rPr>
        <w:t>In den Lernzeitstunden besteht die Möglichkeit der Förd</w:t>
      </w:r>
      <w:r>
        <w:rPr>
          <w:rFonts w:ascii="Arial" w:hAnsi="Arial" w:cs="Arial"/>
          <w:sz w:val="20"/>
        </w:rPr>
        <w:t>e</w:t>
      </w:r>
      <w:r>
        <w:rPr>
          <w:rFonts w:ascii="Arial" w:hAnsi="Arial" w:cs="Arial"/>
          <w:sz w:val="20"/>
        </w:rPr>
        <w:t xml:space="preserve">rung. Die </w:t>
      </w:r>
      <w:r w:rsidR="00DD0396">
        <w:rPr>
          <w:rFonts w:ascii="Arial" w:hAnsi="Arial" w:cs="Arial"/>
          <w:sz w:val="20"/>
        </w:rPr>
        <w:t>Schüler*innen</w:t>
      </w:r>
      <w:r>
        <w:rPr>
          <w:rFonts w:ascii="Arial" w:hAnsi="Arial" w:cs="Arial"/>
          <w:sz w:val="20"/>
        </w:rPr>
        <w:t xml:space="preserve"> können in den Lernzeiten ihren Fac</w:t>
      </w:r>
      <w:r>
        <w:rPr>
          <w:rFonts w:ascii="Arial" w:hAnsi="Arial" w:cs="Arial"/>
          <w:sz w:val="20"/>
        </w:rPr>
        <w:t>h</w:t>
      </w:r>
      <w:r>
        <w:rPr>
          <w:rFonts w:ascii="Arial" w:hAnsi="Arial" w:cs="Arial"/>
          <w:sz w:val="20"/>
        </w:rPr>
        <w:t>schwerpunkt wählen und einen Klassenraum aufsuchen, der von einem</w:t>
      </w:r>
      <w:r w:rsidR="00451926">
        <w:rPr>
          <w:rFonts w:ascii="Arial" w:hAnsi="Arial" w:cs="Arial"/>
          <w:sz w:val="20"/>
        </w:rPr>
        <w:t>/einer</w:t>
      </w:r>
      <w:r>
        <w:rPr>
          <w:rFonts w:ascii="Arial" w:hAnsi="Arial" w:cs="Arial"/>
          <w:sz w:val="20"/>
        </w:rPr>
        <w:t xml:space="preserve"> Fachlehrer</w:t>
      </w:r>
      <w:r w:rsidR="00451926">
        <w:rPr>
          <w:rFonts w:ascii="Arial" w:hAnsi="Arial" w:cs="Arial"/>
          <w:sz w:val="20"/>
        </w:rPr>
        <w:t>*in</w:t>
      </w:r>
      <w:r>
        <w:rPr>
          <w:rFonts w:ascii="Arial" w:hAnsi="Arial" w:cs="Arial"/>
          <w:sz w:val="20"/>
        </w:rPr>
        <w:t xml:space="preserve"> aus dem Hauptfachbereich besetzt ist. Hier kann dann gezielt unterstützt werden. In Grupp</w:t>
      </w:r>
      <w:r>
        <w:rPr>
          <w:rFonts w:ascii="Arial" w:hAnsi="Arial" w:cs="Arial"/>
          <w:sz w:val="20"/>
        </w:rPr>
        <w:t>e</w:t>
      </w:r>
      <w:r>
        <w:rPr>
          <w:rFonts w:ascii="Arial" w:hAnsi="Arial" w:cs="Arial"/>
          <w:sz w:val="20"/>
        </w:rPr>
        <w:t>narbeitsräumen und dem Selbstlernzentrum kann während der Lernzeiten an konkreten Aufgaben gearbeitet werden, wä</w:t>
      </w:r>
      <w:r>
        <w:rPr>
          <w:rFonts w:ascii="Arial" w:hAnsi="Arial" w:cs="Arial"/>
          <w:sz w:val="20"/>
        </w:rPr>
        <w:t>h</w:t>
      </w:r>
      <w:r>
        <w:rPr>
          <w:rFonts w:ascii="Arial" w:hAnsi="Arial" w:cs="Arial"/>
          <w:sz w:val="20"/>
        </w:rPr>
        <w:t>rend im Silentium in aller Ruhe und ungestört selbs</w:t>
      </w:r>
      <w:r>
        <w:rPr>
          <w:rFonts w:ascii="Arial" w:hAnsi="Arial" w:cs="Arial"/>
          <w:sz w:val="20"/>
        </w:rPr>
        <w:t>t</w:t>
      </w:r>
      <w:r>
        <w:rPr>
          <w:rFonts w:ascii="Arial" w:hAnsi="Arial" w:cs="Arial"/>
          <w:sz w:val="20"/>
        </w:rPr>
        <w:t>ständig an Aufgaben gearbeitet wird. Alle Räume sind während der Lernzeitstunden durch Fachkräfte betreut. Materi</w:t>
      </w:r>
      <w:r>
        <w:rPr>
          <w:rFonts w:ascii="Arial" w:hAnsi="Arial" w:cs="Arial"/>
          <w:sz w:val="20"/>
        </w:rPr>
        <w:t>a</w:t>
      </w:r>
      <w:r>
        <w:rPr>
          <w:rFonts w:ascii="Arial" w:hAnsi="Arial" w:cs="Arial"/>
          <w:sz w:val="20"/>
        </w:rPr>
        <w:t>lien für die individuelle Förderung steht bereit und wird ständig ausgebaut.</w:t>
      </w:r>
    </w:p>
    <w:p w14:paraId="603C96F7" w14:textId="77777777" w:rsidR="00BA55F6" w:rsidRDefault="00BA55F6" w:rsidP="00C6289C">
      <w:pPr>
        <w:jc w:val="both"/>
        <w:rPr>
          <w:rFonts w:ascii="Arial" w:hAnsi="Arial" w:cs="Arial"/>
          <w:sz w:val="20"/>
        </w:rPr>
      </w:pPr>
      <w:r>
        <w:rPr>
          <w:rFonts w:ascii="Arial" w:hAnsi="Arial" w:cs="Arial"/>
          <w:sz w:val="20"/>
        </w:rPr>
        <w:t xml:space="preserve"> </w:t>
      </w:r>
    </w:p>
    <w:p w14:paraId="0F785DAC" w14:textId="77777777" w:rsidR="00C6289C" w:rsidRDefault="00C6289C" w:rsidP="00C6289C">
      <w:pPr>
        <w:jc w:val="both"/>
        <w:rPr>
          <w:rFonts w:ascii="Arial" w:hAnsi="Arial" w:cs="Arial"/>
          <w:sz w:val="20"/>
        </w:rPr>
      </w:pPr>
      <w:r>
        <w:rPr>
          <w:rFonts w:ascii="Arial" w:hAnsi="Arial" w:cs="Arial"/>
          <w:sz w:val="20"/>
        </w:rPr>
        <w:t>Es existiert ein sehr gut ausgearbeitetes Konzept „Lernen des Lernens“ für die Stufen 5/6 (</w:t>
      </w:r>
      <w:r w:rsidR="00EF4FAD" w:rsidRPr="007C1B5E">
        <w:rPr>
          <w:rFonts w:ascii="Arial" w:hAnsi="Arial" w:cs="Arial"/>
          <w:sz w:val="20"/>
          <w:szCs w:val="20"/>
        </w:rPr>
        <w:sym w:font="Wingdings" w:char="F0E0"/>
      </w:r>
      <w:hyperlink w:anchor="Lernen" w:history="1">
        <w:r w:rsidR="001A3983">
          <w:rPr>
            <w:rStyle w:val="Hyperlink"/>
            <w:rFonts w:ascii="Arial" w:hAnsi="Arial" w:cs="Arial"/>
            <w:sz w:val="20"/>
          </w:rPr>
          <w:t xml:space="preserve"> </w:t>
        </w:r>
        <w:r w:rsidRPr="00E956B8">
          <w:rPr>
            <w:rStyle w:val="Hyperlink"/>
            <w:rFonts w:ascii="Arial" w:hAnsi="Arial" w:cs="Arial"/>
            <w:sz w:val="20"/>
          </w:rPr>
          <w:t>Ka</w:t>
        </w:r>
        <w:r w:rsidRPr="00E956B8">
          <w:rPr>
            <w:rStyle w:val="Hyperlink"/>
            <w:rFonts w:ascii="Arial" w:hAnsi="Arial" w:cs="Arial"/>
            <w:sz w:val="20"/>
          </w:rPr>
          <w:t>p</w:t>
        </w:r>
        <w:r w:rsidRPr="00E956B8">
          <w:rPr>
            <w:rStyle w:val="Hyperlink"/>
            <w:rFonts w:ascii="Arial" w:hAnsi="Arial" w:cs="Arial"/>
            <w:sz w:val="20"/>
          </w:rPr>
          <w:t>.</w:t>
        </w:r>
        <w:r w:rsidRPr="00E956B8">
          <w:rPr>
            <w:rStyle w:val="Hyperlink"/>
            <w:rFonts w:ascii="Arial" w:hAnsi="Arial" w:cs="Arial"/>
            <w:sz w:val="20"/>
          </w:rPr>
          <w:t>2</w:t>
        </w:r>
        <w:r w:rsidRPr="00E956B8">
          <w:rPr>
            <w:rStyle w:val="Hyperlink"/>
            <w:rFonts w:ascii="Arial" w:hAnsi="Arial" w:cs="Arial"/>
            <w:sz w:val="20"/>
          </w:rPr>
          <w:t>.</w:t>
        </w:r>
        <w:r w:rsidR="001D6536">
          <w:rPr>
            <w:rStyle w:val="Hyperlink"/>
            <w:rFonts w:ascii="Arial" w:hAnsi="Arial" w:cs="Arial"/>
            <w:sz w:val="20"/>
          </w:rPr>
          <w:t>4</w:t>
        </w:r>
      </w:hyperlink>
      <w:r>
        <w:rPr>
          <w:rFonts w:ascii="Arial" w:hAnsi="Arial" w:cs="Arial"/>
          <w:sz w:val="20"/>
        </w:rPr>
        <w:t xml:space="preserve">.). Für etliche </w:t>
      </w:r>
      <w:r w:rsidR="00DD0396">
        <w:rPr>
          <w:rFonts w:ascii="Arial" w:hAnsi="Arial" w:cs="Arial"/>
          <w:sz w:val="20"/>
        </w:rPr>
        <w:t>Schüler*innen</w:t>
      </w:r>
      <w:r>
        <w:rPr>
          <w:rFonts w:ascii="Arial" w:hAnsi="Arial" w:cs="Arial"/>
          <w:sz w:val="20"/>
        </w:rPr>
        <w:t xml:space="preserve"> mit individuell stärker abweichenden Voraussetzungen wurden Auffangangebote b</w:t>
      </w:r>
      <w:r>
        <w:rPr>
          <w:rFonts w:ascii="Arial" w:hAnsi="Arial" w:cs="Arial"/>
          <w:sz w:val="20"/>
        </w:rPr>
        <w:t>e</w:t>
      </w:r>
      <w:r>
        <w:rPr>
          <w:rFonts w:ascii="Arial" w:hAnsi="Arial" w:cs="Arial"/>
          <w:sz w:val="20"/>
        </w:rPr>
        <w:t xml:space="preserve">reitgestellt (von schwerer LRS über Underachiever, </w:t>
      </w:r>
      <w:r w:rsidR="00DD0396">
        <w:rPr>
          <w:rFonts w:ascii="Arial" w:hAnsi="Arial" w:cs="Arial"/>
          <w:sz w:val="20"/>
        </w:rPr>
        <w:t>Schüler*innen</w:t>
      </w:r>
      <w:r>
        <w:rPr>
          <w:rFonts w:ascii="Arial" w:hAnsi="Arial" w:cs="Arial"/>
          <w:sz w:val="20"/>
        </w:rPr>
        <w:t xml:space="preserve"> mit körperlichen und psychischen Beei</w:t>
      </w:r>
      <w:r>
        <w:rPr>
          <w:rFonts w:ascii="Arial" w:hAnsi="Arial" w:cs="Arial"/>
          <w:sz w:val="20"/>
        </w:rPr>
        <w:t>n</w:t>
      </w:r>
      <w:r>
        <w:rPr>
          <w:rFonts w:ascii="Arial" w:hAnsi="Arial" w:cs="Arial"/>
          <w:sz w:val="20"/>
        </w:rPr>
        <w:t>trächtigungen bis zu schwerer Erkrankung). Ein Kompetenzgewinn bei Kolleg</w:t>
      </w:r>
      <w:r w:rsidR="00451926">
        <w:rPr>
          <w:rFonts w:ascii="Arial" w:hAnsi="Arial" w:cs="Arial"/>
          <w:sz w:val="20"/>
        </w:rPr>
        <w:t>*inn</w:t>
      </w:r>
      <w:r>
        <w:rPr>
          <w:rFonts w:ascii="Arial" w:hAnsi="Arial" w:cs="Arial"/>
          <w:sz w:val="20"/>
        </w:rPr>
        <w:t xml:space="preserve">en, das Bewusstsein, dass wir es auch leisten können solche </w:t>
      </w:r>
      <w:r w:rsidR="00DD0396">
        <w:rPr>
          <w:rFonts w:ascii="Arial" w:hAnsi="Arial" w:cs="Arial"/>
          <w:sz w:val="20"/>
        </w:rPr>
        <w:t>Schüler*innen</w:t>
      </w:r>
      <w:r>
        <w:rPr>
          <w:rFonts w:ascii="Arial" w:hAnsi="Arial" w:cs="Arial"/>
          <w:sz w:val="20"/>
        </w:rPr>
        <w:t xml:space="preserve"> zu fördern und spezielle Angebote </w:t>
      </w:r>
      <w:r w:rsidR="00451926">
        <w:rPr>
          <w:rFonts w:ascii="Arial" w:hAnsi="Arial" w:cs="Arial"/>
          <w:sz w:val="20"/>
        </w:rPr>
        <w:t xml:space="preserve">(z. B. </w:t>
      </w:r>
      <w:r>
        <w:rPr>
          <w:rFonts w:ascii="Arial" w:hAnsi="Arial" w:cs="Arial"/>
          <w:sz w:val="20"/>
        </w:rPr>
        <w:t xml:space="preserve">die Beschulung mehrerer </w:t>
      </w:r>
      <w:r w:rsidR="00DD0396">
        <w:rPr>
          <w:rFonts w:ascii="Arial" w:hAnsi="Arial" w:cs="Arial"/>
          <w:sz w:val="20"/>
        </w:rPr>
        <w:t>Schüler*innen</w:t>
      </w:r>
      <w:r>
        <w:rPr>
          <w:rFonts w:ascii="Arial" w:hAnsi="Arial" w:cs="Arial"/>
          <w:sz w:val="20"/>
        </w:rPr>
        <w:t xml:space="preserve"> mit Asperger-Syndrom</w:t>
      </w:r>
      <w:r w:rsidR="00451926">
        <w:rPr>
          <w:rFonts w:ascii="Arial" w:hAnsi="Arial" w:cs="Arial"/>
          <w:sz w:val="20"/>
        </w:rPr>
        <w:t>)</w:t>
      </w:r>
      <w:r>
        <w:rPr>
          <w:rFonts w:ascii="Arial" w:hAnsi="Arial" w:cs="Arial"/>
          <w:sz w:val="20"/>
        </w:rPr>
        <w:t xml:space="preserve"> sind die erfreulichen Result</w:t>
      </w:r>
      <w:r>
        <w:rPr>
          <w:rFonts w:ascii="Arial" w:hAnsi="Arial" w:cs="Arial"/>
          <w:sz w:val="20"/>
        </w:rPr>
        <w:t>a</w:t>
      </w:r>
      <w:r>
        <w:rPr>
          <w:rFonts w:ascii="Arial" w:hAnsi="Arial" w:cs="Arial"/>
          <w:sz w:val="20"/>
        </w:rPr>
        <w:t>te.</w:t>
      </w:r>
    </w:p>
    <w:p w14:paraId="17AE3E18" w14:textId="77777777" w:rsidR="00B278E7" w:rsidRDefault="00B278E7" w:rsidP="00C6289C">
      <w:pPr>
        <w:jc w:val="both"/>
        <w:rPr>
          <w:rFonts w:ascii="Arial" w:hAnsi="Arial" w:cs="Arial"/>
          <w:sz w:val="20"/>
        </w:rPr>
      </w:pPr>
    </w:p>
    <w:p w14:paraId="1290D173" w14:textId="77777777" w:rsidR="00B278E7" w:rsidRDefault="00EB4CCA" w:rsidP="00C6289C">
      <w:pPr>
        <w:jc w:val="both"/>
        <w:rPr>
          <w:rFonts w:ascii="Arial" w:hAnsi="Arial" w:cs="Arial"/>
          <w:sz w:val="20"/>
        </w:rPr>
      </w:pPr>
      <w:r w:rsidRPr="002E3D9A">
        <w:rPr>
          <w:rFonts w:ascii="Arial" w:hAnsi="Arial" w:cs="Arial"/>
          <w:color w:val="FF0000"/>
          <w:sz w:val="20"/>
        </w:rPr>
        <w:t>Für d</w:t>
      </w:r>
      <w:r w:rsidR="00CB0C91" w:rsidRPr="002E3D9A">
        <w:rPr>
          <w:rFonts w:ascii="Arial" w:hAnsi="Arial" w:cs="Arial"/>
          <w:color w:val="FF0000"/>
          <w:sz w:val="20"/>
        </w:rPr>
        <w:t>ie Jg. 5-</w:t>
      </w:r>
      <w:r w:rsidR="002E3D9A" w:rsidRPr="002E3D9A">
        <w:rPr>
          <w:rFonts w:ascii="Arial" w:hAnsi="Arial" w:cs="Arial"/>
          <w:color w:val="FF0000"/>
          <w:sz w:val="20"/>
        </w:rPr>
        <w:t>10</w:t>
      </w:r>
      <w:r w:rsidR="00B278E7" w:rsidRPr="002E3D9A">
        <w:rPr>
          <w:rFonts w:ascii="Arial" w:hAnsi="Arial" w:cs="Arial"/>
          <w:color w:val="FF0000"/>
          <w:sz w:val="20"/>
        </w:rPr>
        <w:t xml:space="preserve"> bieten wir Förderunterricht in den Hauptfächern</w:t>
      </w:r>
      <w:r w:rsidR="00CB0C91" w:rsidRPr="002E3D9A">
        <w:rPr>
          <w:rFonts w:ascii="Arial" w:hAnsi="Arial" w:cs="Arial"/>
          <w:color w:val="FF0000"/>
          <w:sz w:val="20"/>
        </w:rPr>
        <w:t xml:space="preserve"> und einem Teil der „Nebenfächer“ </w:t>
      </w:r>
      <w:r w:rsidR="00B278E7" w:rsidRPr="002E3D9A">
        <w:rPr>
          <w:rFonts w:ascii="Arial" w:hAnsi="Arial" w:cs="Arial"/>
          <w:color w:val="FF0000"/>
          <w:sz w:val="20"/>
        </w:rPr>
        <w:t>an. Di</w:t>
      </w:r>
      <w:r w:rsidR="00B278E7" w:rsidRPr="002E3D9A">
        <w:rPr>
          <w:rFonts w:ascii="Arial" w:hAnsi="Arial" w:cs="Arial"/>
          <w:color w:val="FF0000"/>
          <w:sz w:val="20"/>
        </w:rPr>
        <w:t>e</w:t>
      </w:r>
      <w:r w:rsidR="00B278E7" w:rsidRPr="002E3D9A">
        <w:rPr>
          <w:rFonts w:ascii="Arial" w:hAnsi="Arial" w:cs="Arial"/>
          <w:color w:val="FF0000"/>
          <w:sz w:val="20"/>
        </w:rPr>
        <w:t xml:space="preserve">ser Förderunterricht umfasst eine </w:t>
      </w:r>
      <w:r w:rsidRPr="002E3D9A">
        <w:rPr>
          <w:rFonts w:ascii="Arial" w:hAnsi="Arial" w:cs="Arial"/>
          <w:color w:val="FF0000"/>
          <w:sz w:val="20"/>
        </w:rPr>
        <w:t xml:space="preserve">bis zwei </w:t>
      </w:r>
      <w:r w:rsidR="00B278E7" w:rsidRPr="002E3D9A">
        <w:rPr>
          <w:rFonts w:ascii="Arial" w:hAnsi="Arial" w:cs="Arial"/>
          <w:color w:val="FF0000"/>
          <w:sz w:val="20"/>
        </w:rPr>
        <w:t>Wochenstunde</w:t>
      </w:r>
      <w:r w:rsidRPr="002E3D9A">
        <w:rPr>
          <w:rFonts w:ascii="Arial" w:hAnsi="Arial" w:cs="Arial"/>
          <w:color w:val="FF0000"/>
          <w:sz w:val="20"/>
        </w:rPr>
        <w:t>n</w:t>
      </w:r>
      <w:r w:rsidR="00B278E7" w:rsidRPr="002E3D9A">
        <w:rPr>
          <w:rFonts w:ascii="Arial" w:hAnsi="Arial" w:cs="Arial"/>
          <w:color w:val="FF0000"/>
          <w:sz w:val="20"/>
        </w:rPr>
        <w:t xml:space="preserve"> und erfolgt in Kleingruppen, so dass eine intensive individuelle Förderung erfolgen kann. Die Anmeldung erfolgt </w:t>
      </w:r>
      <w:r w:rsidR="00CB0C91" w:rsidRPr="002E3D9A">
        <w:rPr>
          <w:rFonts w:ascii="Arial" w:hAnsi="Arial" w:cs="Arial"/>
          <w:color w:val="FF0000"/>
          <w:sz w:val="20"/>
        </w:rPr>
        <w:t xml:space="preserve">in den Jahrgängen 7-9 </w:t>
      </w:r>
      <w:r w:rsidR="00B278E7" w:rsidRPr="002E3D9A">
        <w:rPr>
          <w:rFonts w:ascii="Arial" w:hAnsi="Arial" w:cs="Arial"/>
          <w:color w:val="FF0000"/>
          <w:sz w:val="20"/>
        </w:rPr>
        <w:t>zweigleisig.</w:t>
      </w:r>
      <w:r w:rsidR="00B278E7">
        <w:rPr>
          <w:rFonts w:ascii="Arial" w:hAnsi="Arial" w:cs="Arial"/>
          <w:sz w:val="20"/>
        </w:rPr>
        <w:t xml:space="preserve"> </w:t>
      </w:r>
      <w:r w:rsidR="00B278E7" w:rsidRPr="002E3D9A">
        <w:rPr>
          <w:rFonts w:ascii="Arial" w:hAnsi="Arial" w:cs="Arial"/>
          <w:color w:val="FF0000"/>
          <w:sz w:val="20"/>
        </w:rPr>
        <w:t>Zum einen werden die Kinder durch die Klassenkonferenzen empfohlen, zum anderen erfolgt die konkr</w:t>
      </w:r>
      <w:r w:rsidR="00B278E7" w:rsidRPr="002E3D9A">
        <w:rPr>
          <w:rFonts w:ascii="Arial" w:hAnsi="Arial" w:cs="Arial"/>
          <w:color w:val="FF0000"/>
          <w:sz w:val="20"/>
        </w:rPr>
        <w:t>e</w:t>
      </w:r>
      <w:r w:rsidR="00B278E7" w:rsidRPr="002E3D9A">
        <w:rPr>
          <w:rFonts w:ascii="Arial" w:hAnsi="Arial" w:cs="Arial"/>
          <w:color w:val="FF0000"/>
          <w:sz w:val="20"/>
        </w:rPr>
        <w:t>te Anmeldung durch die Eltern. Quartalsweise wird der Erfolg der Förderung überprüft und ggf. nachg</w:t>
      </w:r>
      <w:r w:rsidR="00B278E7" w:rsidRPr="002E3D9A">
        <w:rPr>
          <w:rFonts w:ascii="Arial" w:hAnsi="Arial" w:cs="Arial"/>
          <w:color w:val="FF0000"/>
          <w:sz w:val="20"/>
        </w:rPr>
        <w:t>e</w:t>
      </w:r>
      <w:r w:rsidR="00B278E7" w:rsidRPr="002E3D9A">
        <w:rPr>
          <w:rFonts w:ascii="Arial" w:hAnsi="Arial" w:cs="Arial"/>
          <w:color w:val="FF0000"/>
          <w:sz w:val="20"/>
        </w:rPr>
        <w:t>steuert</w:t>
      </w:r>
      <w:r w:rsidR="00B278E7">
        <w:rPr>
          <w:rFonts w:ascii="Arial" w:hAnsi="Arial" w:cs="Arial"/>
          <w:sz w:val="20"/>
        </w:rPr>
        <w:t xml:space="preserve">.  </w:t>
      </w:r>
      <w:r w:rsidR="00CB0C91">
        <w:rPr>
          <w:rFonts w:ascii="Arial" w:hAnsi="Arial" w:cs="Arial"/>
          <w:sz w:val="20"/>
        </w:rPr>
        <w:t>Für die Jahrgang 5 erfolgt eine Zuweisung zu Förder- bzw. Forderunterricht auf Empfehlung der Eltern, die in den Teamsitzungen überprüft wird. Im Jahrgang 6 erfolgt die Zuweisung durch die Klasse</w:t>
      </w:r>
      <w:r w:rsidR="00CB0C91">
        <w:rPr>
          <w:rFonts w:ascii="Arial" w:hAnsi="Arial" w:cs="Arial"/>
          <w:sz w:val="20"/>
        </w:rPr>
        <w:t>n</w:t>
      </w:r>
      <w:r w:rsidR="00CB0C91">
        <w:rPr>
          <w:rFonts w:ascii="Arial" w:hAnsi="Arial" w:cs="Arial"/>
          <w:sz w:val="20"/>
        </w:rPr>
        <w:t xml:space="preserve">konferenz, die den Förderbedarf feststellt.  </w:t>
      </w:r>
    </w:p>
    <w:p w14:paraId="58BFDB21" w14:textId="77777777" w:rsidR="00C6289C" w:rsidRDefault="00C6289C" w:rsidP="00C6289C">
      <w:pPr>
        <w:ind w:left="374"/>
        <w:rPr>
          <w:rFonts w:ascii="Arial" w:hAnsi="Arial" w:cs="Arial"/>
          <w:bCs/>
          <w:color w:val="000000"/>
          <w:sz w:val="20"/>
        </w:rPr>
      </w:pPr>
    </w:p>
    <w:p w14:paraId="53465D39" w14:textId="77777777" w:rsidR="00C6289C" w:rsidRPr="00CB6E21" w:rsidRDefault="00C6289C" w:rsidP="00635746">
      <w:pPr>
        <w:pStyle w:val="Formatvorlage1"/>
        <w:rPr>
          <w:b/>
        </w:rPr>
      </w:pPr>
      <w:r w:rsidRPr="00CB6E21">
        <w:rPr>
          <w:b/>
        </w:rPr>
        <w:t xml:space="preserve">Förderkonzept Sekundarstufe II </w:t>
      </w:r>
    </w:p>
    <w:p w14:paraId="4D73448C" w14:textId="77777777" w:rsidR="00C6289C" w:rsidRPr="00635746" w:rsidRDefault="00C6289C" w:rsidP="00635746">
      <w:pPr>
        <w:pStyle w:val="Formatvorlage1"/>
      </w:pPr>
      <w:r w:rsidRPr="00635746">
        <w:t>Das Förderkonzept der Sekundarstufe II knüpft an die Förderkonzepte der Sekunda</w:t>
      </w:r>
      <w:r w:rsidRPr="00635746">
        <w:t>r</w:t>
      </w:r>
      <w:r w:rsidRPr="00635746">
        <w:t xml:space="preserve">stufe I an. Ziel ist es zum einen, die </w:t>
      </w:r>
      <w:r w:rsidR="00DD0396">
        <w:t>Schüler*innen</w:t>
      </w:r>
      <w:r w:rsidRPr="00635746">
        <w:t xml:space="preserve"> bei der erfolgreichen Mitarbeit in der Oberstufe zu unterstützen und zum anderen das Lernen an einer Hochschule unter wissenschaftspropädeutischen Gesichtspunkten vo</w:t>
      </w:r>
      <w:r w:rsidRPr="00635746">
        <w:t>r</w:t>
      </w:r>
      <w:r w:rsidRPr="00635746">
        <w:t xml:space="preserve">zubereiten. </w:t>
      </w:r>
    </w:p>
    <w:p w14:paraId="5A199DD4" w14:textId="77777777" w:rsidR="00C6289C" w:rsidRPr="00635746" w:rsidRDefault="00C6289C" w:rsidP="00635746">
      <w:pPr>
        <w:pStyle w:val="Formatvorlage1"/>
      </w:pPr>
      <w:r w:rsidRPr="00635746">
        <w:t xml:space="preserve">Die Jahrgangsstufe EF führt </w:t>
      </w:r>
      <w:r w:rsidR="00DD0396">
        <w:t>Schüler*innen</w:t>
      </w:r>
      <w:r w:rsidRPr="00635746">
        <w:t xml:space="preserve"> aus verschiedenen Stammklassen und Schulen zusammen. Diesen Umstand nutzt die Schule, um zu Beginn des </w:t>
      </w:r>
      <w:r w:rsidR="003B5EB0">
        <w:t>Schulhalbjahres in sogenannten „</w:t>
      </w:r>
      <w:r w:rsidRPr="00635746">
        <w:t>Methodentagen" - ve</w:t>
      </w:r>
      <w:r w:rsidRPr="00635746">
        <w:t>r</w:t>
      </w:r>
      <w:r w:rsidRPr="00635746">
        <w:t xml:space="preserve">bunden mit einer mehrtägigen Fahrt - die Arbeitsmethoden der gymnasialen Oberstufe für alle </w:t>
      </w:r>
      <w:r w:rsidR="00DD0396">
        <w:t>Schüler*innen</w:t>
      </w:r>
      <w:r w:rsidRPr="00635746">
        <w:t xml:space="preserve"> systematisiert vorzustellen und an Beispielen einzuüben. Dabei werden fachliche Methoden aus dem m</w:t>
      </w:r>
      <w:r w:rsidRPr="00635746">
        <w:t>a</w:t>
      </w:r>
      <w:r w:rsidRPr="00635746">
        <w:t>thematisch-naturwissenschaftlichen Bereich, den Sprachen und Gesellschaftswissenschaften sowie Lerntechniken zur Rezeption und Auswertung fachwissenschaftlichen Materials oberstufengemäß them</w:t>
      </w:r>
      <w:r w:rsidRPr="00635746">
        <w:t>a</w:t>
      </w:r>
      <w:r w:rsidRPr="00635746">
        <w:t>tisiert.</w:t>
      </w:r>
    </w:p>
    <w:p w14:paraId="23C8A83B" w14:textId="77777777" w:rsidR="00C6289C" w:rsidRPr="00635746" w:rsidRDefault="00C6289C" w:rsidP="00635746">
      <w:pPr>
        <w:pStyle w:val="Formatvorlage1"/>
      </w:pPr>
      <w:r w:rsidRPr="00635746">
        <w:t>Die oberstufenrelevanten Arbeits-, Lern-, und Präsentationstechniken werden fortlaufend im Fachunte</w:t>
      </w:r>
      <w:r w:rsidRPr="00635746">
        <w:t>r</w:t>
      </w:r>
      <w:r w:rsidRPr="00635746">
        <w:t xml:space="preserve">richt eingesetzt und verfeinert, wodurch die </w:t>
      </w:r>
      <w:r w:rsidR="00DD0396">
        <w:t>Schüler*innen</w:t>
      </w:r>
      <w:r w:rsidRPr="00635746">
        <w:t xml:space="preserve"> an Sicherheit gewinnen auf die Abiturprüfung vorb</w:t>
      </w:r>
      <w:r w:rsidRPr="00635746">
        <w:t>e</w:t>
      </w:r>
      <w:r w:rsidRPr="00635746">
        <w:t>reitet we</w:t>
      </w:r>
      <w:r w:rsidRPr="00635746">
        <w:t>r</w:t>
      </w:r>
      <w:r w:rsidRPr="00635746">
        <w:t>den.</w:t>
      </w:r>
    </w:p>
    <w:p w14:paraId="63EAAD95" w14:textId="77777777" w:rsidR="00C6289C" w:rsidRPr="00635746" w:rsidRDefault="00C6289C" w:rsidP="00635746">
      <w:pPr>
        <w:pStyle w:val="Formatvorlage1"/>
      </w:pPr>
      <w:r w:rsidRPr="00635746">
        <w:t>Eine besondere Bedeutung kommt in diesem Zusammenhang dem schriftlichen Bericht zum Berufspra</w:t>
      </w:r>
      <w:r w:rsidRPr="00635746">
        <w:t>k</w:t>
      </w:r>
      <w:r w:rsidRPr="00635746">
        <w:t>tikum und der Facharbeit und deren Präsentation in der Jgst. Q1 zu. Hier finden die angesprochenen Methoden einen Niede</w:t>
      </w:r>
      <w:r w:rsidRPr="00635746">
        <w:t>r</w:t>
      </w:r>
      <w:r w:rsidRPr="00635746">
        <w:t xml:space="preserve">schlag, der sowohl den </w:t>
      </w:r>
      <w:r w:rsidR="00DD0396">
        <w:t>Schüler*inne</w:t>
      </w:r>
      <w:r w:rsidRPr="00635746">
        <w:t>n wie auch den Lehrern als Rückmeldung über den Stand der Beher</w:t>
      </w:r>
      <w:r w:rsidRPr="00635746">
        <w:t>r</w:t>
      </w:r>
      <w:r w:rsidRPr="00635746">
        <w:t>schung dienen.</w:t>
      </w:r>
    </w:p>
    <w:p w14:paraId="3D121847" w14:textId="77777777" w:rsidR="00C6289C" w:rsidRPr="00635746" w:rsidRDefault="00C6289C" w:rsidP="00635746">
      <w:pPr>
        <w:pStyle w:val="Formatvorlage1"/>
      </w:pPr>
    </w:p>
    <w:p w14:paraId="7A3A2BE3" w14:textId="77777777" w:rsidR="00C6289C" w:rsidRPr="00D532B4" w:rsidRDefault="00C6289C" w:rsidP="00C6289C">
      <w:pPr>
        <w:rPr>
          <w:rFonts w:ascii="Arial" w:hAnsi="Arial" w:cs="Arial"/>
          <w:b/>
          <w:sz w:val="20"/>
          <w:szCs w:val="20"/>
        </w:rPr>
      </w:pPr>
      <w:r w:rsidRPr="00D532B4">
        <w:rPr>
          <w:rFonts w:ascii="Arial" w:hAnsi="Arial" w:cs="Arial"/>
          <w:b/>
          <w:sz w:val="20"/>
          <w:szCs w:val="20"/>
        </w:rPr>
        <w:t xml:space="preserve">Förderung neuer </w:t>
      </w:r>
      <w:r w:rsidR="00DD0396">
        <w:rPr>
          <w:rFonts w:ascii="Arial" w:hAnsi="Arial" w:cs="Arial"/>
          <w:b/>
          <w:sz w:val="20"/>
          <w:szCs w:val="20"/>
        </w:rPr>
        <w:t>Schüler*innen</w:t>
      </w:r>
      <w:r w:rsidRPr="00D532B4">
        <w:rPr>
          <w:rFonts w:ascii="Arial" w:hAnsi="Arial" w:cs="Arial"/>
          <w:b/>
          <w:sz w:val="20"/>
          <w:szCs w:val="20"/>
        </w:rPr>
        <w:t xml:space="preserve"> in der Sekundarstufe II</w:t>
      </w:r>
    </w:p>
    <w:p w14:paraId="24B2AA56" w14:textId="77777777" w:rsidR="00C6289C" w:rsidRPr="00635746" w:rsidRDefault="00C6289C" w:rsidP="00635746">
      <w:pPr>
        <w:pStyle w:val="Formatvorlage1"/>
      </w:pPr>
      <w:r w:rsidRPr="00635746">
        <w:t xml:space="preserve">Um </w:t>
      </w:r>
      <w:r w:rsidR="00DD0396">
        <w:t>Schüler*innen</w:t>
      </w:r>
      <w:r w:rsidRPr="00635746">
        <w:t xml:space="preserve"> der 10. Klassen anderer Schulformen an die gymnasiale Oberstufe heranzuführen, steht das GREM im Austausch mit der Realschule des Stadtteils. Interessierte </w:t>
      </w:r>
      <w:r w:rsidR="00DD0396">
        <w:t>Schüler*innen</w:t>
      </w:r>
      <w:r w:rsidRPr="00635746">
        <w:t xml:space="preserve"> werden in verschiedenen Sonderveranstaltungen über den Bildungsgang der gymnasialen Oberstufe informiert und haben die G</w:t>
      </w:r>
      <w:r w:rsidRPr="00635746">
        <w:t>e</w:t>
      </w:r>
      <w:r w:rsidRPr="00635746">
        <w:t>legenheit an einem Probeunterricht an unserer Schule teilz</w:t>
      </w:r>
      <w:r w:rsidRPr="00635746">
        <w:t>u</w:t>
      </w:r>
      <w:r w:rsidRPr="00635746">
        <w:t xml:space="preserve">nehmen. </w:t>
      </w:r>
    </w:p>
    <w:p w14:paraId="753D7D48" w14:textId="77777777" w:rsidR="00C6289C" w:rsidRPr="003549DA" w:rsidRDefault="00C6289C" w:rsidP="00C6289C">
      <w:pPr>
        <w:jc w:val="both"/>
        <w:rPr>
          <w:rFonts w:ascii="Arial" w:hAnsi="Arial" w:cs="Arial"/>
          <w:sz w:val="20"/>
          <w:szCs w:val="20"/>
        </w:rPr>
      </w:pPr>
      <w:r w:rsidRPr="003549DA">
        <w:rPr>
          <w:rFonts w:ascii="Arial" w:hAnsi="Arial" w:cs="Arial"/>
          <w:sz w:val="20"/>
          <w:szCs w:val="20"/>
        </w:rPr>
        <w:t>Dem Übergang von der S</w:t>
      </w:r>
      <w:r>
        <w:rPr>
          <w:rFonts w:ascii="Arial" w:hAnsi="Arial" w:cs="Arial"/>
          <w:sz w:val="20"/>
          <w:szCs w:val="20"/>
        </w:rPr>
        <w:t xml:space="preserve"> I in die S</w:t>
      </w:r>
      <w:r w:rsidRPr="003549DA">
        <w:rPr>
          <w:rFonts w:ascii="Arial" w:hAnsi="Arial" w:cs="Arial"/>
          <w:sz w:val="20"/>
          <w:szCs w:val="20"/>
        </w:rPr>
        <w:t xml:space="preserve"> II wird besondere Aufmerksamkeit gew</w:t>
      </w:r>
      <w:r>
        <w:rPr>
          <w:rFonts w:ascii="Arial" w:hAnsi="Arial" w:cs="Arial"/>
          <w:sz w:val="20"/>
          <w:szCs w:val="20"/>
        </w:rPr>
        <w:t>idmet. Für die Jahrgang</w:t>
      </w:r>
      <w:r>
        <w:rPr>
          <w:rFonts w:ascii="Arial" w:hAnsi="Arial" w:cs="Arial"/>
          <w:sz w:val="20"/>
          <w:szCs w:val="20"/>
        </w:rPr>
        <w:t>s</w:t>
      </w:r>
      <w:r>
        <w:rPr>
          <w:rFonts w:ascii="Arial" w:hAnsi="Arial" w:cs="Arial"/>
          <w:sz w:val="20"/>
          <w:szCs w:val="20"/>
        </w:rPr>
        <w:t>stufe EF</w:t>
      </w:r>
      <w:r w:rsidRPr="003549DA">
        <w:rPr>
          <w:rFonts w:ascii="Arial" w:hAnsi="Arial" w:cs="Arial"/>
          <w:sz w:val="20"/>
          <w:szCs w:val="20"/>
        </w:rPr>
        <w:t xml:space="preserve"> findet im 1. Halbjahr eine Quartalskonferenz statt. Schwierigkeiten, die beim Übergang in die Oberst</w:t>
      </w:r>
      <w:r w:rsidRPr="003549DA">
        <w:rPr>
          <w:rFonts w:ascii="Arial" w:hAnsi="Arial" w:cs="Arial"/>
          <w:sz w:val="20"/>
          <w:szCs w:val="20"/>
        </w:rPr>
        <w:t>u</w:t>
      </w:r>
      <w:r w:rsidRPr="003549DA">
        <w:rPr>
          <w:rFonts w:ascii="Arial" w:hAnsi="Arial" w:cs="Arial"/>
          <w:sz w:val="20"/>
          <w:szCs w:val="20"/>
        </w:rPr>
        <w:t>fe oder durch einen Schulwechsel auftreten, sollen so</w:t>
      </w:r>
      <w:r>
        <w:rPr>
          <w:rFonts w:ascii="Arial" w:hAnsi="Arial" w:cs="Arial"/>
          <w:sz w:val="20"/>
          <w:szCs w:val="20"/>
        </w:rPr>
        <w:t xml:space="preserve"> </w:t>
      </w:r>
      <w:r w:rsidRPr="003549DA">
        <w:rPr>
          <w:rFonts w:ascii="Arial" w:hAnsi="Arial" w:cs="Arial"/>
          <w:sz w:val="20"/>
          <w:szCs w:val="20"/>
        </w:rPr>
        <w:t>frühzeitig erkannt und gelöst we</w:t>
      </w:r>
      <w:r w:rsidRPr="003549DA">
        <w:rPr>
          <w:rFonts w:ascii="Arial" w:hAnsi="Arial" w:cs="Arial"/>
          <w:sz w:val="20"/>
          <w:szCs w:val="20"/>
        </w:rPr>
        <w:t>r</w:t>
      </w:r>
      <w:r w:rsidRPr="003549DA">
        <w:rPr>
          <w:rFonts w:ascii="Arial" w:hAnsi="Arial" w:cs="Arial"/>
          <w:sz w:val="20"/>
          <w:szCs w:val="20"/>
        </w:rPr>
        <w:t xml:space="preserve">den. </w:t>
      </w:r>
    </w:p>
    <w:p w14:paraId="52FC1D67" w14:textId="77777777" w:rsidR="006A2128" w:rsidRDefault="006A2128" w:rsidP="00C6289C">
      <w:pPr>
        <w:jc w:val="right"/>
        <w:rPr>
          <w:rFonts w:ascii="Arial" w:hAnsi="Arial" w:cs="Arial"/>
          <w:bCs/>
          <w:sz w:val="20"/>
        </w:rPr>
      </w:pPr>
    </w:p>
    <w:p w14:paraId="2D00E823" w14:textId="77777777" w:rsidR="00C6289C" w:rsidRDefault="00C6289C" w:rsidP="00582E85">
      <w:pPr>
        <w:jc w:val="right"/>
        <w:rPr>
          <w:rFonts w:ascii="Arial" w:hAnsi="Arial" w:cs="Arial"/>
          <w:b/>
          <w:szCs w:val="20"/>
        </w:rPr>
      </w:pPr>
      <w:hyperlink w:anchor="zum_Inhaltsverzeichnis" w:history="1">
        <w:r w:rsidR="001A3983">
          <w:rPr>
            <w:rStyle w:val="Hyperlink"/>
            <w:rFonts w:ascii="Arial" w:hAnsi="Arial" w:cs="Arial"/>
            <w:bCs/>
            <w:sz w:val="20"/>
          </w:rPr>
          <w:t>zu</w:t>
        </w:r>
        <w:r w:rsidR="001A3983">
          <w:rPr>
            <w:rStyle w:val="Hyperlink"/>
            <w:rFonts w:ascii="Arial" w:hAnsi="Arial" w:cs="Arial"/>
            <w:bCs/>
            <w:sz w:val="20"/>
          </w:rPr>
          <w:t>m</w:t>
        </w:r>
        <w:r w:rsidR="001A3983">
          <w:rPr>
            <w:rStyle w:val="Hyperlink"/>
            <w:rFonts w:ascii="Arial" w:hAnsi="Arial" w:cs="Arial"/>
            <w:bCs/>
            <w:sz w:val="20"/>
          </w:rPr>
          <w:t xml:space="preserve"> </w:t>
        </w:r>
        <w:r>
          <w:rPr>
            <w:rStyle w:val="Hyperlink"/>
            <w:rFonts w:ascii="Arial" w:hAnsi="Arial" w:cs="Arial"/>
            <w:bCs/>
            <w:sz w:val="20"/>
          </w:rPr>
          <w:t>In</w:t>
        </w:r>
        <w:r>
          <w:rPr>
            <w:rStyle w:val="Hyperlink"/>
            <w:rFonts w:ascii="Arial" w:hAnsi="Arial" w:cs="Arial"/>
            <w:bCs/>
            <w:sz w:val="20"/>
          </w:rPr>
          <w:t>h</w:t>
        </w:r>
        <w:r>
          <w:rPr>
            <w:rStyle w:val="Hyperlink"/>
            <w:rFonts w:ascii="Arial" w:hAnsi="Arial" w:cs="Arial"/>
            <w:bCs/>
            <w:sz w:val="20"/>
          </w:rPr>
          <w:t>altsv</w:t>
        </w:r>
        <w:r>
          <w:rPr>
            <w:rStyle w:val="Hyperlink"/>
            <w:rFonts w:ascii="Arial" w:hAnsi="Arial" w:cs="Arial"/>
            <w:bCs/>
            <w:sz w:val="20"/>
          </w:rPr>
          <w:t>e</w:t>
        </w:r>
        <w:r>
          <w:rPr>
            <w:rStyle w:val="Hyperlink"/>
            <w:rFonts w:ascii="Arial" w:hAnsi="Arial" w:cs="Arial"/>
            <w:bCs/>
            <w:sz w:val="20"/>
          </w:rPr>
          <w:t>r</w:t>
        </w:r>
        <w:r>
          <w:rPr>
            <w:rStyle w:val="Hyperlink"/>
            <w:rFonts w:ascii="Arial" w:hAnsi="Arial" w:cs="Arial"/>
            <w:bCs/>
            <w:sz w:val="20"/>
          </w:rPr>
          <w:t>z</w:t>
        </w:r>
        <w:r>
          <w:rPr>
            <w:rStyle w:val="Hyperlink"/>
            <w:rFonts w:ascii="Arial" w:hAnsi="Arial" w:cs="Arial"/>
            <w:bCs/>
            <w:sz w:val="20"/>
          </w:rPr>
          <w:t>eich</w:t>
        </w:r>
        <w:r>
          <w:rPr>
            <w:rStyle w:val="Hyperlink"/>
            <w:rFonts w:ascii="Arial" w:hAnsi="Arial" w:cs="Arial"/>
            <w:bCs/>
            <w:sz w:val="20"/>
          </w:rPr>
          <w:t>n</w:t>
        </w:r>
        <w:r>
          <w:rPr>
            <w:rStyle w:val="Hyperlink"/>
            <w:rFonts w:ascii="Arial" w:hAnsi="Arial" w:cs="Arial"/>
            <w:bCs/>
            <w:sz w:val="20"/>
          </w:rPr>
          <w:t>is</w:t>
        </w:r>
      </w:hyperlink>
      <w:bookmarkStart w:id="12" w:name="Gender"/>
    </w:p>
    <w:p w14:paraId="16D659E3" w14:textId="77777777" w:rsidR="00F619B7" w:rsidRDefault="00F619B7" w:rsidP="00C6289C">
      <w:pPr>
        <w:rPr>
          <w:rFonts w:ascii="Arial" w:hAnsi="Arial" w:cs="Arial"/>
          <w:b/>
          <w:szCs w:val="20"/>
        </w:rPr>
      </w:pPr>
      <w:r>
        <w:rPr>
          <w:rFonts w:ascii="Arial" w:hAnsi="Arial" w:cs="Arial"/>
          <w:b/>
          <w:szCs w:val="20"/>
        </w:rPr>
        <w:br w:type="page"/>
      </w:r>
      <w:bookmarkStart w:id="13" w:name="Inklusion"/>
      <w:r w:rsidR="00E202DA">
        <w:rPr>
          <w:rFonts w:ascii="Arial" w:hAnsi="Arial" w:cs="Arial"/>
          <w:b/>
          <w:szCs w:val="20"/>
        </w:rPr>
        <w:lastRenderedPageBreak/>
        <w:t>2.9</w:t>
      </w:r>
      <w:r w:rsidR="00200DCB">
        <w:rPr>
          <w:rFonts w:ascii="Arial" w:hAnsi="Arial" w:cs="Arial"/>
          <w:b/>
          <w:szCs w:val="20"/>
        </w:rPr>
        <w:t>.</w:t>
      </w:r>
      <w:r>
        <w:rPr>
          <w:rFonts w:ascii="Arial" w:hAnsi="Arial" w:cs="Arial"/>
          <w:b/>
          <w:szCs w:val="20"/>
        </w:rPr>
        <w:t xml:space="preserve"> Inklusion</w:t>
      </w:r>
      <w:bookmarkEnd w:id="13"/>
      <w:r w:rsidR="00457F42">
        <w:rPr>
          <w:rFonts w:ascii="Arial" w:hAnsi="Arial" w:cs="Arial"/>
          <w:b/>
          <w:szCs w:val="20"/>
        </w:rPr>
        <w:t xml:space="preserve"> </w:t>
      </w:r>
    </w:p>
    <w:p w14:paraId="384324C5" w14:textId="77777777" w:rsidR="00F619B7" w:rsidRDefault="00F619B7" w:rsidP="00C6289C">
      <w:pPr>
        <w:rPr>
          <w:rFonts w:ascii="Arial" w:hAnsi="Arial" w:cs="Arial"/>
          <w:b/>
          <w:szCs w:val="20"/>
        </w:rPr>
      </w:pPr>
    </w:p>
    <w:p w14:paraId="02E6621A" w14:textId="77777777" w:rsidR="005D6550" w:rsidRPr="005D6550" w:rsidRDefault="005D6550" w:rsidP="00F619B7">
      <w:pPr>
        <w:jc w:val="both"/>
        <w:rPr>
          <w:rFonts w:ascii="Arial" w:hAnsi="Arial" w:cs="Arial"/>
          <w:b/>
          <w:sz w:val="20"/>
          <w:szCs w:val="20"/>
        </w:rPr>
      </w:pPr>
      <w:r w:rsidRPr="005D6550">
        <w:rPr>
          <w:rFonts w:ascii="Arial" w:hAnsi="Arial" w:cs="Arial"/>
          <w:b/>
          <w:sz w:val="20"/>
          <w:szCs w:val="20"/>
        </w:rPr>
        <w:t>Inklusion</w:t>
      </w:r>
    </w:p>
    <w:p w14:paraId="5B4E2C53" w14:textId="77777777" w:rsidR="00F619B7" w:rsidRDefault="00F619B7" w:rsidP="00F619B7">
      <w:pPr>
        <w:jc w:val="both"/>
        <w:rPr>
          <w:rFonts w:ascii="Arial" w:hAnsi="Arial" w:cs="Arial"/>
          <w:sz w:val="20"/>
          <w:szCs w:val="20"/>
        </w:rPr>
      </w:pPr>
      <w:r>
        <w:rPr>
          <w:rFonts w:ascii="Arial" w:hAnsi="Arial" w:cs="Arial"/>
          <w:sz w:val="20"/>
          <w:szCs w:val="20"/>
        </w:rPr>
        <w:t>2006 wurde die Behindertenrechtskonvention durch die UN-Generalversammlung vera</w:t>
      </w:r>
      <w:r>
        <w:rPr>
          <w:rFonts w:ascii="Arial" w:hAnsi="Arial" w:cs="Arial"/>
          <w:sz w:val="20"/>
          <w:szCs w:val="20"/>
        </w:rPr>
        <w:t>b</w:t>
      </w:r>
      <w:r>
        <w:rPr>
          <w:rFonts w:ascii="Arial" w:hAnsi="Arial" w:cs="Arial"/>
          <w:sz w:val="20"/>
          <w:szCs w:val="20"/>
        </w:rPr>
        <w:t>schiedet, die auch</w:t>
      </w:r>
      <w:r w:rsidR="006056A0">
        <w:rPr>
          <w:rFonts w:ascii="Arial" w:hAnsi="Arial" w:cs="Arial"/>
          <w:sz w:val="20"/>
          <w:szCs w:val="20"/>
        </w:rPr>
        <w:t xml:space="preserve"> </w:t>
      </w:r>
      <w:r>
        <w:rPr>
          <w:rFonts w:ascii="Arial" w:hAnsi="Arial" w:cs="Arial"/>
          <w:sz w:val="20"/>
          <w:szCs w:val="20"/>
        </w:rPr>
        <w:t>Deutschland 2009 unterzeichnete. Im Artikel 24 heißt es: „Die Vertragsstaaten ane</w:t>
      </w:r>
      <w:r>
        <w:rPr>
          <w:rFonts w:ascii="Arial" w:hAnsi="Arial" w:cs="Arial"/>
          <w:sz w:val="20"/>
          <w:szCs w:val="20"/>
        </w:rPr>
        <w:t>r</w:t>
      </w:r>
      <w:r>
        <w:rPr>
          <w:rFonts w:ascii="Arial" w:hAnsi="Arial" w:cs="Arial"/>
          <w:sz w:val="20"/>
          <w:szCs w:val="20"/>
        </w:rPr>
        <w:t>kennen das Recht von Menschen mit Behinderungen auf Bildung. Um dieses Recht ohne Diskrim</w:t>
      </w:r>
      <w:r>
        <w:rPr>
          <w:rFonts w:ascii="Arial" w:hAnsi="Arial" w:cs="Arial"/>
          <w:sz w:val="20"/>
          <w:szCs w:val="20"/>
        </w:rPr>
        <w:t>i</w:t>
      </w:r>
      <w:r>
        <w:rPr>
          <w:rFonts w:ascii="Arial" w:hAnsi="Arial" w:cs="Arial"/>
          <w:sz w:val="20"/>
          <w:szCs w:val="20"/>
        </w:rPr>
        <w:t>nierung und auf der Grundlage der Chancengleichheit zu verwirklichen, gewährleisten die Vertragsstaaten ein inklusives Bi</w:t>
      </w:r>
      <w:r>
        <w:rPr>
          <w:rFonts w:ascii="Arial" w:hAnsi="Arial" w:cs="Arial"/>
          <w:sz w:val="20"/>
          <w:szCs w:val="20"/>
        </w:rPr>
        <w:t>l</w:t>
      </w:r>
      <w:r>
        <w:rPr>
          <w:rFonts w:ascii="Arial" w:hAnsi="Arial" w:cs="Arial"/>
          <w:sz w:val="20"/>
          <w:szCs w:val="20"/>
        </w:rPr>
        <w:t>dungssystem auf allen Ebenen und lebenslanges Lernen (…)“.</w:t>
      </w:r>
    </w:p>
    <w:p w14:paraId="610764CA" w14:textId="77777777" w:rsidR="004F3A17" w:rsidRDefault="004F3A17" w:rsidP="00F619B7">
      <w:pPr>
        <w:jc w:val="both"/>
        <w:rPr>
          <w:rFonts w:ascii="Arial" w:hAnsi="Arial" w:cs="Arial"/>
          <w:sz w:val="20"/>
          <w:szCs w:val="20"/>
        </w:rPr>
      </w:pPr>
      <w:r>
        <w:rPr>
          <w:rFonts w:ascii="Arial" w:hAnsi="Arial" w:cs="Arial"/>
          <w:sz w:val="20"/>
          <w:szCs w:val="20"/>
        </w:rPr>
        <w:t>Für das GREM ist die UN-Konvention eine Herausford</w:t>
      </w:r>
      <w:r>
        <w:rPr>
          <w:rFonts w:ascii="Arial" w:hAnsi="Arial" w:cs="Arial"/>
          <w:sz w:val="20"/>
          <w:szCs w:val="20"/>
        </w:rPr>
        <w:t>e</w:t>
      </w:r>
      <w:r>
        <w:rPr>
          <w:rFonts w:ascii="Arial" w:hAnsi="Arial" w:cs="Arial"/>
          <w:sz w:val="20"/>
          <w:szCs w:val="20"/>
        </w:rPr>
        <w:t>rung, aber auch die Chance, gemeinsam mit allen Beteili</w:t>
      </w:r>
      <w:r>
        <w:rPr>
          <w:rFonts w:ascii="Arial" w:hAnsi="Arial" w:cs="Arial"/>
          <w:sz w:val="20"/>
          <w:szCs w:val="20"/>
        </w:rPr>
        <w:t>g</w:t>
      </w:r>
      <w:r>
        <w:rPr>
          <w:rFonts w:ascii="Arial" w:hAnsi="Arial" w:cs="Arial"/>
          <w:sz w:val="20"/>
          <w:szCs w:val="20"/>
        </w:rPr>
        <w:t xml:space="preserve">ten eine </w:t>
      </w:r>
      <w:r w:rsidR="00200DCB">
        <w:rPr>
          <w:rFonts w:ascii="Arial" w:hAnsi="Arial" w:cs="Arial"/>
          <w:sz w:val="20"/>
          <w:szCs w:val="20"/>
        </w:rPr>
        <w:t>„Schule für alle“ zu etablieren.</w:t>
      </w:r>
    </w:p>
    <w:p w14:paraId="73B274CB" w14:textId="77777777" w:rsidR="00200DCB" w:rsidRDefault="00200DCB" w:rsidP="00F619B7">
      <w:pPr>
        <w:jc w:val="both"/>
        <w:rPr>
          <w:rFonts w:ascii="Arial" w:hAnsi="Arial" w:cs="Arial"/>
          <w:sz w:val="20"/>
          <w:szCs w:val="20"/>
        </w:rPr>
      </w:pPr>
    </w:p>
    <w:p w14:paraId="203780AA"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 xml:space="preserve">Der Unterricht und das gesamte Konzept unserer Schule sind darauf ausgerichtet, der Vielfalt, Individualität und Unterschiedlichkeit unserer </w:t>
      </w:r>
      <w:r w:rsidR="00DD0396">
        <w:rPr>
          <w:rFonts w:ascii="Arial" w:hAnsi="Arial" w:cs="Arial"/>
          <w:sz w:val="20"/>
          <w:szCs w:val="20"/>
        </w:rPr>
        <w:t>Schüler*innen</w:t>
      </w:r>
      <w:r w:rsidRPr="007167CA">
        <w:rPr>
          <w:rFonts w:ascii="Arial" w:hAnsi="Arial" w:cs="Arial"/>
          <w:sz w:val="20"/>
          <w:szCs w:val="20"/>
        </w:rPr>
        <w:t xml:space="preserve"> gerecht zu werden – denn in einer zukunftsorie</w:t>
      </w:r>
      <w:r w:rsidRPr="007167CA">
        <w:rPr>
          <w:rFonts w:ascii="Arial" w:hAnsi="Arial" w:cs="Arial"/>
          <w:sz w:val="20"/>
          <w:szCs w:val="20"/>
        </w:rPr>
        <w:t>n</w:t>
      </w:r>
      <w:r w:rsidRPr="007167CA">
        <w:rPr>
          <w:rFonts w:ascii="Arial" w:hAnsi="Arial" w:cs="Arial"/>
          <w:sz w:val="20"/>
          <w:szCs w:val="20"/>
        </w:rPr>
        <w:t>tierten Schule ist es normal, verschi</w:t>
      </w:r>
      <w:r w:rsidRPr="007167CA">
        <w:rPr>
          <w:rFonts w:ascii="Arial" w:hAnsi="Arial" w:cs="Arial"/>
          <w:sz w:val="20"/>
          <w:szCs w:val="20"/>
        </w:rPr>
        <w:t>e</w:t>
      </w:r>
      <w:r w:rsidRPr="007167CA">
        <w:rPr>
          <w:rFonts w:ascii="Arial" w:hAnsi="Arial" w:cs="Arial"/>
          <w:sz w:val="20"/>
          <w:szCs w:val="20"/>
        </w:rPr>
        <w:t>den zu sein.</w:t>
      </w:r>
    </w:p>
    <w:p w14:paraId="0C4FC969" w14:textId="77777777" w:rsidR="00F619B7" w:rsidRPr="007167CA" w:rsidRDefault="00200DCB" w:rsidP="00F619B7">
      <w:pPr>
        <w:jc w:val="both"/>
        <w:rPr>
          <w:rFonts w:ascii="Arial" w:hAnsi="Arial" w:cs="Arial"/>
          <w:sz w:val="20"/>
          <w:szCs w:val="20"/>
        </w:rPr>
      </w:pPr>
      <w:r>
        <w:rPr>
          <w:rFonts w:ascii="Arial" w:hAnsi="Arial" w:cs="Arial"/>
          <w:sz w:val="20"/>
          <w:szCs w:val="20"/>
        </w:rPr>
        <w:t xml:space="preserve">So werden am GREM </w:t>
      </w:r>
      <w:r w:rsidR="00F619B7" w:rsidRPr="007167CA">
        <w:rPr>
          <w:rFonts w:ascii="Arial" w:hAnsi="Arial" w:cs="Arial"/>
          <w:sz w:val="20"/>
          <w:szCs w:val="20"/>
        </w:rPr>
        <w:t xml:space="preserve">auch Kinder </w:t>
      </w:r>
      <w:r w:rsidR="00F619B7">
        <w:rPr>
          <w:rFonts w:ascii="Arial" w:hAnsi="Arial" w:cs="Arial"/>
          <w:sz w:val="20"/>
          <w:szCs w:val="20"/>
        </w:rPr>
        <w:t xml:space="preserve">inklusiv </w:t>
      </w:r>
      <w:r w:rsidR="00F619B7" w:rsidRPr="007167CA">
        <w:rPr>
          <w:rFonts w:ascii="Arial" w:hAnsi="Arial" w:cs="Arial"/>
          <w:sz w:val="20"/>
          <w:szCs w:val="20"/>
        </w:rPr>
        <w:t>unterrichtet, die in der Entfaltung ihrer Leistungsfähigkeit tei</w:t>
      </w:r>
      <w:r w:rsidR="00F619B7" w:rsidRPr="007167CA">
        <w:rPr>
          <w:rFonts w:ascii="Arial" w:hAnsi="Arial" w:cs="Arial"/>
          <w:sz w:val="20"/>
          <w:szCs w:val="20"/>
        </w:rPr>
        <w:t>l</w:t>
      </w:r>
      <w:r w:rsidR="00F619B7" w:rsidRPr="007167CA">
        <w:rPr>
          <w:rFonts w:ascii="Arial" w:hAnsi="Arial" w:cs="Arial"/>
          <w:sz w:val="20"/>
          <w:szCs w:val="20"/>
        </w:rPr>
        <w:t>weise oder zei</w:t>
      </w:r>
      <w:r w:rsidR="00F619B7" w:rsidRPr="007167CA">
        <w:rPr>
          <w:rFonts w:ascii="Arial" w:hAnsi="Arial" w:cs="Arial"/>
          <w:sz w:val="20"/>
          <w:szCs w:val="20"/>
        </w:rPr>
        <w:t>t</w:t>
      </w:r>
      <w:r w:rsidR="00F619B7" w:rsidRPr="007167CA">
        <w:rPr>
          <w:rFonts w:ascii="Arial" w:hAnsi="Arial" w:cs="Arial"/>
          <w:sz w:val="20"/>
          <w:szCs w:val="20"/>
        </w:rPr>
        <w:t>weise gehindert sind und besondere Hilfestellung im Schulalltag brauchen.</w:t>
      </w:r>
    </w:p>
    <w:p w14:paraId="6BEE77D7"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Da gibt es z.B.</w:t>
      </w:r>
    </w:p>
    <w:p w14:paraId="367863E0" w14:textId="77777777" w:rsidR="00F619B7" w:rsidRPr="007167CA" w:rsidRDefault="00DD0396" w:rsidP="00F619B7">
      <w:pPr>
        <w:widowControl w:val="0"/>
        <w:numPr>
          <w:ilvl w:val="0"/>
          <w:numId w:val="32"/>
        </w:numPr>
        <w:suppressAutoHyphens/>
        <w:autoSpaceDE w:val="0"/>
        <w:jc w:val="both"/>
        <w:rPr>
          <w:rFonts w:ascii="Arial" w:hAnsi="Arial" w:cs="Arial"/>
          <w:sz w:val="20"/>
          <w:szCs w:val="20"/>
        </w:rPr>
      </w:pPr>
      <w:r>
        <w:rPr>
          <w:rFonts w:ascii="Arial" w:hAnsi="Arial" w:cs="Arial"/>
          <w:sz w:val="20"/>
          <w:szCs w:val="20"/>
        </w:rPr>
        <w:t>Schüler*innen</w:t>
      </w:r>
      <w:r w:rsidR="00F619B7" w:rsidRPr="007167CA">
        <w:rPr>
          <w:rFonts w:ascii="Arial" w:hAnsi="Arial" w:cs="Arial"/>
          <w:sz w:val="20"/>
          <w:szCs w:val="20"/>
        </w:rPr>
        <w:t xml:space="preserve"> mit besonderen Konzentrations- und Lernschwierigkeiten</w:t>
      </w:r>
      <w:r w:rsidR="00F619B7">
        <w:rPr>
          <w:rFonts w:ascii="Arial" w:hAnsi="Arial" w:cs="Arial"/>
          <w:sz w:val="20"/>
          <w:szCs w:val="20"/>
        </w:rPr>
        <w:t>,</w:t>
      </w:r>
    </w:p>
    <w:p w14:paraId="439C4A16" w14:textId="77777777" w:rsidR="00F619B7" w:rsidRPr="007167CA" w:rsidRDefault="00DD0396" w:rsidP="00F619B7">
      <w:pPr>
        <w:widowControl w:val="0"/>
        <w:numPr>
          <w:ilvl w:val="0"/>
          <w:numId w:val="32"/>
        </w:numPr>
        <w:suppressAutoHyphens/>
        <w:autoSpaceDE w:val="0"/>
        <w:jc w:val="both"/>
        <w:rPr>
          <w:rFonts w:ascii="Arial" w:hAnsi="Arial" w:cs="Arial"/>
          <w:sz w:val="20"/>
          <w:szCs w:val="20"/>
        </w:rPr>
      </w:pPr>
      <w:r>
        <w:rPr>
          <w:rFonts w:ascii="Arial" w:hAnsi="Arial" w:cs="Arial"/>
          <w:sz w:val="20"/>
          <w:szCs w:val="20"/>
        </w:rPr>
        <w:t>Schüler*innen</w:t>
      </w:r>
      <w:r w:rsidR="00F619B7" w:rsidRPr="007167CA">
        <w:rPr>
          <w:rFonts w:ascii="Arial" w:hAnsi="Arial" w:cs="Arial"/>
          <w:sz w:val="20"/>
          <w:szCs w:val="20"/>
        </w:rPr>
        <w:t xml:space="preserve"> mit körperlichen Besonderheiten/ Behinderungen</w:t>
      </w:r>
      <w:r w:rsidR="00F619B7">
        <w:rPr>
          <w:rFonts w:ascii="Arial" w:hAnsi="Arial" w:cs="Arial"/>
          <w:sz w:val="20"/>
          <w:szCs w:val="20"/>
        </w:rPr>
        <w:t>,</w:t>
      </w:r>
    </w:p>
    <w:p w14:paraId="5DD3134B" w14:textId="77777777" w:rsidR="00F619B7" w:rsidRPr="007167CA" w:rsidRDefault="00DD0396" w:rsidP="00F619B7">
      <w:pPr>
        <w:widowControl w:val="0"/>
        <w:numPr>
          <w:ilvl w:val="0"/>
          <w:numId w:val="32"/>
        </w:numPr>
        <w:suppressAutoHyphens/>
        <w:autoSpaceDE w:val="0"/>
        <w:jc w:val="both"/>
        <w:rPr>
          <w:rFonts w:ascii="Arial" w:hAnsi="Arial" w:cs="Arial"/>
          <w:sz w:val="20"/>
          <w:szCs w:val="20"/>
        </w:rPr>
      </w:pPr>
      <w:r>
        <w:rPr>
          <w:rFonts w:ascii="Arial" w:hAnsi="Arial" w:cs="Arial"/>
          <w:sz w:val="20"/>
          <w:szCs w:val="20"/>
        </w:rPr>
        <w:t>Schüler*innen</w:t>
      </w:r>
      <w:r w:rsidR="00F619B7" w:rsidRPr="007167CA">
        <w:rPr>
          <w:rFonts w:ascii="Arial" w:hAnsi="Arial" w:cs="Arial"/>
          <w:sz w:val="20"/>
          <w:szCs w:val="20"/>
        </w:rPr>
        <w:t xml:space="preserve"> mit starker Sehschwäche</w:t>
      </w:r>
      <w:r w:rsidR="00F619B7">
        <w:rPr>
          <w:rFonts w:ascii="Arial" w:hAnsi="Arial" w:cs="Arial"/>
          <w:sz w:val="20"/>
          <w:szCs w:val="20"/>
        </w:rPr>
        <w:t>,</w:t>
      </w:r>
    </w:p>
    <w:p w14:paraId="05981445" w14:textId="77777777" w:rsidR="00F619B7" w:rsidRPr="007167CA" w:rsidRDefault="00F619B7" w:rsidP="00F619B7">
      <w:pPr>
        <w:widowControl w:val="0"/>
        <w:numPr>
          <w:ilvl w:val="0"/>
          <w:numId w:val="32"/>
        </w:numPr>
        <w:suppressAutoHyphens/>
        <w:autoSpaceDE w:val="0"/>
        <w:jc w:val="both"/>
        <w:rPr>
          <w:rFonts w:ascii="Arial" w:hAnsi="Arial" w:cs="Arial"/>
          <w:sz w:val="20"/>
          <w:szCs w:val="20"/>
        </w:rPr>
      </w:pPr>
      <w:r w:rsidRPr="007167CA">
        <w:rPr>
          <w:rFonts w:ascii="Arial" w:hAnsi="Arial" w:cs="Arial"/>
          <w:sz w:val="20"/>
          <w:szCs w:val="20"/>
        </w:rPr>
        <w:t>Autist</w:t>
      </w:r>
      <w:r w:rsidR="00451926">
        <w:rPr>
          <w:rFonts w:ascii="Arial" w:hAnsi="Arial" w:cs="Arial"/>
          <w:sz w:val="20"/>
          <w:szCs w:val="20"/>
        </w:rPr>
        <w:t>*inn</w:t>
      </w:r>
      <w:r w:rsidRPr="007167CA">
        <w:rPr>
          <w:rFonts w:ascii="Arial" w:hAnsi="Arial" w:cs="Arial"/>
          <w:sz w:val="20"/>
          <w:szCs w:val="20"/>
        </w:rPr>
        <w:t>en</w:t>
      </w:r>
      <w:r>
        <w:rPr>
          <w:rFonts w:ascii="Arial" w:hAnsi="Arial" w:cs="Arial"/>
          <w:sz w:val="20"/>
          <w:szCs w:val="20"/>
        </w:rPr>
        <w:t xml:space="preserve"> / </w:t>
      </w:r>
      <w:r w:rsidR="00DD0396">
        <w:rPr>
          <w:rFonts w:ascii="Arial" w:hAnsi="Arial" w:cs="Arial"/>
          <w:sz w:val="20"/>
          <w:szCs w:val="20"/>
        </w:rPr>
        <w:t>Schüler*innen</w:t>
      </w:r>
      <w:r>
        <w:rPr>
          <w:rFonts w:ascii="Arial" w:hAnsi="Arial" w:cs="Arial"/>
          <w:sz w:val="20"/>
          <w:szCs w:val="20"/>
        </w:rPr>
        <w:t xml:space="preserve"> mit Asperger-Syndrom,</w:t>
      </w:r>
    </w:p>
    <w:p w14:paraId="364E3D62" w14:textId="77777777" w:rsidR="00F619B7" w:rsidRPr="007167CA" w:rsidRDefault="00F619B7" w:rsidP="00F619B7">
      <w:pPr>
        <w:widowControl w:val="0"/>
        <w:numPr>
          <w:ilvl w:val="0"/>
          <w:numId w:val="32"/>
        </w:numPr>
        <w:suppressAutoHyphens/>
        <w:autoSpaceDE w:val="0"/>
        <w:jc w:val="both"/>
        <w:rPr>
          <w:rFonts w:ascii="Arial" w:hAnsi="Arial" w:cs="Arial"/>
          <w:sz w:val="20"/>
          <w:szCs w:val="20"/>
        </w:rPr>
      </w:pPr>
      <w:r w:rsidRPr="007167CA">
        <w:rPr>
          <w:rFonts w:ascii="Arial" w:hAnsi="Arial" w:cs="Arial"/>
          <w:sz w:val="20"/>
          <w:szCs w:val="20"/>
        </w:rPr>
        <w:t xml:space="preserve">schwer oder auch lebensbedrohlich erkrankte </w:t>
      </w:r>
      <w:r w:rsidR="00DD0396">
        <w:rPr>
          <w:rFonts w:ascii="Arial" w:hAnsi="Arial" w:cs="Arial"/>
          <w:sz w:val="20"/>
          <w:szCs w:val="20"/>
        </w:rPr>
        <w:t>Schüler*innen</w:t>
      </w:r>
      <w:r>
        <w:rPr>
          <w:rFonts w:ascii="Arial" w:hAnsi="Arial" w:cs="Arial"/>
          <w:sz w:val="20"/>
          <w:szCs w:val="20"/>
        </w:rPr>
        <w:t>,</w:t>
      </w:r>
    </w:p>
    <w:p w14:paraId="7295B9C8" w14:textId="77777777" w:rsidR="00F619B7" w:rsidRDefault="00F619B7" w:rsidP="00F619B7">
      <w:pPr>
        <w:widowControl w:val="0"/>
        <w:numPr>
          <w:ilvl w:val="0"/>
          <w:numId w:val="32"/>
        </w:numPr>
        <w:suppressAutoHyphens/>
        <w:autoSpaceDE w:val="0"/>
        <w:jc w:val="both"/>
        <w:rPr>
          <w:rFonts w:ascii="Arial" w:hAnsi="Arial" w:cs="Arial"/>
          <w:sz w:val="20"/>
          <w:szCs w:val="20"/>
        </w:rPr>
      </w:pPr>
      <w:r w:rsidRPr="007167CA">
        <w:rPr>
          <w:rFonts w:ascii="Arial" w:hAnsi="Arial" w:cs="Arial"/>
          <w:sz w:val="20"/>
          <w:szCs w:val="20"/>
        </w:rPr>
        <w:t>in ihrer emotional-sozialen Entwickl</w:t>
      </w:r>
      <w:r w:rsidR="00C67C3B">
        <w:rPr>
          <w:rFonts w:ascii="Arial" w:hAnsi="Arial" w:cs="Arial"/>
          <w:sz w:val="20"/>
          <w:szCs w:val="20"/>
        </w:rPr>
        <w:t xml:space="preserve">ung eingeschränkte </w:t>
      </w:r>
      <w:r w:rsidR="00DD0396">
        <w:rPr>
          <w:rFonts w:ascii="Arial" w:hAnsi="Arial" w:cs="Arial"/>
          <w:sz w:val="20"/>
          <w:szCs w:val="20"/>
        </w:rPr>
        <w:t>Schüler*innen</w:t>
      </w:r>
      <w:r w:rsidR="00C67C3B">
        <w:rPr>
          <w:rFonts w:ascii="Arial" w:hAnsi="Arial" w:cs="Arial"/>
          <w:sz w:val="20"/>
          <w:szCs w:val="20"/>
        </w:rPr>
        <w:t>,</w:t>
      </w:r>
    </w:p>
    <w:p w14:paraId="75051E0C" w14:textId="77777777" w:rsidR="00C67C3B" w:rsidRPr="007167CA" w:rsidRDefault="00DD0396" w:rsidP="00F619B7">
      <w:pPr>
        <w:widowControl w:val="0"/>
        <w:numPr>
          <w:ilvl w:val="0"/>
          <w:numId w:val="32"/>
        </w:numPr>
        <w:suppressAutoHyphens/>
        <w:autoSpaceDE w:val="0"/>
        <w:jc w:val="both"/>
        <w:rPr>
          <w:rFonts w:ascii="Arial" w:hAnsi="Arial" w:cs="Arial"/>
          <w:sz w:val="20"/>
          <w:szCs w:val="20"/>
        </w:rPr>
      </w:pPr>
      <w:r>
        <w:rPr>
          <w:rFonts w:ascii="Arial" w:hAnsi="Arial" w:cs="Arial"/>
          <w:sz w:val="20"/>
          <w:szCs w:val="20"/>
        </w:rPr>
        <w:t>Schüler*innen</w:t>
      </w:r>
      <w:r w:rsidR="00C67C3B">
        <w:rPr>
          <w:rFonts w:ascii="Arial" w:hAnsi="Arial" w:cs="Arial"/>
          <w:sz w:val="20"/>
          <w:szCs w:val="20"/>
        </w:rPr>
        <w:t xml:space="preserve"> mit Lernbehinderungen und</w:t>
      </w:r>
    </w:p>
    <w:p w14:paraId="605E9DE1" w14:textId="77777777" w:rsidR="00F619B7" w:rsidRPr="007167CA" w:rsidRDefault="00F619B7" w:rsidP="00F619B7">
      <w:pPr>
        <w:widowControl w:val="0"/>
        <w:numPr>
          <w:ilvl w:val="0"/>
          <w:numId w:val="32"/>
        </w:numPr>
        <w:suppressAutoHyphens/>
        <w:autoSpaceDE w:val="0"/>
        <w:jc w:val="both"/>
        <w:rPr>
          <w:rFonts w:ascii="Arial" w:hAnsi="Arial" w:cs="Arial"/>
          <w:sz w:val="20"/>
          <w:szCs w:val="20"/>
        </w:rPr>
      </w:pPr>
      <w:r w:rsidRPr="007167CA">
        <w:rPr>
          <w:rFonts w:ascii="Arial" w:hAnsi="Arial" w:cs="Arial"/>
          <w:sz w:val="20"/>
          <w:szCs w:val="20"/>
        </w:rPr>
        <w:t>psychi</w:t>
      </w:r>
      <w:r>
        <w:rPr>
          <w:rFonts w:ascii="Arial" w:hAnsi="Arial" w:cs="Arial"/>
          <w:sz w:val="20"/>
          <w:szCs w:val="20"/>
        </w:rPr>
        <w:t xml:space="preserve">sch belastete </w:t>
      </w:r>
      <w:r w:rsidR="00DD0396">
        <w:rPr>
          <w:rFonts w:ascii="Arial" w:hAnsi="Arial" w:cs="Arial"/>
          <w:sz w:val="20"/>
          <w:szCs w:val="20"/>
        </w:rPr>
        <w:t>Schüler*innen</w:t>
      </w:r>
      <w:r w:rsidRPr="007167CA">
        <w:rPr>
          <w:rFonts w:ascii="Arial" w:hAnsi="Arial" w:cs="Arial"/>
          <w:sz w:val="20"/>
          <w:szCs w:val="20"/>
        </w:rPr>
        <w:t>.</w:t>
      </w:r>
    </w:p>
    <w:p w14:paraId="28DBB3C1" w14:textId="77777777" w:rsidR="00F619B7" w:rsidRPr="007167CA" w:rsidRDefault="00F619B7" w:rsidP="00F619B7">
      <w:pPr>
        <w:jc w:val="both"/>
        <w:rPr>
          <w:rFonts w:ascii="Arial" w:hAnsi="Arial" w:cs="Arial"/>
          <w:sz w:val="20"/>
          <w:szCs w:val="20"/>
        </w:rPr>
      </w:pPr>
    </w:p>
    <w:p w14:paraId="0F8BC5FD" w14:textId="77777777" w:rsidR="00C67C3B" w:rsidRPr="002E3D9A" w:rsidRDefault="00200DCB" w:rsidP="00F619B7">
      <w:pPr>
        <w:jc w:val="both"/>
        <w:rPr>
          <w:rFonts w:ascii="Arial" w:hAnsi="Arial" w:cs="Arial"/>
          <w:color w:val="FF0000"/>
          <w:sz w:val="20"/>
          <w:szCs w:val="20"/>
        </w:rPr>
      </w:pPr>
      <w:r>
        <w:rPr>
          <w:rFonts w:ascii="Arial" w:hAnsi="Arial" w:cs="Arial"/>
          <w:sz w:val="20"/>
          <w:szCs w:val="20"/>
        </w:rPr>
        <w:t>Das GREM</w:t>
      </w:r>
      <w:r w:rsidR="00F619B7" w:rsidRPr="007167CA">
        <w:rPr>
          <w:rFonts w:ascii="Arial" w:hAnsi="Arial" w:cs="Arial"/>
          <w:sz w:val="20"/>
          <w:szCs w:val="20"/>
        </w:rPr>
        <w:t xml:space="preserve"> unterrichtet zielgleich nach den gültigen Rahmenplänen. Zielgleich be</w:t>
      </w:r>
      <w:r w:rsidR="00F619B7">
        <w:rPr>
          <w:rFonts w:ascii="Arial" w:hAnsi="Arial" w:cs="Arial"/>
          <w:sz w:val="20"/>
          <w:szCs w:val="20"/>
        </w:rPr>
        <w:t xml:space="preserve">deutet, dass alle </w:t>
      </w:r>
      <w:r w:rsidR="00DD0396">
        <w:rPr>
          <w:rFonts w:ascii="Arial" w:hAnsi="Arial" w:cs="Arial"/>
          <w:sz w:val="20"/>
          <w:szCs w:val="20"/>
        </w:rPr>
        <w:t>Schüler*innen</w:t>
      </w:r>
      <w:r w:rsidR="00F619B7" w:rsidRPr="007167CA">
        <w:rPr>
          <w:rFonts w:ascii="Arial" w:hAnsi="Arial" w:cs="Arial"/>
          <w:sz w:val="20"/>
          <w:szCs w:val="20"/>
        </w:rPr>
        <w:t xml:space="preserve"> die für das Abitur notwendigen Anforderungen</w:t>
      </w:r>
      <w:r w:rsidR="00F619B7">
        <w:rPr>
          <w:rFonts w:ascii="Arial" w:hAnsi="Arial" w:cs="Arial"/>
          <w:sz w:val="20"/>
          <w:szCs w:val="20"/>
        </w:rPr>
        <w:t xml:space="preserve"> erfüllen und gleiche Zeugnisse und </w:t>
      </w:r>
      <w:r w:rsidR="00F619B7" w:rsidRPr="007167CA">
        <w:rPr>
          <w:rFonts w:ascii="Arial" w:hAnsi="Arial" w:cs="Arial"/>
          <w:sz w:val="20"/>
          <w:szCs w:val="20"/>
        </w:rPr>
        <w:t>Abschlüsse erha</w:t>
      </w:r>
      <w:r w:rsidR="00F619B7" w:rsidRPr="007167CA">
        <w:rPr>
          <w:rFonts w:ascii="Arial" w:hAnsi="Arial" w:cs="Arial"/>
          <w:sz w:val="20"/>
          <w:szCs w:val="20"/>
        </w:rPr>
        <w:t>l</w:t>
      </w:r>
      <w:r w:rsidR="00F619B7" w:rsidRPr="007167CA">
        <w:rPr>
          <w:rFonts w:ascii="Arial" w:hAnsi="Arial" w:cs="Arial"/>
          <w:sz w:val="20"/>
          <w:szCs w:val="20"/>
        </w:rPr>
        <w:t xml:space="preserve">ten. </w:t>
      </w:r>
      <w:r w:rsidR="00C67C3B" w:rsidRPr="002E3D9A">
        <w:rPr>
          <w:rFonts w:ascii="Arial" w:hAnsi="Arial" w:cs="Arial"/>
          <w:color w:val="FF0000"/>
          <w:sz w:val="20"/>
          <w:szCs w:val="20"/>
        </w:rPr>
        <w:t xml:space="preserve">Das GREM unterrichtet seit 2016 auch zieldifferenziert. Im Rahmen der Inklusion aufgenommene </w:t>
      </w:r>
      <w:r w:rsidR="00DD0396" w:rsidRPr="002E3D9A">
        <w:rPr>
          <w:rFonts w:ascii="Arial" w:hAnsi="Arial" w:cs="Arial"/>
          <w:color w:val="FF0000"/>
          <w:sz w:val="20"/>
          <w:szCs w:val="20"/>
        </w:rPr>
        <w:t>Schüler*innen</w:t>
      </w:r>
      <w:r w:rsidR="00C67C3B" w:rsidRPr="002E3D9A">
        <w:rPr>
          <w:rFonts w:ascii="Arial" w:hAnsi="Arial" w:cs="Arial"/>
          <w:color w:val="FF0000"/>
          <w:sz w:val="20"/>
          <w:szCs w:val="20"/>
        </w:rPr>
        <w:t xml:space="preserve"> erwerben den Förderschulabschluss. </w:t>
      </w:r>
    </w:p>
    <w:p w14:paraId="00372A58"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Als Schule sind wir natürlich gehalten individuelle Stärken und Schwächen zu berücksichtigen, nach Möglichkeit Fördermaßnahmen bereitzustellen und die Eltern in der Förderung ihrer Kinder zu bekräft</w:t>
      </w:r>
      <w:r w:rsidRPr="007167CA">
        <w:rPr>
          <w:rFonts w:ascii="Arial" w:hAnsi="Arial" w:cs="Arial"/>
          <w:sz w:val="20"/>
          <w:szCs w:val="20"/>
        </w:rPr>
        <w:t>i</w:t>
      </w:r>
      <w:r w:rsidRPr="007167CA">
        <w:rPr>
          <w:rFonts w:ascii="Arial" w:hAnsi="Arial" w:cs="Arial"/>
          <w:sz w:val="20"/>
          <w:szCs w:val="20"/>
        </w:rPr>
        <w:t>gen.</w:t>
      </w:r>
    </w:p>
    <w:p w14:paraId="5F60249E"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Unterstützung dabei bieten neben den Fachlehrer</w:t>
      </w:r>
      <w:r w:rsidR="00451926">
        <w:rPr>
          <w:rFonts w:ascii="Arial" w:hAnsi="Arial" w:cs="Arial"/>
          <w:sz w:val="20"/>
          <w:szCs w:val="20"/>
        </w:rPr>
        <w:t>*inne</w:t>
      </w:r>
      <w:r w:rsidRPr="007167CA">
        <w:rPr>
          <w:rFonts w:ascii="Arial" w:hAnsi="Arial" w:cs="Arial"/>
          <w:sz w:val="20"/>
          <w:szCs w:val="20"/>
        </w:rPr>
        <w:t>n das Klassenleiter</w:t>
      </w:r>
      <w:r w:rsidR="00451926">
        <w:rPr>
          <w:rFonts w:ascii="Arial" w:hAnsi="Arial" w:cs="Arial"/>
          <w:sz w:val="20"/>
          <w:szCs w:val="20"/>
        </w:rPr>
        <w:t>*innen</w:t>
      </w:r>
      <w:r w:rsidRPr="007167CA">
        <w:rPr>
          <w:rFonts w:ascii="Arial" w:hAnsi="Arial" w:cs="Arial"/>
          <w:sz w:val="20"/>
          <w:szCs w:val="20"/>
        </w:rPr>
        <w:t xml:space="preserve">team, </w:t>
      </w:r>
      <w:r w:rsidR="001E370E" w:rsidRPr="007167CA">
        <w:rPr>
          <w:rFonts w:ascii="Arial" w:hAnsi="Arial" w:cs="Arial"/>
          <w:sz w:val="20"/>
          <w:szCs w:val="20"/>
        </w:rPr>
        <w:t>die Jahrgangsstufenkoordinator</w:t>
      </w:r>
      <w:r w:rsidR="00451926">
        <w:rPr>
          <w:rFonts w:ascii="Arial" w:hAnsi="Arial" w:cs="Arial"/>
          <w:sz w:val="20"/>
          <w:szCs w:val="20"/>
        </w:rPr>
        <w:t>*inn</w:t>
      </w:r>
      <w:r w:rsidR="001E370E" w:rsidRPr="007167CA">
        <w:rPr>
          <w:rFonts w:ascii="Arial" w:hAnsi="Arial" w:cs="Arial"/>
          <w:sz w:val="20"/>
          <w:szCs w:val="20"/>
        </w:rPr>
        <w:t>en</w:t>
      </w:r>
      <w:r w:rsidRPr="007167CA">
        <w:rPr>
          <w:rFonts w:ascii="Arial" w:hAnsi="Arial" w:cs="Arial"/>
          <w:sz w:val="20"/>
          <w:szCs w:val="20"/>
        </w:rPr>
        <w:t xml:space="preserve"> und die beauftragte Lehrerin für Inklusion.</w:t>
      </w:r>
    </w:p>
    <w:p w14:paraId="0669B984"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Außerdem profitieren wir bei unserer Arbeit von</w:t>
      </w:r>
    </w:p>
    <w:p w14:paraId="20FE9EF9" w14:textId="77777777" w:rsidR="00F619B7" w:rsidRPr="007167CA" w:rsidRDefault="00EB4CCA" w:rsidP="00F619B7">
      <w:pPr>
        <w:widowControl w:val="0"/>
        <w:numPr>
          <w:ilvl w:val="0"/>
          <w:numId w:val="33"/>
        </w:numPr>
        <w:suppressAutoHyphens/>
        <w:autoSpaceDE w:val="0"/>
        <w:jc w:val="both"/>
        <w:rPr>
          <w:rFonts w:ascii="Arial" w:hAnsi="Arial" w:cs="Arial"/>
          <w:sz w:val="20"/>
          <w:szCs w:val="20"/>
        </w:rPr>
      </w:pPr>
      <w:r>
        <w:rPr>
          <w:rFonts w:ascii="Arial" w:hAnsi="Arial" w:cs="Arial"/>
          <w:sz w:val="20"/>
          <w:szCs w:val="20"/>
        </w:rPr>
        <w:t>einem Sonderpädagogen</w:t>
      </w:r>
      <w:r w:rsidR="00F619B7">
        <w:rPr>
          <w:rFonts w:ascii="Arial" w:hAnsi="Arial" w:cs="Arial"/>
          <w:sz w:val="20"/>
          <w:szCs w:val="20"/>
        </w:rPr>
        <w:t>,</w:t>
      </w:r>
    </w:p>
    <w:p w14:paraId="63257BC4" w14:textId="77777777" w:rsidR="00F619B7" w:rsidRPr="007167CA" w:rsidRDefault="00F619B7" w:rsidP="00F619B7">
      <w:pPr>
        <w:widowControl w:val="0"/>
        <w:numPr>
          <w:ilvl w:val="0"/>
          <w:numId w:val="33"/>
        </w:numPr>
        <w:suppressAutoHyphens/>
        <w:autoSpaceDE w:val="0"/>
        <w:jc w:val="both"/>
        <w:rPr>
          <w:rFonts w:ascii="Arial" w:hAnsi="Arial" w:cs="Arial"/>
          <w:sz w:val="20"/>
          <w:szCs w:val="20"/>
        </w:rPr>
      </w:pPr>
      <w:r w:rsidRPr="007167CA">
        <w:rPr>
          <w:rFonts w:ascii="Arial" w:hAnsi="Arial" w:cs="Arial"/>
          <w:sz w:val="20"/>
          <w:szCs w:val="20"/>
        </w:rPr>
        <w:t>einem schulinternen Beratungslehrerteam</w:t>
      </w:r>
      <w:r>
        <w:rPr>
          <w:rFonts w:ascii="Arial" w:hAnsi="Arial" w:cs="Arial"/>
          <w:sz w:val="20"/>
          <w:szCs w:val="20"/>
        </w:rPr>
        <w:t xml:space="preserve"> und</w:t>
      </w:r>
    </w:p>
    <w:p w14:paraId="3009E8B8" w14:textId="77777777" w:rsidR="00F619B7" w:rsidRPr="007167CA" w:rsidRDefault="00F619B7" w:rsidP="00F619B7">
      <w:pPr>
        <w:widowControl w:val="0"/>
        <w:numPr>
          <w:ilvl w:val="0"/>
          <w:numId w:val="33"/>
        </w:numPr>
        <w:suppressAutoHyphens/>
        <w:autoSpaceDE w:val="0"/>
        <w:jc w:val="both"/>
        <w:rPr>
          <w:rFonts w:ascii="Arial" w:hAnsi="Arial" w:cs="Arial"/>
          <w:sz w:val="20"/>
          <w:szCs w:val="20"/>
        </w:rPr>
      </w:pPr>
      <w:r w:rsidRPr="007167CA">
        <w:rPr>
          <w:rFonts w:ascii="Arial" w:hAnsi="Arial" w:cs="Arial"/>
          <w:sz w:val="20"/>
          <w:szCs w:val="20"/>
        </w:rPr>
        <w:t>enger Kooperation mit verschiedenen externen Einrichtungen profes</w:t>
      </w:r>
      <w:r>
        <w:rPr>
          <w:rFonts w:ascii="Arial" w:hAnsi="Arial" w:cs="Arial"/>
          <w:sz w:val="20"/>
          <w:szCs w:val="20"/>
        </w:rPr>
        <w:t>sioneller Beratung, wie z.B. Ju</w:t>
      </w:r>
      <w:r w:rsidRPr="007167CA">
        <w:rPr>
          <w:rFonts w:ascii="Arial" w:hAnsi="Arial" w:cs="Arial"/>
          <w:sz w:val="20"/>
          <w:szCs w:val="20"/>
        </w:rPr>
        <w:t>gendämter</w:t>
      </w:r>
      <w:r w:rsidR="00C67C3B">
        <w:rPr>
          <w:rFonts w:ascii="Arial" w:hAnsi="Arial" w:cs="Arial"/>
          <w:sz w:val="20"/>
          <w:szCs w:val="20"/>
        </w:rPr>
        <w:t>n</w:t>
      </w:r>
      <w:r w:rsidRPr="007167CA">
        <w:rPr>
          <w:rFonts w:ascii="Arial" w:hAnsi="Arial" w:cs="Arial"/>
          <w:sz w:val="20"/>
          <w:szCs w:val="20"/>
        </w:rPr>
        <w:t xml:space="preserve">, Schulberatungsstellen, </w:t>
      </w:r>
      <w:r w:rsidR="00C67C3B">
        <w:rPr>
          <w:rFonts w:ascii="Arial" w:hAnsi="Arial" w:cs="Arial"/>
          <w:sz w:val="20"/>
          <w:szCs w:val="20"/>
        </w:rPr>
        <w:t xml:space="preserve">Kompetenz- und </w:t>
      </w:r>
      <w:r w:rsidRPr="007167CA">
        <w:rPr>
          <w:rFonts w:ascii="Arial" w:hAnsi="Arial" w:cs="Arial"/>
          <w:sz w:val="20"/>
          <w:szCs w:val="20"/>
        </w:rPr>
        <w:t>Therapiezentren.</w:t>
      </w:r>
    </w:p>
    <w:p w14:paraId="07319E82"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Die Unterstützun</w:t>
      </w:r>
      <w:r w:rsidR="00C67C3B">
        <w:rPr>
          <w:rFonts w:ascii="Arial" w:hAnsi="Arial" w:cs="Arial"/>
          <w:sz w:val="20"/>
          <w:szCs w:val="20"/>
        </w:rPr>
        <w:t>g erstreckt sich von</w:t>
      </w:r>
      <w:r w:rsidRPr="007167CA">
        <w:rPr>
          <w:rFonts w:ascii="Arial" w:hAnsi="Arial" w:cs="Arial"/>
          <w:sz w:val="20"/>
          <w:szCs w:val="20"/>
        </w:rPr>
        <w:t xml:space="preserve"> Diagnose, über Gespräche mit Eltern und Lehrkräften bis hin zur Er</w:t>
      </w:r>
      <w:r w:rsidRPr="007167CA">
        <w:rPr>
          <w:rFonts w:ascii="Arial" w:hAnsi="Arial" w:cs="Arial"/>
          <w:sz w:val="20"/>
          <w:szCs w:val="20"/>
        </w:rPr>
        <w:t>s</w:t>
      </w:r>
      <w:r w:rsidRPr="007167CA">
        <w:rPr>
          <w:rFonts w:ascii="Arial" w:hAnsi="Arial" w:cs="Arial"/>
          <w:sz w:val="20"/>
          <w:szCs w:val="20"/>
        </w:rPr>
        <w:t>tellung individueller Förderpläne</w:t>
      </w:r>
      <w:r w:rsidR="00C67C3B">
        <w:rPr>
          <w:rFonts w:ascii="Arial" w:hAnsi="Arial" w:cs="Arial"/>
          <w:sz w:val="20"/>
          <w:szCs w:val="20"/>
        </w:rPr>
        <w:t xml:space="preserve"> und Nachteilsausgleiche</w:t>
      </w:r>
      <w:r w:rsidRPr="007167CA">
        <w:rPr>
          <w:rFonts w:ascii="Arial" w:hAnsi="Arial" w:cs="Arial"/>
          <w:sz w:val="20"/>
          <w:szCs w:val="20"/>
        </w:rPr>
        <w:t>.</w:t>
      </w:r>
    </w:p>
    <w:p w14:paraId="159A9588"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Darüber hinaus besteht die Möglichkeit der Begleitung im Schulalltag durch Integrat</w:t>
      </w:r>
      <w:r w:rsidRPr="007167CA">
        <w:rPr>
          <w:rFonts w:ascii="Arial" w:hAnsi="Arial" w:cs="Arial"/>
          <w:sz w:val="20"/>
          <w:szCs w:val="20"/>
        </w:rPr>
        <w:t>i</w:t>
      </w:r>
      <w:r>
        <w:rPr>
          <w:rFonts w:ascii="Arial" w:hAnsi="Arial" w:cs="Arial"/>
          <w:sz w:val="20"/>
          <w:szCs w:val="20"/>
        </w:rPr>
        <w:t>onshelfer</w:t>
      </w:r>
      <w:r w:rsidR="00451926">
        <w:rPr>
          <w:rFonts w:ascii="Arial" w:hAnsi="Arial" w:cs="Arial"/>
          <w:sz w:val="20"/>
          <w:szCs w:val="20"/>
        </w:rPr>
        <w:t>*innen</w:t>
      </w:r>
      <w:r w:rsidRPr="007167CA">
        <w:rPr>
          <w:rFonts w:ascii="Arial" w:hAnsi="Arial" w:cs="Arial"/>
          <w:sz w:val="20"/>
          <w:szCs w:val="20"/>
        </w:rPr>
        <w:t>.</w:t>
      </w:r>
    </w:p>
    <w:p w14:paraId="66672DA3" w14:textId="77777777" w:rsidR="00F619B7" w:rsidRPr="007167CA" w:rsidRDefault="00F619B7" w:rsidP="00F619B7">
      <w:pPr>
        <w:jc w:val="both"/>
        <w:rPr>
          <w:rFonts w:ascii="Arial" w:hAnsi="Arial" w:cs="Arial"/>
          <w:sz w:val="20"/>
          <w:szCs w:val="20"/>
        </w:rPr>
      </w:pPr>
    </w:p>
    <w:p w14:paraId="1F4EBF00" w14:textId="77777777" w:rsidR="00F619B7" w:rsidRPr="007167CA" w:rsidRDefault="00F619B7" w:rsidP="00F619B7">
      <w:pPr>
        <w:jc w:val="both"/>
        <w:rPr>
          <w:rFonts w:ascii="Arial" w:hAnsi="Arial" w:cs="Arial"/>
          <w:sz w:val="20"/>
          <w:szCs w:val="20"/>
        </w:rPr>
      </w:pPr>
      <w:r w:rsidRPr="007167CA">
        <w:rPr>
          <w:rFonts w:ascii="Arial" w:hAnsi="Arial" w:cs="Arial"/>
          <w:sz w:val="20"/>
          <w:szCs w:val="20"/>
        </w:rPr>
        <w:t>Die baulichen Gegebenheiten, wie Fahrstühle, barrierefreie Gebäudezugänge und Behindertentoiletten, erleic</w:t>
      </w:r>
      <w:r w:rsidRPr="007167CA">
        <w:rPr>
          <w:rFonts w:ascii="Arial" w:hAnsi="Arial" w:cs="Arial"/>
          <w:sz w:val="20"/>
          <w:szCs w:val="20"/>
        </w:rPr>
        <w:t>h</w:t>
      </w:r>
      <w:r w:rsidRPr="007167CA">
        <w:rPr>
          <w:rFonts w:ascii="Arial" w:hAnsi="Arial" w:cs="Arial"/>
          <w:sz w:val="20"/>
          <w:szCs w:val="20"/>
        </w:rPr>
        <w:t>tern auch körperlic</w:t>
      </w:r>
      <w:r>
        <w:rPr>
          <w:rFonts w:ascii="Arial" w:hAnsi="Arial" w:cs="Arial"/>
          <w:sz w:val="20"/>
          <w:szCs w:val="20"/>
        </w:rPr>
        <w:t xml:space="preserve">h eingeschränkten </w:t>
      </w:r>
      <w:r w:rsidR="00DD0396">
        <w:rPr>
          <w:rFonts w:ascii="Arial" w:hAnsi="Arial" w:cs="Arial"/>
          <w:sz w:val="20"/>
          <w:szCs w:val="20"/>
        </w:rPr>
        <w:t>Schüler*inne</w:t>
      </w:r>
      <w:r>
        <w:rPr>
          <w:rFonts w:ascii="Arial" w:hAnsi="Arial" w:cs="Arial"/>
          <w:sz w:val="20"/>
          <w:szCs w:val="20"/>
        </w:rPr>
        <w:t>n</w:t>
      </w:r>
      <w:r w:rsidRPr="007167CA">
        <w:rPr>
          <w:rFonts w:ascii="Arial" w:hAnsi="Arial" w:cs="Arial"/>
          <w:sz w:val="20"/>
          <w:szCs w:val="20"/>
        </w:rPr>
        <w:t xml:space="preserve"> den Schulalltag.</w:t>
      </w:r>
    </w:p>
    <w:p w14:paraId="2B023559" w14:textId="77777777" w:rsidR="00F619B7" w:rsidRPr="007167CA" w:rsidRDefault="00F619B7" w:rsidP="00F619B7">
      <w:pPr>
        <w:jc w:val="both"/>
        <w:rPr>
          <w:rFonts w:ascii="Arial" w:hAnsi="Arial" w:cs="Arial"/>
          <w:sz w:val="20"/>
          <w:szCs w:val="20"/>
        </w:rPr>
      </w:pPr>
    </w:p>
    <w:p w14:paraId="0EC562B7" w14:textId="77777777" w:rsidR="00F619B7" w:rsidRDefault="00F619B7" w:rsidP="00F619B7">
      <w:pPr>
        <w:jc w:val="both"/>
        <w:rPr>
          <w:rFonts w:ascii="Arial" w:eastAsia="Arial" w:hAnsi="Arial" w:cs="Arial"/>
          <w:color w:val="000000"/>
          <w:sz w:val="20"/>
          <w:szCs w:val="20"/>
        </w:rPr>
      </w:pPr>
      <w:r>
        <w:rPr>
          <w:rFonts w:ascii="Arial" w:eastAsia="Arial" w:hAnsi="Arial" w:cs="Arial"/>
          <w:color w:val="000000"/>
          <w:sz w:val="20"/>
          <w:szCs w:val="20"/>
        </w:rPr>
        <w:t xml:space="preserve">Alle </w:t>
      </w:r>
      <w:r w:rsidR="00DD0396">
        <w:rPr>
          <w:rFonts w:ascii="Arial" w:eastAsia="Arial" w:hAnsi="Arial" w:cs="Arial"/>
          <w:color w:val="000000"/>
          <w:sz w:val="20"/>
          <w:szCs w:val="20"/>
        </w:rPr>
        <w:t>Schüler*innen</w:t>
      </w:r>
      <w:r w:rsidRPr="007167CA">
        <w:rPr>
          <w:rFonts w:ascii="Arial" w:eastAsia="Arial" w:hAnsi="Arial" w:cs="Arial"/>
          <w:color w:val="000000"/>
          <w:sz w:val="20"/>
          <w:szCs w:val="20"/>
        </w:rPr>
        <w:t xml:space="preserve"> am GREM erfahren so im täglichen Miteinander Akzeptanz und Toleranz. Rücksicht, Hilfsb</w:t>
      </w:r>
      <w:r w:rsidRPr="007167CA">
        <w:rPr>
          <w:rFonts w:ascii="Arial" w:eastAsia="Arial" w:hAnsi="Arial" w:cs="Arial"/>
          <w:color w:val="000000"/>
          <w:sz w:val="20"/>
          <w:szCs w:val="20"/>
        </w:rPr>
        <w:t>e</w:t>
      </w:r>
      <w:r w:rsidRPr="007167CA">
        <w:rPr>
          <w:rFonts w:ascii="Arial" w:eastAsia="Arial" w:hAnsi="Arial" w:cs="Arial"/>
          <w:color w:val="000000"/>
          <w:sz w:val="20"/>
          <w:szCs w:val="20"/>
        </w:rPr>
        <w:t>reitschaft, Offenheit und Autonomie werden durch das Lernen in Vielfalt zu wesentlichen Bestan</w:t>
      </w:r>
      <w:r w:rsidRPr="007167CA">
        <w:rPr>
          <w:rFonts w:ascii="Arial" w:eastAsia="Arial" w:hAnsi="Arial" w:cs="Arial"/>
          <w:color w:val="000000"/>
          <w:sz w:val="20"/>
          <w:szCs w:val="20"/>
        </w:rPr>
        <w:t>d</w:t>
      </w:r>
      <w:r w:rsidRPr="007167CA">
        <w:rPr>
          <w:rFonts w:ascii="Arial" w:eastAsia="Arial" w:hAnsi="Arial" w:cs="Arial"/>
          <w:color w:val="000000"/>
          <w:sz w:val="20"/>
          <w:szCs w:val="20"/>
        </w:rPr>
        <w:t xml:space="preserve">teilen unseres </w:t>
      </w:r>
      <w:r w:rsidR="00C67C3B">
        <w:rPr>
          <w:rFonts w:ascii="Arial" w:eastAsia="Arial" w:hAnsi="Arial" w:cs="Arial"/>
          <w:color w:val="000000"/>
          <w:sz w:val="20"/>
          <w:szCs w:val="20"/>
        </w:rPr>
        <w:t>Schullebens</w:t>
      </w:r>
      <w:r w:rsidRPr="007167CA">
        <w:rPr>
          <w:rFonts w:ascii="Arial" w:eastAsia="Arial" w:hAnsi="Arial" w:cs="Arial"/>
          <w:color w:val="000000"/>
          <w:sz w:val="20"/>
          <w:szCs w:val="20"/>
        </w:rPr>
        <w:t>.</w:t>
      </w:r>
      <w:r w:rsidR="006056A0">
        <w:rPr>
          <w:rFonts w:ascii="Arial" w:eastAsia="Arial" w:hAnsi="Arial" w:cs="Arial"/>
          <w:color w:val="000000"/>
          <w:sz w:val="20"/>
          <w:szCs w:val="20"/>
        </w:rPr>
        <w:t xml:space="preserve"> Auch d</w:t>
      </w:r>
      <w:r w:rsidR="006056A0">
        <w:rPr>
          <w:rFonts w:ascii="Arial" w:eastAsia="Arial" w:hAnsi="Arial" w:cs="Arial"/>
          <w:color w:val="000000"/>
          <w:sz w:val="20"/>
          <w:szCs w:val="20"/>
        </w:rPr>
        <w:t>a</w:t>
      </w:r>
      <w:r w:rsidR="006056A0">
        <w:rPr>
          <w:rFonts w:ascii="Arial" w:eastAsia="Arial" w:hAnsi="Arial" w:cs="Arial"/>
          <w:color w:val="000000"/>
          <w:sz w:val="20"/>
          <w:szCs w:val="20"/>
        </w:rPr>
        <w:t xml:space="preserve">durch haben wir 2014 den Titel </w:t>
      </w:r>
      <w:r w:rsidR="006056A0" w:rsidRPr="006056A0">
        <w:rPr>
          <w:rFonts w:ascii="Arial" w:eastAsia="Arial" w:hAnsi="Arial" w:cs="Arial"/>
          <w:b/>
          <w:color w:val="000000"/>
          <w:sz w:val="20"/>
          <w:szCs w:val="20"/>
        </w:rPr>
        <w:t>„Schule ohne Rassismus – Schule mit Courage“</w:t>
      </w:r>
      <w:r w:rsidR="006056A0">
        <w:rPr>
          <w:rFonts w:ascii="Arial" w:eastAsia="Arial" w:hAnsi="Arial" w:cs="Arial"/>
          <w:color w:val="000000"/>
          <w:sz w:val="20"/>
          <w:szCs w:val="20"/>
        </w:rPr>
        <w:t xml:space="preserve"> erhalten.</w:t>
      </w:r>
    </w:p>
    <w:p w14:paraId="4568AF9E" w14:textId="77777777" w:rsidR="005D4D47" w:rsidRDefault="005D4D47" w:rsidP="005D4D47">
      <w:pPr>
        <w:jc w:val="right"/>
        <w:rPr>
          <w:rFonts w:ascii="Arial" w:hAnsi="Arial" w:cs="Arial"/>
          <w:bCs/>
          <w:sz w:val="20"/>
        </w:rPr>
      </w:pPr>
    </w:p>
    <w:p w14:paraId="5C260F85" w14:textId="77777777" w:rsidR="005D4D47" w:rsidRDefault="005D4D47" w:rsidP="005D4D47">
      <w:pPr>
        <w:jc w:val="right"/>
        <w:rPr>
          <w:rFonts w:ascii="Arial" w:hAnsi="Arial" w:cs="Arial"/>
          <w:bCs/>
          <w:sz w:val="20"/>
        </w:rPr>
      </w:pPr>
    </w:p>
    <w:p w14:paraId="3B2E5A54" w14:textId="77777777" w:rsidR="005D4D47" w:rsidRDefault="005D4D47" w:rsidP="005D4D47">
      <w:pPr>
        <w:jc w:val="right"/>
        <w:rPr>
          <w:rFonts w:ascii="Arial" w:hAnsi="Arial" w:cs="Arial"/>
          <w:bCs/>
          <w:sz w:val="20"/>
        </w:rPr>
      </w:pPr>
      <w:hyperlink w:anchor="zum_Inhaltsverzeichnis" w:history="1">
        <w:r>
          <w:rPr>
            <w:rStyle w:val="Hyperlink"/>
            <w:rFonts w:ascii="Arial" w:hAnsi="Arial" w:cs="Arial"/>
            <w:bCs/>
            <w:sz w:val="20"/>
          </w:rPr>
          <w:t>zum Inh</w:t>
        </w:r>
        <w:r>
          <w:rPr>
            <w:rStyle w:val="Hyperlink"/>
            <w:rFonts w:ascii="Arial" w:hAnsi="Arial" w:cs="Arial"/>
            <w:bCs/>
            <w:sz w:val="20"/>
          </w:rPr>
          <w:t>a</w:t>
        </w:r>
        <w:r>
          <w:rPr>
            <w:rStyle w:val="Hyperlink"/>
            <w:rFonts w:ascii="Arial" w:hAnsi="Arial" w:cs="Arial"/>
            <w:bCs/>
            <w:sz w:val="20"/>
          </w:rPr>
          <w:t>ltsverzeichnis</w:t>
        </w:r>
      </w:hyperlink>
    </w:p>
    <w:p w14:paraId="7C4C0966" w14:textId="77777777" w:rsidR="00C6289C" w:rsidRDefault="00C6289C" w:rsidP="00C6289C">
      <w:pPr>
        <w:rPr>
          <w:rFonts w:ascii="Arial" w:hAnsi="Arial" w:cs="Arial"/>
          <w:sz w:val="20"/>
          <w:szCs w:val="20"/>
        </w:rPr>
      </w:pPr>
      <w:r>
        <w:rPr>
          <w:rFonts w:ascii="Arial" w:hAnsi="Arial" w:cs="Arial"/>
          <w:b/>
          <w:szCs w:val="20"/>
        </w:rPr>
        <w:br w:type="page"/>
      </w:r>
      <w:r w:rsidR="00EB4CCA">
        <w:rPr>
          <w:rFonts w:ascii="Arial" w:hAnsi="Arial" w:cs="Arial"/>
          <w:b/>
          <w:szCs w:val="20"/>
        </w:rPr>
        <w:lastRenderedPageBreak/>
        <w:t>2.9</w:t>
      </w:r>
      <w:r w:rsidR="00200DCB">
        <w:rPr>
          <w:rFonts w:ascii="Arial" w:hAnsi="Arial" w:cs="Arial"/>
          <w:b/>
          <w:szCs w:val="20"/>
        </w:rPr>
        <w:t>.</w:t>
      </w:r>
      <w:r>
        <w:rPr>
          <w:rFonts w:ascii="Arial" w:hAnsi="Arial" w:cs="Arial"/>
          <w:b/>
          <w:szCs w:val="20"/>
        </w:rPr>
        <w:t xml:space="preserve"> </w:t>
      </w:r>
      <w:bookmarkEnd w:id="12"/>
      <w:r>
        <w:rPr>
          <w:rFonts w:ascii="Arial" w:hAnsi="Arial" w:cs="Arial"/>
          <w:b/>
          <w:szCs w:val="20"/>
        </w:rPr>
        <w:t xml:space="preserve">Gender-Mainstreaming </w:t>
      </w:r>
    </w:p>
    <w:p w14:paraId="0C1199CD" w14:textId="56684C04" w:rsidR="00C6289C" w:rsidRDefault="00407158" w:rsidP="00C6289C">
      <w:pP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6704" behindDoc="0" locked="0" layoutInCell="1" allowOverlap="1" wp14:anchorId="43FBD0DC" wp14:editId="6FBA3AA2">
                <wp:simplePos x="0" y="0"/>
                <wp:positionH relativeFrom="column">
                  <wp:posOffset>4343400</wp:posOffset>
                </wp:positionH>
                <wp:positionV relativeFrom="paragraph">
                  <wp:posOffset>62230</wp:posOffset>
                </wp:positionV>
                <wp:extent cx="1483995" cy="1392555"/>
                <wp:effectExtent l="0" t="4445" r="0" b="3175"/>
                <wp:wrapSquare wrapText="bothSides"/>
                <wp:docPr id="193643079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139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D12FD" w14:textId="57B81C96" w:rsidR="00E84442" w:rsidRDefault="00407158" w:rsidP="00C6289C">
                            <w:r>
                              <w:rPr>
                                <w:rFonts w:ascii="Arial" w:hAnsi="Arial" w:cs="Arial"/>
                                <w:noProof/>
                                <w:sz w:val="20"/>
                                <w:szCs w:val="20"/>
                              </w:rPr>
                              <w:drawing>
                                <wp:inline distT="0" distB="0" distL="0" distR="0" wp14:anchorId="1C51304F" wp14:editId="04E81D49">
                                  <wp:extent cx="1289050" cy="128905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BD0DC" id="_x0000_t202" coordsize="21600,21600" o:spt="202" path="m,l,21600r21600,l21600,xe">
                <v:stroke joinstyle="miter"/>
                <v:path gradientshapeok="t" o:connecttype="rect"/>
              </v:shapetype>
              <v:shape id="Text Box 96" o:spid="_x0000_s1026" type="#_x0000_t202" style="position:absolute;left:0;text-align:left;margin-left:342pt;margin-top:4.9pt;width:116.85pt;height:109.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" stroked="f">
                <v:textbox>
                  <w:txbxContent>
                    <w:p w14:paraId="5CFD12FD" w14:textId="57B81C96" w:rsidR="00E84442" w:rsidRDefault="00407158" w:rsidP="00C6289C">
                      <w:r>
                        <w:rPr>
                          <w:rFonts w:ascii="Arial" w:hAnsi="Arial" w:cs="Arial"/>
                          <w:noProof/>
                          <w:sz w:val="20"/>
                          <w:szCs w:val="20"/>
                        </w:rPr>
                        <w:drawing>
                          <wp:inline distT="0" distB="0" distL="0" distR="0" wp14:anchorId="1C51304F" wp14:editId="04E81D49">
                            <wp:extent cx="1289050" cy="128905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noFill/>
                                    <a:ln>
                                      <a:noFill/>
                                    </a:ln>
                                  </pic:spPr>
                                </pic:pic>
                              </a:graphicData>
                            </a:graphic>
                          </wp:inline>
                        </w:drawing>
                      </w:r>
                    </w:p>
                  </w:txbxContent>
                </v:textbox>
                <w10:wrap type="square"/>
              </v:shape>
            </w:pict>
          </mc:Fallback>
        </mc:AlternateContent>
      </w:r>
    </w:p>
    <w:p w14:paraId="1A45F7CF"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Mädchenförderung – Jungenförderung bedeutet, die spezifischen und ind</w:t>
      </w:r>
      <w:r w:rsidRPr="007408F1">
        <w:rPr>
          <w:rFonts w:ascii="Arial" w:hAnsi="Arial" w:cs="Arial"/>
          <w:sz w:val="20"/>
          <w:szCs w:val="20"/>
        </w:rPr>
        <w:t>i</w:t>
      </w:r>
      <w:r w:rsidRPr="007408F1">
        <w:rPr>
          <w:rFonts w:ascii="Arial" w:hAnsi="Arial" w:cs="Arial"/>
          <w:sz w:val="20"/>
          <w:szCs w:val="20"/>
        </w:rPr>
        <w:t>viduellen Fähigkeiten weiterzuentwickeln und zu fördern in einer Gesel</w:t>
      </w:r>
      <w:r w:rsidRPr="007408F1">
        <w:rPr>
          <w:rFonts w:ascii="Arial" w:hAnsi="Arial" w:cs="Arial"/>
          <w:sz w:val="20"/>
          <w:szCs w:val="20"/>
        </w:rPr>
        <w:t>l</w:t>
      </w:r>
      <w:r w:rsidRPr="007408F1">
        <w:rPr>
          <w:rFonts w:ascii="Arial" w:hAnsi="Arial" w:cs="Arial"/>
          <w:sz w:val="20"/>
          <w:szCs w:val="20"/>
        </w:rPr>
        <w:t>schaft, die nach wie vor mä</w:t>
      </w:r>
      <w:r w:rsidRPr="007408F1">
        <w:rPr>
          <w:rFonts w:ascii="Arial" w:hAnsi="Arial" w:cs="Arial"/>
          <w:sz w:val="20"/>
          <w:szCs w:val="20"/>
        </w:rPr>
        <w:t>n</w:t>
      </w:r>
      <w:r w:rsidRPr="007408F1">
        <w:rPr>
          <w:rFonts w:ascii="Arial" w:hAnsi="Arial" w:cs="Arial"/>
          <w:sz w:val="20"/>
          <w:szCs w:val="20"/>
        </w:rPr>
        <w:t>nerorientiert ist.</w:t>
      </w:r>
    </w:p>
    <w:p w14:paraId="09408BBB"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 xml:space="preserve">Wir wollen die </w:t>
      </w:r>
      <w:r w:rsidR="00A77124" w:rsidRPr="007408F1">
        <w:rPr>
          <w:rFonts w:ascii="Arial" w:hAnsi="Arial" w:cs="Arial"/>
          <w:sz w:val="20"/>
          <w:szCs w:val="20"/>
        </w:rPr>
        <w:t>geschlechtsspezifischen</w:t>
      </w:r>
      <w:r w:rsidRPr="007408F1">
        <w:rPr>
          <w:rFonts w:ascii="Arial" w:hAnsi="Arial" w:cs="Arial"/>
          <w:sz w:val="20"/>
          <w:szCs w:val="20"/>
        </w:rPr>
        <w:t xml:space="preserve"> Unterschiede nicht einebnen, so</w:t>
      </w:r>
      <w:r w:rsidRPr="007408F1">
        <w:rPr>
          <w:rFonts w:ascii="Arial" w:hAnsi="Arial" w:cs="Arial"/>
          <w:sz w:val="20"/>
          <w:szCs w:val="20"/>
        </w:rPr>
        <w:t>n</w:t>
      </w:r>
      <w:r w:rsidRPr="007408F1">
        <w:rPr>
          <w:rFonts w:ascii="Arial" w:hAnsi="Arial" w:cs="Arial"/>
          <w:sz w:val="20"/>
          <w:szCs w:val="20"/>
        </w:rPr>
        <w:t>dern uns ihrer bewusst sein, Benachteiligungen vermeiden und sie produ</w:t>
      </w:r>
      <w:r w:rsidRPr="007408F1">
        <w:rPr>
          <w:rFonts w:ascii="Arial" w:hAnsi="Arial" w:cs="Arial"/>
          <w:sz w:val="20"/>
          <w:szCs w:val="20"/>
        </w:rPr>
        <w:t>k</w:t>
      </w:r>
      <w:r w:rsidRPr="007408F1">
        <w:rPr>
          <w:rFonts w:ascii="Arial" w:hAnsi="Arial" w:cs="Arial"/>
          <w:sz w:val="20"/>
          <w:szCs w:val="20"/>
        </w:rPr>
        <w:t xml:space="preserve">tiv nutzen. </w:t>
      </w:r>
    </w:p>
    <w:p w14:paraId="0C3D3C02" w14:textId="77777777" w:rsidR="00C6289C" w:rsidRPr="007408F1" w:rsidRDefault="00C6289C" w:rsidP="00C6289C">
      <w:pPr>
        <w:rPr>
          <w:rFonts w:ascii="Arial" w:hAnsi="Arial" w:cs="Arial"/>
          <w:sz w:val="20"/>
          <w:szCs w:val="20"/>
        </w:rPr>
      </w:pPr>
    </w:p>
    <w:p w14:paraId="2433DF9C" w14:textId="77777777" w:rsidR="00C6289C" w:rsidRPr="007408F1" w:rsidRDefault="00C6289C" w:rsidP="00C6289C">
      <w:pPr>
        <w:rPr>
          <w:rFonts w:ascii="Arial" w:hAnsi="Arial" w:cs="Arial"/>
          <w:b/>
          <w:sz w:val="20"/>
          <w:szCs w:val="20"/>
        </w:rPr>
      </w:pPr>
      <w:r w:rsidRPr="007408F1">
        <w:rPr>
          <w:rFonts w:ascii="Arial" w:hAnsi="Arial" w:cs="Arial"/>
          <w:b/>
          <w:sz w:val="20"/>
          <w:szCs w:val="20"/>
        </w:rPr>
        <w:t>Bewusste Wahrnehmung</w:t>
      </w:r>
    </w:p>
    <w:p w14:paraId="75163710"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Im Rahmen der Evaluation schulischer Arbeit erheben die Gremien rege</w:t>
      </w:r>
      <w:r w:rsidRPr="007408F1">
        <w:rPr>
          <w:rFonts w:ascii="Arial" w:hAnsi="Arial" w:cs="Arial"/>
          <w:sz w:val="20"/>
          <w:szCs w:val="20"/>
        </w:rPr>
        <w:t>l</w:t>
      </w:r>
      <w:r w:rsidRPr="007408F1">
        <w:rPr>
          <w:rFonts w:ascii="Arial" w:hAnsi="Arial" w:cs="Arial"/>
          <w:sz w:val="20"/>
          <w:szCs w:val="20"/>
        </w:rPr>
        <w:t>mäßig Daten zu geschlechtsspezifischen Ergebnissen an uns</w:t>
      </w:r>
      <w:r w:rsidRPr="007408F1">
        <w:rPr>
          <w:rFonts w:ascii="Arial" w:hAnsi="Arial" w:cs="Arial"/>
          <w:sz w:val="20"/>
          <w:szCs w:val="20"/>
        </w:rPr>
        <w:t>e</w:t>
      </w:r>
      <w:r w:rsidRPr="007408F1">
        <w:rPr>
          <w:rFonts w:ascii="Arial" w:hAnsi="Arial" w:cs="Arial"/>
          <w:sz w:val="20"/>
          <w:szCs w:val="20"/>
        </w:rPr>
        <w:t xml:space="preserve">rer Schule. </w:t>
      </w:r>
    </w:p>
    <w:p w14:paraId="704B6762"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Sie verfolgen das Abschneiden von Jungen und Mädchen insgesamt in ihrer Schullaufbahn und in b</w:t>
      </w:r>
      <w:r w:rsidRPr="007408F1">
        <w:rPr>
          <w:rFonts w:ascii="Arial" w:hAnsi="Arial" w:cs="Arial"/>
          <w:sz w:val="20"/>
          <w:szCs w:val="20"/>
        </w:rPr>
        <w:t>e</w:t>
      </w:r>
      <w:r w:rsidRPr="007408F1">
        <w:rPr>
          <w:rFonts w:ascii="Arial" w:hAnsi="Arial" w:cs="Arial"/>
          <w:sz w:val="20"/>
          <w:szCs w:val="20"/>
        </w:rPr>
        <w:t>stimmten F</w:t>
      </w:r>
      <w:r w:rsidRPr="007408F1">
        <w:rPr>
          <w:rFonts w:ascii="Arial" w:hAnsi="Arial" w:cs="Arial"/>
          <w:sz w:val="20"/>
          <w:szCs w:val="20"/>
        </w:rPr>
        <w:t>ä</w:t>
      </w:r>
      <w:r w:rsidRPr="007408F1">
        <w:rPr>
          <w:rFonts w:ascii="Arial" w:hAnsi="Arial" w:cs="Arial"/>
          <w:sz w:val="20"/>
          <w:szCs w:val="20"/>
        </w:rPr>
        <w:t>chern (Sprachen, Mathematik, Naturwissenschaften), die sich im internationalen Maßstab als wichtige Indik</w:t>
      </w:r>
      <w:r w:rsidRPr="007408F1">
        <w:rPr>
          <w:rFonts w:ascii="Arial" w:hAnsi="Arial" w:cs="Arial"/>
          <w:sz w:val="20"/>
          <w:szCs w:val="20"/>
        </w:rPr>
        <w:t>a</w:t>
      </w:r>
      <w:r w:rsidRPr="007408F1">
        <w:rPr>
          <w:rFonts w:ascii="Arial" w:hAnsi="Arial" w:cs="Arial"/>
          <w:sz w:val="20"/>
          <w:szCs w:val="20"/>
        </w:rPr>
        <w:t>toren erwiesen haben.</w:t>
      </w:r>
    </w:p>
    <w:p w14:paraId="17C9FD23"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Gravierend ist die Feststellung, dass bei uns die Jungen wesentlich häufiger schulisch versagen als die Mä</w:t>
      </w:r>
      <w:r w:rsidRPr="007408F1">
        <w:rPr>
          <w:rFonts w:ascii="Arial" w:hAnsi="Arial" w:cs="Arial"/>
          <w:sz w:val="20"/>
          <w:szCs w:val="20"/>
        </w:rPr>
        <w:t>d</w:t>
      </w:r>
      <w:r w:rsidRPr="007408F1">
        <w:rPr>
          <w:rFonts w:ascii="Arial" w:hAnsi="Arial" w:cs="Arial"/>
          <w:sz w:val="20"/>
          <w:szCs w:val="20"/>
        </w:rPr>
        <w:t xml:space="preserve">chen. Wir nehmen ungefähr hälftig auf – und beim Abitur sind </w:t>
      </w:r>
      <w:r>
        <w:rPr>
          <w:rFonts w:ascii="Arial" w:hAnsi="Arial" w:cs="Arial"/>
          <w:sz w:val="20"/>
          <w:szCs w:val="20"/>
        </w:rPr>
        <w:t xml:space="preserve">zwei Drittel </w:t>
      </w:r>
      <w:r w:rsidRPr="007408F1">
        <w:rPr>
          <w:rFonts w:ascii="Arial" w:hAnsi="Arial" w:cs="Arial"/>
          <w:sz w:val="20"/>
          <w:szCs w:val="20"/>
        </w:rPr>
        <w:t>der Prüflinge Mädchen.</w:t>
      </w:r>
      <w:r>
        <w:rPr>
          <w:rFonts w:ascii="Arial" w:hAnsi="Arial" w:cs="Arial"/>
          <w:sz w:val="20"/>
          <w:szCs w:val="20"/>
        </w:rPr>
        <w:t xml:space="preserve"> Besonders in den Jahrgangsstufe 7 und 8 häufen sich Defizite. </w:t>
      </w:r>
      <w:r w:rsidR="001E370E">
        <w:rPr>
          <w:rFonts w:ascii="Arial" w:hAnsi="Arial" w:cs="Arial"/>
          <w:sz w:val="20"/>
          <w:szCs w:val="20"/>
        </w:rPr>
        <w:t xml:space="preserve">Wir </w:t>
      </w:r>
      <w:r w:rsidR="001E370E" w:rsidRPr="007408F1">
        <w:rPr>
          <w:rFonts w:ascii="Arial" w:hAnsi="Arial" w:cs="Arial"/>
          <w:sz w:val="20"/>
          <w:szCs w:val="20"/>
        </w:rPr>
        <w:t>legen</w:t>
      </w:r>
      <w:r w:rsidRPr="007408F1">
        <w:rPr>
          <w:rFonts w:ascii="Arial" w:hAnsi="Arial" w:cs="Arial"/>
          <w:sz w:val="20"/>
          <w:szCs w:val="20"/>
        </w:rPr>
        <w:t xml:space="preserve"> de</w:t>
      </w:r>
      <w:r w:rsidRPr="007408F1">
        <w:rPr>
          <w:rFonts w:ascii="Arial" w:hAnsi="Arial" w:cs="Arial"/>
          <w:sz w:val="20"/>
          <w:szCs w:val="20"/>
        </w:rPr>
        <w:t>s</w:t>
      </w:r>
      <w:r w:rsidRPr="007408F1">
        <w:rPr>
          <w:rFonts w:ascii="Arial" w:hAnsi="Arial" w:cs="Arial"/>
          <w:sz w:val="20"/>
          <w:szCs w:val="20"/>
        </w:rPr>
        <w:t>halb einen Schwerpunkt unserer Arbeit auf diese Jahrgangsstufen mit besonderem Augenmerk auf die Jungenförd</w:t>
      </w:r>
      <w:r w:rsidRPr="007408F1">
        <w:rPr>
          <w:rFonts w:ascii="Arial" w:hAnsi="Arial" w:cs="Arial"/>
          <w:sz w:val="20"/>
          <w:szCs w:val="20"/>
        </w:rPr>
        <w:t>e</w:t>
      </w:r>
      <w:r w:rsidRPr="007408F1">
        <w:rPr>
          <w:rFonts w:ascii="Arial" w:hAnsi="Arial" w:cs="Arial"/>
          <w:sz w:val="20"/>
          <w:szCs w:val="20"/>
        </w:rPr>
        <w:t>rung.</w:t>
      </w:r>
    </w:p>
    <w:p w14:paraId="3B00D5CC" w14:textId="77777777" w:rsidR="00C6289C" w:rsidRPr="007408F1" w:rsidRDefault="00C6289C" w:rsidP="00C6289C">
      <w:pPr>
        <w:jc w:val="both"/>
        <w:rPr>
          <w:rFonts w:ascii="Arial" w:hAnsi="Arial" w:cs="Arial"/>
          <w:sz w:val="20"/>
          <w:szCs w:val="20"/>
        </w:rPr>
      </w:pPr>
      <w:r w:rsidRPr="007408F1">
        <w:rPr>
          <w:rFonts w:ascii="Arial" w:hAnsi="Arial" w:cs="Arial"/>
          <w:sz w:val="20"/>
          <w:szCs w:val="20"/>
        </w:rPr>
        <w:t>Ebenso gravierend ist die Feststellung, dass Mädchen zwar weniger schulisch auffällig werden, jedoch weiterhin zur Disziplinierung von Jungen missbraucht werden</w:t>
      </w:r>
      <w:r>
        <w:rPr>
          <w:rFonts w:ascii="Arial" w:hAnsi="Arial" w:cs="Arial"/>
          <w:sz w:val="20"/>
          <w:szCs w:val="20"/>
        </w:rPr>
        <w:t xml:space="preserve"> und sich </w:t>
      </w:r>
      <w:r w:rsidRPr="007408F1">
        <w:rPr>
          <w:rFonts w:ascii="Arial" w:hAnsi="Arial" w:cs="Arial"/>
          <w:sz w:val="20"/>
          <w:szCs w:val="20"/>
        </w:rPr>
        <w:t>im Laufe ihrer Schullaufbahn i</w:t>
      </w:r>
      <w:r w:rsidRPr="007408F1">
        <w:rPr>
          <w:rFonts w:ascii="Arial" w:hAnsi="Arial" w:cs="Arial"/>
          <w:sz w:val="20"/>
          <w:szCs w:val="20"/>
        </w:rPr>
        <w:t>m</w:t>
      </w:r>
      <w:r w:rsidRPr="007408F1">
        <w:rPr>
          <w:rFonts w:ascii="Arial" w:hAnsi="Arial" w:cs="Arial"/>
          <w:sz w:val="20"/>
          <w:szCs w:val="20"/>
        </w:rPr>
        <w:t>mer noch stark an Rollenkl</w:t>
      </w:r>
      <w:r w:rsidRPr="007408F1">
        <w:rPr>
          <w:rFonts w:ascii="Arial" w:hAnsi="Arial" w:cs="Arial"/>
          <w:sz w:val="20"/>
          <w:szCs w:val="20"/>
        </w:rPr>
        <w:t>i</w:t>
      </w:r>
      <w:r w:rsidRPr="007408F1">
        <w:rPr>
          <w:rFonts w:ascii="Arial" w:hAnsi="Arial" w:cs="Arial"/>
          <w:sz w:val="20"/>
          <w:szCs w:val="20"/>
        </w:rPr>
        <w:t>schees anpassen.</w:t>
      </w:r>
    </w:p>
    <w:p w14:paraId="2A16C1C9" w14:textId="77777777" w:rsidR="00C6289C" w:rsidRDefault="00C6289C" w:rsidP="00C6289C">
      <w:pPr>
        <w:jc w:val="both"/>
        <w:rPr>
          <w:rFonts w:ascii="Arial" w:hAnsi="Arial" w:cs="Arial"/>
          <w:sz w:val="20"/>
          <w:szCs w:val="20"/>
        </w:rPr>
      </w:pPr>
      <w:r w:rsidRPr="007408F1">
        <w:rPr>
          <w:rFonts w:ascii="Arial" w:hAnsi="Arial" w:cs="Arial"/>
          <w:sz w:val="20"/>
          <w:szCs w:val="20"/>
        </w:rPr>
        <w:t>Eine Mädchenförderung ist daher notwendig, um zu g</w:t>
      </w:r>
      <w:r w:rsidRPr="007408F1">
        <w:rPr>
          <w:rFonts w:ascii="Arial" w:hAnsi="Arial" w:cs="Arial"/>
          <w:sz w:val="20"/>
          <w:szCs w:val="20"/>
        </w:rPr>
        <w:t>e</w:t>
      </w:r>
      <w:r w:rsidRPr="007408F1">
        <w:rPr>
          <w:rFonts w:ascii="Arial" w:hAnsi="Arial" w:cs="Arial"/>
          <w:sz w:val="20"/>
          <w:szCs w:val="20"/>
        </w:rPr>
        <w:t>währleisten, dass Mädchen in dieser kritischen Phase möglichst unabhängig von ihrer Geschlechterrolle breite Wege in ihrer schulischen Laufbahn nu</w:t>
      </w:r>
      <w:r w:rsidRPr="007408F1">
        <w:rPr>
          <w:rFonts w:ascii="Arial" w:hAnsi="Arial" w:cs="Arial"/>
          <w:sz w:val="20"/>
          <w:szCs w:val="20"/>
        </w:rPr>
        <w:t>t</w:t>
      </w:r>
      <w:r w:rsidRPr="007408F1">
        <w:rPr>
          <w:rFonts w:ascii="Arial" w:hAnsi="Arial" w:cs="Arial"/>
          <w:sz w:val="20"/>
          <w:szCs w:val="20"/>
        </w:rPr>
        <w:t>zen (Mathe-LK, Informatik,</w:t>
      </w:r>
      <w:r>
        <w:rPr>
          <w:rFonts w:ascii="Arial" w:hAnsi="Arial" w:cs="Arial"/>
          <w:sz w:val="20"/>
          <w:szCs w:val="20"/>
        </w:rPr>
        <w:t xml:space="preserve"> Technik-AG, Forschen und Entwickeln, Roberta-Lehrgänge </w:t>
      </w:r>
      <w:r w:rsidRPr="007408F1">
        <w:rPr>
          <w:rFonts w:ascii="Arial" w:hAnsi="Arial" w:cs="Arial"/>
          <w:sz w:val="20"/>
          <w:szCs w:val="20"/>
        </w:rPr>
        <w:t>usw.).</w:t>
      </w:r>
    </w:p>
    <w:p w14:paraId="46150B38" w14:textId="77777777" w:rsidR="00C6289C" w:rsidRPr="007408F1" w:rsidRDefault="006A2128" w:rsidP="00C6289C">
      <w:pPr>
        <w:jc w:val="both"/>
        <w:rPr>
          <w:rFonts w:ascii="Arial" w:hAnsi="Arial" w:cs="Arial"/>
          <w:sz w:val="20"/>
          <w:szCs w:val="20"/>
        </w:rPr>
      </w:pPr>
      <w:r>
        <w:rPr>
          <w:rFonts w:ascii="Arial" w:hAnsi="Arial" w:cs="Arial"/>
          <w:sz w:val="20"/>
          <w:szCs w:val="20"/>
        </w:rPr>
        <w:t>Wir versuchen Klassenteams ausgewogen</w:t>
      </w:r>
      <w:r w:rsidR="00C6289C">
        <w:rPr>
          <w:rFonts w:ascii="Arial" w:hAnsi="Arial" w:cs="Arial"/>
          <w:sz w:val="20"/>
          <w:szCs w:val="20"/>
        </w:rPr>
        <w:t xml:space="preserve"> zu bilden. Das Konzept de</w:t>
      </w:r>
      <w:r w:rsidR="00451926">
        <w:rPr>
          <w:rFonts w:ascii="Arial" w:hAnsi="Arial" w:cs="Arial"/>
          <w:sz w:val="20"/>
          <w:szCs w:val="20"/>
        </w:rPr>
        <w:t>r</w:t>
      </w:r>
      <w:r w:rsidR="00C6289C">
        <w:rPr>
          <w:rFonts w:ascii="Arial" w:hAnsi="Arial" w:cs="Arial"/>
          <w:sz w:val="20"/>
          <w:szCs w:val="20"/>
        </w:rPr>
        <w:t xml:space="preserve"> Co-Klassenle</w:t>
      </w:r>
      <w:r w:rsidR="00451926">
        <w:rPr>
          <w:rFonts w:ascii="Arial" w:hAnsi="Arial" w:cs="Arial"/>
          <w:sz w:val="20"/>
          <w:szCs w:val="20"/>
        </w:rPr>
        <w:t>itung</w:t>
      </w:r>
      <w:r w:rsidR="00C6289C">
        <w:rPr>
          <w:rFonts w:ascii="Arial" w:hAnsi="Arial" w:cs="Arial"/>
          <w:sz w:val="20"/>
          <w:szCs w:val="20"/>
        </w:rPr>
        <w:t xml:space="preserve"> ist </w:t>
      </w:r>
      <w:r>
        <w:rPr>
          <w:rFonts w:ascii="Arial" w:hAnsi="Arial" w:cs="Arial"/>
          <w:sz w:val="20"/>
          <w:szCs w:val="20"/>
        </w:rPr>
        <w:t xml:space="preserve">weitgehend </w:t>
      </w:r>
      <w:r w:rsidR="00C6289C">
        <w:rPr>
          <w:rFonts w:ascii="Arial" w:hAnsi="Arial" w:cs="Arial"/>
          <w:sz w:val="20"/>
          <w:szCs w:val="20"/>
        </w:rPr>
        <w:t>g</w:t>
      </w:r>
      <w:r w:rsidR="00C6289C">
        <w:rPr>
          <w:rFonts w:ascii="Arial" w:hAnsi="Arial" w:cs="Arial"/>
          <w:sz w:val="20"/>
          <w:szCs w:val="20"/>
        </w:rPr>
        <w:t>e</w:t>
      </w:r>
      <w:r w:rsidR="00C6289C">
        <w:rPr>
          <w:rFonts w:ascii="Arial" w:hAnsi="Arial" w:cs="Arial"/>
          <w:sz w:val="20"/>
          <w:szCs w:val="20"/>
        </w:rPr>
        <w:t>schlechtskomplementär verwirklicht worden.</w:t>
      </w:r>
    </w:p>
    <w:p w14:paraId="305C3CF6" w14:textId="77777777" w:rsidR="00C6289C" w:rsidRPr="007408F1" w:rsidRDefault="00C6289C" w:rsidP="00C6289C">
      <w:pPr>
        <w:rPr>
          <w:rFonts w:ascii="Arial" w:hAnsi="Arial" w:cs="Arial"/>
          <w:sz w:val="20"/>
          <w:szCs w:val="20"/>
        </w:rPr>
      </w:pPr>
    </w:p>
    <w:p w14:paraId="5D9B6622" w14:textId="77777777" w:rsidR="00C6289C" w:rsidRPr="007408F1" w:rsidRDefault="00C6289C" w:rsidP="00C6289C">
      <w:pPr>
        <w:rPr>
          <w:rFonts w:ascii="Arial" w:hAnsi="Arial" w:cs="Arial"/>
          <w:b/>
          <w:sz w:val="20"/>
          <w:szCs w:val="20"/>
        </w:rPr>
      </w:pPr>
      <w:r w:rsidRPr="007408F1">
        <w:rPr>
          <w:rFonts w:ascii="Arial" w:hAnsi="Arial" w:cs="Arial"/>
          <w:b/>
          <w:sz w:val="20"/>
          <w:szCs w:val="20"/>
        </w:rPr>
        <w:t>Geschlechte</w:t>
      </w:r>
      <w:r>
        <w:rPr>
          <w:rFonts w:ascii="Arial" w:hAnsi="Arial" w:cs="Arial"/>
          <w:b/>
          <w:sz w:val="20"/>
          <w:szCs w:val="20"/>
        </w:rPr>
        <w:t>runterschiede produktiv nutzen</w:t>
      </w:r>
    </w:p>
    <w:p w14:paraId="2DAA0C1B" w14:textId="77777777" w:rsidR="00C6289C" w:rsidRPr="007408F1" w:rsidRDefault="00C6289C" w:rsidP="00C6289C">
      <w:pPr>
        <w:rPr>
          <w:rFonts w:ascii="Arial" w:hAnsi="Arial" w:cs="Arial"/>
          <w:sz w:val="20"/>
          <w:szCs w:val="20"/>
        </w:rPr>
      </w:pPr>
      <w:r w:rsidRPr="007408F1">
        <w:rPr>
          <w:rFonts w:ascii="Arial" w:hAnsi="Arial" w:cs="Arial"/>
          <w:sz w:val="20"/>
          <w:szCs w:val="20"/>
        </w:rPr>
        <w:t>Wir wollen</w:t>
      </w:r>
    </w:p>
    <w:p w14:paraId="6F9F34E8" w14:textId="77777777" w:rsidR="00C6289C" w:rsidRPr="007408F1" w:rsidRDefault="00C6289C" w:rsidP="00D427F0">
      <w:pPr>
        <w:numPr>
          <w:ilvl w:val="0"/>
          <w:numId w:val="10"/>
        </w:numPr>
        <w:tabs>
          <w:tab w:val="clear" w:pos="720"/>
          <w:tab w:val="num" w:pos="360"/>
        </w:tabs>
        <w:ind w:left="360"/>
        <w:jc w:val="both"/>
        <w:rPr>
          <w:rFonts w:ascii="Arial" w:hAnsi="Arial" w:cs="Arial"/>
          <w:sz w:val="20"/>
          <w:szCs w:val="20"/>
        </w:rPr>
      </w:pPr>
      <w:r>
        <w:rPr>
          <w:rFonts w:ascii="Arial" w:hAnsi="Arial" w:cs="Arial"/>
          <w:sz w:val="20"/>
          <w:szCs w:val="20"/>
        </w:rPr>
        <w:t>i</w:t>
      </w:r>
      <w:r w:rsidRPr="007408F1">
        <w:rPr>
          <w:rFonts w:ascii="Arial" w:hAnsi="Arial" w:cs="Arial"/>
          <w:sz w:val="20"/>
          <w:szCs w:val="20"/>
        </w:rPr>
        <w:t>m Unterricht partnerschaftliches und respektvolles Verhalten bei Mädchen und Jungen fö</w:t>
      </w:r>
      <w:r w:rsidRPr="007408F1">
        <w:rPr>
          <w:rFonts w:ascii="Arial" w:hAnsi="Arial" w:cs="Arial"/>
          <w:sz w:val="20"/>
          <w:szCs w:val="20"/>
        </w:rPr>
        <w:t>r</w:t>
      </w:r>
      <w:r w:rsidRPr="007408F1">
        <w:rPr>
          <w:rFonts w:ascii="Arial" w:hAnsi="Arial" w:cs="Arial"/>
          <w:sz w:val="20"/>
          <w:szCs w:val="20"/>
        </w:rPr>
        <w:t>dern.</w:t>
      </w:r>
    </w:p>
    <w:p w14:paraId="49BDA4F6" w14:textId="77777777" w:rsidR="00C6289C" w:rsidRPr="007408F1" w:rsidRDefault="00C6289C" w:rsidP="00D427F0">
      <w:pPr>
        <w:numPr>
          <w:ilvl w:val="0"/>
          <w:numId w:val="10"/>
        </w:numPr>
        <w:tabs>
          <w:tab w:val="clear" w:pos="720"/>
          <w:tab w:val="num" w:pos="360"/>
        </w:tabs>
        <w:ind w:left="360"/>
        <w:jc w:val="both"/>
        <w:rPr>
          <w:rFonts w:ascii="Arial" w:hAnsi="Arial" w:cs="Arial"/>
          <w:sz w:val="20"/>
          <w:szCs w:val="20"/>
        </w:rPr>
      </w:pPr>
      <w:r>
        <w:rPr>
          <w:rFonts w:ascii="Arial" w:hAnsi="Arial" w:cs="Arial"/>
          <w:sz w:val="20"/>
          <w:szCs w:val="20"/>
        </w:rPr>
        <w:t>s</w:t>
      </w:r>
      <w:r w:rsidRPr="007408F1">
        <w:rPr>
          <w:rFonts w:ascii="Arial" w:hAnsi="Arial" w:cs="Arial"/>
          <w:sz w:val="20"/>
          <w:szCs w:val="20"/>
        </w:rPr>
        <w:t>ensibilisieren für offene und verdeckte Formen von Gewalt und Sexismus in der Gesellschaft und in</w:t>
      </w:r>
      <w:r>
        <w:rPr>
          <w:rFonts w:ascii="Arial" w:hAnsi="Arial" w:cs="Arial"/>
          <w:sz w:val="20"/>
          <w:szCs w:val="20"/>
        </w:rPr>
        <w:t xml:space="preserve"> </w:t>
      </w:r>
      <w:r w:rsidRPr="007408F1">
        <w:rPr>
          <w:rFonts w:ascii="Arial" w:hAnsi="Arial" w:cs="Arial"/>
          <w:sz w:val="20"/>
          <w:szCs w:val="20"/>
        </w:rPr>
        <w:t>uns</w:t>
      </w:r>
      <w:r w:rsidRPr="007408F1">
        <w:rPr>
          <w:rFonts w:ascii="Arial" w:hAnsi="Arial" w:cs="Arial"/>
          <w:sz w:val="20"/>
          <w:szCs w:val="20"/>
        </w:rPr>
        <w:t>e</w:t>
      </w:r>
      <w:r w:rsidRPr="007408F1">
        <w:rPr>
          <w:rFonts w:ascii="Arial" w:hAnsi="Arial" w:cs="Arial"/>
          <w:sz w:val="20"/>
          <w:szCs w:val="20"/>
        </w:rPr>
        <w:t>rem Zusammenleben.</w:t>
      </w:r>
    </w:p>
    <w:p w14:paraId="0B6E54CD" w14:textId="77777777" w:rsidR="00C6289C" w:rsidRPr="007408F1" w:rsidRDefault="00C6289C" w:rsidP="00D427F0">
      <w:pPr>
        <w:numPr>
          <w:ilvl w:val="0"/>
          <w:numId w:val="10"/>
        </w:numPr>
        <w:tabs>
          <w:tab w:val="clear" w:pos="720"/>
          <w:tab w:val="num" w:pos="360"/>
        </w:tabs>
        <w:ind w:left="360"/>
        <w:jc w:val="both"/>
        <w:rPr>
          <w:rFonts w:ascii="Arial" w:hAnsi="Arial" w:cs="Arial"/>
          <w:sz w:val="20"/>
          <w:szCs w:val="20"/>
        </w:rPr>
      </w:pPr>
      <w:r>
        <w:rPr>
          <w:rFonts w:ascii="Arial" w:hAnsi="Arial" w:cs="Arial"/>
          <w:sz w:val="20"/>
          <w:szCs w:val="20"/>
        </w:rPr>
        <w:t>d</w:t>
      </w:r>
      <w:r w:rsidRPr="007408F1">
        <w:rPr>
          <w:rFonts w:ascii="Arial" w:hAnsi="Arial" w:cs="Arial"/>
          <w:sz w:val="20"/>
          <w:szCs w:val="20"/>
        </w:rPr>
        <w:t>ie unreflektierte Reproduktion von Rollenstereotypen in der Schule durch Unterrichtsinhalte, Ler</w:t>
      </w:r>
      <w:r w:rsidRPr="007408F1">
        <w:rPr>
          <w:rFonts w:ascii="Arial" w:hAnsi="Arial" w:cs="Arial"/>
          <w:sz w:val="20"/>
          <w:szCs w:val="20"/>
        </w:rPr>
        <w:t>n</w:t>
      </w:r>
      <w:r w:rsidRPr="007408F1">
        <w:rPr>
          <w:rFonts w:ascii="Arial" w:hAnsi="Arial" w:cs="Arial"/>
          <w:sz w:val="20"/>
          <w:szCs w:val="20"/>
        </w:rPr>
        <w:t>mittel, Interaktion und die Möglichkeit</w:t>
      </w:r>
      <w:r>
        <w:rPr>
          <w:rFonts w:ascii="Arial" w:hAnsi="Arial" w:cs="Arial"/>
          <w:sz w:val="20"/>
          <w:szCs w:val="20"/>
        </w:rPr>
        <w:t xml:space="preserve"> der Teilnahme an Mädchen- bzw. </w:t>
      </w:r>
      <w:r w:rsidRPr="007408F1">
        <w:rPr>
          <w:rFonts w:ascii="Arial" w:hAnsi="Arial" w:cs="Arial"/>
          <w:sz w:val="20"/>
          <w:szCs w:val="20"/>
        </w:rPr>
        <w:t>Jungen</w:t>
      </w:r>
      <w:r>
        <w:rPr>
          <w:rFonts w:ascii="Arial" w:hAnsi="Arial" w:cs="Arial"/>
          <w:sz w:val="20"/>
          <w:szCs w:val="20"/>
        </w:rPr>
        <w:t>-</w:t>
      </w:r>
      <w:r w:rsidRPr="007408F1">
        <w:rPr>
          <w:rFonts w:ascii="Arial" w:hAnsi="Arial" w:cs="Arial"/>
          <w:sz w:val="20"/>
          <w:szCs w:val="20"/>
        </w:rPr>
        <w:t>AGs abba</w:t>
      </w:r>
      <w:r>
        <w:rPr>
          <w:rFonts w:ascii="Arial" w:hAnsi="Arial" w:cs="Arial"/>
          <w:sz w:val="20"/>
          <w:szCs w:val="20"/>
        </w:rPr>
        <w:t>u</w:t>
      </w:r>
      <w:r w:rsidRPr="007408F1">
        <w:rPr>
          <w:rFonts w:ascii="Arial" w:hAnsi="Arial" w:cs="Arial"/>
          <w:sz w:val="20"/>
          <w:szCs w:val="20"/>
        </w:rPr>
        <w:t>en.</w:t>
      </w:r>
    </w:p>
    <w:p w14:paraId="22B7F160" w14:textId="77777777" w:rsidR="00C6289C" w:rsidRPr="007408F1" w:rsidRDefault="00C6289C" w:rsidP="00D427F0">
      <w:pPr>
        <w:numPr>
          <w:ilvl w:val="0"/>
          <w:numId w:val="10"/>
        </w:numPr>
        <w:tabs>
          <w:tab w:val="clear" w:pos="720"/>
          <w:tab w:val="num" w:pos="360"/>
        </w:tabs>
        <w:ind w:left="360"/>
        <w:jc w:val="both"/>
        <w:rPr>
          <w:rFonts w:ascii="Arial" w:hAnsi="Arial" w:cs="Arial"/>
          <w:sz w:val="20"/>
          <w:szCs w:val="20"/>
        </w:rPr>
      </w:pPr>
      <w:r>
        <w:rPr>
          <w:rFonts w:ascii="Arial" w:hAnsi="Arial" w:cs="Arial"/>
          <w:sz w:val="20"/>
          <w:szCs w:val="20"/>
        </w:rPr>
        <w:t>d</w:t>
      </w:r>
      <w:r w:rsidRPr="007408F1">
        <w:rPr>
          <w:rFonts w:ascii="Arial" w:hAnsi="Arial" w:cs="Arial"/>
          <w:sz w:val="20"/>
          <w:szCs w:val="20"/>
        </w:rPr>
        <w:t>urch unterschiedliche Lernangebote im Sinne individualisierten Lernens nicht nur unterschiedlich</w:t>
      </w:r>
      <w:r>
        <w:rPr>
          <w:rFonts w:ascii="Arial" w:hAnsi="Arial" w:cs="Arial"/>
          <w:sz w:val="20"/>
          <w:szCs w:val="20"/>
        </w:rPr>
        <w:t xml:space="preserve">e </w:t>
      </w:r>
      <w:r w:rsidRPr="007408F1">
        <w:rPr>
          <w:rFonts w:ascii="Arial" w:hAnsi="Arial" w:cs="Arial"/>
          <w:sz w:val="20"/>
          <w:szCs w:val="20"/>
        </w:rPr>
        <w:t>Begabungen und Fähigkeiten, sondern auch beide G</w:t>
      </w:r>
      <w:r w:rsidRPr="007408F1">
        <w:rPr>
          <w:rFonts w:ascii="Arial" w:hAnsi="Arial" w:cs="Arial"/>
          <w:sz w:val="20"/>
          <w:szCs w:val="20"/>
        </w:rPr>
        <w:t>e</w:t>
      </w:r>
      <w:r w:rsidRPr="007408F1">
        <w:rPr>
          <w:rFonts w:ascii="Arial" w:hAnsi="Arial" w:cs="Arial"/>
          <w:sz w:val="20"/>
          <w:szCs w:val="20"/>
        </w:rPr>
        <w:t>schlechter gleichermaßen fördern.</w:t>
      </w:r>
    </w:p>
    <w:p w14:paraId="05B3AC7F" w14:textId="77777777" w:rsidR="00C6289C" w:rsidRDefault="00C6289C" w:rsidP="00C6289C">
      <w:pPr>
        <w:rPr>
          <w:rFonts w:ascii="Arial" w:hAnsi="Arial" w:cs="Arial"/>
          <w:sz w:val="20"/>
          <w:szCs w:val="20"/>
        </w:rPr>
      </w:pPr>
    </w:p>
    <w:p w14:paraId="58ED3597" w14:textId="77777777" w:rsidR="00C6289C" w:rsidRPr="007408F1" w:rsidRDefault="00CB6E21" w:rsidP="00C6289C">
      <w:pPr>
        <w:rPr>
          <w:rFonts w:ascii="Arial" w:hAnsi="Arial" w:cs="Arial"/>
          <w:b/>
          <w:sz w:val="20"/>
          <w:szCs w:val="20"/>
        </w:rPr>
      </w:pPr>
      <w:r>
        <w:rPr>
          <w:rFonts w:ascii="Arial" w:hAnsi="Arial" w:cs="Arial"/>
          <w:b/>
          <w:sz w:val="20"/>
          <w:szCs w:val="20"/>
        </w:rPr>
        <w:t>Maßnahmen</w:t>
      </w:r>
    </w:p>
    <w:p w14:paraId="1F2DB733" w14:textId="77777777" w:rsidR="00CB6E21" w:rsidRDefault="0057222E" w:rsidP="00D427F0">
      <w:pPr>
        <w:numPr>
          <w:ilvl w:val="0"/>
          <w:numId w:val="11"/>
        </w:numPr>
        <w:tabs>
          <w:tab w:val="clear" w:pos="720"/>
          <w:tab w:val="num" w:pos="360"/>
        </w:tabs>
        <w:ind w:left="360"/>
        <w:jc w:val="both"/>
        <w:rPr>
          <w:rFonts w:ascii="Arial" w:hAnsi="Arial" w:cs="Arial"/>
          <w:sz w:val="20"/>
          <w:szCs w:val="20"/>
        </w:rPr>
      </w:pPr>
      <w:r>
        <w:rPr>
          <w:rFonts w:ascii="Arial" w:hAnsi="Arial" w:cs="Arial"/>
          <w:sz w:val="20"/>
          <w:szCs w:val="20"/>
        </w:rPr>
        <w:t>Jedes Jahr</w:t>
      </w:r>
      <w:r w:rsidR="00C6289C" w:rsidRPr="007408F1">
        <w:rPr>
          <w:rFonts w:ascii="Arial" w:hAnsi="Arial" w:cs="Arial"/>
          <w:sz w:val="20"/>
          <w:szCs w:val="20"/>
        </w:rPr>
        <w:t xml:space="preserve"> </w:t>
      </w:r>
      <w:r w:rsidR="00CB6E21">
        <w:rPr>
          <w:rFonts w:ascii="Arial" w:hAnsi="Arial" w:cs="Arial"/>
          <w:sz w:val="20"/>
          <w:szCs w:val="20"/>
        </w:rPr>
        <w:t>wird</w:t>
      </w:r>
      <w:r>
        <w:rPr>
          <w:rFonts w:ascii="Arial" w:hAnsi="Arial" w:cs="Arial"/>
          <w:sz w:val="20"/>
          <w:szCs w:val="20"/>
        </w:rPr>
        <w:t xml:space="preserve"> in Beratungen</w:t>
      </w:r>
      <w:r w:rsidR="00C6289C" w:rsidRPr="007408F1">
        <w:rPr>
          <w:rFonts w:ascii="Arial" w:hAnsi="Arial" w:cs="Arial"/>
          <w:sz w:val="20"/>
          <w:szCs w:val="20"/>
        </w:rPr>
        <w:t xml:space="preserve"> verstärkt bei Mädchen für naturwissenschaftliche Wahl und bei Ju</w:t>
      </w:r>
      <w:r w:rsidR="00C6289C" w:rsidRPr="007408F1">
        <w:rPr>
          <w:rFonts w:ascii="Arial" w:hAnsi="Arial" w:cs="Arial"/>
          <w:sz w:val="20"/>
          <w:szCs w:val="20"/>
        </w:rPr>
        <w:t>n</w:t>
      </w:r>
      <w:r w:rsidR="00C6289C" w:rsidRPr="007408F1">
        <w:rPr>
          <w:rFonts w:ascii="Arial" w:hAnsi="Arial" w:cs="Arial"/>
          <w:sz w:val="20"/>
          <w:szCs w:val="20"/>
        </w:rPr>
        <w:t>gen für musische Ausbildung geworben werden.</w:t>
      </w:r>
      <w:r w:rsidR="00CB6E21" w:rsidRPr="00CB6E21">
        <w:rPr>
          <w:rFonts w:ascii="Arial" w:hAnsi="Arial" w:cs="Arial"/>
          <w:sz w:val="20"/>
          <w:szCs w:val="20"/>
        </w:rPr>
        <w:t xml:space="preserve"> </w:t>
      </w:r>
    </w:p>
    <w:p w14:paraId="37D9F519" w14:textId="77777777" w:rsidR="00C6289C" w:rsidRPr="007408F1" w:rsidRDefault="00CB6E21" w:rsidP="00D427F0">
      <w:pPr>
        <w:numPr>
          <w:ilvl w:val="0"/>
          <w:numId w:val="11"/>
        </w:numPr>
        <w:tabs>
          <w:tab w:val="clear" w:pos="720"/>
          <w:tab w:val="num" w:pos="360"/>
        </w:tabs>
        <w:ind w:left="360"/>
        <w:jc w:val="both"/>
        <w:rPr>
          <w:rFonts w:ascii="Arial" w:hAnsi="Arial" w:cs="Arial"/>
          <w:sz w:val="20"/>
          <w:szCs w:val="20"/>
        </w:rPr>
      </w:pPr>
      <w:r w:rsidRPr="0057222E">
        <w:rPr>
          <w:rFonts w:ascii="Arial" w:hAnsi="Arial" w:cs="Arial"/>
          <w:sz w:val="20"/>
          <w:szCs w:val="20"/>
        </w:rPr>
        <w:t>Teilnahme am „Girls and Boys Day“</w:t>
      </w:r>
      <w:r w:rsidR="0040071B">
        <w:rPr>
          <w:rFonts w:ascii="Arial" w:hAnsi="Arial" w:cs="Arial"/>
          <w:sz w:val="20"/>
          <w:szCs w:val="20"/>
        </w:rPr>
        <w:t>.</w:t>
      </w:r>
    </w:p>
    <w:p w14:paraId="3F9C8431" w14:textId="77777777" w:rsidR="00C6289C" w:rsidRPr="007408F1" w:rsidRDefault="00C6289C" w:rsidP="00D427F0">
      <w:pPr>
        <w:numPr>
          <w:ilvl w:val="0"/>
          <w:numId w:val="11"/>
        </w:numPr>
        <w:tabs>
          <w:tab w:val="clear" w:pos="720"/>
          <w:tab w:val="num" w:pos="360"/>
        </w:tabs>
        <w:ind w:left="360"/>
        <w:jc w:val="both"/>
        <w:rPr>
          <w:rFonts w:ascii="Arial" w:hAnsi="Arial" w:cs="Arial"/>
          <w:sz w:val="20"/>
          <w:szCs w:val="20"/>
        </w:rPr>
      </w:pPr>
      <w:r w:rsidRPr="007408F1">
        <w:rPr>
          <w:rFonts w:ascii="Arial" w:hAnsi="Arial" w:cs="Arial"/>
          <w:sz w:val="20"/>
          <w:szCs w:val="20"/>
        </w:rPr>
        <w:t>Pubertät und Scheitern: Entwicklung von Maßnahmen zur Vermeidung von Scheitern der Jungen in dieser schwierigen Phase.</w:t>
      </w:r>
      <w:r>
        <w:rPr>
          <w:rFonts w:ascii="Arial" w:hAnsi="Arial" w:cs="Arial"/>
          <w:sz w:val="20"/>
          <w:szCs w:val="20"/>
        </w:rPr>
        <w:t xml:space="preserve"> </w:t>
      </w:r>
      <w:r w:rsidRPr="007408F1">
        <w:rPr>
          <w:rFonts w:ascii="Arial" w:hAnsi="Arial" w:cs="Arial"/>
          <w:sz w:val="20"/>
          <w:szCs w:val="20"/>
        </w:rPr>
        <w:t>Entwicklung von Maßnahmen zur Vermeidung von Scheitern d</w:t>
      </w:r>
      <w:r>
        <w:rPr>
          <w:rFonts w:ascii="Arial" w:hAnsi="Arial" w:cs="Arial"/>
          <w:sz w:val="20"/>
          <w:szCs w:val="20"/>
        </w:rPr>
        <w:t>er Mädchen</w:t>
      </w:r>
      <w:r w:rsidRPr="007408F1">
        <w:rPr>
          <w:rFonts w:ascii="Arial" w:hAnsi="Arial" w:cs="Arial"/>
          <w:sz w:val="20"/>
          <w:szCs w:val="20"/>
        </w:rPr>
        <w:t xml:space="preserve"> in dieser schwierigen Phase.</w:t>
      </w:r>
    </w:p>
    <w:p w14:paraId="728829E8" w14:textId="77777777" w:rsidR="00C6289C" w:rsidRPr="007408F1" w:rsidRDefault="00C6289C" w:rsidP="00D427F0">
      <w:pPr>
        <w:numPr>
          <w:ilvl w:val="0"/>
          <w:numId w:val="11"/>
        </w:numPr>
        <w:tabs>
          <w:tab w:val="clear" w:pos="720"/>
          <w:tab w:val="num" w:pos="360"/>
        </w:tabs>
        <w:ind w:left="360"/>
        <w:jc w:val="both"/>
        <w:rPr>
          <w:rFonts w:ascii="Arial" w:hAnsi="Arial" w:cs="Arial"/>
          <w:sz w:val="20"/>
          <w:szCs w:val="20"/>
        </w:rPr>
      </w:pPr>
      <w:r w:rsidRPr="007408F1">
        <w:rPr>
          <w:rFonts w:ascii="Arial" w:hAnsi="Arial" w:cs="Arial"/>
          <w:sz w:val="20"/>
          <w:szCs w:val="20"/>
        </w:rPr>
        <w:t xml:space="preserve">Fortsetzung der Evaluation durch die Gremien der Schule – Diskussion der über </w:t>
      </w:r>
      <w:r>
        <w:rPr>
          <w:rFonts w:ascii="Arial" w:hAnsi="Arial" w:cs="Arial"/>
          <w:sz w:val="20"/>
          <w:szCs w:val="20"/>
        </w:rPr>
        <w:t>mehrere</w:t>
      </w:r>
      <w:r w:rsidRPr="007408F1">
        <w:rPr>
          <w:rFonts w:ascii="Arial" w:hAnsi="Arial" w:cs="Arial"/>
          <w:sz w:val="20"/>
          <w:szCs w:val="20"/>
        </w:rPr>
        <w:t xml:space="preserve"> Jahre g</w:t>
      </w:r>
      <w:r w:rsidRPr="007408F1">
        <w:rPr>
          <w:rFonts w:ascii="Arial" w:hAnsi="Arial" w:cs="Arial"/>
          <w:sz w:val="20"/>
          <w:szCs w:val="20"/>
        </w:rPr>
        <w:t>e</w:t>
      </w:r>
      <w:r w:rsidRPr="007408F1">
        <w:rPr>
          <w:rFonts w:ascii="Arial" w:hAnsi="Arial" w:cs="Arial"/>
          <w:sz w:val="20"/>
          <w:szCs w:val="20"/>
        </w:rPr>
        <w:t>mittelten Ergebnisse.</w:t>
      </w:r>
    </w:p>
    <w:p w14:paraId="6CBCAEE0" w14:textId="77777777" w:rsidR="00C6289C" w:rsidRDefault="00C6289C" w:rsidP="00D427F0">
      <w:pPr>
        <w:numPr>
          <w:ilvl w:val="0"/>
          <w:numId w:val="11"/>
        </w:numPr>
        <w:tabs>
          <w:tab w:val="clear" w:pos="720"/>
          <w:tab w:val="num" w:pos="360"/>
        </w:tabs>
        <w:ind w:left="360"/>
        <w:jc w:val="both"/>
        <w:rPr>
          <w:rFonts w:ascii="Arial" w:hAnsi="Arial" w:cs="Arial"/>
          <w:sz w:val="20"/>
          <w:szCs w:val="20"/>
        </w:rPr>
      </w:pPr>
      <w:r w:rsidRPr="002E3D9A">
        <w:rPr>
          <w:rFonts w:ascii="Arial" w:hAnsi="Arial" w:cs="Arial"/>
          <w:color w:val="FF0000"/>
          <w:sz w:val="20"/>
          <w:szCs w:val="20"/>
        </w:rPr>
        <w:t>Anbahnung einer Mädchen – bzw. Jungen-AG, integriert in das Ganztagskonzept</w:t>
      </w:r>
      <w:r>
        <w:rPr>
          <w:rFonts w:ascii="Arial" w:hAnsi="Arial" w:cs="Arial"/>
          <w:sz w:val="20"/>
          <w:szCs w:val="20"/>
        </w:rPr>
        <w:t>.</w:t>
      </w:r>
    </w:p>
    <w:p w14:paraId="1D8DC27C" w14:textId="77777777" w:rsidR="00C6289C" w:rsidRDefault="00C6289C" w:rsidP="00C6289C">
      <w:pPr>
        <w:rPr>
          <w:rFonts w:ascii="Arial" w:hAnsi="Arial" w:cs="Arial"/>
          <w:b/>
          <w:sz w:val="20"/>
          <w:szCs w:val="20"/>
        </w:rPr>
      </w:pPr>
    </w:p>
    <w:p w14:paraId="626AD34E" w14:textId="77777777" w:rsidR="00C6289C" w:rsidRPr="00F1513D" w:rsidRDefault="00C6289C" w:rsidP="00C6289C">
      <w:pPr>
        <w:rPr>
          <w:rFonts w:ascii="Arial" w:hAnsi="Arial" w:cs="Arial"/>
          <w:b/>
          <w:sz w:val="20"/>
          <w:szCs w:val="20"/>
        </w:rPr>
      </w:pPr>
      <w:r w:rsidRPr="00F1513D">
        <w:rPr>
          <w:rFonts w:ascii="Arial" w:hAnsi="Arial" w:cs="Arial"/>
          <w:b/>
          <w:sz w:val="20"/>
          <w:szCs w:val="20"/>
        </w:rPr>
        <w:t xml:space="preserve">Zusammenfassung </w:t>
      </w:r>
      <w:r>
        <w:rPr>
          <w:rFonts w:ascii="Arial" w:hAnsi="Arial" w:cs="Arial"/>
          <w:b/>
          <w:sz w:val="20"/>
          <w:szCs w:val="20"/>
        </w:rPr>
        <w:t xml:space="preserve">der </w:t>
      </w:r>
      <w:r w:rsidRPr="00F1513D">
        <w:rPr>
          <w:rFonts w:ascii="Arial" w:hAnsi="Arial" w:cs="Arial"/>
          <w:b/>
          <w:sz w:val="20"/>
          <w:szCs w:val="20"/>
        </w:rPr>
        <w:t>Konzeptbausteine</w:t>
      </w:r>
    </w:p>
    <w:p w14:paraId="37394362" w14:textId="77777777" w:rsidR="00C6289C" w:rsidRPr="007408F1" w:rsidRDefault="00C6289C" w:rsidP="00D427F0">
      <w:pPr>
        <w:numPr>
          <w:ilvl w:val="0"/>
          <w:numId w:val="12"/>
        </w:numPr>
        <w:tabs>
          <w:tab w:val="clear" w:pos="720"/>
          <w:tab w:val="num" w:pos="360"/>
        </w:tabs>
        <w:ind w:left="360"/>
        <w:rPr>
          <w:rFonts w:ascii="Arial" w:hAnsi="Arial" w:cs="Arial"/>
          <w:sz w:val="20"/>
          <w:szCs w:val="20"/>
        </w:rPr>
      </w:pPr>
      <w:r>
        <w:rPr>
          <w:rFonts w:ascii="Arial" w:hAnsi="Arial" w:cs="Arial"/>
          <w:sz w:val="20"/>
          <w:szCs w:val="20"/>
        </w:rPr>
        <w:t>G</w:t>
      </w:r>
      <w:r w:rsidRPr="007408F1">
        <w:rPr>
          <w:rFonts w:ascii="Arial" w:hAnsi="Arial" w:cs="Arial"/>
          <w:sz w:val="20"/>
          <w:szCs w:val="20"/>
        </w:rPr>
        <w:t xml:space="preserve">eschlechtsspezifisches Verhalten </w:t>
      </w:r>
      <w:r>
        <w:rPr>
          <w:rFonts w:ascii="Arial" w:hAnsi="Arial" w:cs="Arial"/>
          <w:sz w:val="20"/>
          <w:szCs w:val="20"/>
        </w:rPr>
        <w:t xml:space="preserve">wird stark </w:t>
      </w:r>
      <w:r w:rsidRPr="007408F1">
        <w:rPr>
          <w:rFonts w:ascii="Arial" w:hAnsi="Arial" w:cs="Arial"/>
          <w:sz w:val="20"/>
          <w:szCs w:val="20"/>
        </w:rPr>
        <w:t xml:space="preserve">durch Bildungsinstitutionen </w:t>
      </w:r>
      <w:r>
        <w:rPr>
          <w:rFonts w:ascii="Arial" w:hAnsi="Arial" w:cs="Arial"/>
          <w:sz w:val="20"/>
          <w:szCs w:val="20"/>
        </w:rPr>
        <w:t>(</w:t>
      </w:r>
      <w:r w:rsidRPr="007408F1">
        <w:rPr>
          <w:rFonts w:ascii="Arial" w:hAnsi="Arial" w:cs="Arial"/>
          <w:sz w:val="20"/>
          <w:szCs w:val="20"/>
        </w:rPr>
        <w:t>= Schule) beeinflusst und d</w:t>
      </w:r>
      <w:r w:rsidRPr="007408F1">
        <w:rPr>
          <w:rFonts w:ascii="Arial" w:hAnsi="Arial" w:cs="Arial"/>
          <w:sz w:val="20"/>
          <w:szCs w:val="20"/>
        </w:rPr>
        <w:t>a</w:t>
      </w:r>
      <w:r w:rsidRPr="007408F1">
        <w:rPr>
          <w:rFonts w:ascii="Arial" w:hAnsi="Arial" w:cs="Arial"/>
          <w:sz w:val="20"/>
          <w:szCs w:val="20"/>
        </w:rPr>
        <w:t xml:space="preserve">durch </w:t>
      </w:r>
      <w:r w:rsidR="0040071B">
        <w:rPr>
          <w:rFonts w:ascii="Arial" w:hAnsi="Arial" w:cs="Arial"/>
          <w:sz w:val="20"/>
          <w:szCs w:val="20"/>
        </w:rPr>
        <w:t xml:space="preserve">kann </w:t>
      </w:r>
      <w:r w:rsidRPr="007408F1">
        <w:rPr>
          <w:rFonts w:ascii="Arial" w:hAnsi="Arial" w:cs="Arial"/>
          <w:sz w:val="20"/>
          <w:szCs w:val="20"/>
        </w:rPr>
        <w:t>de</w:t>
      </w:r>
      <w:r w:rsidR="0040071B">
        <w:rPr>
          <w:rFonts w:ascii="Arial" w:hAnsi="Arial" w:cs="Arial"/>
          <w:sz w:val="20"/>
          <w:szCs w:val="20"/>
        </w:rPr>
        <w:t>r</w:t>
      </w:r>
      <w:r w:rsidRPr="007408F1">
        <w:rPr>
          <w:rFonts w:ascii="Arial" w:hAnsi="Arial" w:cs="Arial"/>
          <w:sz w:val="20"/>
          <w:szCs w:val="20"/>
        </w:rPr>
        <w:t xml:space="preserve"> Prozess der individuellen Entfaltung einschränkt</w:t>
      </w:r>
      <w:r w:rsidR="0040071B">
        <w:rPr>
          <w:rFonts w:ascii="Arial" w:hAnsi="Arial" w:cs="Arial"/>
          <w:sz w:val="20"/>
          <w:szCs w:val="20"/>
        </w:rPr>
        <w:t xml:space="preserve"> werden</w:t>
      </w:r>
      <w:r w:rsidRPr="007408F1">
        <w:rPr>
          <w:rFonts w:ascii="Arial" w:hAnsi="Arial" w:cs="Arial"/>
          <w:sz w:val="20"/>
          <w:szCs w:val="20"/>
        </w:rPr>
        <w:t>.</w:t>
      </w:r>
    </w:p>
    <w:p w14:paraId="2ADADD98" w14:textId="77777777" w:rsidR="00C6289C" w:rsidRPr="007408F1" w:rsidRDefault="00C6289C" w:rsidP="00D427F0">
      <w:pPr>
        <w:numPr>
          <w:ilvl w:val="0"/>
          <w:numId w:val="12"/>
        </w:numPr>
        <w:tabs>
          <w:tab w:val="clear" w:pos="720"/>
          <w:tab w:val="num" w:pos="360"/>
        </w:tabs>
        <w:ind w:left="360"/>
        <w:rPr>
          <w:rFonts w:ascii="Arial" w:hAnsi="Arial" w:cs="Arial"/>
          <w:sz w:val="20"/>
          <w:szCs w:val="20"/>
        </w:rPr>
      </w:pPr>
      <w:r>
        <w:rPr>
          <w:rFonts w:ascii="Arial" w:hAnsi="Arial" w:cs="Arial"/>
          <w:sz w:val="20"/>
          <w:szCs w:val="20"/>
        </w:rPr>
        <w:t xml:space="preserve">Die </w:t>
      </w:r>
      <w:r w:rsidRPr="007408F1">
        <w:rPr>
          <w:rFonts w:ascii="Arial" w:hAnsi="Arial" w:cs="Arial"/>
          <w:sz w:val="20"/>
          <w:szCs w:val="20"/>
        </w:rPr>
        <w:t xml:space="preserve">Arbeit mit Mädchen und Jungen </w:t>
      </w:r>
      <w:r>
        <w:rPr>
          <w:rFonts w:ascii="Arial" w:hAnsi="Arial" w:cs="Arial"/>
          <w:sz w:val="20"/>
          <w:szCs w:val="20"/>
        </w:rPr>
        <w:t xml:space="preserve">soll </w:t>
      </w:r>
      <w:r w:rsidRPr="007408F1">
        <w:rPr>
          <w:rFonts w:ascii="Arial" w:hAnsi="Arial" w:cs="Arial"/>
          <w:sz w:val="20"/>
          <w:szCs w:val="20"/>
        </w:rPr>
        <w:t>nicht problemorientiert, sondern</w:t>
      </w:r>
      <w:r>
        <w:rPr>
          <w:rFonts w:ascii="Arial" w:hAnsi="Arial" w:cs="Arial"/>
          <w:sz w:val="20"/>
          <w:szCs w:val="20"/>
        </w:rPr>
        <w:t xml:space="preserve"> ressourcenorientiert gesta</w:t>
      </w:r>
      <w:r>
        <w:rPr>
          <w:rFonts w:ascii="Arial" w:hAnsi="Arial" w:cs="Arial"/>
          <w:sz w:val="20"/>
          <w:szCs w:val="20"/>
        </w:rPr>
        <w:t>l</w:t>
      </w:r>
      <w:r>
        <w:rPr>
          <w:rFonts w:ascii="Arial" w:hAnsi="Arial" w:cs="Arial"/>
          <w:sz w:val="20"/>
          <w:szCs w:val="20"/>
        </w:rPr>
        <w:t>tet werden.</w:t>
      </w:r>
    </w:p>
    <w:p w14:paraId="2973E5A4" w14:textId="77777777" w:rsidR="00C6289C" w:rsidRPr="007408F1" w:rsidRDefault="00C6289C" w:rsidP="00D427F0">
      <w:pPr>
        <w:numPr>
          <w:ilvl w:val="0"/>
          <w:numId w:val="12"/>
        </w:numPr>
        <w:tabs>
          <w:tab w:val="clear" w:pos="720"/>
          <w:tab w:val="num" w:pos="360"/>
        </w:tabs>
        <w:ind w:left="360"/>
        <w:rPr>
          <w:rFonts w:ascii="Arial" w:hAnsi="Arial" w:cs="Arial"/>
          <w:sz w:val="20"/>
          <w:szCs w:val="20"/>
        </w:rPr>
      </w:pPr>
      <w:r w:rsidRPr="007408F1">
        <w:rPr>
          <w:rFonts w:ascii="Arial" w:hAnsi="Arial" w:cs="Arial"/>
          <w:sz w:val="20"/>
          <w:szCs w:val="20"/>
        </w:rPr>
        <w:t xml:space="preserve">Autonomie </w:t>
      </w:r>
      <w:r>
        <w:rPr>
          <w:rFonts w:ascii="Arial" w:hAnsi="Arial" w:cs="Arial"/>
          <w:sz w:val="20"/>
          <w:szCs w:val="20"/>
        </w:rPr>
        <w:t xml:space="preserve">ist </w:t>
      </w:r>
      <w:r w:rsidRPr="007408F1">
        <w:rPr>
          <w:rFonts w:ascii="Arial" w:hAnsi="Arial" w:cs="Arial"/>
          <w:sz w:val="20"/>
          <w:szCs w:val="20"/>
        </w:rPr>
        <w:t>ein Selbstverständnis</w:t>
      </w:r>
      <w:r>
        <w:rPr>
          <w:rFonts w:ascii="Arial" w:hAnsi="Arial" w:cs="Arial"/>
          <w:sz w:val="20"/>
          <w:szCs w:val="20"/>
        </w:rPr>
        <w:t xml:space="preserve"> bzw. </w:t>
      </w:r>
      <w:r w:rsidRPr="007408F1">
        <w:rPr>
          <w:rFonts w:ascii="Arial" w:hAnsi="Arial" w:cs="Arial"/>
          <w:sz w:val="20"/>
          <w:szCs w:val="20"/>
        </w:rPr>
        <w:t>eine Selbs</w:t>
      </w:r>
      <w:r w:rsidRPr="007408F1">
        <w:rPr>
          <w:rFonts w:ascii="Arial" w:hAnsi="Arial" w:cs="Arial"/>
          <w:sz w:val="20"/>
          <w:szCs w:val="20"/>
        </w:rPr>
        <w:t>t</w:t>
      </w:r>
      <w:r w:rsidRPr="007408F1">
        <w:rPr>
          <w:rFonts w:ascii="Arial" w:hAnsi="Arial" w:cs="Arial"/>
          <w:sz w:val="20"/>
          <w:szCs w:val="20"/>
        </w:rPr>
        <w:t xml:space="preserve">bestimmtheit, die sich nicht über </w:t>
      </w:r>
      <w:r>
        <w:rPr>
          <w:rFonts w:ascii="Arial" w:hAnsi="Arial" w:cs="Arial"/>
          <w:sz w:val="20"/>
          <w:szCs w:val="20"/>
        </w:rPr>
        <w:t xml:space="preserve">eine </w:t>
      </w:r>
      <w:r w:rsidRPr="007408F1">
        <w:rPr>
          <w:rFonts w:ascii="Arial" w:hAnsi="Arial" w:cs="Arial"/>
          <w:sz w:val="20"/>
          <w:szCs w:val="20"/>
        </w:rPr>
        <w:t>männlich</w:t>
      </w:r>
      <w:r>
        <w:rPr>
          <w:rFonts w:ascii="Arial" w:hAnsi="Arial" w:cs="Arial"/>
          <w:sz w:val="20"/>
          <w:szCs w:val="20"/>
        </w:rPr>
        <w:t>e</w:t>
      </w:r>
      <w:r w:rsidRPr="007408F1">
        <w:rPr>
          <w:rFonts w:ascii="Arial" w:hAnsi="Arial" w:cs="Arial"/>
          <w:sz w:val="20"/>
          <w:szCs w:val="20"/>
        </w:rPr>
        <w:t xml:space="preserve"> Kon</w:t>
      </w:r>
      <w:r w:rsidRPr="007408F1">
        <w:rPr>
          <w:rFonts w:ascii="Arial" w:hAnsi="Arial" w:cs="Arial"/>
          <w:sz w:val="20"/>
          <w:szCs w:val="20"/>
        </w:rPr>
        <w:t>s</w:t>
      </w:r>
      <w:r w:rsidRPr="007408F1">
        <w:rPr>
          <w:rFonts w:ascii="Arial" w:hAnsi="Arial" w:cs="Arial"/>
          <w:sz w:val="20"/>
          <w:szCs w:val="20"/>
        </w:rPr>
        <w:t>truktion definiert.</w:t>
      </w:r>
    </w:p>
    <w:p w14:paraId="5E3D7AC0" w14:textId="77777777" w:rsidR="00C6289C" w:rsidRPr="00F1513D" w:rsidRDefault="00C6289C" w:rsidP="00C6289C">
      <w:pPr>
        <w:pStyle w:val="Textkrper"/>
        <w:rPr>
          <w:szCs w:val="20"/>
        </w:rPr>
      </w:pPr>
    </w:p>
    <w:p w14:paraId="779AFE19" w14:textId="77777777" w:rsidR="00C6289C" w:rsidRDefault="00C6289C" w:rsidP="00C6289C">
      <w:pPr>
        <w:ind w:left="360"/>
        <w:jc w:val="right"/>
        <w:rPr>
          <w:rFonts w:ascii="Arial" w:hAnsi="Arial" w:cs="Arial"/>
          <w:sz w:val="20"/>
          <w:szCs w:val="20"/>
        </w:rPr>
      </w:pPr>
    </w:p>
    <w:p w14:paraId="101309EF" w14:textId="77777777" w:rsidR="00C6289C" w:rsidRDefault="00C6289C" w:rsidP="00C6289C">
      <w:pPr>
        <w:ind w:left="360"/>
        <w:jc w:val="right"/>
        <w:rPr>
          <w:rFonts w:ascii="Arial" w:hAnsi="Arial" w:cs="Arial"/>
          <w:sz w:val="20"/>
          <w:szCs w:val="20"/>
        </w:rPr>
      </w:pPr>
    </w:p>
    <w:p w14:paraId="4570CB40" w14:textId="77777777" w:rsidR="00C6289C" w:rsidRDefault="00C6289C" w:rsidP="00C6289C">
      <w:pPr>
        <w:ind w:left="360"/>
        <w:jc w:val="right"/>
        <w:rPr>
          <w:rFonts w:ascii="Arial" w:hAnsi="Arial" w:cs="Arial"/>
          <w:sz w:val="20"/>
          <w:szCs w:val="20"/>
        </w:rPr>
      </w:pPr>
      <w:hyperlink w:anchor="zum_Inhaltsverzeichnis" w:history="1">
        <w:r w:rsidR="001A3983">
          <w:rPr>
            <w:rStyle w:val="Hyperlink"/>
            <w:rFonts w:ascii="Arial" w:hAnsi="Arial" w:cs="Arial"/>
            <w:sz w:val="20"/>
            <w:szCs w:val="20"/>
          </w:rPr>
          <w:t>z</w:t>
        </w:r>
        <w:r>
          <w:rPr>
            <w:rStyle w:val="Hyperlink"/>
            <w:rFonts w:ascii="Arial" w:hAnsi="Arial" w:cs="Arial"/>
            <w:sz w:val="20"/>
            <w:szCs w:val="20"/>
          </w:rPr>
          <w:t>u</w:t>
        </w:r>
        <w:r>
          <w:rPr>
            <w:rStyle w:val="Hyperlink"/>
            <w:rFonts w:ascii="Arial" w:hAnsi="Arial" w:cs="Arial"/>
            <w:sz w:val="20"/>
            <w:szCs w:val="20"/>
          </w:rPr>
          <w:t>m</w:t>
        </w:r>
        <w:r w:rsidR="001A3983">
          <w:rPr>
            <w:rStyle w:val="Hyperlink"/>
            <w:rFonts w:ascii="Arial" w:hAnsi="Arial" w:cs="Arial"/>
            <w:sz w:val="20"/>
            <w:szCs w:val="20"/>
          </w:rPr>
          <w:t xml:space="preserve"> </w:t>
        </w:r>
        <w:r>
          <w:rPr>
            <w:rStyle w:val="Hyperlink"/>
            <w:rFonts w:ascii="Arial" w:hAnsi="Arial" w:cs="Arial"/>
            <w:sz w:val="20"/>
            <w:szCs w:val="20"/>
          </w:rPr>
          <w:t>Inhaltsverze</w:t>
        </w:r>
        <w:r>
          <w:rPr>
            <w:rStyle w:val="Hyperlink"/>
            <w:rFonts w:ascii="Arial" w:hAnsi="Arial" w:cs="Arial"/>
            <w:sz w:val="20"/>
            <w:szCs w:val="20"/>
          </w:rPr>
          <w:t>i</w:t>
        </w:r>
        <w:r>
          <w:rPr>
            <w:rStyle w:val="Hyperlink"/>
            <w:rFonts w:ascii="Arial" w:hAnsi="Arial" w:cs="Arial"/>
            <w:sz w:val="20"/>
            <w:szCs w:val="20"/>
          </w:rPr>
          <w:t>chnis</w:t>
        </w:r>
      </w:hyperlink>
    </w:p>
    <w:p w14:paraId="13321D49" w14:textId="77777777" w:rsidR="00235649" w:rsidRPr="00235649" w:rsidRDefault="00C6289C" w:rsidP="00235649">
      <w:pPr>
        <w:rPr>
          <w:rFonts w:ascii="Arial" w:hAnsi="Arial" w:cs="Arial"/>
          <w:b/>
        </w:rPr>
      </w:pPr>
      <w:r>
        <w:rPr>
          <w:rFonts w:ascii="Arial" w:hAnsi="Arial" w:cs="Arial"/>
          <w:sz w:val="20"/>
          <w:szCs w:val="20"/>
        </w:rPr>
        <w:br w:type="page"/>
      </w:r>
      <w:bookmarkStart w:id="14" w:name="Vertretungskonzept"/>
      <w:r w:rsidR="00EB4CCA">
        <w:rPr>
          <w:rFonts w:ascii="Arial" w:hAnsi="Arial" w:cs="Arial"/>
          <w:b/>
        </w:rPr>
        <w:lastRenderedPageBreak/>
        <w:t>2.10</w:t>
      </w:r>
      <w:r w:rsidR="00235649" w:rsidRPr="008F5A82">
        <w:rPr>
          <w:rFonts w:ascii="Arial" w:hAnsi="Arial" w:cs="Arial"/>
          <w:b/>
        </w:rPr>
        <w:t>.</w:t>
      </w:r>
      <w:r w:rsidR="00235649" w:rsidRPr="00235649">
        <w:rPr>
          <w:rFonts w:ascii="Arial" w:hAnsi="Arial" w:cs="Arial"/>
          <w:b/>
        </w:rPr>
        <w:t xml:space="preserve"> </w:t>
      </w:r>
      <w:bookmarkEnd w:id="14"/>
      <w:r w:rsidR="00235649" w:rsidRPr="00235649">
        <w:rPr>
          <w:rFonts w:ascii="Arial" w:hAnsi="Arial" w:cs="Arial"/>
          <w:b/>
        </w:rPr>
        <w:t>Vertretungskonzept</w:t>
      </w:r>
    </w:p>
    <w:p w14:paraId="049A347E" w14:textId="77777777" w:rsidR="00235649" w:rsidRPr="00235649" w:rsidRDefault="00235649" w:rsidP="00235649">
      <w:pPr>
        <w:rPr>
          <w:rFonts w:ascii="Arial" w:hAnsi="Arial" w:cs="Arial"/>
          <w:b/>
          <w:sz w:val="20"/>
          <w:szCs w:val="20"/>
        </w:rPr>
      </w:pPr>
    </w:p>
    <w:p w14:paraId="2ADC7761" w14:textId="77777777" w:rsidR="00235649" w:rsidRPr="00235649" w:rsidRDefault="00235649" w:rsidP="00235649">
      <w:pPr>
        <w:pStyle w:val="Textkrper"/>
        <w:jc w:val="both"/>
      </w:pPr>
      <w:r w:rsidRPr="00235649">
        <w:t>Unterrichtausfall kann in der Praxis niemals vollständig vermieden, sondern muss soweit möglich auf ein pädag</w:t>
      </w:r>
      <w:r w:rsidRPr="00235649">
        <w:t>o</w:t>
      </w:r>
      <w:r w:rsidRPr="00235649">
        <w:t>gisch vertretbares Maß reduziert werden.</w:t>
      </w:r>
    </w:p>
    <w:p w14:paraId="66DC8127" w14:textId="77777777" w:rsidR="00235649" w:rsidRPr="00235649" w:rsidRDefault="00235649" w:rsidP="00235649">
      <w:pPr>
        <w:jc w:val="both"/>
        <w:rPr>
          <w:rFonts w:ascii="Arial" w:hAnsi="Arial" w:cs="Arial"/>
          <w:sz w:val="20"/>
        </w:rPr>
      </w:pPr>
      <w:r w:rsidRPr="00235649">
        <w:rPr>
          <w:rFonts w:ascii="Arial" w:hAnsi="Arial" w:cs="Arial"/>
          <w:sz w:val="20"/>
        </w:rPr>
        <w:t>Von daher verfolgt das Vertretungskonzept im Wesentl</w:t>
      </w:r>
      <w:r w:rsidRPr="00235649">
        <w:rPr>
          <w:rFonts w:ascii="Arial" w:hAnsi="Arial" w:cs="Arial"/>
          <w:sz w:val="20"/>
        </w:rPr>
        <w:t>i</w:t>
      </w:r>
      <w:r w:rsidRPr="00235649">
        <w:rPr>
          <w:rFonts w:ascii="Arial" w:hAnsi="Arial" w:cs="Arial"/>
          <w:sz w:val="20"/>
        </w:rPr>
        <w:t>chen zwei Zielsetzungen:</w:t>
      </w:r>
    </w:p>
    <w:p w14:paraId="3453A8DC" w14:textId="77777777" w:rsidR="00235649" w:rsidRPr="00235649" w:rsidRDefault="00235649" w:rsidP="00235649">
      <w:pPr>
        <w:tabs>
          <w:tab w:val="num" w:pos="426"/>
        </w:tabs>
        <w:jc w:val="both"/>
        <w:rPr>
          <w:rFonts w:ascii="Arial" w:hAnsi="Arial" w:cs="Arial"/>
          <w:sz w:val="20"/>
        </w:rPr>
      </w:pPr>
      <w:r w:rsidRPr="00235649">
        <w:rPr>
          <w:rFonts w:ascii="Arial" w:hAnsi="Arial" w:cs="Arial"/>
          <w:sz w:val="20"/>
        </w:rPr>
        <w:t>Es will Maßnahmen bereitstellen, die eine pädagogisch sinnvolle und der jeweiligen Situation angeme</w:t>
      </w:r>
      <w:r w:rsidRPr="00235649">
        <w:rPr>
          <w:rFonts w:ascii="Arial" w:hAnsi="Arial" w:cs="Arial"/>
          <w:sz w:val="20"/>
        </w:rPr>
        <w:t>s</w:t>
      </w:r>
      <w:r w:rsidRPr="00235649">
        <w:rPr>
          <w:rFonts w:ascii="Arial" w:hAnsi="Arial" w:cs="Arial"/>
          <w:sz w:val="20"/>
        </w:rPr>
        <w:t>sene Organisation des Vertretungsunterrichts ermöglichen – Ma</w:t>
      </w:r>
      <w:r w:rsidRPr="00235649">
        <w:rPr>
          <w:rFonts w:ascii="Arial" w:hAnsi="Arial" w:cs="Arial"/>
          <w:sz w:val="20"/>
        </w:rPr>
        <w:t>ß</w:t>
      </w:r>
      <w:r w:rsidRPr="00235649">
        <w:rPr>
          <w:rFonts w:ascii="Arial" w:hAnsi="Arial" w:cs="Arial"/>
          <w:sz w:val="20"/>
        </w:rPr>
        <w:t>nahmen, die gleichermaßen schnell und flexibel sowie gerecht und sensibel angewandt werden können. Die rechtl</w:t>
      </w:r>
      <w:r w:rsidRPr="00235649">
        <w:rPr>
          <w:rFonts w:ascii="Arial" w:hAnsi="Arial" w:cs="Arial"/>
          <w:sz w:val="20"/>
        </w:rPr>
        <w:t>i</w:t>
      </w:r>
      <w:r w:rsidRPr="00235649">
        <w:rPr>
          <w:rFonts w:ascii="Arial" w:hAnsi="Arial" w:cs="Arial"/>
          <w:sz w:val="20"/>
        </w:rPr>
        <w:t>che Grundlage hierfür bildet die Allgemeine Dienstordnun</w:t>
      </w:r>
      <w:r>
        <w:rPr>
          <w:rFonts w:ascii="Arial" w:hAnsi="Arial" w:cs="Arial"/>
          <w:sz w:val="20"/>
        </w:rPr>
        <w:t>g (ADO)</w:t>
      </w:r>
      <w:r w:rsidRPr="00235649">
        <w:rPr>
          <w:rFonts w:ascii="Arial" w:hAnsi="Arial" w:cs="Arial"/>
          <w:sz w:val="20"/>
        </w:rPr>
        <w:t>.</w:t>
      </w:r>
    </w:p>
    <w:p w14:paraId="0881C4C9" w14:textId="77777777" w:rsidR="00235649" w:rsidRPr="00235649" w:rsidRDefault="00235649" w:rsidP="00235649">
      <w:pPr>
        <w:pStyle w:val="Textkrper"/>
        <w:tabs>
          <w:tab w:val="num" w:pos="426"/>
        </w:tabs>
        <w:jc w:val="both"/>
      </w:pPr>
    </w:p>
    <w:p w14:paraId="756703B8" w14:textId="77777777" w:rsidR="00235649" w:rsidRPr="00235649" w:rsidRDefault="00235649" w:rsidP="00235649">
      <w:pPr>
        <w:pStyle w:val="Textkrper"/>
        <w:tabs>
          <w:tab w:val="num" w:pos="426"/>
        </w:tabs>
        <w:jc w:val="both"/>
      </w:pPr>
      <w:r w:rsidRPr="00235649">
        <w:t xml:space="preserve">Insbesondere will </w:t>
      </w:r>
      <w:r>
        <w:t xml:space="preserve">das Konzept </w:t>
      </w:r>
      <w:r w:rsidRPr="00235649">
        <w:t xml:space="preserve">das Bewusstsein dafür schärfen, dass Vertretungsunterricht mehr ist als die Beaufsichtigung von </w:t>
      </w:r>
      <w:r w:rsidR="00DD0396">
        <w:t>Schüler*</w:t>
      </w:r>
      <w:r w:rsidR="00A77124">
        <w:t>innen</w:t>
      </w:r>
      <w:r w:rsidRPr="00235649">
        <w:t xml:space="preserve">, dass er Möglichkeiten für eine pädagogische anspruchsvolle und </w:t>
      </w:r>
      <w:r w:rsidR="00451926">
        <w:t>s</w:t>
      </w:r>
      <w:r w:rsidR="00DD0396">
        <w:t>chüler*innen</w:t>
      </w:r>
      <w:r w:rsidRPr="00235649">
        <w:t>orientierte G</w:t>
      </w:r>
      <w:r w:rsidRPr="00235649">
        <w:t>e</w:t>
      </w:r>
      <w:r w:rsidRPr="00235649">
        <w:t xml:space="preserve">staltung bereithält, die vielfältig genutzt werden können. </w:t>
      </w:r>
    </w:p>
    <w:p w14:paraId="0C06AC99" w14:textId="77777777" w:rsidR="00235649" w:rsidRPr="00235649" w:rsidRDefault="00235649" w:rsidP="00235649">
      <w:pPr>
        <w:jc w:val="both"/>
        <w:rPr>
          <w:rFonts w:ascii="Arial" w:hAnsi="Arial" w:cs="Arial"/>
        </w:rPr>
      </w:pPr>
    </w:p>
    <w:p w14:paraId="77181BB5" w14:textId="77777777" w:rsidR="00235649" w:rsidRPr="00235649" w:rsidRDefault="00235649" w:rsidP="00235649">
      <w:pPr>
        <w:jc w:val="both"/>
        <w:rPr>
          <w:rFonts w:ascii="Arial" w:hAnsi="Arial" w:cs="Arial"/>
          <w:sz w:val="20"/>
          <w:szCs w:val="20"/>
        </w:rPr>
      </w:pPr>
      <w:r w:rsidRPr="00235649">
        <w:rPr>
          <w:rFonts w:ascii="Arial" w:hAnsi="Arial" w:cs="Arial"/>
          <w:sz w:val="20"/>
          <w:szCs w:val="20"/>
        </w:rPr>
        <w:t>Bei langfristig ausfallendem Unterricht werden Ersatzle</w:t>
      </w:r>
      <w:r>
        <w:rPr>
          <w:rFonts w:ascii="Arial" w:hAnsi="Arial" w:cs="Arial"/>
          <w:sz w:val="20"/>
          <w:szCs w:val="20"/>
        </w:rPr>
        <w:t>h</w:t>
      </w:r>
      <w:r>
        <w:rPr>
          <w:rFonts w:ascii="Arial" w:hAnsi="Arial" w:cs="Arial"/>
          <w:sz w:val="20"/>
          <w:szCs w:val="20"/>
        </w:rPr>
        <w:t>r</w:t>
      </w:r>
      <w:r>
        <w:rPr>
          <w:rFonts w:ascii="Arial" w:hAnsi="Arial" w:cs="Arial"/>
          <w:sz w:val="20"/>
          <w:szCs w:val="20"/>
        </w:rPr>
        <w:t>kräfte au</w:t>
      </w:r>
      <w:r w:rsidR="003B5EB0">
        <w:rPr>
          <w:rFonts w:ascii="Arial" w:hAnsi="Arial" w:cs="Arial"/>
          <w:sz w:val="20"/>
          <w:szCs w:val="20"/>
        </w:rPr>
        <w:t>s dem Programm „</w:t>
      </w:r>
      <w:r>
        <w:rPr>
          <w:rFonts w:ascii="Arial" w:hAnsi="Arial" w:cs="Arial"/>
          <w:sz w:val="20"/>
          <w:szCs w:val="20"/>
        </w:rPr>
        <w:t xml:space="preserve">Geld statt </w:t>
      </w:r>
      <w:r w:rsidRPr="00235649">
        <w:rPr>
          <w:rFonts w:ascii="Arial" w:hAnsi="Arial" w:cs="Arial"/>
          <w:sz w:val="20"/>
          <w:szCs w:val="20"/>
        </w:rPr>
        <w:t xml:space="preserve">Stellen" eingesetzt. </w:t>
      </w:r>
      <w:r>
        <w:rPr>
          <w:rFonts w:ascii="Arial" w:hAnsi="Arial" w:cs="Arial"/>
          <w:sz w:val="20"/>
          <w:szCs w:val="20"/>
        </w:rPr>
        <w:t>Ist dies nicht möglich</w:t>
      </w:r>
      <w:r w:rsidRPr="00235649">
        <w:rPr>
          <w:rFonts w:ascii="Arial" w:hAnsi="Arial" w:cs="Arial"/>
          <w:sz w:val="20"/>
          <w:szCs w:val="20"/>
        </w:rPr>
        <w:t>, wird der Ausfall durch Unterricht</w:t>
      </w:r>
      <w:r w:rsidRPr="00235649">
        <w:rPr>
          <w:rFonts w:ascii="Arial" w:hAnsi="Arial" w:cs="Arial"/>
          <w:sz w:val="20"/>
          <w:szCs w:val="20"/>
        </w:rPr>
        <w:t>s</w:t>
      </w:r>
      <w:r w:rsidRPr="00235649">
        <w:rPr>
          <w:rFonts w:ascii="Arial" w:hAnsi="Arial" w:cs="Arial"/>
          <w:sz w:val="20"/>
          <w:szCs w:val="20"/>
        </w:rPr>
        <w:t>kürzungen und Umverteilungen bei Fachkolleg</w:t>
      </w:r>
      <w:r w:rsidR="00451926">
        <w:rPr>
          <w:rFonts w:ascii="Arial" w:hAnsi="Arial" w:cs="Arial"/>
          <w:sz w:val="20"/>
          <w:szCs w:val="20"/>
        </w:rPr>
        <w:t>*inn</w:t>
      </w:r>
      <w:r w:rsidRPr="00235649">
        <w:rPr>
          <w:rFonts w:ascii="Arial" w:hAnsi="Arial" w:cs="Arial"/>
          <w:sz w:val="20"/>
          <w:szCs w:val="20"/>
        </w:rPr>
        <w:t>en ve</w:t>
      </w:r>
      <w:r w:rsidRPr="00235649">
        <w:rPr>
          <w:rFonts w:ascii="Arial" w:hAnsi="Arial" w:cs="Arial"/>
          <w:sz w:val="20"/>
          <w:szCs w:val="20"/>
        </w:rPr>
        <w:t>r</w:t>
      </w:r>
      <w:r w:rsidRPr="00235649">
        <w:rPr>
          <w:rFonts w:ascii="Arial" w:hAnsi="Arial" w:cs="Arial"/>
          <w:sz w:val="20"/>
          <w:szCs w:val="20"/>
        </w:rPr>
        <w:t>sucht aufzufangen.</w:t>
      </w:r>
    </w:p>
    <w:p w14:paraId="72EBDC72" w14:textId="77777777" w:rsidR="00235649" w:rsidRPr="00235649" w:rsidRDefault="00235649" w:rsidP="00235649">
      <w:pPr>
        <w:jc w:val="both"/>
        <w:rPr>
          <w:rFonts w:ascii="Arial" w:hAnsi="Arial" w:cs="Arial"/>
        </w:rPr>
      </w:pPr>
    </w:p>
    <w:p w14:paraId="5D74FE9E" w14:textId="77777777" w:rsidR="00235649" w:rsidRPr="00235649" w:rsidRDefault="00235649" w:rsidP="00235649">
      <w:pPr>
        <w:pStyle w:val="berschrift3"/>
        <w:keepLines w:val="0"/>
        <w:spacing w:before="0" w:after="0" w:line="240" w:lineRule="auto"/>
        <w:ind w:left="0" w:right="0"/>
        <w:jc w:val="both"/>
        <w:rPr>
          <w:rFonts w:ascii="Arial" w:hAnsi="Arial" w:cs="Arial"/>
          <w:sz w:val="20"/>
        </w:rPr>
      </w:pPr>
      <w:r w:rsidRPr="00235649">
        <w:rPr>
          <w:rFonts w:ascii="Arial" w:hAnsi="Arial" w:cs="Arial"/>
          <w:sz w:val="20"/>
        </w:rPr>
        <w:t>Vertretungsunterricht in der Sekundarstufe I</w:t>
      </w:r>
    </w:p>
    <w:p w14:paraId="6C58E151" w14:textId="77777777" w:rsidR="00235649" w:rsidRPr="00235649" w:rsidRDefault="00235649" w:rsidP="00235649">
      <w:pPr>
        <w:pStyle w:val="berschrift3"/>
        <w:keepLines w:val="0"/>
        <w:spacing w:before="0" w:after="0" w:line="240" w:lineRule="auto"/>
        <w:ind w:left="0" w:right="0"/>
        <w:jc w:val="both"/>
        <w:rPr>
          <w:rFonts w:ascii="Arial" w:hAnsi="Arial" w:cs="Arial"/>
        </w:rPr>
      </w:pPr>
    </w:p>
    <w:p w14:paraId="28C8CC2D" w14:textId="77777777" w:rsidR="00235649" w:rsidRPr="00235649" w:rsidRDefault="00235649" w:rsidP="00D427F0">
      <w:pPr>
        <w:numPr>
          <w:ilvl w:val="0"/>
          <w:numId w:val="16"/>
        </w:numPr>
        <w:tabs>
          <w:tab w:val="clear" w:pos="720"/>
          <w:tab w:val="num" w:pos="360"/>
        </w:tabs>
        <w:ind w:left="360"/>
        <w:jc w:val="both"/>
        <w:rPr>
          <w:rFonts w:ascii="Arial" w:hAnsi="Arial" w:cs="Arial"/>
          <w:sz w:val="20"/>
        </w:rPr>
      </w:pPr>
      <w:r w:rsidRPr="00235649">
        <w:rPr>
          <w:rFonts w:ascii="Arial" w:hAnsi="Arial" w:cs="Arial"/>
          <w:iCs/>
          <w:sz w:val="20"/>
        </w:rPr>
        <w:t>Kurzfristig ausfallende</w:t>
      </w:r>
      <w:r w:rsidRPr="00235649">
        <w:rPr>
          <w:rFonts w:ascii="Arial" w:hAnsi="Arial" w:cs="Arial"/>
          <w:sz w:val="20"/>
        </w:rPr>
        <w:t xml:space="preserve"> Unterrichtsstunden werden in der Erprobungsstufe</w:t>
      </w:r>
      <w:r w:rsidR="002E3D9A">
        <w:rPr>
          <w:rFonts w:ascii="Arial" w:hAnsi="Arial" w:cs="Arial"/>
          <w:sz w:val="20"/>
        </w:rPr>
        <w:t xml:space="preserve"> </w:t>
      </w:r>
      <w:r w:rsidR="002E3D9A" w:rsidRPr="00AD2C76">
        <w:rPr>
          <w:rFonts w:ascii="Arial" w:hAnsi="Arial" w:cs="Arial"/>
          <w:color w:val="70AD47"/>
          <w:sz w:val="20"/>
        </w:rPr>
        <w:t>möglichst</w:t>
      </w:r>
      <w:r w:rsidRPr="00235649">
        <w:rPr>
          <w:rFonts w:ascii="Arial" w:hAnsi="Arial" w:cs="Arial"/>
          <w:sz w:val="20"/>
        </w:rPr>
        <w:t xml:space="preserve"> </w:t>
      </w:r>
      <w:r>
        <w:rPr>
          <w:rFonts w:ascii="Arial" w:hAnsi="Arial" w:cs="Arial"/>
          <w:sz w:val="20"/>
        </w:rPr>
        <w:t xml:space="preserve">bis zur 6. Stunde </w:t>
      </w:r>
      <w:r w:rsidRPr="00235649">
        <w:rPr>
          <w:rFonts w:ascii="Arial" w:hAnsi="Arial" w:cs="Arial"/>
          <w:sz w:val="20"/>
        </w:rPr>
        <w:t>vollstä</w:t>
      </w:r>
      <w:r w:rsidRPr="00235649">
        <w:rPr>
          <w:rFonts w:ascii="Arial" w:hAnsi="Arial" w:cs="Arial"/>
          <w:sz w:val="20"/>
        </w:rPr>
        <w:t>n</w:t>
      </w:r>
      <w:r w:rsidRPr="00235649">
        <w:rPr>
          <w:rFonts w:ascii="Arial" w:hAnsi="Arial" w:cs="Arial"/>
          <w:sz w:val="20"/>
        </w:rPr>
        <w:t xml:space="preserve">dig vertreten, im Nachmittagsbereich </w:t>
      </w:r>
      <w:r>
        <w:rPr>
          <w:rFonts w:ascii="Arial" w:hAnsi="Arial" w:cs="Arial"/>
          <w:sz w:val="20"/>
        </w:rPr>
        <w:t xml:space="preserve">wird für eine </w:t>
      </w:r>
      <w:r w:rsidRPr="00235649">
        <w:rPr>
          <w:rFonts w:ascii="Arial" w:hAnsi="Arial" w:cs="Arial"/>
          <w:sz w:val="20"/>
        </w:rPr>
        <w:t>Betreuung</w:t>
      </w:r>
      <w:r w:rsidRPr="00235649">
        <w:rPr>
          <w:rFonts w:ascii="Arial" w:hAnsi="Arial" w:cs="Arial"/>
          <w:sz w:val="20"/>
        </w:rPr>
        <w:t>s</w:t>
      </w:r>
      <w:r w:rsidRPr="00235649">
        <w:rPr>
          <w:rFonts w:ascii="Arial" w:hAnsi="Arial" w:cs="Arial"/>
          <w:sz w:val="20"/>
        </w:rPr>
        <w:t xml:space="preserve">möglichkeit bis </w:t>
      </w:r>
      <w:r>
        <w:rPr>
          <w:rFonts w:ascii="Arial" w:hAnsi="Arial" w:cs="Arial"/>
          <w:sz w:val="20"/>
        </w:rPr>
        <w:t>zur 8. Stunde</w:t>
      </w:r>
      <w:r w:rsidRPr="00235649">
        <w:rPr>
          <w:rFonts w:ascii="Arial" w:hAnsi="Arial" w:cs="Arial"/>
          <w:sz w:val="20"/>
        </w:rPr>
        <w:t xml:space="preserve"> gesorgt.</w:t>
      </w:r>
    </w:p>
    <w:p w14:paraId="3A4D959E" w14:textId="77777777" w:rsidR="00235649" w:rsidRDefault="00235649" w:rsidP="00235649">
      <w:pPr>
        <w:ind w:left="360"/>
        <w:jc w:val="both"/>
        <w:rPr>
          <w:rFonts w:ascii="Arial" w:hAnsi="Arial" w:cs="Arial"/>
          <w:sz w:val="20"/>
        </w:rPr>
      </w:pPr>
      <w:r w:rsidRPr="00235649">
        <w:rPr>
          <w:rFonts w:ascii="Arial" w:hAnsi="Arial" w:cs="Arial"/>
          <w:sz w:val="20"/>
        </w:rPr>
        <w:t>In höheren Jahrgangsstufen sollte</w:t>
      </w:r>
      <w:r w:rsidR="0040071B">
        <w:rPr>
          <w:rFonts w:ascii="Arial" w:hAnsi="Arial" w:cs="Arial"/>
          <w:sz w:val="20"/>
        </w:rPr>
        <w:t xml:space="preserve"> -</w:t>
      </w:r>
      <w:r w:rsidRPr="00235649">
        <w:rPr>
          <w:rFonts w:ascii="Arial" w:hAnsi="Arial" w:cs="Arial"/>
          <w:sz w:val="20"/>
        </w:rPr>
        <w:t xml:space="preserve"> soweit </w:t>
      </w:r>
      <w:r w:rsidR="001E370E" w:rsidRPr="00235649">
        <w:rPr>
          <w:rFonts w:ascii="Arial" w:hAnsi="Arial" w:cs="Arial"/>
          <w:sz w:val="20"/>
        </w:rPr>
        <w:t xml:space="preserve">möglich </w:t>
      </w:r>
      <w:r w:rsidR="001E370E">
        <w:rPr>
          <w:rFonts w:ascii="Arial" w:hAnsi="Arial" w:cs="Arial"/>
          <w:sz w:val="20"/>
        </w:rPr>
        <w:t>-</w:t>
      </w:r>
      <w:r w:rsidR="0040071B">
        <w:rPr>
          <w:rFonts w:ascii="Arial" w:hAnsi="Arial" w:cs="Arial"/>
          <w:sz w:val="20"/>
        </w:rPr>
        <w:t xml:space="preserve"> </w:t>
      </w:r>
      <w:r w:rsidRPr="00235649">
        <w:rPr>
          <w:rFonts w:ascii="Arial" w:hAnsi="Arial" w:cs="Arial"/>
          <w:sz w:val="20"/>
        </w:rPr>
        <w:t>an einem Tag nur eine Stunde durch Verlegung oder Unterrichtsausfall entfallen. Vertretungsunterricht sollte nach Möglichkeit fachbezogen oder durch eine</w:t>
      </w:r>
      <w:r w:rsidR="00451926">
        <w:rPr>
          <w:rFonts w:ascii="Arial" w:hAnsi="Arial" w:cs="Arial"/>
          <w:sz w:val="20"/>
        </w:rPr>
        <w:t>(</w:t>
      </w:r>
      <w:r w:rsidRPr="00235649">
        <w:rPr>
          <w:rFonts w:ascii="Arial" w:hAnsi="Arial" w:cs="Arial"/>
          <w:sz w:val="20"/>
        </w:rPr>
        <w:t>n</w:t>
      </w:r>
      <w:r w:rsidR="00451926">
        <w:rPr>
          <w:rFonts w:ascii="Arial" w:hAnsi="Arial" w:cs="Arial"/>
          <w:sz w:val="20"/>
        </w:rPr>
        <w:t>)</w:t>
      </w:r>
      <w:r w:rsidRPr="00235649">
        <w:rPr>
          <w:rFonts w:ascii="Arial" w:hAnsi="Arial" w:cs="Arial"/>
          <w:sz w:val="20"/>
        </w:rPr>
        <w:t xml:space="preserve"> Fachlehrer</w:t>
      </w:r>
      <w:r w:rsidR="00451926">
        <w:rPr>
          <w:rFonts w:ascii="Arial" w:hAnsi="Arial" w:cs="Arial"/>
          <w:sz w:val="20"/>
        </w:rPr>
        <w:t>*in</w:t>
      </w:r>
      <w:r w:rsidRPr="00235649">
        <w:rPr>
          <w:rFonts w:ascii="Arial" w:hAnsi="Arial" w:cs="Arial"/>
          <w:sz w:val="20"/>
        </w:rPr>
        <w:t xml:space="preserve"> der Klasse erteilt werden. In Ausnahmefällen auch durch Mitbetreuung (Au</w:t>
      </w:r>
      <w:r w:rsidRPr="00235649">
        <w:rPr>
          <w:rFonts w:ascii="Arial" w:hAnsi="Arial" w:cs="Arial"/>
          <w:sz w:val="20"/>
        </w:rPr>
        <w:t>f</w:t>
      </w:r>
      <w:r w:rsidRPr="00235649">
        <w:rPr>
          <w:rFonts w:ascii="Arial" w:hAnsi="Arial" w:cs="Arial"/>
          <w:sz w:val="20"/>
        </w:rPr>
        <w:t>sicht) und gleichzeitig</w:t>
      </w:r>
      <w:r>
        <w:rPr>
          <w:rFonts w:ascii="Arial" w:hAnsi="Arial" w:cs="Arial"/>
          <w:sz w:val="20"/>
        </w:rPr>
        <w:t>er sinnvoller Aufgabenstellung durch die Fachlehrer</w:t>
      </w:r>
      <w:r w:rsidR="00451926">
        <w:rPr>
          <w:rFonts w:ascii="Arial" w:hAnsi="Arial" w:cs="Arial"/>
          <w:sz w:val="20"/>
        </w:rPr>
        <w:t>*in</w:t>
      </w:r>
      <w:r>
        <w:rPr>
          <w:rFonts w:ascii="Arial" w:hAnsi="Arial" w:cs="Arial"/>
          <w:sz w:val="20"/>
        </w:rPr>
        <w:t xml:space="preserve"> der Klasse</w:t>
      </w:r>
      <w:r w:rsidRPr="00235649">
        <w:rPr>
          <w:rFonts w:ascii="Arial" w:hAnsi="Arial" w:cs="Arial"/>
          <w:sz w:val="20"/>
        </w:rPr>
        <w:t>, wobei die Au</w:t>
      </w:r>
      <w:r w:rsidRPr="00235649">
        <w:rPr>
          <w:rFonts w:ascii="Arial" w:hAnsi="Arial" w:cs="Arial"/>
          <w:sz w:val="20"/>
        </w:rPr>
        <w:t>f</w:t>
      </w:r>
      <w:r w:rsidRPr="00235649">
        <w:rPr>
          <w:rFonts w:ascii="Arial" w:hAnsi="Arial" w:cs="Arial"/>
          <w:sz w:val="20"/>
        </w:rPr>
        <w:t>sicht durch eine</w:t>
      </w:r>
      <w:r w:rsidR="00451926">
        <w:rPr>
          <w:rFonts w:ascii="Arial" w:hAnsi="Arial" w:cs="Arial"/>
          <w:sz w:val="20"/>
        </w:rPr>
        <w:t>(</w:t>
      </w:r>
      <w:r w:rsidRPr="00235649">
        <w:rPr>
          <w:rFonts w:ascii="Arial" w:hAnsi="Arial" w:cs="Arial"/>
          <w:sz w:val="20"/>
        </w:rPr>
        <w:t>n</w:t>
      </w:r>
      <w:r w:rsidR="00451926">
        <w:rPr>
          <w:rFonts w:ascii="Arial" w:hAnsi="Arial" w:cs="Arial"/>
          <w:sz w:val="20"/>
        </w:rPr>
        <w:t>)</w:t>
      </w:r>
      <w:r w:rsidRPr="00235649">
        <w:rPr>
          <w:rFonts w:ascii="Arial" w:hAnsi="Arial" w:cs="Arial"/>
          <w:sz w:val="20"/>
        </w:rPr>
        <w:t xml:space="preserve"> Kolleg</w:t>
      </w:r>
      <w:r w:rsidR="00451926">
        <w:rPr>
          <w:rFonts w:ascii="Arial" w:hAnsi="Arial" w:cs="Arial"/>
          <w:sz w:val="20"/>
        </w:rPr>
        <w:t>*i</w:t>
      </w:r>
      <w:r w:rsidRPr="00235649">
        <w:rPr>
          <w:rFonts w:ascii="Arial" w:hAnsi="Arial" w:cs="Arial"/>
          <w:sz w:val="20"/>
        </w:rPr>
        <w:t>n zu übernehmen ist, der raumnah zur betroffenen Klasse unte</w:t>
      </w:r>
      <w:r w:rsidRPr="00235649">
        <w:rPr>
          <w:rFonts w:ascii="Arial" w:hAnsi="Arial" w:cs="Arial"/>
          <w:sz w:val="20"/>
        </w:rPr>
        <w:t>r</w:t>
      </w:r>
      <w:r w:rsidRPr="00235649">
        <w:rPr>
          <w:rFonts w:ascii="Arial" w:hAnsi="Arial" w:cs="Arial"/>
          <w:sz w:val="20"/>
        </w:rPr>
        <w:t>richtet. Für Randstunden gilt diese Regelung dann, wenn eine Vertretung aus dem Fach oder aus dem Klasse</w:t>
      </w:r>
      <w:r w:rsidRPr="00235649">
        <w:rPr>
          <w:rFonts w:ascii="Arial" w:hAnsi="Arial" w:cs="Arial"/>
          <w:sz w:val="20"/>
        </w:rPr>
        <w:t>n</w:t>
      </w:r>
      <w:r w:rsidRPr="00235649">
        <w:rPr>
          <w:rFonts w:ascii="Arial" w:hAnsi="Arial" w:cs="Arial"/>
          <w:sz w:val="20"/>
        </w:rPr>
        <w:t>kollegium eingesetzt werden kann oder ad hoc eine andere sin</w:t>
      </w:r>
      <w:r w:rsidRPr="00235649">
        <w:rPr>
          <w:rFonts w:ascii="Arial" w:hAnsi="Arial" w:cs="Arial"/>
          <w:sz w:val="20"/>
        </w:rPr>
        <w:t>n</w:t>
      </w:r>
      <w:r w:rsidRPr="00235649">
        <w:rPr>
          <w:rFonts w:ascii="Arial" w:hAnsi="Arial" w:cs="Arial"/>
          <w:sz w:val="20"/>
        </w:rPr>
        <w:t>volle Lösung möglich ist.</w:t>
      </w:r>
    </w:p>
    <w:p w14:paraId="4D719BE0" w14:textId="77777777" w:rsidR="00235649" w:rsidRPr="00235649" w:rsidRDefault="00235649" w:rsidP="00235649">
      <w:pPr>
        <w:jc w:val="both"/>
        <w:rPr>
          <w:rFonts w:ascii="Arial" w:hAnsi="Arial" w:cs="Arial"/>
          <w:sz w:val="20"/>
        </w:rPr>
      </w:pPr>
    </w:p>
    <w:p w14:paraId="1A75B32C" w14:textId="77777777" w:rsidR="00235649" w:rsidRPr="00235649" w:rsidRDefault="00235649" w:rsidP="00D427F0">
      <w:pPr>
        <w:numPr>
          <w:ilvl w:val="0"/>
          <w:numId w:val="16"/>
        </w:numPr>
        <w:tabs>
          <w:tab w:val="clear" w:pos="720"/>
          <w:tab w:val="num" w:pos="360"/>
        </w:tabs>
        <w:ind w:left="360"/>
        <w:jc w:val="both"/>
        <w:rPr>
          <w:rFonts w:ascii="Arial" w:hAnsi="Arial" w:cs="Arial"/>
        </w:rPr>
      </w:pPr>
      <w:r w:rsidRPr="00235649">
        <w:rPr>
          <w:rFonts w:ascii="Arial" w:hAnsi="Arial" w:cs="Arial"/>
          <w:iCs/>
          <w:sz w:val="20"/>
        </w:rPr>
        <w:t>Fach- und klassenfremder</w:t>
      </w:r>
      <w:r w:rsidRPr="00235649">
        <w:rPr>
          <w:rFonts w:ascii="Arial" w:hAnsi="Arial" w:cs="Arial"/>
          <w:i/>
          <w:iCs/>
          <w:sz w:val="20"/>
        </w:rPr>
        <w:t xml:space="preserve"> </w:t>
      </w:r>
      <w:r w:rsidRPr="00235649">
        <w:rPr>
          <w:rFonts w:ascii="Arial" w:hAnsi="Arial" w:cs="Arial"/>
          <w:sz w:val="20"/>
        </w:rPr>
        <w:t xml:space="preserve">Vertretungsunterricht wird pädagogisch sinnvoll genutzt und dient nicht ausschließlich der Beaufsichtigung von </w:t>
      </w:r>
      <w:r w:rsidR="00DD0396">
        <w:rPr>
          <w:rFonts w:ascii="Arial" w:hAnsi="Arial" w:cs="Arial"/>
          <w:sz w:val="20"/>
        </w:rPr>
        <w:t>Schüler*inne</w:t>
      </w:r>
      <w:r w:rsidRPr="00235649">
        <w:rPr>
          <w:rFonts w:ascii="Arial" w:hAnsi="Arial" w:cs="Arial"/>
          <w:sz w:val="20"/>
        </w:rPr>
        <w:t>n. Hier bieten sich beispielsweise fachliche, Fächer verbindende oder fachübergreifende Fragestellungen ebenso an wie die Erprobung neuer Medien oder die Beschaffung von Informationen zum Thema „Lernen des Lernens“</w:t>
      </w:r>
      <w:r>
        <w:rPr>
          <w:rFonts w:ascii="Arial" w:hAnsi="Arial" w:cs="Arial"/>
          <w:sz w:val="20"/>
        </w:rPr>
        <w:t xml:space="preserve"> und Themen aus dem Bereich Verkehrserziehung</w:t>
      </w:r>
      <w:r w:rsidRPr="00235649">
        <w:rPr>
          <w:rFonts w:ascii="Arial" w:hAnsi="Arial" w:cs="Arial"/>
          <w:sz w:val="20"/>
        </w:rPr>
        <w:t xml:space="preserve">. </w:t>
      </w:r>
    </w:p>
    <w:p w14:paraId="30676DCF" w14:textId="77777777" w:rsidR="00235649" w:rsidRPr="00235649" w:rsidRDefault="00235649" w:rsidP="00235649">
      <w:pPr>
        <w:jc w:val="both"/>
        <w:rPr>
          <w:rFonts w:ascii="Arial" w:hAnsi="Arial" w:cs="Arial"/>
        </w:rPr>
      </w:pPr>
    </w:p>
    <w:p w14:paraId="0AEC7B57" w14:textId="77777777" w:rsidR="00235649" w:rsidRPr="00235649" w:rsidRDefault="00235649" w:rsidP="00D427F0">
      <w:pPr>
        <w:numPr>
          <w:ilvl w:val="0"/>
          <w:numId w:val="16"/>
        </w:numPr>
        <w:tabs>
          <w:tab w:val="clear" w:pos="720"/>
          <w:tab w:val="num" w:pos="360"/>
        </w:tabs>
        <w:ind w:left="360"/>
        <w:jc w:val="both"/>
        <w:rPr>
          <w:rFonts w:ascii="Arial" w:hAnsi="Arial" w:cs="Arial"/>
        </w:rPr>
      </w:pPr>
      <w:r w:rsidRPr="00235649">
        <w:rPr>
          <w:rFonts w:ascii="Arial" w:hAnsi="Arial" w:cs="Arial"/>
          <w:sz w:val="20"/>
        </w:rPr>
        <w:t xml:space="preserve">Bei </w:t>
      </w:r>
      <w:r w:rsidRPr="00235649">
        <w:rPr>
          <w:rFonts w:ascii="Arial" w:hAnsi="Arial" w:cs="Arial"/>
          <w:iCs/>
          <w:sz w:val="20"/>
        </w:rPr>
        <w:t>vorhersehbarem</w:t>
      </w:r>
      <w:r w:rsidRPr="00235649">
        <w:rPr>
          <w:rFonts w:ascii="Arial" w:hAnsi="Arial" w:cs="Arial"/>
          <w:i/>
          <w:iCs/>
          <w:sz w:val="20"/>
        </w:rPr>
        <w:t xml:space="preserve"> </w:t>
      </w:r>
      <w:r w:rsidRPr="00235649">
        <w:rPr>
          <w:rFonts w:ascii="Arial" w:hAnsi="Arial" w:cs="Arial"/>
          <w:sz w:val="20"/>
        </w:rPr>
        <w:t>Unterrichtsausfall (beispielsweise bei Klassenfahrten oder Fortbildungen) wird der Unterricht durch andere Lehrer</w:t>
      </w:r>
      <w:r w:rsidR="00DC4BA7">
        <w:rPr>
          <w:rFonts w:ascii="Arial" w:hAnsi="Arial" w:cs="Arial"/>
          <w:sz w:val="20"/>
        </w:rPr>
        <w:t>*innen</w:t>
      </w:r>
      <w:r w:rsidRPr="00235649">
        <w:rPr>
          <w:rFonts w:ascii="Arial" w:hAnsi="Arial" w:cs="Arial"/>
          <w:sz w:val="20"/>
        </w:rPr>
        <w:t xml:space="preserve"> vertreten. In diesem Fall bere</w:t>
      </w:r>
      <w:r w:rsidRPr="00235649">
        <w:rPr>
          <w:rFonts w:ascii="Arial" w:hAnsi="Arial" w:cs="Arial"/>
          <w:sz w:val="20"/>
        </w:rPr>
        <w:t>i</w:t>
      </w:r>
      <w:r w:rsidRPr="00235649">
        <w:rPr>
          <w:rFonts w:ascii="Arial" w:hAnsi="Arial" w:cs="Arial"/>
          <w:sz w:val="20"/>
        </w:rPr>
        <w:t xml:space="preserve">tet die zu vertretende </w:t>
      </w:r>
      <w:r w:rsidR="001E370E" w:rsidRPr="00235649">
        <w:rPr>
          <w:rFonts w:ascii="Arial" w:hAnsi="Arial" w:cs="Arial"/>
          <w:sz w:val="20"/>
        </w:rPr>
        <w:t>Fachlehrkraft Aufgaben</w:t>
      </w:r>
      <w:r w:rsidRPr="00235649">
        <w:rPr>
          <w:rFonts w:ascii="Arial" w:hAnsi="Arial" w:cs="Arial"/>
          <w:sz w:val="20"/>
        </w:rPr>
        <w:t xml:space="preserve"> für die einzelnen Stunden vor, die</w:t>
      </w:r>
      <w:r>
        <w:rPr>
          <w:rFonts w:ascii="Arial" w:hAnsi="Arial" w:cs="Arial"/>
          <w:sz w:val="20"/>
        </w:rPr>
        <w:t xml:space="preserve"> sie</w:t>
      </w:r>
      <w:r w:rsidRPr="00235649">
        <w:rPr>
          <w:rFonts w:ascii="Arial" w:hAnsi="Arial" w:cs="Arial"/>
          <w:sz w:val="20"/>
        </w:rPr>
        <w:t xml:space="preserve"> </w:t>
      </w:r>
      <w:r w:rsidR="00CA467A">
        <w:rPr>
          <w:rFonts w:ascii="Arial" w:hAnsi="Arial" w:cs="Arial"/>
          <w:sz w:val="20"/>
        </w:rPr>
        <w:t xml:space="preserve">den </w:t>
      </w:r>
      <w:r w:rsidR="00DD0396">
        <w:rPr>
          <w:rFonts w:ascii="Arial" w:hAnsi="Arial" w:cs="Arial"/>
          <w:sz w:val="20"/>
        </w:rPr>
        <w:t>Schüler*inne</w:t>
      </w:r>
      <w:r w:rsidR="00CA467A">
        <w:rPr>
          <w:rFonts w:ascii="Arial" w:hAnsi="Arial" w:cs="Arial"/>
          <w:sz w:val="20"/>
        </w:rPr>
        <w:t xml:space="preserve">n </w:t>
      </w:r>
      <w:r w:rsidRPr="00235649">
        <w:rPr>
          <w:rFonts w:ascii="Arial" w:hAnsi="Arial" w:cs="Arial"/>
          <w:sz w:val="20"/>
        </w:rPr>
        <w:t xml:space="preserve">rechtzeitig </w:t>
      </w:r>
      <w:r>
        <w:rPr>
          <w:rFonts w:ascii="Arial" w:hAnsi="Arial" w:cs="Arial"/>
          <w:sz w:val="20"/>
        </w:rPr>
        <w:t>hinterlässt</w:t>
      </w:r>
      <w:r w:rsidRPr="00235649">
        <w:rPr>
          <w:rFonts w:ascii="Arial" w:hAnsi="Arial" w:cs="Arial"/>
          <w:sz w:val="20"/>
        </w:rPr>
        <w:t>.</w:t>
      </w:r>
    </w:p>
    <w:p w14:paraId="2D44639E" w14:textId="77777777" w:rsidR="00235649" w:rsidRDefault="00235649" w:rsidP="00235649">
      <w:pPr>
        <w:jc w:val="both"/>
        <w:rPr>
          <w:rFonts w:ascii="Arial" w:hAnsi="Arial" w:cs="Arial"/>
        </w:rPr>
      </w:pPr>
    </w:p>
    <w:p w14:paraId="33AE61EA" w14:textId="77777777" w:rsidR="00235649" w:rsidRDefault="00235649" w:rsidP="00B70EC9">
      <w:pPr>
        <w:jc w:val="both"/>
        <w:rPr>
          <w:rFonts w:ascii="Arial" w:hAnsi="Arial" w:cs="Arial"/>
          <w:b/>
        </w:rPr>
      </w:pPr>
      <w:r w:rsidRPr="00B70EC9">
        <w:rPr>
          <w:rFonts w:ascii="Arial" w:hAnsi="Arial" w:cs="Arial"/>
          <w:b/>
          <w:sz w:val="20"/>
        </w:rPr>
        <w:t>Vertretungsunterricht in der Sekundarstufe II</w:t>
      </w:r>
      <w:r w:rsidRPr="00B70EC9">
        <w:rPr>
          <w:rFonts w:ascii="Arial" w:hAnsi="Arial" w:cs="Arial"/>
          <w:b/>
        </w:rPr>
        <w:t xml:space="preserve"> </w:t>
      </w:r>
    </w:p>
    <w:p w14:paraId="43EF2CB8" w14:textId="77777777" w:rsidR="00B70EC9" w:rsidRDefault="00B70EC9" w:rsidP="00B70EC9">
      <w:pPr>
        <w:jc w:val="both"/>
        <w:rPr>
          <w:rFonts w:ascii="Arial" w:hAnsi="Arial" w:cs="Arial"/>
        </w:rPr>
      </w:pPr>
    </w:p>
    <w:p w14:paraId="49935919" w14:textId="77777777" w:rsidR="00B70EC9" w:rsidRDefault="00B70EC9" w:rsidP="00B70EC9">
      <w:pPr>
        <w:jc w:val="both"/>
        <w:rPr>
          <w:rFonts w:ascii="Arial" w:hAnsi="Arial" w:cs="Arial"/>
          <w:sz w:val="20"/>
          <w:szCs w:val="20"/>
        </w:rPr>
      </w:pPr>
      <w:r w:rsidRPr="00B70EC9">
        <w:rPr>
          <w:rFonts w:ascii="Arial" w:hAnsi="Arial" w:cs="Arial"/>
          <w:sz w:val="20"/>
          <w:szCs w:val="20"/>
        </w:rPr>
        <w:t>In der Oberstufe</w:t>
      </w:r>
      <w:r>
        <w:rPr>
          <w:rFonts w:ascii="Arial" w:hAnsi="Arial" w:cs="Arial"/>
          <w:sz w:val="20"/>
          <w:szCs w:val="20"/>
        </w:rPr>
        <w:t xml:space="preserve"> werden ausfallende Stunden durch „eigenverantwortliches Arbeiten (EVA)“ ersetzt. Fachlehrer</w:t>
      </w:r>
      <w:r w:rsidR="00DC4BA7">
        <w:rPr>
          <w:rFonts w:ascii="Arial" w:hAnsi="Arial" w:cs="Arial"/>
          <w:sz w:val="20"/>
          <w:szCs w:val="20"/>
        </w:rPr>
        <w:t>*innen</w:t>
      </w:r>
      <w:r>
        <w:rPr>
          <w:rFonts w:ascii="Arial" w:hAnsi="Arial" w:cs="Arial"/>
          <w:sz w:val="20"/>
          <w:szCs w:val="20"/>
        </w:rPr>
        <w:t xml:space="preserve"> versorgen die Kurse mit Aufgaben, die in der Schule oder auße</w:t>
      </w:r>
      <w:r>
        <w:rPr>
          <w:rFonts w:ascii="Arial" w:hAnsi="Arial" w:cs="Arial"/>
          <w:sz w:val="20"/>
          <w:szCs w:val="20"/>
        </w:rPr>
        <w:t>r</w:t>
      </w:r>
      <w:r>
        <w:rPr>
          <w:rFonts w:ascii="Arial" w:hAnsi="Arial" w:cs="Arial"/>
          <w:sz w:val="20"/>
          <w:szCs w:val="20"/>
        </w:rPr>
        <w:t xml:space="preserve">halb bearbeitet werden. Die Leistungen im EVA werden im Bereich der sonstigen Mitarbeit benotet. </w:t>
      </w:r>
    </w:p>
    <w:p w14:paraId="34CDEE26" w14:textId="77777777" w:rsidR="00FA7870" w:rsidRDefault="00FA7870" w:rsidP="00B70EC9">
      <w:pPr>
        <w:jc w:val="both"/>
        <w:rPr>
          <w:rFonts w:ascii="Arial" w:hAnsi="Arial" w:cs="Arial"/>
          <w:sz w:val="20"/>
          <w:szCs w:val="20"/>
        </w:rPr>
      </w:pPr>
      <w:r>
        <w:rPr>
          <w:rFonts w:ascii="Arial" w:hAnsi="Arial" w:cs="Arial"/>
          <w:sz w:val="20"/>
          <w:szCs w:val="20"/>
        </w:rPr>
        <w:t>Als eines der zentralen Medien zu Kommunikation mit den Schüler</w:t>
      </w:r>
      <w:r w:rsidR="00DC4BA7">
        <w:rPr>
          <w:rFonts w:ascii="Arial" w:hAnsi="Arial" w:cs="Arial"/>
          <w:sz w:val="20"/>
          <w:szCs w:val="20"/>
        </w:rPr>
        <w:t>*inne</w:t>
      </w:r>
      <w:r>
        <w:rPr>
          <w:rFonts w:ascii="Arial" w:hAnsi="Arial" w:cs="Arial"/>
          <w:sz w:val="20"/>
          <w:szCs w:val="20"/>
        </w:rPr>
        <w:t xml:space="preserve">n setzen wir „Logineo NRW“ </w:t>
      </w:r>
      <w:r w:rsidR="00DC4BA7">
        <w:rPr>
          <w:rFonts w:ascii="Arial" w:hAnsi="Arial" w:cs="Arial"/>
          <w:sz w:val="20"/>
          <w:szCs w:val="20"/>
        </w:rPr>
        <w:t xml:space="preserve">und </w:t>
      </w:r>
      <w:r w:rsidR="00DC4BA7" w:rsidRPr="002E3D9A">
        <w:rPr>
          <w:rFonts w:ascii="Arial" w:hAnsi="Arial" w:cs="Arial"/>
          <w:color w:val="FF0000"/>
          <w:sz w:val="20"/>
          <w:szCs w:val="20"/>
        </w:rPr>
        <w:t>„moodle</w:t>
      </w:r>
      <w:r w:rsidR="00DC4BA7">
        <w:rPr>
          <w:rFonts w:ascii="Arial" w:hAnsi="Arial" w:cs="Arial"/>
          <w:sz w:val="20"/>
          <w:szCs w:val="20"/>
        </w:rPr>
        <w:t xml:space="preserve">“ </w:t>
      </w:r>
      <w:r>
        <w:rPr>
          <w:rFonts w:ascii="Arial" w:hAnsi="Arial" w:cs="Arial"/>
          <w:sz w:val="20"/>
          <w:szCs w:val="20"/>
        </w:rPr>
        <w:t>ein.</w:t>
      </w:r>
    </w:p>
    <w:p w14:paraId="5B35E804" w14:textId="77777777" w:rsidR="00B70EC9" w:rsidRPr="00AD2C76" w:rsidRDefault="002E3D9A" w:rsidP="00B70EC9">
      <w:pPr>
        <w:jc w:val="both"/>
        <w:rPr>
          <w:rFonts w:ascii="Arial" w:hAnsi="Arial" w:cs="Arial"/>
          <w:color w:val="70AD47"/>
          <w:sz w:val="20"/>
          <w:szCs w:val="20"/>
        </w:rPr>
      </w:pPr>
      <w:r w:rsidRPr="00AD2C76">
        <w:rPr>
          <w:rFonts w:ascii="Arial" w:hAnsi="Arial" w:cs="Arial"/>
          <w:color w:val="70AD47"/>
          <w:sz w:val="20"/>
          <w:szCs w:val="20"/>
        </w:rPr>
        <w:t>Web untis</w:t>
      </w:r>
    </w:p>
    <w:p w14:paraId="3E12D4D8" w14:textId="77777777" w:rsidR="00235649" w:rsidRDefault="00235649" w:rsidP="00235649">
      <w:pPr>
        <w:tabs>
          <w:tab w:val="num" w:pos="720"/>
        </w:tabs>
        <w:ind w:left="720" w:hanging="360"/>
        <w:jc w:val="right"/>
        <w:rPr>
          <w:rFonts w:ascii="Arial" w:hAnsi="Arial" w:cs="Arial"/>
          <w:bCs/>
          <w:sz w:val="20"/>
        </w:rPr>
      </w:pPr>
    </w:p>
    <w:p w14:paraId="737C31D1" w14:textId="77777777" w:rsidR="00235649" w:rsidRDefault="00235649" w:rsidP="00235649">
      <w:pPr>
        <w:tabs>
          <w:tab w:val="num" w:pos="720"/>
        </w:tabs>
        <w:ind w:left="720" w:hanging="360"/>
        <w:jc w:val="right"/>
        <w:rPr>
          <w:rFonts w:ascii="Arial" w:hAnsi="Arial" w:cs="Arial"/>
          <w:b/>
          <w:sz w:val="20"/>
        </w:rPr>
      </w:pPr>
      <w:hyperlink w:anchor="zum_Inhaltsverzeichnis" w:history="1">
        <w:r w:rsidR="001A3983">
          <w:rPr>
            <w:rStyle w:val="Hyperlink"/>
            <w:rFonts w:ascii="Arial" w:hAnsi="Arial" w:cs="Arial"/>
            <w:bCs/>
            <w:sz w:val="20"/>
          </w:rPr>
          <w:t>z</w:t>
        </w:r>
        <w:r>
          <w:rPr>
            <w:rStyle w:val="Hyperlink"/>
            <w:rFonts w:ascii="Arial" w:hAnsi="Arial" w:cs="Arial"/>
            <w:bCs/>
            <w:sz w:val="20"/>
          </w:rPr>
          <w:t>u</w:t>
        </w:r>
        <w:r w:rsidR="001A3983">
          <w:rPr>
            <w:rStyle w:val="Hyperlink"/>
            <w:rFonts w:ascii="Arial" w:hAnsi="Arial" w:cs="Arial"/>
            <w:bCs/>
            <w:sz w:val="20"/>
          </w:rPr>
          <w:t xml:space="preserve">m </w:t>
        </w:r>
        <w:r>
          <w:rPr>
            <w:rStyle w:val="Hyperlink"/>
            <w:rFonts w:ascii="Arial" w:hAnsi="Arial" w:cs="Arial"/>
            <w:bCs/>
            <w:sz w:val="20"/>
          </w:rPr>
          <w:t>I</w:t>
        </w:r>
        <w:r>
          <w:rPr>
            <w:rStyle w:val="Hyperlink"/>
            <w:rFonts w:ascii="Arial" w:hAnsi="Arial" w:cs="Arial"/>
            <w:bCs/>
            <w:sz w:val="20"/>
          </w:rPr>
          <w:t>n</w:t>
        </w:r>
        <w:r>
          <w:rPr>
            <w:rStyle w:val="Hyperlink"/>
            <w:rFonts w:ascii="Arial" w:hAnsi="Arial" w:cs="Arial"/>
            <w:bCs/>
            <w:sz w:val="20"/>
          </w:rPr>
          <w:t>h</w:t>
        </w:r>
        <w:r>
          <w:rPr>
            <w:rStyle w:val="Hyperlink"/>
            <w:rFonts w:ascii="Arial" w:hAnsi="Arial" w:cs="Arial"/>
            <w:bCs/>
            <w:sz w:val="20"/>
          </w:rPr>
          <w:t>a</w:t>
        </w:r>
        <w:r>
          <w:rPr>
            <w:rStyle w:val="Hyperlink"/>
            <w:rFonts w:ascii="Arial" w:hAnsi="Arial" w:cs="Arial"/>
            <w:bCs/>
            <w:sz w:val="20"/>
          </w:rPr>
          <w:t>ltsve</w:t>
        </w:r>
        <w:r>
          <w:rPr>
            <w:rStyle w:val="Hyperlink"/>
            <w:rFonts w:ascii="Arial" w:hAnsi="Arial" w:cs="Arial"/>
            <w:bCs/>
            <w:sz w:val="20"/>
          </w:rPr>
          <w:t>r</w:t>
        </w:r>
        <w:r>
          <w:rPr>
            <w:rStyle w:val="Hyperlink"/>
            <w:rFonts w:ascii="Arial" w:hAnsi="Arial" w:cs="Arial"/>
            <w:bCs/>
            <w:sz w:val="20"/>
          </w:rPr>
          <w:t>z</w:t>
        </w:r>
        <w:r>
          <w:rPr>
            <w:rStyle w:val="Hyperlink"/>
            <w:rFonts w:ascii="Arial" w:hAnsi="Arial" w:cs="Arial"/>
            <w:bCs/>
            <w:sz w:val="20"/>
          </w:rPr>
          <w:t>e</w:t>
        </w:r>
        <w:r>
          <w:rPr>
            <w:rStyle w:val="Hyperlink"/>
            <w:rFonts w:ascii="Arial" w:hAnsi="Arial" w:cs="Arial"/>
            <w:bCs/>
            <w:sz w:val="20"/>
          </w:rPr>
          <w:t>i</w:t>
        </w:r>
        <w:r>
          <w:rPr>
            <w:rStyle w:val="Hyperlink"/>
            <w:rFonts w:ascii="Arial" w:hAnsi="Arial" w:cs="Arial"/>
            <w:bCs/>
            <w:sz w:val="20"/>
          </w:rPr>
          <w:t>c</w:t>
        </w:r>
        <w:r>
          <w:rPr>
            <w:rStyle w:val="Hyperlink"/>
            <w:rFonts w:ascii="Arial" w:hAnsi="Arial" w:cs="Arial"/>
            <w:bCs/>
            <w:sz w:val="20"/>
          </w:rPr>
          <w:t>h</w:t>
        </w:r>
        <w:r>
          <w:rPr>
            <w:rStyle w:val="Hyperlink"/>
            <w:rFonts w:ascii="Arial" w:hAnsi="Arial" w:cs="Arial"/>
            <w:bCs/>
            <w:sz w:val="20"/>
          </w:rPr>
          <w:t>n</w:t>
        </w:r>
        <w:r>
          <w:rPr>
            <w:rStyle w:val="Hyperlink"/>
            <w:rFonts w:ascii="Arial" w:hAnsi="Arial" w:cs="Arial"/>
            <w:bCs/>
            <w:sz w:val="20"/>
          </w:rPr>
          <w:t>is</w:t>
        </w:r>
      </w:hyperlink>
    </w:p>
    <w:p w14:paraId="7E900679" w14:textId="77777777" w:rsidR="00DE3230" w:rsidRDefault="00DE3230" w:rsidP="00C6289C">
      <w:pPr>
        <w:ind w:right="-290"/>
        <w:jc w:val="center"/>
        <w:rPr>
          <w:rFonts w:ascii="Arial" w:hAnsi="Arial" w:cs="Arial"/>
          <w:b/>
          <w:sz w:val="28"/>
          <w:szCs w:val="28"/>
        </w:rPr>
      </w:pPr>
    </w:p>
    <w:p w14:paraId="7655515B" w14:textId="77777777" w:rsidR="00DE3230" w:rsidRDefault="00DE3230" w:rsidP="00C6289C">
      <w:pPr>
        <w:ind w:right="-290"/>
        <w:jc w:val="center"/>
        <w:rPr>
          <w:rFonts w:ascii="Arial" w:hAnsi="Arial" w:cs="Arial"/>
          <w:b/>
          <w:sz w:val="28"/>
          <w:szCs w:val="28"/>
        </w:rPr>
      </w:pPr>
    </w:p>
    <w:p w14:paraId="421F0493" w14:textId="77777777" w:rsidR="00DE3230" w:rsidRDefault="00DE3230" w:rsidP="00C6289C">
      <w:pPr>
        <w:ind w:right="-290"/>
        <w:jc w:val="center"/>
        <w:rPr>
          <w:rFonts w:ascii="Arial" w:hAnsi="Arial" w:cs="Arial"/>
          <w:b/>
          <w:sz w:val="28"/>
          <w:szCs w:val="28"/>
        </w:rPr>
      </w:pPr>
    </w:p>
    <w:p w14:paraId="3AFF4043" w14:textId="77777777" w:rsidR="00DE3230" w:rsidRDefault="00DE3230" w:rsidP="00C6289C">
      <w:pPr>
        <w:ind w:right="-290"/>
        <w:jc w:val="center"/>
        <w:rPr>
          <w:rFonts w:ascii="Arial" w:hAnsi="Arial" w:cs="Arial"/>
          <w:b/>
          <w:sz w:val="28"/>
          <w:szCs w:val="28"/>
        </w:rPr>
      </w:pPr>
    </w:p>
    <w:p w14:paraId="6D512167" w14:textId="77777777" w:rsidR="00DE3230" w:rsidRDefault="00DE3230" w:rsidP="00C6289C">
      <w:pPr>
        <w:ind w:right="-290"/>
        <w:jc w:val="center"/>
        <w:rPr>
          <w:rFonts w:ascii="Arial" w:hAnsi="Arial" w:cs="Arial"/>
          <w:b/>
          <w:sz w:val="28"/>
          <w:szCs w:val="28"/>
        </w:rPr>
      </w:pPr>
    </w:p>
    <w:p w14:paraId="5C7B6F2B" w14:textId="77777777" w:rsidR="00DE3230" w:rsidRDefault="00DE3230" w:rsidP="00C6289C">
      <w:pPr>
        <w:ind w:right="-290"/>
        <w:jc w:val="center"/>
        <w:rPr>
          <w:rFonts w:ascii="Arial" w:hAnsi="Arial" w:cs="Arial"/>
          <w:b/>
          <w:sz w:val="28"/>
          <w:szCs w:val="28"/>
        </w:rPr>
      </w:pPr>
    </w:p>
    <w:p w14:paraId="06649D1E" w14:textId="77777777" w:rsidR="00CE55BF" w:rsidRPr="00CE55BF" w:rsidRDefault="006A2128" w:rsidP="00CE55BF">
      <w:pPr>
        <w:jc w:val="both"/>
        <w:rPr>
          <w:rFonts w:ascii="Arial" w:hAnsi="Arial" w:cs="Arial"/>
          <w:sz w:val="20"/>
          <w:szCs w:val="20"/>
        </w:rPr>
      </w:pPr>
      <w:bookmarkStart w:id="15" w:name="Leistungsbewertung"/>
      <w:r>
        <w:rPr>
          <w:rFonts w:ascii="Arial" w:hAnsi="Arial" w:cs="Arial"/>
          <w:b/>
        </w:rPr>
        <w:br w:type="page"/>
      </w:r>
      <w:r w:rsidR="00CE55BF" w:rsidRPr="00CE55BF">
        <w:rPr>
          <w:rFonts w:ascii="Arial" w:hAnsi="Arial" w:cs="Arial"/>
          <w:b/>
        </w:rPr>
        <w:lastRenderedPageBreak/>
        <w:t>2.1</w:t>
      </w:r>
      <w:r w:rsidR="00EB4CCA">
        <w:rPr>
          <w:rFonts w:ascii="Arial" w:hAnsi="Arial" w:cs="Arial"/>
          <w:b/>
        </w:rPr>
        <w:t>1</w:t>
      </w:r>
      <w:r w:rsidR="00200DCB">
        <w:rPr>
          <w:rFonts w:ascii="Arial" w:hAnsi="Arial" w:cs="Arial"/>
          <w:b/>
        </w:rPr>
        <w:t xml:space="preserve">. </w:t>
      </w:r>
      <w:r w:rsidR="00CE55BF" w:rsidRPr="00CE55BF">
        <w:rPr>
          <w:rFonts w:ascii="Arial" w:hAnsi="Arial" w:cs="Arial"/>
          <w:b/>
        </w:rPr>
        <w:t xml:space="preserve">Leistungsbewertung </w:t>
      </w:r>
      <w:bookmarkEnd w:id="15"/>
    </w:p>
    <w:p w14:paraId="5CEC28DE" w14:textId="77777777" w:rsidR="00CE55BF" w:rsidRPr="00CE55BF" w:rsidRDefault="00CE55BF" w:rsidP="00CE55BF">
      <w:pPr>
        <w:jc w:val="both"/>
        <w:rPr>
          <w:rFonts w:ascii="Arial" w:hAnsi="Arial" w:cs="Arial"/>
          <w:sz w:val="20"/>
          <w:szCs w:val="20"/>
        </w:rPr>
      </w:pPr>
    </w:p>
    <w:p w14:paraId="6AE8A37D" w14:textId="77777777" w:rsidR="00CE55BF" w:rsidRPr="00CE55BF" w:rsidRDefault="00CE55BF" w:rsidP="00CE55BF">
      <w:pPr>
        <w:jc w:val="both"/>
        <w:rPr>
          <w:rFonts w:ascii="Arial" w:hAnsi="Arial" w:cs="Arial"/>
          <w:sz w:val="20"/>
          <w:szCs w:val="20"/>
        </w:rPr>
      </w:pPr>
      <w:r w:rsidRPr="00CE55BF">
        <w:rPr>
          <w:rFonts w:ascii="Arial" w:hAnsi="Arial" w:cs="Arial"/>
          <w:b/>
          <w:sz w:val="20"/>
          <w:szCs w:val="20"/>
        </w:rPr>
        <w:t>1. Vorwort</w:t>
      </w:r>
    </w:p>
    <w:p w14:paraId="79D4E040"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Das Konzept zur Leistungsbewertung ist ein gemeinsames Konzept der Betei</w:t>
      </w:r>
      <w:r w:rsidR="00200DCB">
        <w:rPr>
          <w:rFonts w:ascii="Arial" w:hAnsi="Arial" w:cs="Arial"/>
          <w:sz w:val="20"/>
          <w:szCs w:val="20"/>
        </w:rPr>
        <w:t>ligten am GREM</w:t>
      </w:r>
      <w:r w:rsidRPr="00CE55BF">
        <w:rPr>
          <w:rFonts w:ascii="Arial" w:hAnsi="Arial" w:cs="Arial"/>
          <w:sz w:val="20"/>
          <w:szCs w:val="20"/>
        </w:rPr>
        <w:t>.</w:t>
      </w:r>
    </w:p>
    <w:p w14:paraId="76AC028A"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Es basiert auf den zwei Säulen </w:t>
      </w:r>
      <w:r w:rsidRPr="001A3983">
        <w:rPr>
          <w:rFonts w:ascii="Arial" w:hAnsi="Arial" w:cs="Arial"/>
          <w:b/>
          <w:sz w:val="20"/>
          <w:szCs w:val="20"/>
        </w:rPr>
        <w:t>Leitlinien zur Leistungsbewertung</w:t>
      </w:r>
      <w:r w:rsidRPr="00CE55BF">
        <w:rPr>
          <w:rFonts w:ascii="Arial" w:hAnsi="Arial" w:cs="Arial"/>
          <w:sz w:val="20"/>
          <w:szCs w:val="20"/>
        </w:rPr>
        <w:t xml:space="preserve">, die auf den </w:t>
      </w:r>
      <w:r w:rsidRPr="00C50B2E">
        <w:rPr>
          <w:rFonts w:ascii="Arial" w:hAnsi="Arial" w:cs="Arial"/>
          <w:b/>
          <w:sz w:val="20"/>
          <w:szCs w:val="20"/>
        </w:rPr>
        <w:t>rechtlichen Grundl</w:t>
      </w:r>
      <w:r w:rsidRPr="00C50B2E">
        <w:rPr>
          <w:rFonts w:ascii="Arial" w:hAnsi="Arial" w:cs="Arial"/>
          <w:b/>
          <w:sz w:val="20"/>
          <w:szCs w:val="20"/>
        </w:rPr>
        <w:t>a</w:t>
      </w:r>
      <w:r w:rsidRPr="00C50B2E">
        <w:rPr>
          <w:rFonts w:ascii="Arial" w:hAnsi="Arial" w:cs="Arial"/>
          <w:b/>
          <w:sz w:val="20"/>
          <w:szCs w:val="20"/>
        </w:rPr>
        <w:t>gen</w:t>
      </w:r>
      <w:r w:rsidRPr="00CE55BF">
        <w:rPr>
          <w:rFonts w:ascii="Arial" w:hAnsi="Arial" w:cs="Arial"/>
          <w:sz w:val="20"/>
          <w:szCs w:val="20"/>
        </w:rPr>
        <w:t>, also den einschlägigen Gesetzgebungen, Prüfungsordnungen und Erlasse</w:t>
      </w:r>
      <w:r w:rsidR="00C50B2E">
        <w:rPr>
          <w:rFonts w:ascii="Arial" w:hAnsi="Arial" w:cs="Arial"/>
          <w:sz w:val="20"/>
          <w:szCs w:val="20"/>
        </w:rPr>
        <w:t>n</w:t>
      </w:r>
      <w:r w:rsidRPr="00CE55BF">
        <w:rPr>
          <w:rFonts w:ascii="Arial" w:hAnsi="Arial" w:cs="Arial"/>
          <w:sz w:val="20"/>
          <w:szCs w:val="20"/>
        </w:rPr>
        <w:t xml:space="preserve"> basieren und auf den </w:t>
      </w:r>
      <w:r w:rsidRPr="001A3983">
        <w:rPr>
          <w:rFonts w:ascii="Arial" w:hAnsi="Arial" w:cs="Arial"/>
          <w:b/>
          <w:sz w:val="20"/>
          <w:szCs w:val="20"/>
        </w:rPr>
        <w:t>Beschlüssen zur</w:t>
      </w:r>
      <w:r w:rsidRPr="001A3983">
        <w:rPr>
          <w:rFonts w:ascii="Arial" w:hAnsi="Arial" w:cs="Arial"/>
          <w:sz w:val="20"/>
          <w:szCs w:val="20"/>
        </w:rPr>
        <w:t xml:space="preserve"> </w:t>
      </w:r>
      <w:r w:rsidRPr="001A3983">
        <w:rPr>
          <w:rFonts w:ascii="Arial" w:hAnsi="Arial" w:cs="Arial"/>
          <w:b/>
          <w:sz w:val="20"/>
          <w:szCs w:val="20"/>
        </w:rPr>
        <w:t>Leistungsbewertung</w:t>
      </w:r>
      <w:r w:rsidRPr="00CE55BF">
        <w:rPr>
          <w:rFonts w:ascii="Arial" w:hAnsi="Arial" w:cs="Arial"/>
          <w:sz w:val="20"/>
          <w:szCs w:val="20"/>
        </w:rPr>
        <w:t xml:space="preserve"> der Fachkonf</w:t>
      </w:r>
      <w:r w:rsidRPr="00CE55BF">
        <w:rPr>
          <w:rFonts w:ascii="Arial" w:hAnsi="Arial" w:cs="Arial"/>
          <w:sz w:val="20"/>
          <w:szCs w:val="20"/>
        </w:rPr>
        <w:t>e</w:t>
      </w:r>
      <w:r w:rsidRPr="00CE55BF">
        <w:rPr>
          <w:rFonts w:ascii="Arial" w:hAnsi="Arial" w:cs="Arial"/>
          <w:sz w:val="20"/>
          <w:szCs w:val="20"/>
        </w:rPr>
        <w:t>renzen der Schule.</w:t>
      </w:r>
    </w:p>
    <w:p w14:paraId="3FEA5BBF"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Es beinhaltet Vorgaben zu den Beurteilungsbereichen „Klassenarbeiten und Klausuren“ und „Sonstige Mita</w:t>
      </w:r>
      <w:r w:rsidRPr="00CE55BF">
        <w:rPr>
          <w:rFonts w:ascii="Arial" w:hAnsi="Arial" w:cs="Arial"/>
          <w:sz w:val="20"/>
          <w:szCs w:val="20"/>
        </w:rPr>
        <w:t>r</w:t>
      </w:r>
      <w:r w:rsidRPr="00CE55BF">
        <w:rPr>
          <w:rFonts w:ascii="Arial" w:hAnsi="Arial" w:cs="Arial"/>
          <w:sz w:val="20"/>
          <w:szCs w:val="20"/>
        </w:rPr>
        <w:t>beit“ und informiert über die</w:t>
      </w:r>
      <w:r w:rsidR="001A3983">
        <w:rPr>
          <w:rFonts w:ascii="Arial" w:hAnsi="Arial" w:cs="Arial"/>
          <w:sz w:val="20"/>
          <w:szCs w:val="20"/>
        </w:rPr>
        <w:t xml:space="preserve">se, um so </w:t>
      </w:r>
      <w:r w:rsidR="00C50B2E">
        <w:rPr>
          <w:rFonts w:ascii="Arial" w:hAnsi="Arial" w:cs="Arial"/>
          <w:sz w:val="20"/>
          <w:szCs w:val="20"/>
        </w:rPr>
        <w:t xml:space="preserve">eine </w:t>
      </w:r>
      <w:r w:rsidR="001A3983">
        <w:rPr>
          <w:rFonts w:ascii="Arial" w:hAnsi="Arial" w:cs="Arial"/>
          <w:sz w:val="20"/>
          <w:szCs w:val="20"/>
        </w:rPr>
        <w:t xml:space="preserve">hohe Transparenz, </w:t>
      </w:r>
      <w:r w:rsidRPr="00CE55BF">
        <w:rPr>
          <w:rFonts w:ascii="Arial" w:hAnsi="Arial" w:cs="Arial"/>
          <w:sz w:val="20"/>
          <w:szCs w:val="20"/>
        </w:rPr>
        <w:t>Verbindlichkeit und Verlässlichkeit her</w:t>
      </w:r>
      <w:r w:rsidR="001A3983">
        <w:rPr>
          <w:rFonts w:ascii="Arial" w:hAnsi="Arial" w:cs="Arial"/>
          <w:sz w:val="20"/>
          <w:szCs w:val="20"/>
        </w:rPr>
        <w:t>zustellen.</w:t>
      </w:r>
    </w:p>
    <w:p w14:paraId="1CCE92B8"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Darüber hinaus wird die Möglichkeit der Vergleichbarkeit von Leistungsergebnissen erreicht, da eine kr</w:t>
      </w:r>
      <w:r w:rsidRPr="00CE55BF">
        <w:rPr>
          <w:rFonts w:ascii="Arial" w:hAnsi="Arial" w:cs="Arial"/>
          <w:sz w:val="20"/>
          <w:szCs w:val="20"/>
        </w:rPr>
        <w:t>i</w:t>
      </w:r>
      <w:r w:rsidRPr="00CE55BF">
        <w:rPr>
          <w:rFonts w:ascii="Arial" w:hAnsi="Arial" w:cs="Arial"/>
          <w:sz w:val="20"/>
          <w:szCs w:val="20"/>
        </w:rPr>
        <w:t>terie</w:t>
      </w:r>
      <w:r w:rsidRPr="00CE55BF">
        <w:rPr>
          <w:rFonts w:ascii="Arial" w:hAnsi="Arial" w:cs="Arial"/>
          <w:sz w:val="20"/>
          <w:szCs w:val="20"/>
        </w:rPr>
        <w:t>n</w:t>
      </w:r>
      <w:r w:rsidRPr="00CE55BF">
        <w:rPr>
          <w:rFonts w:ascii="Arial" w:hAnsi="Arial" w:cs="Arial"/>
          <w:sz w:val="20"/>
          <w:szCs w:val="20"/>
        </w:rPr>
        <w:t>geleitete Bewertung nachvollziehbar wird.</w:t>
      </w:r>
    </w:p>
    <w:p w14:paraId="3BDF58A3" w14:textId="77777777" w:rsidR="00CE55BF" w:rsidRPr="00CE55BF" w:rsidRDefault="00CE55BF" w:rsidP="00CE55BF">
      <w:pPr>
        <w:jc w:val="both"/>
        <w:rPr>
          <w:rFonts w:ascii="Arial" w:hAnsi="Arial" w:cs="Arial"/>
          <w:sz w:val="20"/>
          <w:szCs w:val="20"/>
        </w:rPr>
      </w:pPr>
    </w:p>
    <w:p w14:paraId="02583D1C" w14:textId="77777777" w:rsidR="00CE55BF" w:rsidRPr="00CE55BF" w:rsidRDefault="00CE55BF" w:rsidP="00CE55BF">
      <w:pPr>
        <w:jc w:val="both"/>
        <w:rPr>
          <w:rFonts w:ascii="Arial" w:hAnsi="Arial" w:cs="Arial"/>
          <w:sz w:val="20"/>
          <w:szCs w:val="20"/>
        </w:rPr>
      </w:pPr>
      <w:r w:rsidRPr="00CE55BF">
        <w:rPr>
          <w:rFonts w:ascii="Arial" w:hAnsi="Arial" w:cs="Arial"/>
          <w:b/>
          <w:sz w:val="20"/>
          <w:szCs w:val="20"/>
        </w:rPr>
        <w:t>2. Leitlinien zur Leistungsbewertung</w:t>
      </w:r>
    </w:p>
    <w:p w14:paraId="0E2D1120" w14:textId="77777777" w:rsidR="00CE55BF" w:rsidRPr="00E1546A" w:rsidRDefault="00CE55BF" w:rsidP="00CE55BF">
      <w:pPr>
        <w:jc w:val="both"/>
        <w:rPr>
          <w:rFonts w:ascii="Arial" w:hAnsi="Arial" w:cs="Arial"/>
          <w:b/>
          <w:sz w:val="20"/>
          <w:szCs w:val="20"/>
        </w:rPr>
      </w:pPr>
      <w:r w:rsidRPr="00E1546A">
        <w:rPr>
          <w:rFonts w:ascii="Arial" w:hAnsi="Arial" w:cs="Arial"/>
          <w:b/>
          <w:sz w:val="20"/>
          <w:szCs w:val="20"/>
        </w:rPr>
        <w:t>2.1. Rechtliche Grundlagen</w:t>
      </w:r>
    </w:p>
    <w:p w14:paraId="71F6A3B5"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Alle Entscheidungen zur Bewertung von </w:t>
      </w:r>
      <w:r w:rsidR="00DD0396">
        <w:rPr>
          <w:rFonts w:ascii="Arial" w:hAnsi="Arial" w:cs="Arial"/>
          <w:sz w:val="20"/>
          <w:szCs w:val="20"/>
        </w:rPr>
        <w:t>Schüler*innen</w:t>
      </w:r>
      <w:r w:rsidRPr="00CE55BF">
        <w:rPr>
          <w:rFonts w:ascii="Arial" w:hAnsi="Arial" w:cs="Arial"/>
          <w:sz w:val="20"/>
          <w:szCs w:val="20"/>
        </w:rPr>
        <w:t>leistungen basieren auf rechtlichen Grundlagen! Diese Basis ermö</w:t>
      </w:r>
      <w:r w:rsidRPr="00CE55BF">
        <w:rPr>
          <w:rFonts w:ascii="Arial" w:hAnsi="Arial" w:cs="Arial"/>
          <w:sz w:val="20"/>
          <w:szCs w:val="20"/>
        </w:rPr>
        <w:t>g</w:t>
      </w:r>
      <w:r w:rsidRPr="00CE55BF">
        <w:rPr>
          <w:rFonts w:ascii="Arial" w:hAnsi="Arial" w:cs="Arial"/>
          <w:sz w:val="20"/>
          <w:szCs w:val="20"/>
        </w:rPr>
        <w:t>licht einen sicheren Umgang mit Notenbeschwerden und in Widerspruchsverfahren.</w:t>
      </w:r>
    </w:p>
    <w:p w14:paraId="1DF3589B"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Im Einzelnen wird die Beurteilung von </w:t>
      </w:r>
      <w:r w:rsidR="00DD0396">
        <w:rPr>
          <w:rFonts w:ascii="Arial" w:hAnsi="Arial" w:cs="Arial"/>
          <w:sz w:val="20"/>
          <w:szCs w:val="20"/>
        </w:rPr>
        <w:t>Schüler*innen</w:t>
      </w:r>
      <w:r w:rsidRPr="00CE55BF">
        <w:rPr>
          <w:rFonts w:ascii="Arial" w:hAnsi="Arial" w:cs="Arial"/>
          <w:sz w:val="20"/>
          <w:szCs w:val="20"/>
        </w:rPr>
        <w:t>leistungen in beiden Sekundarstufen durch nachfolgende Gesetze, Pr</w:t>
      </w:r>
      <w:r w:rsidRPr="00CE55BF">
        <w:rPr>
          <w:rFonts w:ascii="Arial" w:hAnsi="Arial" w:cs="Arial"/>
          <w:sz w:val="20"/>
          <w:szCs w:val="20"/>
        </w:rPr>
        <w:t>ü</w:t>
      </w:r>
      <w:r w:rsidRPr="00CE55BF">
        <w:rPr>
          <w:rFonts w:ascii="Arial" w:hAnsi="Arial" w:cs="Arial"/>
          <w:sz w:val="20"/>
          <w:szCs w:val="20"/>
        </w:rPr>
        <w:t>fungsordnungen und Erlasse geregelt:</w:t>
      </w:r>
    </w:p>
    <w:p w14:paraId="1B9B03E8"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Schulgesetz § 48,</w:t>
      </w:r>
    </w:p>
    <w:p w14:paraId="24F1ADB4"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Ausbildungs- und Prüfungsordnung der Seku</w:t>
      </w:r>
      <w:r w:rsidRPr="00CE55BF">
        <w:rPr>
          <w:rFonts w:ascii="Arial" w:hAnsi="Arial" w:cs="Arial"/>
          <w:sz w:val="20"/>
          <w:szCs w:val="20"/>
        </w:rPr>
        <w:t>n</w:t>
      </w:r>
      <w:r w:rsidRPr="00CE55BF">
        <w:rPr>
          <w:rFonts w:ascii="Arial" w:hAnsi="Arial" w:cs="Arial"/>
          <w:sz w:val="20"/>
          <w:szCs w:val="20"/>
        </w:rPr>
        <w:t>darstufe I (APO SI §6),</w:t>
      </w:r>
    </w:p>
    <w:p w14:paraId="66A1A4BC"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Verordnung über den Bildungsgang und die Ab</w:t>
      </w:r>
      <w:r w:rsidRPr="00CE55BF">
        <w:rPr>
          <w:rFonts w:ascii="Arial" w:hAnsi="Arial" w:cs="Arial"/>
          <w:sz w:val="20"/>
          <w:szCs w:val="20"/>
        </w:rPr>
        <w:t>i</w:t>
      </w:r>
      <w:r w:rsidRPr="00CE55BF">
        <w:rPr>
          <w:rFonts w:ascii="Arial" w:hAnsi="Arial" w:cs="Arial"/>
          <w:sz w:val="20"/>
          <w:szCs w:val="20"/>
        </w:rPr>
        <w:t>turprüfung in der gymnasialen Oberstufe (APO-GOST §13-17),</w:t>
      </w:r>
    </w:p>
    <w:p w14:paraId="6239B209"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Erlass zu den Lernstandserhebungen,</w:t>
      </w:r>
    </w:p>
    <w:p w14:paraId="5A6FF921"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Hausaufgabenerlass,</w:t>
      </w:r>
    </w:p>
    <w:p w14:paraId="14B55C7B"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Vorgaben der Kernlehrpläne für die Sekundarstufe I,</w:t>
      </w:r>
    </w:p>
    <w:p w14:paraId="0CA986F8" w14:textId="77777777" w:rsidR="00CE55BF" w:rsidRPr="00CE55BF" w:rsidRDefault="00CE55BF" w:rsidP="00D27388">
      <w:pPr>
        <w:numPr>
          <w:ilvl w:val="0"/>
          <w:numId w:val="41"/>
        </w:numPr>
        <w:jc w:val="both"/>
        <w:rPr>
          <w:rFonts w:ascii="Arial" w:hAnsi="Arial" w:cs="Arial"/>
          <w:sz w:val="20"/>
          <w:szCs w:val="20"/>
        </w:rPr>
      </w:pPr>
      <w:r w:rsidRPr="00CE55BF">
        <w:rPr>
          <w:rFonts w:ascii="Arial" w:hAnsi="Arial" w:cs="Arial"/>
          <w:sz w:val="20"/>
          <w:szCs w:val="20"/>
        </w:rPr>
        <w:t>Vorgaben der Kernlehrpläne für die Sekundarstufe II.</w:t>
      </w:r>
    </w:p>
    <w:p w14:paraId="5EAB98FB"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Darüber hinaus gelten die Beschlüsse zur Leistungsbewertung der einzelnen Fachkonferenz</w:t>
      </w:r>
      <w:r w:rsidR="001A3983">
        <w:rPr>
          <w:rFonts w:ascii="Arial" w:hAnsi="Arial" w:cs="Arial"/>
          <w:sz w:val="20"/>
          <w:szCs w:val="20"/>
        </w:rPr>
        <w:t>en des GREM.</w:t>
      </w:r>
    </w:p>
    <w:p w14:paraId="7818BA8F" w14:textId="77777777" w:rsidR="00CE55BF" w:rsidRPr="00CE55BF" w:rsidRDefault="00CE55BF" w:rsidP="00CE55BF">
      <w:pPr>
        <w:jc w:val="both"/>
        <w:rPr>
          <w:rFonts w:ascii="Arial" w:hAnsi="Arial" w:cs="Arial"/>
          <w:sz w:val="20"/>
          <w:szCs w:val="20"/>
        </w:rPr>
      </w:pPr>
    </w:p>
    <w:p w14:paraId="67B9F6EF" w14:textId="77777777" w:rsidR="00CE55BF" w:rsidRPr="00E1546A" w:rsidRDefault="00CE55BF" w:rsidP="00CE55BF">
      <w:pPr>
        <w:jc w:val="both"/>
        <w:rPr>
          <w:rFonts w:ascii="Arial" w:hAnsi="Arial" w:cs="Arial"/>
          <w:b/>
          <w:sz w:val="20"/>
          <w:szCs w:val="20"/>
        </w:rPr>
      </w:pPr>
      <w:r w:rsidRPr="00E1546A">
        <w:rPr>
          <w:rFonts w:ascii="Arial" w:hAnsi="Arial" w:cs="Arial"/>
          <w:b/>
          <w:sz w:val="20"/>
          <w:szCs w:val="20"/>
        </w:rPr>
        <w:t xml:space="preserve">2.2. Grundsätze </w:t>
      </w:r>
    </w:p>
    <w:p w14:paraId="644319BF"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Lei</w:t>
      </w:r>
      <w:r w:rsidR="006A2128">
        <w:rPr>
          <w:rFonts w:ascii="Arial" w:hAnsi="Arial" w:cs="Arial"/>
          <w:sz w:val="20"/>
          <w:szCs w:val="20"/>
        </w:rPr>
        <w:t>s</w:t>
      </w:r>
      <w:r w:rsidRPr="00CE55BF">
        <w:rPr>
          <w:rFonts w:ascii="Arial" w:hAnsi="Arial" w:cs="Arial"/>
          <w:sz w:val="20"/>
          <w:szCs w:val="20"/>
        </w:rPr>
        <w:t>tungen können nur dann bewertet werden, wenn es eine klare Absprache der beteiligten Lehrer</w:t>
      </w:r>
      <w:r w:rsidR="00DC4BA7">
        <w:rPr>
          <w:rFonts w:ascii="Arial" w:hAnsi="Arial" w:cs="Arial"/>
          <w:sz w:val="20"/>
          <w:szCs w:val="20"/>
        </w:rPr>
        <w:t>*innen</w:t>
      </w:r>
      <w:r w:rsidRPr="00CE55BF">
        <w:rPr>
          <w:rFonts w:ascii="Arial" w:hAnsi="Arial" w:cs="Arial"/>
          <w:sz w:val="20"/>
          <w:szCs w:val="20"/>
        </w:rPr>
        <w:t xml:space="preserve"> und </w:t>
      </w:r>
      <w:r w:rsidR="00DD0396">
        <w:rPr>
          <w:rFonts w:ascii="Arial" w:hAnsi="Arial" w:cs="Arial"/>
          <w:sz w:val="20"/>
          <w:szCs w:val="20"/>
        </w:rPr>
        <w:t>Schüler*innen</w:t>
      </w:r>
      <w:r w:rsidRPr="00CE55BF">
        <w:rPr>
          <w:rFonts w:ascii="Arial" w:hAnsi="Arial" w:cs="Arial"/>
          <w:sz w:val="20"/>
          <w:szCs w:val="20"/>
        </w:rPr>
        <w:t xml:space="preserve"> darüber gibt, welche Leistungsanforderungen es gibt, welche Ziele und Kompetenzen in welcher Auspr</w:t>
      </w:r>
      <w:r w:rsidRPr="00CE55BF">
        <w:rPr>
          <w:rFonts w:ascii="Arial" w:hAnsi="Arial" w:cs="Arial"/>
          <w:sz w:val="20"/>
          <w:szCs w:val="20"/>
        </w:rPr>
        <w:t>ä</w:t>
      </w:r>
      <w:r w:rsidRPr="00CE55BF">
        <w:rPr>
          <w:rFonts w:ascii="Arial" w:hAnsi="Arial" w:cs="Arial"/>
          <w:sz w:val="20"/>
          <w:szCs w:val="20"/>
        </w:rPr>
        <w:t>gung erbracht werden müssen. Selbstredend ist, dass diese Verabredungen auch innerhalb der Fachschaften erfolgen müssen (vgl. Beschlüsse der Fachkonferenzen zur Leistungsbewertung).</w:t>
      </w:r>
      <w:r w:rsidR="006A2128">
        <w:rPr>
          <w:rFonts w:ascii="Arial" w:hAnsi="Arial" w:cs="Arial"/>
          <w:sz w:val="20"/>
          <w:szCs w:val="20"/>
        </w:rPr>
        <w:t xml:space="preserve"> </w:t>
      </w:r>
      <w:r w:rsidRPr="00CE55BF">
        <w:rPr>
          <w:rFonts w:ascii="Arial" w:hAnsi="Arial" w:cs="Arial"/>
          <w:sz w:val="20"/>
          <w:szCs w:val="20"/>
        </w:rPr>
        <w:t>Rüc</w:t>
      </w:r>
      <w:r w:rsidRPr="00CE55BF">
        <w:rPr>
          <w:rFonts w:ascii="Arial" w:hAnsi="Arial" w:cs="Arial"/>
          <w:sz w:val="20"/>
          <w:szCs w:val="20"/>
        </w:rPr>
        <w:t>k</w:t>
      </w:r>
      <w:r w:rsidRPr="00CE55BF">
        <w:rPr>
          <w:rFonts w:ascii="Arial" w:hAnsi="Arial" w:cs="Arial"/>
          <w:sz w:val="20"/>
          <w:szCs w:val="20"/>
        </w:rPr>
        <w:t>meldungen zu den jeweiligen Lern- und Leistungsständen erlauben es, im Rahmen der individuellen Fö</w:t>
      </w:r>
      <w:r w:rsidRPr="00CE55BF">
        <w:rPr>
          <w:rFonts w:ascii="Arial" w:hAnsi="Arial" w:cs="Arial"/>
          <w:sz w:val="20"/>
          <w:szCs w:val="20"/>
        </w:rPr>
        <w:t>r</w:t>
      </w:r>
      <w:r w:rsidRPr="00CE55BF">
        <w:rPr>
          <w:rFonts w:ascii="Arial" w:hAnsi="Arial" w:cs="Arial"/>
          <w:sz w:val="20"/>
          <w:szCs w:val="20"/>
        </w:rPr>
        <w:t>derung, die nach den rechtlichen Grundlagen (s.o.) mittlerweile zentrale Bedeutung bekommen hat, A</w:t>
      </w:r>
      <w:r w:rsidRPr="00CE55BF">
        <w:rPr>
          <w:rFonts w:ascii="Arial" w:hAnsi="Arial" w:cs="Arial"/>
          <w:sz w:val="20"/>
          <w:szCs w:val="20"/>
        </w:rPr>
        <w:t>n</w:t>
      </w:r>
      <w:r w:rsidR="001D6536">
        <w:rPr>
          <w:rFonts w:ascii="Arial" w:hAnsi="Arial" w:cs="Arial"/>
          <w:sz w:val="20"/>
          <w:szCs w:val="20"/>
        </w:rPr>
        <w:t xml:space="preserve">gebote zu machen </w:t>
      </w:r>
      <w:r w:rsidR="001D6536">
        <w:rPr>
          <w:rFonts w:ascii="Arial" w:hAnsi="Arial" w:cs="Arial"/>
          <w:sz w:val="20"/>
        </w:rPr>
        <w:t>(</w:t>
      </w:r>
      <w:r w:rsidR="001D6536" w:rsidRPr="007C1B5E">
        <w:rPr>
          <w:rFonts w:ascii="Arial" w:hAnsi="Arial" w:cs="Arial"/>
          <w:sz w:val="20"/>
          <w:szCs w:val="20"/>
        </w:rPr>
        <w:sym w:font="Wingdings" w:char="F0E0"/>
      </w:r>
      <w:r w:rsidR="001D6536">
        <w:rPr>
          <w:rFonts w:ascii="Arial" w:hAnsi="Arial" w:cs="Arial"/>
          <w:sz w:val="20"/>
          <w:szCs w:val="20"/>
        </w:rPr>
        <w:t xml:space="preserve"> </w:t>
      </w:r>
      <w:hyperlink w:anchor="Förderkonzept" w:history="1">
        <w:r w:rsidR="001D6536" w:rsidRPr="001D6536">
          <w:rPr>
            <w:rStyle w:val="Hyperlink"/>
            <w:rFonts w:ascii="Arial" w:hAnsi="Arial" w:cs="Arial"/>
            <w:sz w:val="20"/>
            <w:szCs w:val="20"/>
          </w:rPr>
          <w:t>Kap. 2.8</w:t>
        </w:r>
      </w:hyperlink>
      <w:r w:rsidR="001D6536">
        <w:rPr>
          <w:rFonts w:ascii="Arial" w:hAnsi="Arial" w:cs="Arial"/>
          <w:sz w:val="20"/>
          <w:szCs w:val="20"/>
        </w:rPr>
        <w:t>.</w:t>
      </w:r>
      <w:r w:rsidRPr="00CE55BF">
        <w:rPr>
          <w:rFonts w:ascii="Arial" w:hAnsi="Arial" w:cs="Arial"/>
          <w:sz w:val="20"/>
          <w:szCs w:val="20"/>
        </w:rPr>
        <w:t>).</w:t>
      </w:r>
    </w:p>
    <w:p w14:paraId="7D3F95F1"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Die Leistungsbewertung </w:t>
      </w:r>
      <w:r w:rsidR="00C50B2E">
        <w:rPr>
          <w:rFonts w:ascii="Arial" w:hAnsi="Arial" w:cs="Arial"/>
          <w:sz w:val="20"/>
          <w:szCs w:val="20"/>
        </w:rPr>
        <w:t>ist so angelegt,</w:t>
      </w:r>
      <w:r w:rsidRPr="00CE55BF">
        <w:rPr>
          <w:rFonts w:ascii="Arial" w:hAnsi="Arial" w:cs="Arial"/>
          <w:sz w:val="20"/>
          <w:szCs w:val="20"/>
        </w:rPr>
        <w:t xml:space="preserve"> dass sie als Diagnoseinstrument dient, um eine Individualisi</w:t>
      </w:r>
      <w:r w:rsidRPr="00CE55BF">
        <w:rPr>
          <w:rFonts w:ascii="Arial" w:hAnsi="Arial" w:cs="Arial"/>
          <w:sz w:val="20"/>
          <w:szCs w:val="20"/>
        </w:rPr>
        <w:t>e</w:t>
      </w:r>
      <w:r w:rsidRPr="00CE55BF">
        <w:rPr>
          <w:rFonts w:ascii="Arial" w:hAnsi="Arial" w:cs="Arial"/>
          <w:sz w:val="20"/>
          <w:szCs w:val="20"/>
        </w:rPr>
        <w:t>rung des Ler</w:t>
      </w:r>
      <w:r w:rsidRPr="00CE55BF">
        <w:rPr>
          <w:rFonts w:ascii="Arial" w:hAnsi="Arial" w:cs="Arial"/>
          <w:sz w:val="20"/>
          <w:szCs w:val="20"/>
        </w:rPr>
        <w:t>n</w:t>
      </w:r>
      <w:r w:rsidRPr="00CE55BF">
        <w:rPr>
          <w:rFonts w:ascii="Arial" w:hAnsi="Arial" w:cs="Arial"/>
          <w:sz w:val="20"/>
          <w:szCs w:val="20"/>
        </w:rPr>
        <w:t>prozesses zu unterstützen und zu fördern.</w:t>
      </w:r>
      <w:r w:rsidR="006A2128">
        <w:rPr>
          <w:rFonts w:ascii="Arial" w:hAnsi="Arial" w:cs="Arial"/>
          <w:sz w:val="20"/>
          <w:szCs w:val="20"/>
        </w:rPr>
        <w:t xml:space="preserve"> </w:t>
      </w:r>
      <w:r w:rsidRPr="00CE55BF">
        <w:rPr>
          <w:rFonts w:ascii="Arial" w:hAnsi="Arial" w:cs="Arial"/>
          <w:sz w:val="20"/>
          <w:szCs w:val="20"/>
        </w:rPr>
        <w:t xml:space="preserve">Aus diesem Grund werden </w:t>
      </w:r>
      <w:r w:rsidR="00C50B2E">
        <w:rPr>
          <w:rFonts w:ascii="Arial" w:hAnsi="Arial" w:cs="Arial"/>
          <w:sz w:val="20"/>
          <w:szCs w:val="20"/>
        </w:rPr>
        <w:t xml:space="preserve">den </w:t>
      </w:r>
      <w:r w:rsidR="00DD0396">
        <w:rPr>
          <w:rFonts w:ascii="Arial" w:hAnsi="Arial" w:cs="Arial"/>
          <w:sz w:val="20"/>
          <w:szCs w:val="20"/>
        </w:rPr>
        <w:t>Schüler*innen</w:t>
      </w:r>
      <w:r w:rsidR="00C50B2E">
        <w:rPr>
          <w:rFonts w:ascii="Arial" w:hAnsi="Arial" w:cs="Arial"/>
          <w:sz w:val="20"/>
          <w:szCs w:val="20"/>
        </w:rPr>
        <w:t xml:space="preserve"> </w:t>
      </w:r>
      <w:r w:rsidRPr="00CE55BF">
        <w:rPr>
          <w:rFonts w:ascii="Arial" w:hAnsi="Arial" w:cs="Arial"/>
          <w:sz w:val="20"/>
          <w:szCs w:val="20"/>
        </w:rPr>
        <w:t>zu Beginn</w:t>
      </w:r>
      <w:r w:rsidR="001D6536">
        <w:rPr>
          <w:rFonts w:ascii="Arial" w:hAnsi="Arial" w:cs="Arial"/>
          <w:sz w:val="20"/>
          <w:szCs w:val="20"/>
        </w:rPr>
        <w:t xml:space="preserve"> eines jeden Schul</w:t>
      </w:r>
      <w:r w:rsidRPr="00CE55BF">
        <w:rPr>
          <w:rFonts w:ascii="Arial" w:hAnsi="Arial" w:cs="Arial"/>
          <w:sz w:val="20"/>
          <w:szCs w:val="20"/>
        </w:rPr>
        <w:t>halbjahres die Kriterien der Leistungsbewertung transparent gemacht.</w:t>
      </w:r>
    </w:p>
    <w:p w14:paraId="0B682B6D" w14:textId="77777777" w:rsidR="00050CF5" w:rsidRDefault="00CE55BF" w:rsidP="00CE55BF">
      <w:pPr>
        <w:jc w:val="both"/>
        <w:rPr>
          <w:rFonts w:ascii="Arial" w:hAnsi="Arial" w:cs="Arial"/>
          <w:sz w:val="20"/>
          <w:szCs w:val="20"/>
        </w:rPr>
      </w:pPr>
      <w:r w:rsidRPr="00CE55BF">
        <w:rPr>
          <w:rFonts w:ascii="Arial" w:hAnsi="Arial" w:cs="Arial"/>
          <w:sz w:val="20"/>
          <w:szCs w:val="20"/>
        </w:rPr>
        <w:t>Zur Leistungsbewertung herangezogen werden die Inhalte, die im Unterricht vermittelt wurden. Sie we</w:t>
      </w:r>
      <w:r w:rsidRPr="00CE55BF">
        <w:rPr>
          <w:rFonts w:ascii="Arial" w:hAnsi="Arial" w:cs="Arial"/>
          <w:sz w:val="20"/>
          <w:szCs w:val="20"/>
        </w:rPr>
        <w:t>r</w:t>
      </w:r>
      <w:r w:rsidRPr="00CE55BF">
        <w:rPr>
          <w:rFonts w:ascii="Arial" w:hAnsi="Arial" w:cs="Arial"/>
          <w:sz w:val="20"/>
          <w:szCs w:val="20"/>
        </w:rPr>
        <w:t>den im Rahmen der „sonstigen Mitarbeit“ und/oder der „schriftlichen Arbeiten“ (Klassen – oder Kursarbe</w:t>
      </w:r>
      <w:r w:rsidRPr="00CE55BF">
        <w:rPr>
          <w:rFonts w:ascii="Arial" w:hAnsi="Arial" w:cs="Arial"/>
          <w:sz w:val="20"/>
          <w:szCs w:val="20"/>
        </w:rPr>
        <w:t>i</w:t>
      </w:r>
      <w:r w:rsidR="006A2128" w:rsidRPr="00050CF5">
        <w:rPr>
          <w:rFonts w:ascii="Arial" w:hAnsi="Arial" w:cs="Arial"/>
          <w:sz w:val="20"/>
          <w:szCs w:val="20"/>
        </w:rPr>
        <w:t>ten) angemessen berücksic</w:t>
      </w:r>
      <w:r w:rsidR="006A2128" w:rsidRPr="00050CF5">
        <w:rPr>
          <w:rFonts w:ascii="Arial" w:hAnsi="Arial" w:cs="Arial"/>
          <w:sz w:val="20"/>
          <w:szCs w:val="20"/>
        </w:rPr>
        <w:t>h</w:t>
      </w:r>
      <w:r w:rsidR="006A2128" w:rsidRPr="00050CF5">
        <w:rPr>
          <w:rFonts w:ascii="Arial" w:hAnsi="Arial" w:cs="Arial"/>
          <w:sz w:val="20"/>
          <w:szCs w:val="20"/>
        </w:rPr>
        <w:t xml:space="preserve">tigt. </w:t>
      </w:r>
    </w:p>
    <w:p w14:paraId="3656A53A" w14:textId="77777777" w:rsidR="00CE55BF" w:rsidRPr="00050CF5" w:rsidRDefault="00CE55BF" w:rsidP="00CE55BF">
      <w:pPr>
        <w:jc w:val="both"/>
        <w:rPr>
          <w:rFonts w:ascii="Arial" w:hAnsi="Arial" w:cs="Arial"/>
          <w:sz w:val="20"/>
          <w:szCs w:val="20"/>
        </w:rPr>
      </w:pPr>
      <w:r w:rsidRPr="00380A46">
        <w:rPr>
          <w:rFonts w:ascii="Arial" w:hAnsi="Arial" w:cs="Arial"/>
          <w:sz w:val="20"/>
          <w:szCs w:val="20"/>
        </w:rPr>
        <w:t xml:space="preserve">Ergebnisse der Lernstandserhebungen im Jahrgang 8 (LSE 8) werden </w:t>
      </w:r>
      <w:r w:rsidR="00BB6D7E" w:rsidRPr="00380A46">
        <w:rPr>
          <w:rFonts w:ascii="Arial" w:hAnsi="Arial" w:cs="Arial"/>
          <w:sz w:val="20"/>
          <w:szCs w:val="20"/>
        </w:rPr>
        <w:t xml:space="preserve">nicht </w:t>
      </w:r>
      <w:r w:rsidR="0034001E" w:rsidRPr="00380A46">
        <w:rPr>
          <w:rFonts w:ascii="Arial" w:hAnsi="Arial" w:cs="Arial"/>
          <w:sz w:val="20"/>
          <w:szCs w:val="20"/>
        </w:rPr>
        <w:t>benotet</w:t>
      </w:r>
      <w:r w:rsidR="00BB6D7E" w:rsidRPr="00380A46">
        <w:rPr>
          <w:rFonts w:ascii="Arial" w:hAnsi="Arial" w:cs="Arial"/>
          <w:sz w:val="20"/>
          <w:szCs w:val="20"/>
        </w:rPr>
        <w:t>, sie sind als auss</w:t>
      </w:r>
      <w:r w:rsidR="00BB6D7E" w:rsidRPr="00380A46">
        <w:rPr>
          <w:rFonts w:ascii="Arial" w:hAnsi="Arial" w:cs="Arial"/>
          <w:sz w:val="20"/>
          <w:szCs w:val="20"/>
        </w:rPr>
        <w:t>a</w:t>
      </w:r>
      <w:r w:rsidR="00BB6D7E" w:rsidRPr="00380A46">
        <w:rPr>
          <w:rFonts w:ascii="Arial" w:hAnsi="Arial" w:cs="Arial"/>
          <w:sz w:val="20"/>
          <w:szCs w:val="20"/>
        </w:rPr>
        <w:t>gekräftiges Diagnoseinstrument zu sehen</w:t>
      </w:r>
      <w:r w:rsidR="0034001E" w:rsidRPr="00050CF5">
        <w:rPr>
          <w:rFonts w:ascii="Arial" w:hAnsi="Arial" w:cs="Arial"/>
          <w:sz w:val="20"/>
          <w:szCs w:val="20"/>
        </w:rPr>
        <w:t>.</w:t>
      </w:r>
      <w:r w:rsidR="00050CF5" w:rsidRPr="00050CF5">
        <w:rPr>
          <w:rFonts w:ascii="Arial" w:hAnsi="Arial" w:cs="Arial"/>
          <w:sz w:val="20"/>
          <w:szCs w:val="20"/>
        </w:rPr>
        <w:t xml:space="preserve"> Sie</w:t>
      </w:r>
      <w:r w:rsidR="00025116" w:rsidRPr="00050CF5">
        <w:rPr>
          <w:rFonts w:ascii="Arial" w:hAnsi="Arial" w:cs="Arial"/>
          <w:sz w:val="20"/>
          <w:szCs w:val="20"/>
        </w:rPr>
        <w:t xml:space="preserve"> werden innerhalb der </w:t>
      </w:r>
      <w:r w:rsidR="0034001E" w:rsidRPr="00050CF5">
        <w:rPr>
          <w:rFonts w:ascii="Arial" w:hAnsi="Arial" w:cs="Arial"/>
          <w:sz w:val="20"/>
          <w:szCs w:val="20"/>
        </w:rPr>
        <w:t xml:space="preserve">schulischen Gremien und der </w:t>
      </w:r>
      <w:r w:rsidR="00025116" w:rsidRPr="00050CF5">
        <w:rPr>
          <w:rFonts w:ascii="Arial" w:hAnsi="Arial" w:cs="Arial"/>
          <w:sz w:val="20"/>
          <w:szCs w:val="20"/>
        </w:rPr>
        <w:t>Fac</w:t>
      </w:r>
      <w:r w:rsidR="00025116" w:rsidRPr="00050CF5">
        <w:rPr>
          <w:rFonts w:ascii="Arial" w:hAnsi="Arial" w:cs="Arial"/>
          <w:sz w:val="20"/>
          <w:szCs w:val="20"/>
        </w:rPr>
        <w:t>h</w:t>
      </w:r>
      <w:r w:rsidR="00025116" w:rsidRPr="00050CF5">
        <w:rPr>
          <w:rFonts w:ascii="Arial" w:hAnsi="Arial" w:cs="Arial"/>
          <w:sz w:val="20"/>
          <w:szCs w:val="20"/>
        </w:rPr>
        <w:t>gruppen diskutiert und dienen der Fortentwi</w:t>
      </w:r>
      <w:r w:rsidR="00021B0E" w:rsidRPr="00050CF5">
        <w:rPr>
          <w:rFonts w:ascii="Arial" w:hAnsi="Arial" w:cs="Arial"/>
          <w:sz w:val="20"/>
          <w:szCs w:val="20"/>
        </w:rPr>
        <w:t>c</w:t>
      </w:r>
      <w:r w:rsidR="00025116" w:rsidRPr="00050CF5">
        <w:rPr>
          <w:rFonts w:ascii="Arial" w:hAnsi="Arial" w:cs="Arial"/>
          <w:sz w:val="20"/>
          <w:szCs w:val="20"/>
        </w:rPr>
        <w:t>klung de</w:t>
      </w:r>
      <w:r w:rsidR="0034001E" w:rsidRPr="00050CF5">
        <w:rPr>
          <w:rFonts w:ascii="Arial" w:hAnsi="Arial" w:cs="Arial"/>
          <w:sz w:val="20"/>
          <w:szCs w:val="20"/>
        </w:rPr>
        <w:t>s</w:t>
      </w:r>
      <w:r w:rsidR="00025116" w:rsidRPr="00050CF5">
        <w:rPr>
          <w:rFonts w:ascii="Arial" w:hAnsi="Arial" w:cs="Arial"/>
          <w:sz w:val="20"/>
          <w:szCs w:val="20"/>
        </w:rPr>
        <w:t xml:space="preserve"> Unterrichts. Hierzu ist eine dezidierte Ursache</w:t>
      </w:r>
      <w:r w:rsidR="00025116" w:rsidRPr="00050CF5">
        <w:rPr>
          <w:rFonts w:ascii="Arial" w:hAnsi="Arial" w:cs="Arial"/>
          <w:sz w:val="20"/>
          <w:szCs w:val="20"/>
        </w:rPr>
        <w:t>n</w:t>
      </w:r>
      <w:r w:rsidR="00025116" w:rsidRPr="00050CF5">
        <w:rPr>
          <w:rFonts w:ascii="Arial" w:hAnsi="Arial" w:cs="Arial"/>
          <w:sz w:val="20"/>
          <w:szCs w:val="20"/>
        </w:rPr>
        <w:t>forsch</w:t>
      </w:r>
      <w:r w:rsidR="00021B0E" w:rsidRPr="00050CF5">
        <w:rPr>
          <w:rFonts w:ascii="Arial" w:hAnsi="Arial" w:cs="Arial"/>
          <w:sz w:val="20"/>
          <w:szCs w:val="20"/>
        </w:rPr>
        <w:t>ung für das Zustandekommen der E</w:t>
      </w:r>
      <w:r w:rsidR="00025116" w:rsidRPr="00050CF5">
        <w:rPr>
          <w:rFonts w:ascii="Arial" w:hAnsi="Arial" w:cs="Arial"/>
          <w:sz w:val="20"/>
          <w:szCs w:val="20"/>
        </w:rPr>
        <w:t>rgebnisse no</w:t>
      </w:r>
      <w:r w:rsidR="00025116" w:rsidRPr="00050CF5">
        <w:rPr>
          <w:rFonts w:ascii="Arial" w:hAnsi="Arial" w:cs="Arial"/>
          <w:sz w:val="20"/>
          <w:szCs w:val="20"/>
        </w:rPr>
        <w:t>t</w:t>
      </w:r>
      <w:r w:rsidR="00025116" w:rsidRPr="00050CF5">
        <w:rPr>
          <w:rFonts w:ascii="Arial" w:hAnsi="Arial" w:cs="Arial"/>
          <w:sz w:val="20"/>
          <w:szCs w:val="20"/>
        </w:rPr>
        <w:t>wendig</w:t>
      </w:r>
      <w:r w:rsidR="00021B0E" w:rsidRPr="00050CF5">
        <w:rPr>
          <w:rFonts w:ascii="Arial" w:hAnsi="Arial" w:cs="Arial"/>
          <w:sz w:val="20"/>
          <w:szCs w:val="20"/>
        </w:rPr>
        <w:t xml:space="preserve">.  </w:t>
      </w:r>
    </w:p>
    <w:p w14:paraId="350D777D" w14:textId="77777777" w:rsidR="0034001E" w:rsidRPr="00CE55BF" w:rsidRDefault="0034001E" w:rsidP="00CE55BF">
      <w:pPr>
        <w:jc w:val="both"/>
        <w:rPr>
          <w:rFonts w:ascii="Arial" w:hAnsi="Arial" w:cs="Arial"/>
          <w:sz w:val="20"/>
          <w:szCs w:val="20"/>
        </w:rPr>
      </w:pPr>
      <w:r w:rsidRPr="00050CF5">
        <w:rPr>
          <w:rFonts w:ascii="Arial" w:hAnsi="Arial" w:cs="Arial"/>
          <w:sz w:val="20"/>
          <w:szCs w:val="20"/>
        </w:rPr>
        <w:t xml:space="preserve">Die Ergebnisse der zentralen Klausuren in der </w:t>
      </w:r>
      <w:r w:rsidR="00380A46">
        <w:rPr>
          <w:rFonts w:ascii="Arial" w:hAnsi="Arial" w:cs="Arial"/>
          <w:sz w:val="20"/>
          <w:szCs w:val="20"/>
        </w:rPr>
        <w:t>Jahrgangsstufe 10</w:t>
      </w:r>
      <w:r w:rsidRPr="00050CF5">
        <w:rPr>
          <w:rFonts w:ascii="Arial" w:hAnsi="Arial" w:cs="Arial"/>
          <w:sz w:val="20"/>
          <w:szCs w:val="20"/>
        </w:rPr>
        <w:t xml:space="preserve"> werden zur Leistungsbewertung hera</w:t>
      </w:r>
      <w:r w:rsidRPr="00050CF5">
        <w:rPr>
          <w:rFonts w:ascii="Arial" w:hAnsi="Arial" w:cs="Arial"/>
          <w:sz w:val="20"/>
          <w:szCs w:val="20"/>
        </w:rPr>
        <w:t>n</w:t>
      </w:r>
      <w:r w:rsidRPr="00050CF5">
        <w:rPr>
          <w:rFonts w:ascii="Arial" w:hAnsi="Arial" w:cs="Arial"/>
          <w:sz w:val="20"/>
          <w:szCs w:val="20"/>
        </w:rPr>
        <w:t>gezogen.</w:t>
      </w:r>
    </w:p>
    <w:p w14:paraId="60ADD2F2"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Die Benotung, die sich aus der Messung einzelner Leistu</w:t>
      </w:r>
      <w:r w:rsidRPr="00CE55BF">
        <w:rPr>
          <w:rFonts w:ascii="Arial" w:hAnsi="Arial" w:cs="Arial"/>
          <w:sz w:val="20"/>
          <w:szCs w:val="20"/>
        </w:rPr>
        <w:t>n</w:t>
      </w:r>
      <w:r w:rsidRPr="00CE55BF">
        <w:rPr>
          <w:rFonts w:ascii="Arial" w:hAnsi="Arial" w:cs="Arial"/>
          <w:sz w:val="20"/>
          <w:szCs w:val="20"/>
        </w:rPr>
        <w:t>gen ergibt, erfolgt immer unter pädagogischen Aspekten und darf auf keinen Fall auf einer rechnerischen Prozedur basieren.</w:t>
      </w:r>
      <w:r w:rsidR="006A2128">
        <w:rPr>
          <w:rFonts w:ascii="Arial" w:hAnsi="Arial" w:cs="Arial"/>
          <w:sz w:val="20"/>
          <w:szCs w:val="20"/>
        </w:rPr>
        <w:t xml:space="preserve"> </w:t>
      </w:r>
      <w:r w:rsidR="00C50B2E">
        <w:rPr>
          <w:rFonts w:ascii="Arial" w:hAnsi="Arial" w:cs="Arial"/>
          <w:sz w:val="20"/>
          <w:szCs w:val="20"/>
        </w:rPr>
        <w:t>Zu berücksichtigen ist</w:t>
      </w:r>
      <w:r w:rsidRPr="00CE55BF">
        <w:rPr>
          <w:rFonts w:ascii="Arial" w:hAnsi="Arial" w:cs="Arial"/>
          <w:sz w:val="20"/>
          <w:szCs w:val="20"/>
        </w:rPr>
        <w:t xml:space="preserve"> die Entwicklung der </w:t>
      </w:r>
      <w:r w:rsidR="00DD0396">
        <w:rPr>
          <w:rFonts w:ascii="Arial" w:hAnsi="Arial" w:cs="Arial"/>
          <w:sz w:val="20"/>
          <w:szCs w:val="20"/>
        </w:rPr>
        <w:t>Schüler*innen</w:t>
      </w:r>
      <w:r w:rsidRPr="00CE55BF">
        <w:rPr>
          <w:rFonts w:ascii="Arial" w:hAnsi="Arial" w:cs="Arial"/>
          <w:sz w:val="20"/>
          <w:szCs w:val="20"/>
        </w:rPr>
        <w:t xml:space="preserve">, </w:t>
      </w:r>
      <w:r w:rsidR="00C50B2E">
        <w:rPr>
          <w:rFonts w:ascii="Arial" w:hAnsi="Arial" w:cs="Arial"/>
          <w:sz w:val="20"/>
          <w:szCs w:val="20"/>
        </w:rPr>
        <w:t xml:space="preserve">aber es können auch </w:t>
      </w:r>
      <w:r w:rsidRPr="00CE55BF">
        <w:rPr>
          <w:rFonts w:ascii="Arial" w:hAnsi="Arial" w:cs="Arial"/>
          <w:sz w:val="20"/>
          <w:szCs w:val="20"/>
        </w:rPr>
        <w:t>weitere pädagogische Aspek</w:t>
      </w:r>
      <w:r w:rsidR="00C50B2E">
        <w:rPr>
          <w:rFonts w:ascii="Arial" w:hAnsi="Arial" w:cs="Arial"/>
          <w:sz w:val="20"/>
          <w:szCs w:val="20"/>
        </w:rPr>
        <w:t xml:space="preserve">te </w:t>
      </w:r>
      <w:r w:rsidRPr="00CE55BF">
        <w:rPr>
          <w:rFonts w:ascii="Arial" w:hAnsi="Arial" w:cs="Arial"/>
          <w:sz w:val="20"/>
          <w:szCs w:val="20"/>
        </w:rPr>
        <w:t>ei</w:t>
      </w:r>
      <w:r w:rsidRPr="00CE55BF">
        <w:rPr>
          <w:rFonts w:ascii="Arial" w:hAnsi="Arial" w:cs="Arial"/>
          <w:sz w:val="20"/>
          <w:szCs w:val="20"/>
        </w:rPr>
        <w:t>n</w:t>
      </w:r>
      <w:r w:rsidRPr="00CE55BF">
        <w:rPr>
          <w:rFonts w:ascii="Arial" w:hAnsi="Arial" w:cs="Arial"/>
          <w:sz w:val="20"/>
          <w:szCs w:val="20"/>
        </w:rPr>
        <w:t>fließen.</w:t>
      </w:r>
    </w:p>
    <w:p w14:paraId="07827445" w14:textId="77777777" w:rsidR="00CE55BF" w:rsidRPr="00CE55BF" w:rsidRDefault="00050CF5" w:rsidP="00CE55BF">
      <w:pPr>
        <w:jc w:val="both"/>
        <w:rPr>
          <w:rFonts w:ascii="Arial" w:hAnsi="Arial" w:cs="Arial"/>
          <w:sz w:val="20"/>
          <w:szCs w:val="20"/>
        </w:rPr>
      </w:pPr>
      <w:r>
        <w:rPr>
          <w:rFonts w:ascii="Arial" w:hAnsi="Arial" w:cs="Arial"/>
          <w:sz w:val="20"/>
          <w:szCs w:val="20"/>
        </w:rPr>
        <w:t>A</w:t>
      </w:r>
      <w:r w:rsidR="00DC4BA7">
        <w:rPr>
          <w:rFonts w:ascii="Arial" w:hAnsi="Arial" w:cs="Arial"/>
          <w:sz w:val="20"/>
          <w:szCs w:val="20"/>
        </w:rPr>
        <w:t xml:space="preserve">lle Lehrer*innen </w:t>
      </w:r>
      <w:r>
        <w:rPr>
          <w:rFonts w:ascii="Arial" w:hAnsi="Arial" w:cs="Arial"/>
          <w:sz w:val="20"/>
          <w:szCs w:val="20"/>
        </w:rPr>
        <w:t>sind a</w:t>
      </w:r>
      <w:r w:rsidR="00CE55BF" w:rsidRPr="00CE55BF">
        <w:rPr>
          <w:rFonts w:ascii="Arial" w:hAnsi="Arial" w:cs="Arial"/>
          <w:sz w:val="20"/>
          <w:szCs w:val="20"/>
        </w:rPr>
        <w:t>ufgefordert</w:t>
      </w:r>
      <w:r>
        <w:rPr>
          <w:rFonts w:ascii="Arial" w:hAnsi="Arial" w:cs="Arial"/>
          <w:sz w:val="20"/>
          <w:szCs w:val="20"/>
        </w:rPr>
        <w:t xml:space="preserve">, </w:t>
      </w:r>
      <w:r w:rsidR="00CE55BF" w:rsidRPr="00CE55BF">
        <w:rPr>
          <w:rFonts w:ascii="Arial" w:hAnsi="Arial" w:cs="Arial"/>
          <w:sz w:val="20"/>
          <w:szCs w:val="20"/>
        </w:rPr>
        <w:t>den Gebrauch der deutschen Sprache zu überw</w:t>
      </w:r>
      <w:r w:rsidR="00CE55BF" w:rsidRPr="00CE55BF">
        <w:rPr>
          <w:rFonts w:ascii="Arial" w:hAnsi="Arial" w:cs="Arial"/>
          <w:sz w:val="20"/>
          <w:szCs w:val="20"/>
        </w:rPr>
        <w:t>a</w:t>
      </w:r>
      <w:r w:rsidR="00CE55BF" w:rsidRPr="00CE55BF">
        <w:rPr>
          <w:rFonts w:ascii="Arial" w:hAnsi="Arial" w:cs="Arial"/>
          <w:sz w:val="20"/>
          <w:szCs w:val="20"/>
        </w:rPr>
        <w:t>chen und zu fördern.</w:t>
      </w:r>
      <w:r w:rsidR="006A2128">
        <w:rPr>
          <w:rFonts w:ascii="Arial" w:hAnsi="Arial" w:cs="Arial"/>
          <w:sz w:val="20"/>
          <w:szCs w:val="20"/>
        </w:rPr>
        <w:t xml:space="preserve"> </w:t>
      </w:r>
      <w:r w:rsidR="00CE55BF" w:rsidRPr="00CE55BF">
        <w:rPr>
          <w:rFonts w:ascii="Arial" w:hAnsi="Arial" w:cs="Arial"/>
          <w:sz w:val="20"/>
          <w:szCs w:val="20"/>
        </w:rPr>
        <w:t>Gehäufte Verstöße gegen die Richtigkeit der Sprache führen zu Notenabwertungen, die in der Sekundarstufe I und der Einführungsphase um bis zu einer Notenstufe erfolgen kann, in der Qualifikat</w:t>
      </w:r>
      <w:r w:rsidR="00CE55BF" w:rsidRPr="00CE55BF">
        <w:rPr>
          <w:rFonts w:ascii="Arial" w:hAnsi="Arial" w:cs="Arial"/>
          <w:sz w:val="20"/>
          <w:szCs w:val="20"/>
        </w:rPr>
        <w:t>i</w:t>
      </w:r>
      <w:r w:rsidR="00CE55BF" w:rsidRPr="00CE55BF">
        <w:rPr>
          <w:rFonts w:ascii="Arial" w:hAnsi="Arial" w:cs="Arial"/>
          <w:sz w:val="20"/>
          <w:szCs w:val="20"/>
        </w:rPr>
        <w:t>onsphase kann die Abstufung um bis zu zwei Notenpunkte erfo</w:t>
      </w:r>
      <w:r w:rsidR="00CE55BF" w:rsidRPr="00CE55BF">
        <w:rPr>
          <w:rFonts w:ascii="Arial" w:hAnsi="Arial" w:cs="Arial"/>
          <w:sz w:val="20"/>
          <w:szCs w:val="20"/>
        </w:rPr>
        <w:t>l</w:t>
      </w:r>
      <w:r w:rsidR="00CE55BF" w:rsidRPr="00CE55BF">
        <w:rPr>
          <w:rFonts w:ascii="Arial" w:hAnsi="Arial" w:cs="Arial"/>
          <w:sz w:val="20"/>
          <w:szCs w:val="20"/>
        </w:rPr>
        <w:t>gen.</w:t>
      </w:r>
    </w:p>
    <w:p w14:paraId="32B33330" w14:textId="77777777" w:rsidR="00CE55BF" w:rsidRDefault="00CE55BF" w:rsidP="00CE55BF">
      <w:pPr>
        <w:jc w:val="both"/>
        <w:rPr>
          <w:rFonts w:ascii="Arial" w:hAnsi="Arial" w:cs="Arial"/>
          <w:sz w:val="20"/>
          <w:szCs w:val="20"/>
        </w:rPr>
      </w:pPr>
      <w:r w:rsidRPr="00CE55BF">
        <w:rPr>
          <w:rFonts w:ascii="Arial" w:hAnsi="Arial" w:cs="Arial"/>
          <w:sz w:val="20"/>
          <w:szCs w:val="20"/>
        </w:rPr>
        <w:t>Ausnahmeregelungen werden angewendet,</w:t>
      </w:r>
      <w:r w:rsidR="00C50B2E">
        <w:rPr>
          <w:rFonts w:ascii="Arial" w:hAnsi="Arial" w:cs="Arial"/>
          <w:sz w:val="20"/>
          <w:szCs w:val="20"/>
        </w:rPr>
        <w:t xml:space="preserve"> wenn </w:t>
      </w:r>
      <w:r w:rsidR="00DD0396">
        <w:rPr>
          <w:rFonts w:ascii="Arial" w:hAnsi="Arial" w:cs="Arial"/>
          <w:sz w:val="20"/>
          <w:szCs w:val="20"/>
        </w:rPr>
        <w:t>Schüler*innen</w:t>
      </w:r>
      <w:r w:rsidR="00DC4BA7">
        <w:rPr>
          <w:rFonts w:ascii="Arial" w:hAnsi="Arial" w:cs="Arial"/>
          <w:sz w:val="20"/>
          <w:szCs w:val="20"/>
        </w:rPr>
        <w:t xml:space="preserve"> </w:t>
      </w:r>
      <w:r w:rsidRPr="00CE55BF">
        <w:rPr>
          <w:rFonts w:ascii="Arial" w:hAnsi="Arial" w:cs="Arial"/>
          <w:sz w:val="20"/>
          <w:szCs w:val="20"/>
        </w:rPr>
        <w:t>eine attestierte Lese-Recht</w:t>
      </w:r>
      <w:r w:rsidR="00C50B2E">
        <w:rPr>
          <w:rFonts w:ascii="Arial" w:hAnsi="Arial" w:cs="Arial"/>
          <w:sz w:val="20"/>
          <w:szCs w:val="20"/>
        </w:rPr>
        <w:t>sschreib-Schwäche (LRS) haben</w:t>
      </w:r>
      <w:r w:rsidRPr="00CE55BF">
        <w:rPr>
          <w:rFonts w:ascii="Arial" w:hAnsi="Arial" w:cs="Arial"/>
          <w:sz w:val="20"/>
          <w:szCs w:val="20"/>
        </w:rPr>
        <w:t>.</w:t>
      </w:r>
    </w:p>
    <w:p w14:paraId="1FBF9427" w14:textId="77777777" w:rsidR="00380A46" w:rsidRPr="00AD2C76" w:rsidRDefault="00380A46" w:rsidP="00CE55BF">
      <w:pPr>
        <w:jc w:val="both"/>
        <w:rPr>
          <w:rFonts w:ascii="Arial" w:hAnsi="Arial" w:cs="Arial"/>
          <w:color w:val="70AD47"/>
          <w:sz w:val="20"/>
          <w:szCs w:val="20"/>
        </w:rPr>
      </w:pPr>
      <w:r w:rsidRPr="00AD2C76">
        <w:rPr>
          <w:rFonts w:ascii="Arial" w:hAnsi="Arial" w:cs="Arial"/>
          <w:color w:val="70AD47"/>
          <w:sz w:val="20"/>
          <w:szCs w:val="20"/>
        </w:rPr>
        <w:t>WeitereDiagnoseintrumente??</w:t>
      </w:r>
    </w:p>
    <w:p w14:paraId="13A35C3C" w14:textId="77777777" w:rsidR="00CE55BF" w:rsidRPr="00CE55BF" w:rsidRDefault="00CE55BF" w:rsidP="00CE55BF">
      <w:pPr>
        <w:jc w:val="both"/>
        <w:rPr>
          <w:rFonts w:ascii="Arial" w:hAnsi="Arial" w:cs="Arial"/>
          <w:sz w:val="20"/>
          <w:szCs w:val="20"/>
        </w:rPr>
      </w:pPr>
    </w:p>
    <w:p w14:paraId="7D1628E2" w14:textId="77777777" w:rsidR="00CE55BF" w:rsidRPr="00E1546A" w:rsidRDefault="00800A0B" w:rsidP="00CE55BF">
      <w:pPr>
        <w:jc w:val="both"/>
        <w:rPr>
          <w:rFonts w:ascii="Arial" w:hAnsi="Arial" w:cs="Arial"/>
          <w:b/>
          <w:sz w:val="20"/>
          <w:szCs w:val="20"/>
        </w:rPr>
      </w:pPr>
      <w:r>
        <w:rPr>
          <w:rFonts w:ascii="Arial" w:hAnsi="Arial" w:cs="Arial"/>
          <w:sz w:val="20"/>
          <w:szCs w:val="20"/>
          <w:u w:val="single"/>
        </w:rPr>
        <w:br w:type="page"/>
      </w:r>
      <w:r w:rsidR="00CE55BF" w:rsidRPr="00E1546A">
        <w:rPr>
          <w:rFonts w:ascii="Arial" w:hAnsi="Arial" w:cs="Arial"/>
          <w:b/>
          <w:sz w:val="20"/>
          <w:szCs w:val="20"/>
        </w:rPr>
        <w:lastRenderedPageBreak/>
        <w:t>2.3. Schriftliche Arbeiten</w:t>
      </w:r>
    </w:p>
    <w:p w14:paraId="562B640E" w14:textId="77777777" w:rsidR="00CE55BF" w:rsidRPr="00CE55BF" w:rsidRDefault="0040071B" w:rsidP="00CE55BF">
      <w:pPr>
        <w:jc w:val="both"/>
        <w:rPr>
          <w:rFonts w:ascii="Arial" w:hAnsi="Arial" w:cs="Arial"/>
          <w:sz w:val="20"/>
          <w:szCs w:val="20"/>
        </w:rPr>
      </w:pPr>
      <w:r>
        <w:rPr>
          <w:rFonts w:ascii="Arial" w:hAnsi="Arial" w:cs="Arial"/>
          <w:sz w:val="20"/>
          <w:szCs w:val="20"/>
        </w:rPr>
        <w:t xml:space="preserve">Die </w:t>
      </w:r>
      <w:r w:rsidR="00DD0396">
        <w:rPr>
          <w:rFonts w:ascii="Arial" w:hAnsi="Arial" w:cs="Arial"/>
          <w:sz w:val="20"/>
          <w:szCs w:val="20"/>
        </w:rPr>
        <w:t>Schüler*innen</w:t>
      </w:r>
      <w:r w:rsidR="00CE55BF" w:rsidRPr="00CE55BF">
        <w:rPr>
          <w:rFonts w:ascii="Arial" w:hAnsi="Arial" w:cs="Arial"/>
          <w:sz w:val="20"/>
          <w:szCs w:val="20"/>
        </w:rPr>
        <w:t xml:space="preserve"> sollen mit den Aufgabentypen und den Oper</w:t>
      </w:r>
      <w:r w:rsidR="00CE55BF" w:rsidRPr="00CE55BF">
        <w:rPr>
          <w:rFonts w:ascii="Arial" w:hAnsi="Arial" w:cs="Arial"/>
          <w:sz w:val="20"/>
          <w:szCs w:val="20"/>
        </w:rPr>
        <w:t>a</w:t>
      </w:r>
      <w:r w:rsidR="00CE55BF" w:rsidRPr="00CE55BF">
        <w:rPr>
          <w:rFonts w:ascii="Arial" w:hAnsi="Arial" w:cs="Arial"/>
          <w:sz w:val="20"/>
          <w:szCs w:val="20"/>
        </w:rPr>
        <w:t xml:space="preserve">toren in den Aufgabenstellungen vertraut sein und Gelegenheit zur Übung haben. Dies ist jetzt </w:t>
      </w:r>
      <w:r w:rsidR="001A3983">
        <w:rPr>
          <w:rFonts w:ascii="Arial" w:hAnsi="Arial" w:cs="Arial"/>
          <w:sz w:val="20"/>
          <w:szCs w:val="20"/>
        </w:rPr>
        <w:t xml:space="preserve">besonders </w:t>
      </w:r>
      <w:r w:rsidR="00CE55BF" w:rsidRPr="00CE55BF">
        <w:rPr>
          <w:rFonts w:ascii="Arial" w:hAnsi="Arial" w:cs="Arial"/>
          <w:sz w:val="20"/>
          <w:szCs w:val="20"/>
        </w:rPr>
        <w:t>wichtig, da sich durch die neuen Kernlehrpl</w:t>
      </w:r>
      <w:r w:rsidR="00CE55BF" w:rsidRPr="00CE55BF">
        <w:rPr>
          <w:rFonts w:ascii="Arial" w:hAnsi="Arial" w:cs="Arial"/>
          <w:sz w:val="20"/>
          <w:szCs w:val="20"/>
        </w:rPr>
        <w:t>ä</w:t>
      </w:r>
      <w:r w:rsidR="00CE55BF" w:rsidRPr="00CE55BF">
        <w:rPr>
          <w:rFonts w:ascii="Arial" w:hAnsi="Arial" w:cs="Arial"/>
          <w:sz w:val="20"/>
          <w:szCs w:val="20"/>
        </w:rPr>
        <w:t>ne in der Sekundarstufe II auch und gerade die Aufgabentypen ändern</w:t>
      </w:r>
      <w:r w:rsidR="00BB6D7E">
        <w:rPr>
          <w:rFonts w:ascii="Arial" w:hAnsi="Arial" w:cs="Arial"/>
          <w:sz w:val="20"/>
          <w:szCs w:val="20"/>
        </w:rPr>
        <w:t xml:space="preserve"> </w:t>
      </w:r>
      <w:r w:rsidR="00BB6D7E" w:rsidRPr="00050CF5">
        <w:rPr>
          <w:rFonts w:ascii="Arial" w:hAnsi="Arial" w:cs="Arial"/>
          <w:sz w:val="20"/>
          <w:szCs w:val="20"/>
        </w:rPr>
        <w:t>können</w:t>
      </w:r>
      <w:r w:rsidR="00CE55BF" w:rsidRPr="00050CF5">
        <w:rPr>
          <w:rFonts w:ascii="Arial" w:hAnsi="Arial" w:cs="Arial"/>
          <w:sz w:val="20"/>
          <w:szCs w:val="20"/>
        </w:rPr>
        <w:t>.</w:t>
      </w:r>
      <w:r w:rsidR="00CE55BF" w:rsidRPr="00CE55BF">
        <w:rPr>
          <w:rFonts w:ascii="Arial" w:hAnsi="Arial" w:cs="Arial"/>
          <w:sz w:val="20"/>
          <w:szCs w:val="20"/>
        </w:rPr>
        <w:t xml:space="preserve"> </w:t>
      </w:r>
    </w:p>
    <w:p w14:paraId="59AA53F6"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Die Konzeption der Klassen- und Kursarbeiten orientiert sich formal, inhaltlich und methodisch an den Kernlehrpl</w:t>
      </w:r>
      <w:r w:rsidRPr="00CE55BF">
        <w:rPr>
          <w:rFonts w:ascii="Arial" w:hAnsi="Arial" w:cs="Arial"/>
          <w:sz w:val="20"/>
          <w:szCs w:val="20"/>
        </w:rPr>
        <w:t>ä</w:t>
      </w:r>
      <w:r w:rsidRPr="00CE55BF">
        <w:rPr>
          <w:rFonts w:ascii="Arial" w:hAnsi="Arial" w:cs="Arial"/>
          <w:sz w:val="20"/>
          <w:szCs w:val="20"/>
        </w:rPr>
        <w:t>nen und schulinternen Curricula der einzelnen Fächer.</w:t>
      </w:r>
    </w:p>
    <w:p w14:paraId="7663ED44"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Klassenarbeiten und Klausuren werden </w:t>
      </w:r>
      <w:r w:rsidR="00C50B2E">
        <w:rPr>
          <w:rFonts w:ascii="Arial" w:hAnsi="Arial" w:cs="Arial"/>
          <w:sz w:val="20"/>
          <w:szCs w:val="20"/>
        </w:rPr>
        <w:t xml:space="preserve">in der Regel </w:t>
      </w:r>
      <w:r w:rsidR="00BB6D7E" w:rsidRPr="00050CF5">
        <w:rPr>
          <w:rFonts w:ascii="Arial" w:hAnsi="Arial" w:cs="Arial"/>
          <w:sz w:val="20"/>
          <w:szCs w:val="20"/>
        </w:rPr>
        <w:t>späte</w:t>
      </w:r>
      <w:r w:rsidR="00BB6D7E" w:rsidRPr="00050CF5">
        <w:rPr>
          <w:rFonts w:ascii="Arial" w:hAnsi="Arial" w:cs="Arial"/>
          <w:sz w:val="20"/>
          <w:szCs w:val="20"/>
        </w:rPr>
        <w:t>s</w:t>
      </w:r>
      <w:r w:rsidR="00BB6D7E" w:rsidRPr="00050CF5">
        <w:rPr>
          <w:rFonts w:ascii="Arial" w:hAnsi="Arial" w:cs="Arial"/>
          <w:sz w:val="20"/>
          <w:szCs w:val="20"/>
        </w:rPr>
        <w:t>tens</w:t>
      </w:r>
      <w:r w:rsidR="00BB6D7E">
        <w:rPr>
          <w:rFonts w:ascii="Arial" w:hAnsi="Arial" w:cs="Arial"/>
          <w:sz w:val="20"/>
          <w:szCs w:val="20"/>
        </w:rPr>
        <w:t xml:space="preserve"> </w:t>
      </w:r>
      <w:r w:rsidR="00C50B2E">
        <w:rPr>
          <w:rFonts w:ascii="Arial" w:hAnsi="Arial" w:cs="Arial"/>
          <w:sz w:val="20"/>
          <w:szCs w:val="20"/>
        </w:rPr>
        <w:t xml:space="preserve">eine Woche vorher </w:t>
      </w:r>
      <w:r w:rsidR="00050CF5">
        <w:rPr>
          <w:rFonts w:ascii="Arial" w:hAnsi="Arial" w:cs="Arial"/>
          <w:sz w:val="20"/>
          <w:szCs w:val="20"/>
        </w:rPr>
        <w:t>angekündigt. In</w:t>
      </w:r>
      <w:r w:rsidRPr="00CE55BF">
        <w:rPr>
          <w:rFonts w:ascii="Arial" w:hAnsi="Arial" w:cs="Arial"/>
          <w:sz w:val="20"/>
          <w:szCs w:val="20"/>
        </w:rPr>
        <w:t xml:space="preserve"> d</w:t>
      </w:r>
      <w:r w:rsidR="00050CF5">
        <w:rPr>
          <w:rFonts w:ascii="Arial" w:hAnsi="Arial" w:cs="Arial"/>
          <w:sz w:val="20"/>
          <w:szCs w:val="20"/>
        </w:rPr>
        <w:t>er</w:t>
      </w:r>
      <w:r w:rsidRPr="00CE55BF">
        <w:rPr>
          <w:rFonts w:ascii="Arial" w:hAnsi="Arial" w:cs="Arial"/>
          <w:sz w:val="20"/>
          <w:szCs w:val="20"/>
        </w:rPr>
        <w:t xml:space="preserve"> Sekundarstufe I </w:t>
      </w:r>
      <w:r w:rsidR="00050CF5">
        <w:rPr>
          <w:rFonts w:ascii="Arial" w:hAnsi="Arial" w:cs="Arial"/>
          <w:sz w:val="20"/>
          <w:szCs w:val="20"/>
        </w:rPr>
        <w:t xml:space="preserve">dürfen </w:t>
      </w:r>
      <w:r w:rsidRPr="00CE55BF">
        <w:rPr>
          <w:rFonts w:ascii="Arial" w:hAnsi="Arial" w:cs="Arial"/>
          <w:sz w:val="20"/>
          <w:szCs w:val="20"/>
        </w:rPr>
        <w:t>nicht mehr als zwei Klassenarbeiten in der Woche geschrieben wer</w:t>
      </w:r>
      <w:r w:rsidR="00050CF5">
        <w:rPr>
          <w:rFonts w:ascii="Arial" w:hAnsi="Arial" w:cs="Arial"/>
          <w:sz w:val="20"/>
          <w:szCs w:val="20"/>
        </w:rPr>
        <w:t>den</w:t>
      </w:r>
      <w:r w:rsidRPr="00CE55BF">
        <w:rPr>
          <w:rFonts w:ascii="Arial" w:hAnsi="Arial" w:cs="Arial"/>
          <w:sz w:val="20"/>
          <w:szCs w:val="20"/>
        </w:rPr>
        <w:t>. Pro Tag ist nur eine Klassenarbeit erlaubt.</w:t>
      </w:r>
      <w:r w:rsidR="006A2128">
        <w:rPr>
          <w:rFonts w:ascii="Arial" w:hAnsi="Arial" w:cs="Arial"/>
          <w:sz w:val="20"/>
          <w:szCs w:val="20"/>
        </w:rPr>
        <w:t xml:space="preserve"> </w:t>
      </w:r>
      <w:r w:rsidRPr="00CE55BF">
        <w:rPr>
          <w:rFonts w:ascii="Arial" w:hAnsi="Arial" w:cs="Arial"/>
          <w:sz w:val="20"/>
          <w:szCs w:val="20"/>
        </w:rPr>
        <w:t xml:space="preserve">In der Sekundarstufe II </w:t>
      </w:r>
      <w:r w:rsidR="00050CF5">
        <w:rPr>
          <w:rFonts w:ascii="Arial" w:hAnsi="Arial" w:cs="Arial"/>
          <w:sz w:val="20"/>
          <w:szCs w:val="20"/>
        </w:rPr>
        <w:t>sind</w:t>
      </w:r>
      <w:r w:rsidRPr="00CE55BF">
        <w:rPr>
          <w:rFonts w:ascii="Arial" w:hAnsi="Arial" w:cs="Arial"/>
          <w:sz w:val="20"/>
          <w:szCs w:val="20"/>
        </w:rPr>
        <w:t xml:space="preserve"> bis zu 3 Kursarbeiten pro Woche e</w:t>
      </w:r>
      <w:r w:rsidRPr="00CE55BF">
        <w:rPr>
          <w:rFonts w:ascii="Arial" w:hAnsi="Arial" w:cs="Arial"/>
          <w:sz w:val="20"/>
          <w:szCs w:val="20"/>
        </w:rPr>
        <w:t>r</w:t>
      </w:r>
      <w:r w:rsidRPr="00CE55BF">
        <w:rPr>
          <w:rFonts w:ascii="Arial" w:hAnsi="Arial" w:cs="Arial"/>
          <w:sz w:val="20"/>
          <w:szCs w:val="20"/>
        </w:rPr>
        <w:t>laubt. Ausnahmen gelten für Nachschreibeklassenarbeiten oder –klausuren.</w:t>
      </w:r>
    </w:p>
    <w:p w14:paraId="72922EEE"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Die Korrektur erfolgt sachgerecht in einem Zeitraum von bis zu drei Wochen. Die Rückgabe erfolgt au</w:t>
      </w:r>
      <w:r w:rsidRPr="00CE55BF">
        <w:rPr>
          <w:rFonts w:ascii="Arial" w:hAnsi="Arial" w:cs="Arial"/>
          <w:sz w:val="20"/>
          <w:szCs w:val="20"/>
        </w:rPr>
        <w:t>s</w:t>
      </w:r>
      <w:r w:rsidRPr="00CE55BF">
        <w:rPr>
          <w:rFonts w:ascii="Arial" w:hAnsi="Arial" w:cs="Arial"/>
          <w:sz w:val="20"/>
          <w:szCs w:val="20"/>
        </w:rPr>
        <w:t>nahm</w:t>
      </w:r>
      <w:r w:rsidRPr="00CE55BF">
        <w:rPr>
          <w:rFonts w:ascii="Arial" w:hAnsi="Arial" w:cs="Arial"/>
          <w:sz w:val="20"/>
          <w:szCs w:val="20"/>
        </w:rPr>
        <w:t>s</w:t>
      </w:r>
      <w:r w:rsidRPr="00CE55BF">
        <w:rPr>
          <w:rFonts w:ascii="Arial" w:hAnsi="Arial" w:cs="Arial"/>
          <w:sz w:val="20"/>
          <w:szCs w:val="20"/>
        </w:rPr>
        <w:t>los</w:t>
      </w:r>
      <w:r w:rsidR="00BB6D7E">
        <w:rPr>
          <w:rFonts w:ascii="Arial" w:hAnsi="Arial" w:cs="Arial"/>
          <w:sz w:val="20"/>
          <w:szCs w:val="20"/>
        </w:rPr>
        <w:t>,</w:t>
      </w:r>
      <w:r w:rsidRPr="00CE55BF">
        <w:rPr>
          <w:rFonts w:ascii="Arial" w:hAnsi="Arial" w:cs="Arial"/>
          <w:sz w:val="20"/>
          <w:szCs w:val="20"/>
        </w:rPr>
        <w:t xml:space="preserve"> bevor eine neue Klassen- oder Kursarbeit geschrieben wird. </w:t>
      </w:r>
      <w:r w:rsidR="00050CF5">
        <w:rPr>
          <w:rFonts w:ascii="Arial" w:hAnsi="Arial" w:cs="Arial"/>
          <w:sz w:val="20"/>
          <w:szCs w:val="20"/>
        </w:rPr>
        <w:t>Am Tage der Rückgabe darf in diesem</w:t>
      </w:r>
      <w:r w:rsidRPr="00CE55BF">
        <w:rPr>
          <w:rFonts w:ascii="Arial" w:hAnsi="Arial" w:cs="Arial"/>
          <w:sz w:val="20"/>
          <w:szCs w:val="20"/>
        </w:rPr>
        <w:t xml:space="preserve"> Fach keine neue Arbeit geschrieben werden.</w:t>
      </w:r>
    </w:p>
    <w:p w14:paraId="6D1F4995"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 xml:space="preserve">Zu jeder Klassen- und Kursarbeit erhalten die </w:t>
      </w:r>
      <w:r w:rsidR="00DD0396">
        <w:rPr>
          <w:rFonts w:ascii="Arial" w:hAnsi="Arial" w:cs="Arial"/>
          <w:sz w:val="20"/>
          <w:szCs w:val="20"/>
        </w:rPr>
        <w:t>Schüler*innen</w:t>
      </w:r>
      <w:r w:rsidR="00DC4BA7">
        <w:rPr>
          <w:rFonts w:ascii="Arial" w:hAnsi="Arial" w:cs="Arial"/>
          <w:sz w:val="20"/>
          <w:szCs w:val="20"/>
        </w:rPr>
        <w:t xml:space="preserve"> einen (Kurz-)K</w:t>
      </w:r>
      <w:r w:rsidRPr="00CE55BF">
        <w:rPr>
          <w:rFonts w:ascii="Arial" w:hAnsi="Arial" w:cs="Arial"/>
          <w:sz w:val="20"/>
          <w:szCs w:val="20"/>
        </w:rPr>
        <w:t>ommentar, der die w</w:t>
      </w:r>
      <w:r w:rsidRPr="00CE55BF">
        <w:rPr>
          <w:rFonts w:ascii="Arial" w:hAnsi="Arial" w:cs="Arial"/>
          <w:sz w:val="20"/>
          <w:szCs w:val="20"/>
        </w:rPr>
        <w:t>e</w:t>
      </w:r>
      <w:r w:rsidRPr="00CE55BF">
        <w:rPr>
          <w:rFonts w:ascii="Arial" w:hAnsi="Arial" w:cs="Arial"/>
          <w:sz w:val="20"/>
          <w:szCs w:val="20"/>
        </w:rPr>
        <w:t>sentlichen Vorzüge und Fehler der Arbeit pädagogisch betrachtet. Ein deutlicher Erwartungshorizont mit Kennzeichnung der A</w:t>
      </w:r>
      <w:r w:rsidRPr="00CE55BF">
        <w:rPr>
          <w:rFonts w:ascii="Arial" w:hAnsi="Arial" w:cs="Arial"/>
          <w:sz w:val="20"/>
          <w:szCs w:val="20"/>
        </w:rPr>
        <w:t>b</w:t>
      </w:r>
      <w:r w:rsidRPr="00CE55BF">
        <w:rPr>
          <w:rFonts w:ascii="Arial" w:hAnsi="Arial" w:cs="Arial"/>
          <w:sz w:val="20"/>
          <w:szCs w:val="20"/>
        </w:rPr>
        <w:t>we</w:t>
      </w:r>
      <w:r w:rsidR="00050CF5">
        <w:rPr>
          <w:rFonts w:ascii="Arial" w:hAnsi="Arial" w:cs="Arial"/>
          <w:sz w:val="20"/>
          <w:szCs w:val="20"/>
        </w:rPr>
        <w:t>ichungen vom Ideal ist ebenso</w:t>
      </w:r>
      <w:r w:rsidRPr="00CE55BF">
        <w:rPr>
          <w:rFonts w:ascii="Arial" w:hAnsi="Arial" w:cs="Arial"/>
          <w:sz w:val="20"/>
          <w:szCs w:val="20"/>
        </w:rPr>
        <w:t xml:space="preserve"> möglich.</w:t>
      </w:r>
    </w:p>
    <w:p w14:paraId="6456D356"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Täuschungsversuche werden je nach Schwere des Verg</w:t>
      </w:r>
      <w:r w:rsidRPr="00CE55BF">
        <w:rPr>
          <w:rFonts w:ascii="Arial" w:hAnsi="Arial" w:cs="Arial"/>
          <w:sz w:val="20"/>
          <w:szCs w:val="20"/>
        </w:rPr>
        <w:t>e</w:t>
      </w:r>
      <w:r w:rsidRPr="00CE55BF">
        <w:rPr>
          <w:rFonts w:ascii="Arial" w:hAnsi="Arial" w:cs="Arial"/>
          <w:sz w:val="20"/>
          <w:szCs w:val="20"/>
        </w:rPr>
        <w:t>hens geahndet.</w:t>
      </w:r>
    </w:p>
    <w:p w14:paraId="71F66DF8" w14:textId="77777777" w:rsidR="00CE55BF" w:rsidRPr="00CE55BF" w:rsidRDefault="00CE55BF" w:rsidP="00CE55BF">
      <w:pPr>
        <w:jc w:val="both"/>
        <w:rPr>
          <w:rFonts w:ascii="Arial" w:hAnsi="Arial" w:cs="Arial"/>
          <w:sz w:val="20"/>
          <w:szCs w:val="20"/>
        </w:rPr>
      </w:pPr>
    </w:p>
    <w:p w14:paraId="15E5BA3C" w14:textId="77777777" w:rsidR="00CE55BF" w:rsidRPr="00E1546A" w:rsidRDefault="00CE55BF" w:rsidP="006B2B0A">
      <w:pPr>
        <w:ind w:left="360"/>
        <w:jc w:val="both"/>
        <w:rPr>
          <w:rFonts w:ascii="Arial" w:hAnsi="Arial" w:cs="Arial"/>
          <w:b/>
          <w:sz w:val="20"/>
          <w:szCs w:val="20"/>
        </w:rPr>
      </w:pPr>
      <w:r w:rsidRPr="00E1546A">
        <w:rPr>
          <w:rFonts w:ascii="Arial" w:hAnsi="Arial" w:cs="Arial"/>
          <w:b/>
          <w:sz w:val="20"/>
          <w:szCs w:val="20"/>
        </w:rPr>
        <w:t>2.3.1. Klassenarbeiten in der Sekundarstufe I</w:t>
      </w:r>
    </w:p>
    <w:p w14:paraId="29263C15"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Die Anzahl der Klassenarbeiten richtet sich nach den Vorgaben durch das Ministerium für Schule und Weiterbildung des Landes Nordrhein-Westfalen und nach den Beschlü</w:t>
      </w:r>
      <w:r w:rsidRPr="00CE55BF">
        <w:rPr>
          <w:rFonts w:ascii="Arial" w:hAnsi="Arial" w:cs="Arial"/>
          <w:sz w:val="20"/>
          <w:szCs w:val="20"/>
        </w:rPr>
        <w:t>s</w:t>
      </w:r>
      <w:r w:rsidRPr="00CE55BF">
        <w:rPr>
          <w:rFonts w:ascii="Arial" w:hAnsi="Arial" w:cs="Arial"/>
          <w:sz w:val="20"/>
          <w:szCs w:val="20"/>
        </w:rPr>
        <w:t>sen der Fachkonferenzen.</w:t>
      </w:r>
    </w:p>
    <w:p w14:paraId="3ADBB284" w14:textId="77777777" w:rsidR="00CE55BF" w:rsidRPr="00E73B80" w:rsidRDefault="00DC4BA7" w:rsidP="006B2B0A">
      <w:pPr>
        <w:ind w:left="360"/>
        <w:jc w:val="both"/>
        <w:rPr>
          <w:rFonts w:ascii="Arial" w:hAnsi="Arial" w:cs="Arial"/>
          <w:color w:val="FF0000"/>
          <w:sz w:val="20"/>
          <w:szCs w:val="20"/>
        </w:rPr>
      </w:pPr>
      <w:r w:rsidRPr="00E73B80">
        <w:rPr>
          <w:rFonts w:ascii="Arial" w:hAnsi="Arial" w:cs="Arial"/>
          <w:color w:val="FF0000"/>
          <w:sz w:val="20"/>
          <w:szCs w:val="20"/>
        </w:rPr>
        <w:t>I</w:t>
      </w:r>
      <w:r w:rsidR="00CE55BF" w:rsidRPr="00E73B80">
        <w:rPr>
          <w:rFonts w:ascii="Arial" w:hAnsi="Arial" w:cs="Arial"/>
          <w:color w:val="FF0000"/>
          <w:sz w:val="20"/>
          <w:szCs w:val="20"/>
        </w:rPr>
        <w:t xml:space="preserve">m Fach Englisch </w:t>
      </w:r>
      <w:r w:rsidRPr="00E73B80">
        <w:rPr>
          <w:rFonts w:ascii="Arial" w:hAnsi="Arial" w:cs="Arial"/>
          <w:color w:val="FF0000"/>
          <w:sz w:val="20"/>
          <w:szCs w:val="20"/>
        </w:rPr>
        <w:t xml:space="preserve">wird </w:t>
      </w:r>
      <w:r w:rsidR="006B2B0A" w:rsidRPr="00E73B80">
        <w:rPr>
          <w:rFonts w:ascii="Arial" w:hAnsi="Arial" w:cs="Arial"/>
          <w:color w:val="FF0000"/>
          <w:sz w:val="20"/>
          <w:szCs w:val="20"/>
        </w:rPr>
        <w:t xml:space="preserve">im Jg.9 </w:t>
      </w:r>
      <w:r w:rsidR="00CE55BF" w:rsidRPr="00E73B80">
        <w:rPr>
          <w:rFonts w:ascii="Arial" w:hAnsi="Arial" w:cs="Arial"/>
          <w:color w:val="FF0000"/>
          <w:sz w:val="20"/>
          <w:szCs w:val="20"/>
        </w:rPr>
        <w:t>eine Klassenarbeit durch eine mündliche Prüfung in gleichwertiger Form der Leistungsbewertung ersetzt.</w:t>
      </w:r>
      <w:r w:rsidRPr="00E73B80">
        <w:rPr>
          <w:rFonts w:ascii="Arial" w:hAnsi="Arial" w:cs="Arial"/>
          <w:color w:val="FF0000"/>
          <w:sz w:val="20"/>
          <w:szCs w:val="20"/>
        </w:rPr>
        <w:t xml:space="preserve"> Vergleichbares gilt für das Fach Französisch ab der Klasse 7.</w:t>
      </w:r>
    </w:p>
    <w:p w14:paraId="195C5755" w14:textId="77777777" w:rsidR="00CE55BF" w:rsidRPr="00CE55BF" w:rsidRDefault="00CE55BF" w:rsidP="006B2B0A">
      <w:pPr>
        <w:ind w:left="360"/>
        <w:jc w:val="both"/>
        <w:rPr>
          <w:rFonts w:ascii="Arial" w:hAnsi="Arial" w:cs="Arial"/>
          <w:sz w:val="20"/>
          <w:szCs w:val="20"/>
        </w:rPr>
      </w:pPr>
    </w:p>
    <w:p w14:paraId="068F2881" w14:textId="77777777" w:rsidR="00CE55BF" w:rsidRPr="00E1546A" w:rsidRDefault="00CE55BF" w:rsidP="006B2B0A">
      <w:pPr>
        <w:ind w:left="360"/>
        <w:jc w:val="both"/>
        <w:rPr>
          <w:rFonts w:ascii="Arial" w:hAnsi="Arial" w:cs="Arial"/>
          <w:b/>
          <w:sz w:val="20"/>
          <w:szCs w:val="20"/>
        </w:rPr>
      </w:pPr>
      <w:r w:rsidRPr="00E1546A">
        <w:rPr>
          <w:rFonts w:ascii="Arial" w:hAnsi="Arial" w:cs="Arial"/>
          <w:b/>
          <w:sz w:val="20"/>
          <w:szCs w:val="20"/>
        </w:rPr>
        <w:t>2.3.2. Kursarbeiten in der Sekundarstufe II</w:t>
      </w:r>
    </w:p>
    <w:p w14:paraId="3D11A16C"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Dauer und Anzahl der Kursarbeiten in der Sekundarst</w:t>
      </w:r>
      <w:r w:rsidRPr="00CE55BF">
        <w:rPr>
          <w:rFonts w:ascii="Arial" w:hAnsi="Arial" w:cs="Arial"/>
          <w:sz w:val="20"/>
          <w:szCs w:val="20"/>
        </w:rPr>
        <w:t>u</w:t>
      </w:r>
      <w:r w:rsidRPr="00CE55BF">
        <w:rPr>
          <w:rFonts w:ascii="Arial" w:hAnsi="Arial" w:cs="Arial"/>
          <w:sz w:val="20"/>
          <w:szCs w:val="20"/>
        </w:rPr>
        <w:t>fe II richten sich nach den Vorgaben (s.o.) und unterscheiden sich in Anzahl und Dauer nach Kurs und Jahrgangsst</w:t>
      </w:r>
      <w:r w:rsidRPr="00CE55BF">
        <w:rPr>
          <w:rFonts w:ascii="Arial" w:hAnsi="Arial" w:cs="Arial"/>
          <w:sz w:val="20"/>
          <w:szCs w:val="20"/>
        </w:rPr>
        <w:t>u</w:t>
      </w:r>
      <w:r w:rsidRPr="00CE55BF">
        <w:rPr>
          <w:rFonts w:ascii="Arial" w:hAnsi="Arial" w:cs="Arial"/>
          <w:sz w:val="20"/>
          <w:szCs w:val="20"/>
        </w:rPr>
        <w:t xml:space="preserve">fe. </w:t>
      </w:r>
    </w:p>
    <w:p w14:paraId="686A8DCA"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Die Bewertung der Leistungen der Kursarbeiten erfolgt in der Regel auf Grundlage einer vorher fes</w:t>
      </w:r>
      <w:r w:rsidRPr="00CE55BF">
        <w:rPr>
          <w:rFonts w:ascii="Arial" w:hAnsi="Arial" w:cs="Arial"/>
          <w:sz w:val="20"/>
          <w:szCs w:val="20"/>
        </w:rPr>
        <w:t>t</w:t>
      </w:r>
      <w:r w:rsidR="0040071B">
        <w:rPr>
          <w:rFonts w:ascii="Arial" w:hAnsi="Arial" w:cs="Arial"/>
          <w:sz w:val="20"/>
          <w:szCs w:val="20"/>
        </w:rPr>
        <w:t>gelegten</w:t>
      </w:r>
      <w:r w:rsidR="00BB6D7E">
        <w:rPr>
          <w:rFonts w:ascii="Arial" w:hAnsi="Arial" w:cs="Arial"/>
          <w:sz w:val="20"/>
          <w:szCs w:val="20"/>
        </w:rPr>
        <w:t>,</w:t>
      </w:r>
      <w:r w:rsidR="0040071B">
        <w:rPr>
          <w:rFonts w:ascii="Arial" w:hAnsi="Arial" w:cs="Arial"/>
          <w:sz w:val="20"/>
          <w:szCs w:val="20"/>
        </w:rPr>
        <w:t xml:space="preserve"> für die </w:t>
      </w:r>
      <w:r w:rsidR="00DD0396">
        <w:rPr>
          <w:rFonts w:ascii="Arial" w:hAnsi="Arial" w:cs="Arial"/>
          <w:sz w:val="20"/>
          <w:szCs w:val="20"/>
        </w:rPr>
        <w:t>Schüler*innen</w:t>
      </w:r>
      <w:r w:rsidRPr="00CE55BF">
        <w:rPr>
          <w:rFonts w:ascii="Arial" w:hAnsi="Arial" w:cs="Arial"/>
          <w:sz w:val="20"/>
          <w:szCs w:val="20"/>
        </w:rPr>
        <w:t xml:space="preserve"> transparenten Punkteverteilung oder Gewichtung einzelner Teilaufgaben. Dabei ist eine Orientierung an die Vorgaben für die Abiturprüfungen hilfreich.</w:t>
      </w:r>
    </w:p>
    <w:p w14:paraId="5ACE6B41"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Ermessensspielräume und Notenstufen sind in den Leistungsbewertungsentscheidungen der jeweil</w:t>
      </w:r>
      <w:r w:rsidRPr="00CE55BF">
        <w:rPr>
          <w:rFonts w:ascii="Arial" w:hAnsi="Arial" w:cs="Arial"/>
          <w:sz w:val="20"/>
          <w:szCs w:val="20"/>
        </w:rPr>
        <w:t>i</w:t>
      </w:r>
      <w:r w:rsidRPr="00CE55BF">
        <w:rPr>
          <w:rFonts w:ascii="Arial" w:hAnsi="Arial" w:cs="Arial"/>
          <w:sz w:val="20"/>
          <w:szCs w:val="20"/>
        </w:rPr>
        <w:t>gen Fachkonferenzen niedergelegt und orientieren sich ebenfalls an den Vorgaben im Abiturbereich.</w:t>
      </w:r>
    </w:p>
    <w:p w14:paraId="3BF57388"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Bei der Rückgabe der Klausuren w</w:t>
      </w:r>
      <w:r w:rsidR="00C50B2E">
        <w:rPr>
          <w:rFonts w:ascii="Arial" w:hAnsi="Arial" w:cs="Arial"/>
          <w:sz w:val="20"/>
          <w:szCs w:val="20"/>
        </w:rPr>
        <w:t>e</w:t>
      </w:r>
      <w:r w:rsidRPr="00CE55BF">
        <w:rPr>
          <w:rFonts w:ascii="Arial" w:hAnsi="Arial" w:cs="Arial"/>
          <w:sz w:val="20"/>
          <w:szCs w:val="20"/>
        </w:rPr>
        <w:t>rd</w:t>
      </w:r>
      <w:r w:rsidR="00C50B2E">
        <w:rPr>
          <w:rFonts w:ascii="Arial" w:hAnsi="Arial" w:cs="Arial"/>
          <w:sz w:val="20"/>
          <w:szCs w:val="20"/>
        </w:rPr>
        <w:t>en</w:t>
      </w:r>
      <w:r w:rsidRPr="00CE55BF">
        <w:rPr>
          <w:rFonts w:ascii="Arial" w:hAnsi="Arial" w:cs="Arial"/>
          <w:sz w:val="20"/>
          <w:szCs w:val="20"/>
        </w:rPr>
        <w:t xml:space="preserve"> </w:t>
      </w:r>
      <w:r w:rsidR="001E370E" w:rsidRPr="00CE55BF">
        <w:rPr>
          <w:rFonts w:ascii="Arial" w:hAnsi="Arial" w:cs="Arial"/>
          <w:sz w:val="20"/>
          <w:szCs w:val="20"/>
        </w:rPr>
        <w:t xml:space="preserve">den </w:t>
      </w:r>
      <w:r w:rsidR="00DD0396">
        <w:rPr>
          <w:rFonts w:ascii="Arial" w:hAnsi="Arial" w:cs="Arial"/>
          <w:sz w:val="20"/>
          <w:szCs w:val="20"/>
        </w:rPr>
        <w:t>Schüler*inne</w:t>
      </w:r>
      <w:r w:rsidR="001E370E" w:rsidRPr="00CE55BF">
        <w:rPr>
          <w:rFonts w:ascii="Arial" w:hAnsi="Arial" w:cs="Arial"/>
          <w:sz w:val="20"/>
          <w:szCs w:val="20"/>
        </w:rPr>
        <w:t>n</w:t>
      </w:r>
      <w:r w:rsidRPr="00CE55BF">
        <w:rPr>
          <w:rFonts w:ascii="Arial" w:hAnsi="Arial" w:cs="Arial"/>
          <w:sz w:val="20"/>
          <w:szCs w:val="20"/>
        </w:rPr>
        <w:t xml:space="preserve"> die der Bewertung </w:t>
      </w:r>
      <w:r w:rsidR="001E370E" w:rsidRPr="00CE55BF">
        <w:rPr>
          <w:rFonts w:ascii="Arial" w:hAnsi="Arial" w:cs="Arial"/>
          <w:sz w:val="20"/>
          <w:szCs w:val="20"/>
        </w:rPr>
        <w:t>zugrundeliegenden</w:t>
      </w:r>
      <w:r w:rsidRPr="00CE55BF">
        <w:rPr>
          <w:rFonts w:ascii="Arial" w:hAnsi="Arial" w:cs="Arial"/>
          <w:sz w:val="20"/>
          <w:szCs w:val="20"/>
        </w:rPr>
        <w:t xml:space="preserve"> Krit</w:t>
      </w:r>
      <w:r w:rsidRPr="00CE55BF">
        <w:rPr>
          <w:rFonts w:ascii="Arial" w:hAnsi="Arial" w:cs="Arial"/>
          <w:sz w:val="20"/>
          <w:szCs w:val="20"/>
        </w:rPr>
        <w:t>e</w:t>
      </w:r>
      <w:r w:rsidRPr="00CE55BF">
        <w:rPr>
          <w:rFonts w:ascii="Arial" w:hAnsi="Arial" w:cs="Arial"/>
          <w:sz w:val="20"/>
          <w:szCs w:val="20"/>
        </w:rPr>
        <w:t>rien ve</w:t>
      </w:r>
      <w:r w:rsidRPr="00CE55BF">
        <w:rPr>
          <w:rFonts w:ascii="Arial" w:hAnsi="Arial" w:cs="Arial"/>
          <w:sz w:val="20"/>
          <w:szCs w:val="20"/>
        </w:rPr>
        <w:t>r</w:t>
      </w:r>
      <w:r w:rsidRPr="00CE55BF">
        <w:rPr>
          <w:rFonts w:ascii="Arial" w:hAnsi="Arial" w:cs="Arial"/>
          <w:sz w:val="20"/>
          <w:szCs w:val="20"/>
        </w:rPr>
        <w:t>deutlicht (s.o.).</w:t>
      </w:r>
    </w:p>
    <w:p w14:paraId="525DF6DB" w14:textId="77777777" w:rsidR="00CE55BF" w:rsidRPr="00CE55BF" w:rsidRDefault="00CE55BF" w:rsidP="006B2B0A">
      <w:pPr>
        <w:ind w:left="360"/>
        <w:jc w:val="both"/>
        <w:rPr>
          <w:rFonts w:ascii="Arial" w:hAnsi="Arial" w:cs="Arial"/>
          <w:sz w:val="20"/>
          <w:szCs w:val="20"/>
        </w:rPr>
      </w:pPr>
    </w:p>
    <w:p w14:paraId="79D41036" w14:textId="77777777" w:rsidR="00CE55BF" w:rsidRPr="00E1546A" w:rsidRDefault="00CE55BF" w:rsidP="006B2B0A">
      <w:pPr>
        <w:ind w:left="360"/>
        <w:jc w:val="both"/>
        <w:rPr>
          <w:rFonts w:ascii="Arial" w:hAnsi="Arial" w:cs="Arial"/>
          <w:b/>
          <w:sz w:val="20"/>
          <w:szCs w:val="20"/>
        </w:rPr>
      </w:pPr>
      <w:r w:rsidRPr="00E1546A">
        <w:rPr>
          <w:rFonts w:ascii="Arial" w:hAnsi="Arial" w:cs="Arial"/>
          <w:b/>
          <w:sz w:val="20"/>
          <w:szCs w:val="20"/>
        </w:rPr>
        <w:t>2.3.3. Facharbeit</w:t>
      </w:r>
    </w:p>
    <w:p w14:paraId="577EF3F5"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Für die Erstellung und Bewertung der Facharbeiten g</w:t>
      </w:r>
      <w:r w:rsidRPr="00CE55BF">
        <w:rPr>
          <w:rFonts w:ascii="Arial" w:hAnsi="Arial" w:cs="Arial"/>
          <w:sz w:val="20"/>
          <w:szCs w:val="20"/>
        </w:rPr>
        <w:t>e</w:t>
      </w:r>
      <w:r w:rsidRPr="00CE55BF">
        <w:rPr>
          <w:rFonts w:ascii="Arial" w:hAnsi="Arial" w:cs="Arial"/>
          <w:sz w:val="20"/>
          <w:szCs w:val="20"/>
        </w:rPr>
        <w:t>lten die Beschlüsse</w:t>
      </w:r>
      <w:r w:rsidR="006B2B0A">
        <w:rPr>
          <w:rFonts w:ascii="Arial" w:hAnsi="Arial" w:cs="Arial"/>
          <w:sz w:val="20"/>
          <w:szCs w:val="20"/>
        </w:rPr>
        <w:t xml:space="preserve"> der Lehre</w:t>
      </w:r>
      <w:r w:rsidR="00C50B2E">
        <w:rPr>
          <w:rFonts w:ascii="Arial" w:hAnsi="Arial" w:cs="Arial"/>
          <w:sz w:val="20"/>
          <w:szCs w:val="20"/>
        </w:rPr>
        <w:t>r</w:t>
      </w:r>
      <w:r w:rsidR="00DC4BA7">
        <w:rPr>
          <w:rFonts w:ascii="Arial" w:hAnsi="Arial" w:cs="Arial"/>
          <w:sz w:val="20"/>
          <w:szCs w:val="20"/>
        </w:rPr>
        <w:t>*innen</w:t>
      </w:r>
      <w:r w:rsidR="006B2B0A">
        <w:rPr>
          <w:rFonts w:ascii="Arial" w:hAnsi="Arial" w:cs="Arial"/>
          <w:sz w:val="20"/>
          <w:szCs w:val="20"/>
        </w:rPr>
        <w:t>konferenz</w:t>
      </w:r>
      <w:r w:rsidRPr="00CE55BF">
        <w:rPr>
          <w:rFonts w:ascii="Arial" w:hAnsi="Arial" w:cs="Arial"/>
          <w:sz w:val="20"/>
          <w:szCs w:val="20"/>
        </w:rPr>
        <w:t>.</w:t>
      </w:r>
    </w:p>
    <w:p w14:paraId="3C61E016" w14:textId="77777777" w:rsidR="00CE55BF" w:rsidRPr="00CE55BF" w:rsidRDefault="00CE55BF" w:rsidP="006B2B0A">
      <w:pPr>
        <w:ind w:left="360"/>
        <w:jc w:val="both"/>
        <w:rPr>
          <w:rFonts w:ascii="Arial" w:hAnsi="Arial" w:cs="Arial"/>
          <w:sz w:val="20"/>
          <w:szCs w:val="20"/>
        </w:rPr>
      </w:pPr>
    </w:p>
    <w:p w14:paraId="11DE7CEB" w14:textId="77777777" w:rsidR="00CE55BF" w:rsidRPr="00E1546A" w:rsidRDefault="001A3983" w:rsidP="006B2B0A">
      <w:pPr>
        <w:ind w:left="360"/>
        <w:jc w:val="both"/>
        <w:rPr>
          <w:rFonts w:ascii="Arial" w:hAnsi="Arial" w:cs="Arial"/>
          <w:b/>
          <w:sz w:val="20"/>
          <w:szCs w:val="20"/>
        </w:rPr>
      </w:pPr>
      <w:r w:rsidRPr="00E1546A">
        <w:rPr>
          <w:rFonts w:ascii="Arial" w:hAnsi="Arial" w:cs="Arial"/>
          <w:b/>
          <w:sz w:val="20"/>
          <w:szCs w:val="20"/>
        </w:rPr>
        <w:t>2.3</w:t>
      </w:r>
      <w:r w:rsidR="00CE55BF" w:rsidRPr="00E1546A">
        <w:rPr>
          <w:rFonts w:ascii="Arial" w:hAnsi="Arial" w:cs="Arial"/>
          <w:b/>
          <w:sz w:val="20"/>
          <w:szCs w:val="20"/>
        </w:rPr>
        <w:t>.4. Besondere Lernleistung</w:t>
      </w:r>
    </w:p>
    <w:p w14:paraId="1F6AFD71"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I</w:t>
      </w:r>
      <w:r w:rsidR="0040071B">
        <w:rPr>
          <w:rFonts w:ascii="Arial" w:hAnsi="Arial" w:cs="Arial"/>
          <w:sz w:val="20"/>
          <w:szCs w:val="20"/>
        </w:rPr>
        <w:t xml:space="preserve">m Rahmen der Abiturprüfung kann </w:t>
      </w:r>
      <w:r w:rsidR="00DD0396">
        <w:rPr>
          <w:rFonts w:ascii="Arial" w:hAnsi="Arial" w:cs="Arial"/>
          <w:sz w:val="20"/>
          <w:szCs w:val="20"/>
        </w:rPr>
        <w:t>Schüler*inne</w:t>
      </w:r>
      <w:r w:rsidRPr="00CE55BF">
        <w:rPr>
          <w:rFonts w:ascii="Arial" w:hAnsi="Arial" w:cs="Arial"/>
          <w:sz w:val="20"/>
          <w:szCs w:val="20"/>
        </w:rPr>
        <w:t>n eine besondere Lernleistung angerechnet werden, die im Rahmen oder Umfang eines mindestens zwei Halbjahre u</w:t>
      </w:r>
      <w:r w:rsidRPr="00CE55BF">
        <w:rPr>
          <w:rFonts w:ascii="Arial" w:hAnsi="Arial" w:cs="Arial"/>
          <w:sz w:val="20"/>
          <w:szCs w:val="20"/>
        </w:rPr>
        <w:t>m</w:t>
      </w:r>
      <w:r w:rsidRPr="00CE55BF">
        <w:rPr>
          <w:rFonts w:ascii="Arial" w:hAnsi="Arial" w:cs="Arial"/>
          <w:sz w:val="20"/>
          <w:szCs w:val="20"/>
        </w:rPr>
        <w:t xml:space="preserve">fassenden Kurses erbracht wird. </w:t>
      </w:r>
    </w:p>
    <w:p w14:paraId="6689A91F" w14:textId="77777777" w:rsidR="00CE55BF" w:rsidRPr="00CE55BF" w:rsidRDefault="00CE55BF" w:rsidP="006B2B0A">
      <w:pPr>
        <w:ind w:left="360"/>
        <w:jc w:val="both"/>
        <w:rPr>
          <w:rFonts w:ascii="Arial" w:hAnsi="Arial" w:cs="Arial"/>
          <w:sz w:val="20"/>
          <w:szCs w:val="20"/>
        </w:rPr>
      </w:pPr>
      <w:r w:rsidRPr="00CE55BF">
        <w:rPr>
          <w:rFonts w:ascii="Arial" w:hAnsi="Arial" w:cs="Arial"/>
          <w:sz w:val="20"/>
          <w:szCs w:val="20"/>
        </w:rPr>
        <w:t>Die Genehmigung zur Erstellung einer besonderen Lernleistung erfolgt durch die Schulleitung nach Anhörung der unterrichtenden Fachlehrkraft und in Beratung mit der Obe</w:t>
      </w:r>
      <w:r w:rsidRPr="00CE55BF">
        <w:rPr>
          <w:rFonts w:ascii="Arial" w:hAnsi="Arial" w:cs="Arial"/>
          <w:sz w:val="20"/>
          <w:szCs w:val="20"/>
        </w:rPr>
        <w:t>r</w:t>
      </w:r>
      <w:r w:rsidRPr="00CE55BF">
        <w:rPr>
          <w:rFonts w:ascii="Arial" w:hAnsi="Arial" w:cs="Arial"/>
          <w:sz w:val="20"/>
          <w:szCs w:val="20"/>
        </w:rPr>
        <w:t>stufenkoordination.</w:t>
      </w:r>
    </w:p>
    <w:p w14:paraId="4A29F8A1" w14:textId="77777777" w:rsidR="00CE55BF" w:rsidRPr="00CE55BF" w:rsidRDefault="00CE55BF" w:rsidP="00CE55BF">
      <w:pPr>
        <w:jc w:val="both"/>
        <w:rPr>
          <w:rFonts w:ascii="Arial" w:hAnsi="Arial" w:cs="Arial"/>
          <w:sz w:val="20"/>
          <w:szCs w:val="20"/>
        </w:rPr>
      </w:pPr>
    </w:p>
    <w:p w14:paraId="473427AF" w14:textId="77777777" w:rsidR="00CE55BF" w:rsidRPr="00E1546A" w:rsidRDefault="00CE55BF" w:rsidP="00CE55BF">
      <w:pPr>
        <w:jc w:val="both"/>
        <w:rPr>
          <w:rFonts w:ascii="Arial" w:hAnsi="Arial" w:cs="Arial"/>
          <w:b/>
          <w:sz w:val="20"/>
          <w:szCs w:val="20"/>
        </w:rPr>
      </w:pPr>
      <w:r w:rsidRPr="00E1546A">
        <w:rPr>
          <w:rFonts w:ascii="Arial" w:hAnsi="Arial" w:cs="Arial"/>
          <w:b/>
          <w:sz w:val="20"/>
          <w:szCs w:val="20"/>
        </w:rPr>
        <w:t>2.4. Sonstige Mitarbeitsleistungen</w:t>
      </w:r>
    </w:p>
    <w:p w14:paraId="36E32D55"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Zu den bewertbaren Bestandteilen der sonstigen Mitarbeit gehören mündliche Unterrichtsbeiträge, schrif</w:t>
      </w:r>
      <w:r w:rsidRPr="00CE55BF">
        <w:rPr>
          <w:rFonts w:ascii="Arial" w:hAnsi="Arial" w:cs="Arial"/>
          <w:sz w:val="20"/>
          <w:szCs w:val="20"/>
        </w:rPr>
        <w:t>t</w:t>
      </w:r>
      <w:r w:rsidRPr="00CE55BF">
        <w:rPr>
          <w:rFonts w:ascii="Arial" w:hAnsi="Arial" w:cs="Arial"/>
          <w:sz w:val="20"/>
          <w:szCs w:val="20"/>
        </w:rPr>
        <w:t xml:space="preserve">liche Beiträge außerhalb von Klausuren und Klassenarbeiten, Beiträge </w:t>
      </w:r>
      <w:r w:rsidR="00DD0396">
        <w:rPr>
          <w:rFonts w:ascii="Arial" w:hAnsi="Arial" w:cs="Arial"/>
          <w:sz w:val="20"/>
          <w:szCs w:val="20"/>
        </w:rPr>
        <w:t>Schüler*innen</w:t>
      </w:r>
      <w:r w:rsidRPr="00CE55BF">
        <w:rPr>
          <w:rFonts w:ascii="Arial" w:hAnsi="Arial" w:cs="Arial"/>
          <w:sz w:val="20"/>
          <w:szCs w:val="20"/>
        </w:rPr>
        <w:t>aktiven Handelns und praktische A</w:t>
      </w:r>
      <w:r w:rsidRPr="00CE55BF">
        <w:rPr>
          <w:rFonts w:ascii="Arial" w:hAnsi="Arial" w:cs="Arial"/>
          <w:sz w:val="20"/>
          <w:szCs w:val="20"/>
        </w:rPr>
        <w:t>r</w:t>
      </w:r>
      <w:r w:rsidRPr="00CE55BF">
        <w:rPr>
          <w:rFonts w:ascii="Arial" w:hAnsi="Arial" w:cs="Arial"/>
          <w:sz w:val="20"/>
          <w:szCs w:val="20"/>
        </w:rPr>
        <w:t>beiten.</w:t>
      </w:r>
    </w:p>
    <w:p w14:paraId="444ED7AA" w14:textId="77777777" w:rsidR="001A3983" w:rsidRDefault="001A3983" w:rsidP="00CE55BF">
      <w:pPr>
        <w:jc w:val="both"/>
        <w:rPr>
          <w:rFonts w:ascii="Arial" w:hAnsi="Arial" w:cs="Arial"/>
          <w:sz w:val="20"/>
          <w:szCs w:val="20"/>
          <w:u w:val="single"/>
        </w:rPr>
      </w:pPr>
    </w:p>
    <w:p w14:paraId="1FB48108" w14:textId="77777777" w:rsidR="00CE55BF" w:rsidRPr="00E1546A" w:rsidRDefault="00CE55BF" w:rsidP="001A3983">
      <w:pPr>
        <w:ind w:left="360"/>
        <w:jc w:val="both"/>
        <w:rPr>
          <w:rFonts w:ascii="Arial" w:hAnsi="Arial" w:cs="Arial"/>
          <w:b/>
          <w:sz w:val="20"/>
          <w:szCs w:val="20"/>
        </w:rPr>
      </w:pPr>
      <w:r w:rsidRPr="00E1546A">
        <w:rPr>
          <w:rFonts w:ascii="Arial" w:hAnsi="Arial" w:cs="Arial"/>
          <w:b/>
          <w:sz w:val="20"/>
          <w:szCs w:val="20"/>
        </w:rPr>
        <w:t>2.4.1. Mündliche Mitarbeitsleistungen</w:t>
      </w:r>
    </w:p>
    <w:p w14:paraId="6AC6D570" w14:textId="77777777" w:rsidR="00CE55BF" w:rsidRPr="00CE55BF" w:rsidRDefault="00CE55BF" w:rsidP="001A3983">
      <w:pPr>
        <w:ind w:left="360"/>
        <w:jc w:val="both"/>
        <w:rPr>
          <w:rFonts w:ascii="Arial" w:hAnsi="Arial" w:cs="Arial"/>
          <w:sz w:val="20"/>
          <w:szCs w:val="20"/>
        </w:rPr>
      </w:pPr>
      <w:r w:rsidRPr="00CE55BF">
        <w:rPr>
          <w:rFonts w:ascii="Arial" w:hAnsi="Arial" w:cs="Arial"/>
          <w:sz w:val="20"/>
          <w:szCs w:val="20"/>
        </w:rPr>
        <w:t>Zu den mündlichen Mitarbeitsleistungen zählen die mündlichen Unterrichtsbeiträge, Referate, das Anf</w:t>
      </w:r>
      <w:r w:rsidR="00D66EF0">
        <w:rPr>
          <w:rFonts w:ascii="Arial" w:hAnsi="Arial" w:cs="Arial"/>
          <w:sz w:val="20"/>
          <w:szCs w:val="20"/>
        </w:rPr>
        <w:t>ertigen von Projektarbeiten etc</w:t>
      </w:r>
      <w:r w:rsidRPr="00CE55BF">
        <w:rPr>
          <w:rFonts w:ascii="Arial" w:hAnsi="Arial" w:cs="Arial"/>
          <w:sz w:val="20"/>
          <w:szCs w:val="20"/>
        </w:rPr>
        <w:t>. Für die praktischen Fächer erfolgt eine Einbeziehung der angefe</w:t>
      </w:r>
      <w:r w:rsidRPr="00CE55BF">
        <w:rPr>
          <w:rFonts w:ascii="Arial" w:hAnsi="Arial" w:cs="Arial"/>
          <w:sz w:val="20"/>
          <w:szCs w:val="20"/>
        </w:rPr>
        <w:t>r</w:t>
      </w:r>
      <w:r w:rsidRPr="00CE55BF">
        <w:rPr>
          <w:rFonts w:ascii="Arial" w:hAnsi="Arial" w:cs="Arial"/>
          <w:sz w:val="20"/>
          <w:szCs w:val="20"/>
        </w:rPr>
        <w:t>tigten Arbeiten in die Beurteilungsumfänge. Ebenfalls werden Unte</w:t>
      </w:r>
      <w:r w:rsidRPr="00CE55BF">
        <w:rPr>
          <w:rFonts w:ascii="Arial" w:hAnsi="Arial" w:cs="Arial"/>
          <w:sz w:val="20"/>
          <w:szCs w:val="20"/>
        </w:rPr>
        <w:t>r</w:t>
      </w:r>
      <w:r w:rsidRPr="00CE55BF">
        <w:rPr>
          <w:rFonts w:ascii="Arial" w:hAnsi="Arial" w:cs="Arial"/>
          <w:sz w:val="20"/>
          <w:szCs w:val="20"/>
        </w:rPr>
        <w:t>richtsexperimente im Rahmen der mündlichen Mita</w:t>
      </w:r>
      <w:r w:rsidRPr="00CE55BF">
        <w:rPr>
          <w:rFonts w:ascii="Arial" w:hAnsi="Arial" w:cs="Arial"/>
          <w:sz w:val="20"/>
          <w:szCs w:val="20"/>
        </w:rPr>
        <w:t>r</w:t>
      </w:r>
      <w:r w:rsidRPr="00CE55BF">
        <w:rPr>
          <w:rFonts w:ascii="Arial" w:hAnsi="Arial" w:cs="Arial"/>
          <w:sz w:val="20"/>
          <w:szCs w:val="20"/>
        </w:rPr>
        <w:t>beitsleistung bewertet. Neben den prozessorientierten Leistungen spielen auch die erarbeiteten Produkte bei der Leistungsbewertung eine zentrale Ro</w:t>
      </w:r>
      <w:r w:rsidRPr="00CE55BF">
        <w:rPr>
          <w:rFonts w:ascii="Arial" w:hAnsi="Arial" w:cs="Arial"/>
          <w:sz w:val="20"/>
          <w:szCs w:val="20"/>
        </w:rPr>
        <w:t>l</w:t>
      </w:r>
      <w:r w:rsidRPr="00CE55BF">
        <w:rPr>
          <w:rFonts w:ascii="Arial" w:hAnsi="Arial" w:cs="Arial"/>
          <w:sz w:val="20"/>
          <w:szCs w:val="20"/>
        </w:rPr>
        <w:t xml:space="preserve">le.  </w:t>
      </w:r>
    </w:p>
    <w:p w14:paraId="68F7191B" w14:textId="77777777" w:rsidR="006A2128" w:rsidRDefault="006A2128" w:rsidP="001A3983">
      <w:pPr>
        <w:ind w:left="360"/>
        <w:jc w:val="both"/>
        <w:rPr>
          <w:rFonts w:ascii="Arial" w:hAnsi="Arial" w:cs="Arial"/>
          <w:sz w:val="20"/>
          <w:szCs w:val="20"/>
          <w:u w:val="single"/>
        </w:rPr>
      </w:pPr>
    </w:p>
    <w:p w14:paraId="6A8AFE8B" w14:textId="77777777" w:rsidR="00CE55BF" w:rsidRPr="00E1546A" w:rsidRDefault="00CE55BF" w:rsidP="001A3983">
      <w:pPr>
        <w:ind w:left="360"/>
        <w:jc w:val="both"/>
        <w:rPr>
          <w:rFonts w:ascii="Arial" w:hAnsi="Arial" w:cs="Arial"/>
          <w:b/>
          <w:sz w:val="20"/>
          <w:szCs w:val="20"/>
        </w:rPr>
      </w:pPr>
      <w:r w:rsidRPr="00E1546A">
        <w:rPr>
          <w:rFonts w:ascii="Arial" w:hAnsi="Arial" w:cs="Arial"/>
          <w:b/>
          <w:sz w:val="20"/>
          <w:szCs w:val="20"/>
        </w:rPr>
        <w:t>2.4.2. Schriftliche Übungen</w:t>
      </w:r>
    </w:p>
    <w:p w14:paraId="7153FD40" w14:textId="77777777" w:rsidR="00CE55BF" w:rsidRPr="00CE55BF" w:rsidRDefault="00CE55BF" w:rsidP="001A3983">
      <w:pPr>
        <w:ind w:left="360"/>
        <w:jc w:val="both"/>
        <w:rPr>
          <w:rFonts w:ascii="Arial" w:hAnsi="Arial" w:cs="Arial"/>
          <w:sz w:val="20"/>
          <w:szCs w:val="20"/>
        </w:rPr>
      </w:pPr>
      <w:r w:rsidRPr="00CE55BF">
        <w:rPr>
          <w:rFonts w:ascii="Arial" w:hAnsi="Arial" w:cs="Arial"/>
          <w:sz w:val="20"/>
          <w:szCs w:val="20"/>
        </w:rPr>
        <w:t>Schriftliche Übungen berücksichtigen im Regelfall einen Unterrichtszeitraum von ca. 4 Unterrichtsw</w:t>
      </w:r>
      <w:r w:rsidRPr="00CE55BF">
        <w:rPr>
          <w:rFonts w:ascii="Arial" w:hAnsi="Arial" w:cs="Arial"/>
          <w:sz w:val="20"/>
          <w:szCs w:val="20"/>
        </w:rPr>
        <w:t>o</w:t>
      </w:r>
      <w:r w:rsidRPr="00CE55BF">
        <w:rPr>
          <w:rFonts w:ascii="Arial" w:hAnsi="Arial" w:cs="Arial"/>
          <w:sz w:val="20"/>
          <w:szCs w:val="20"/>
        </w:rPr>
        <w:t>chen. Sie dauern in der Regel zwischen 20</w:t>
      </w:r>
      <w:r w:rsidR="00C50B2E">
        <w:rPr>
          <w:rFonts w:ascii="Arial" w:hAnsi="Arial" w:cs="Arial"/>
          <w:sz w:val="20"/>
          <w:szCs w:val="20"/>
        </w:rPr>
        <w:t xml:space="preserve"> und 30 Minuten und werden frü</w:t>
      </w:r>
      <w:r w:rsidR="00CD1108">
        <w:rPr>
          <w:rFonts w:ascii="Arial" w:hAnsi="Arial" w:cs="Arial"/>
          <w:sz w:val="20"/>
          <w:szCs w:val="20"/>
        </w:rPr>
        <w:t>h</w:t>
      </w:r>
      <w:r w:rsidRPr="00CE55BF">
        <w:rPr>
          <w:rFonts w:ascii="Arial" w:hAnsi="Arial" w:cs="Arial"/>
          <w:sz w:val="20"/>
          <w:szCs w:val="20"/>
        </w:rPr>
        <w:t>zeitig angekündigt. Am Tag einer Klassenarbeit werden im Regelfall keine schriftl</w:t>
      </w:r>
      <w:r w:rsidRPr="00CE55BF">
        <w:rPr>
          <w:rFonts w:ascii="Arial" w:hAnsi="Arial" w:cs="Arial"/>
          <w:sz w:val="20"/>
          <w:szCs w:val="20"/>
        </w:rPr>
        <w:t>i</w:t>
      </w:r>
      <w:r w:rsidRPr="00CE55BF">
        <w:rPr>
          <w:rFonts w:ascii="Arial" w:hAnsi="Arial" w:cs="Arial"/>
          <w:sz w:val="20"/>
          <w:szCs w:val="20"/>
        </w:rPr>
        <w:t>chen Übungen angefertigt.</w:t>
      </w:r>
    </w:p>
    <w:p w14:paraId="3E276986" w14:textId="77777777" w:rsidR="00CE55BF" w:rsidRPr="00CE55BF" w:rsidRDefault="00CE55BF" w:rsidP="001A3983">
      <w:pPr>
        <w:ind w:left="360"/>
        <w:jc w:val="both"/>
        <w:rPr>
          <w:rFonts w:ascii="Arial" w:hAnsi="Arial" w:cs="Arial"/>
          <w:sz w:val="20"/>
          <w:szCs w:val="20"/>
        </w:rPr>
      </w:pPr>
      <w:r w:rsidRPr="00CE55BF">
        <w:rPr>
          <w:rFonts w:ascii="Arial" w:hAnsi="Arial" w:cs="Arial"/>
          <w:sz w:val="20"/>
          <w:szCs w:val="20"/>
        </w:rPr>
        <w:lastRenderedPageBreak/>
        <w:t>Sie sind anteilig im Rahmen der Notengebung im B</w:t>
      </w:r>
      <w:r w:rsidRPr="00CE55BF">
        <w:rPr>
          <w:rFonts w:ascii="Arial" w:hAnsi="Arial" w:cs="Arial"/>
          <w:sz w:val="20"/>
          <w:szCs w:val="20"/>
        </w:rPr>
        <w:t>e</w:t>
      </w:r>
      <w:r w:rsidRPr="00CE55BF">
        <w:rPr>
          <w:rFonts w:ascii="Arial" w:hAnsi="Arial" w:cs="Arial"/>
          <w:sz w:val="20"/>
          <w:szCs w:val="20"/>
        </w:rPr>
        <w:t>reich „sonstige Mitarbeit“ zu berücksichtigen und die Be</w:t>
      </w:r>
      <w:r w:rsidR="00C50B2E">
        <w:rPr>
          <w:rFonts w:ascii="Arial" w:hAnsi="Arial" w:cs="Arial"/>
          <w:sz w:val="20"/>
          <w:szCs w:val="20"/>
        </w:rPr>
        <w:t>wertungsnote entspricht</w:t>
      </w:r>
      <w:r w:rsidRPr="00CE55BF">
        <w:rPr>
          <w:rFonts w:ascii="Arial" w:hAnsi="Arial" w:cs="Arial"/>
          <w:sz w:val="20"/>
          <w:szCs w:val="20"/>
        </w:rPr>
        <w:t xml:space="preserve"> einer Teilnote.</w:t>
      </w:r>
    </w:p>
    <w:p w14:paraId="09081B77" w14:textId="77777777" w:rsidR="00CE55BF" w:rsidRPr="00E1546A" w:rsidRDefault="00CE55BF" w:rsidP="001A3983">
      <w:pPr>
        <w:ind w:left="360"/>
        <w:jc w:val="both"/>
        <w:rPr>
          <w:rFonts w:ascii="Arial" w:hAnsi="Arial" w:cs="Arial"/>
          <w:b/>
          <w:sz w:val="20"/>
          <w:szCs w:val="20"/>
        </w:rPr>
      </w:pPr>
      <w:r w:rsidRPr="00E1546A">
        <w:rPr>
          <w:rFonts w:ascii="Arial" w:hAnsi="Arial" w:cs="Arial"/>
          <w:b/>
          <w:sz w:val="20"/>
          <w:szCs w:val="20"/>
        </w:rPr>
        <w:t>2.4.3. Hausaufgaben</w:t>
      </w:r>
    </w:p>
    <w:p w14:paraId="17125948" w14:textId="77777777" w:rsidR="00CE55BF" w:rsidRPr="00CE55BF" w:rsidRDefault="00CE55BF" w:rsidP="001A3983">
      <w:pPr>
        <w:ind w:left="360"/>
        <w:jc w:val="both"/>
        <w:rPr>
          <w:rFonts w:ascii="Arial" w:hAnsi="Arial" w:cs="Arial"/>
          <w:sz w:val="20"/>
          <w:szCs w:val="20"/>
        </w:rPr>
      </w:pPr>
      <w:r w:rsidRPr="00CE55BF">
        <w:rPr>
          <w:rFonts w:ascii="Arial" w:hAnsi="Arial" w:cs="Arial"/>
          <w:sz w:val="20"/>
          <w:szCs w:val="20"/>
        </w:rPr>
        <w:t xml:space="preserve">Im Rahmen des Ganztages werden </w:t>
      </w:r>
      <w:r w:rsidR="00050CF5" w:rsidRPr="00CE55BF">
        <w:rPr>
          <w:rFonts w:ascii="Arial" w:hAnsi="Arial" w:cs="Arial"/>
          <w:sz w:val="20"/>
          <w:szCs w:val="20"/>
        </w:rPr>
        <w:t xml:space="preserve">in der </w:t>
      </w:r>
      <w:r w:rsidR="00050CF5" w:rsidRPr="00050CF5">
        <w:rPr>
          <w:rFonts w:ascii="Arial" w:hAnsi="Arial" w:cs="Arial"/>
          <w:sz w:val="20"/>
          <w:szCs w:val="20"/>
        </w:rPr>
        <w:t>Sekundarstufe</w:t>
      </w:r>
      <w:r w:rsidR="00050CF5">
        <w:rPr>
          <w:rFonts w:ascii="Arial" w:hAnsi="Arial" w:cs="Arial"/>
          <w:sz w:val="20"/>
          <w:szCs w:val="20"/>
        </w:rPr>
        <w:t xml:space="preserve"> I</w:t>
      </w:r>
      <w:r w:rsidR="00050CF5" w:rsidRPr="00050CF5">
        <w:rPr>
          <w:rFonts w:ascii="Arial" w:hAnsi="Arial" w:cs="Arial"/>
          <w:sz w:val="20"/>
          <w:szCs w:val="20"/>
        </w:rPr>
        <w:t xml:space="preserve"> </w:t>
      </w:r>
      <w:r w:rsidRPr="00CE55BF">
        <w:rPr>
          <w:rFonts w:ascii="Arial" w:hAnsi="Arial" w:cs="Arial"/>
          <w:sz w:val="20"/>
          <w:szCs w:val="20"/>
        </w:rPr>
        <w:t xml:space="preserve">in der Regel keine Hausaufgaben </w:t>
      </w:r>
      <w:r w:rsidR="00050CF5">
        <w:rPr>
          <w:rFonts w:ascii="Arial" w:hAnsi="Arial" w:cs="Arial"/>
          <w:sz w:val="20"/>
          <w:szCs w:val="20"/>
        </w:rPr>
        <w:t>g</w:t>
      </w:r>
      <w:r w:rsidR="00050CF5">
        <w:rPr>
          <w:rFonts w:ascii="Arial" w:hAnsi="Arial" w:cs="Arial"/>
          <w:sz w:val="20"/>
          <w:szCs w:val="20"/>
        </w:rPr>
        <w:t>e</w:t>
      </w:r>
      <w:r w:rsidR="00050CF5">
        <w:rPr>
          <w:rFonts w:ascii="Arial" w:hAnsi="Arial" w:cs="Arial"/>
          <w:sz w:val="20"/>
          <w:szCs w:val="20"/>
        </w:rPr>
        <w:t xml:space="preserve">stellt. </w:t>
      </w:r>
      <w:r w:rsidR="00BB6D7E" w:rsidRPr="00050CF5">
        <w:rPr>
          <w:rFonts w:ascii="Arial" w:hAnsi="Arial" w:cs="Arial"/>
          <w:sz w:val="20"/>
          <w:szCs w:val="20"/>
        </w:rPr>
        <w:t xml:space="preserve">An die Stelle der </w:t>
      </w:r>
      <w:r w:rsidR="00BA6E09" w:rsidRPr="00050CF5">
        <w:rPr>
          <w:rFonts w:ascii="Arial" w:hAnsi="Arial" w:cs="Arial"/>
          <w:sz w:val="20"/>
          <w:szCs w:val="20"/>
        </w:rPr>
        <w:t>Hausaufgaben treten Lernzeit</w:t>
      </w:r>
      <w:r w:rsidR="00050CF5" w:rsidRPr="00050CF5">
        <w:rPr>
          <w:rFonts w:ascii="Arial" w:hAnsi="Arial" w:cs="Arial"/>
          <w:sz w:val="20"/>
          <w:szCs w:val="20"/>
        </w:rPr>
        <w:t>aufgaben</w:t>
      </w:r>
      <w:r w:rsidR="00BA6E09" w:rsidRPr="00050CF5">
        <w:rPr>
          <w:rFonts w:ascii="Arial" w:hAnsi="Arial" w:cs="Arial"/>
          <w:sz w:val="20"/>
          <w:szCs w:val="20"/>
        </w:rPr>
        <w:t xml:space="preserve">, die in den Ganztag integriert sind </w:t>
      </w:r>
      <w:r w:rsidR="00050CF5">
        <w:rPr>
          <w:rFonts w:ascii="Arial" w:hAnsi="Arial" w:cs="Arial"/>
          <w:sz w:val="20"/>
        </w:rPr>
        <w:t>(</w:t>
      </w:r>
      <w:r w:rsidR="00050CF5" w:rsidRPr="007C1B5E">
        <w:rPr>
          <w:rFonts w:ascii="Arial" w:hAnsi="Arial" w:cs="Arial"/>
          <w:sz w:val="20"/>
          <w:szCs w:val="20"/>
        </w:rPr>
        <w:sym w:font="Wingdings" w:char="F0E0"/>
      </w:r>
      <w:r w:rsidR="00050CF5">
        <w:rPr>
          <w:rFonts w:ascii="Arial" w:hAnsi="Arial" w:cs="Arial"/>
          <w:sz w:val="20"/>
          <w:szCs w:val="20"/>
        </w:rPr>
        <w:t xml:space="preserve"> </w:t>
      </w:r>
      <w:hyperlink w:anchor="Lernzeiten" w:history="1">
        <w:r w:rsidR="00050CF5" w:rsidRPr="00050CF5">
          <w:rPr>
            <w:rStyle w:val="Hyperlink"/>
            <w:rFonts w:ascii="Arial" w:hAnsi="Arial" w:cs="Arial"/>
            <w:sz w:val="20"/>
            <w:szCs w:val="20"/>
          </w:rPr>
          <w:t>Ka</w:t>
        </w:r>
        <w:r w:rsidR="00050CF5" w:rsidRPr="00050CF5">
          <w:rPr>
            <w:rStyle w:val="Hyperlink"/>
            <w:rFonts w:ascii="Arial" w:hAnsi="Arial" w:cs="Arial"/>
            <w:sz w:val="20"/>
            <w:szCs w:val="20"/>
          </w:rPr>
          <w:t>p</w:t>
        </w:r>
        <w:r w:rsidR="00050CF5" w:rsidRPr="00050CF5">
          <w:rPr>
            <w:rStyle w:val="Hyperlink"/>
            <w:rFonts w:ascii="Arial" w:hAnsi="Arial" w:cs="Arial"/>
            <w:sz w:val="20"/>
            <w:szCs w:val="20"/>
          </w:rPr>
          <w:t>. 2.3</w:t>
        </w:r>
      </w:hyperlink>
      <w:r w:rsidR="00050CF5">
        <w:rPr>
          <w:rFonts w:ascii="Arial" w:hAnsi="Arial" w:cs="Arial"/>
          <w:sz w:val="20"/>
          <w:szCs w:val="20"/>
        </w:rPr>
        <w:t>.). Sie</w:t>
      </w:r>
      <w:r w:rsidRPr="00CE55BF">
        <w:rPr>
          <w:rFonts w:ascii="Arial" w:hAnsi="Arial" w:cs="Arial"/>
          <w:sz w:val="20"/>
          <w:szCs w:val="20"/>
        </w:rPr>
        <w:t xml:space="preserve"> werden nicht bewertet, eine pädagogische Würdigung ist </w:t>
      </w:r>
      <w:r w:rsidR="00050CF5">
        <w:rPr>
          <w:rFonts w:ascii="Arial" w:hAnsi="Arial" w:cs="Arial"/>
          <w:sz w:val="20"/>
          <w:szCs w:val="20"/>
        </w:rPr>
        <w:t xml:space="preserve">aber </w:t>
      </w:r>
      <w:r w:rsidRPr="00CE55BF">
        <w:rPr>
          <w:rFonts w:ascii="Arial" w:hAnsi="Arial" w:cs="Arial"/>
          <w:sz w:val="20"/>
          <w:szCs w:val="20"/>
        </w:rPr>
        <w:t xml:space="preserve">durchaus möglich. Über Dauer und Umfang </w:t>
      </w:r>
      <w:r w:rsidR="00050CF5">
        <w:rPr>
          <w:rFonts w:ascii="Arial" w:hAnsi="Arial" w:cs="Arial"/>
          <w:sz w:val="20"/>
          <w:szCs w:val="20"/>
        </w:rPr>
        <w:t>der Aufgaben gibt es Vorgaben im E</w:t>
      </w:r>
      <w:r w:rsidRPr="00CE55BF">
        <w:rPr>
          <w:rFonts w:ascii="Arial" w:hAnsi="Arial" w:cs="Arial"/>
          <w:sz w:val="20"/>
          <w:szCs w:val="20"/>
        </w:rPr>
        <w:t>rlass</w:t>
      </w:r>
      <w:r w:rsidR="00603437">
        <w:rPr>
          <w:rFonts w:ascii="Arial" w:hAnsi="Arial" w:cs="Arial"/>
          <w:sz w:val="20"/>
          <w:szCs w:val="20"/>
        </w:rPr>
        <w:t>. Hier sind die Werte für Ganztagssch</w:t>
      </w:r>
      <w:r w:rsidR="00603437">
        <w:rPr>
          <w:rFonts w:ascii="Arial" w:hAnsi="Arial" w:cs="Arial"/>
          <w:sz w:val="20"/>
          <w:szCs w:val="20"/>
        </w:rPr>
        <w:t>u</w:t>
      </w:r>
      <w:r w:rsidR="00603437">
        <w:rPr>
          <w:rFonts w:ascii="Arial" w:hAnsi="Arial" w:cs="Arial"/>
          <w:sz w:val="20"/>
          <w:szCs w:val="20"/>
        </w:rPr>
        <w:t>len maßgeblich.</w:t>
      </w:r>
    </w:p>
    <w:p w14:paraId="35F7E9B6" w14:textId="77777777" w:rsidR="00CE55BF" w:rsidRPr="00CE55BF" w:rsidRDefault="00CE55BF" w:rsidP="001A3983">
      <w:pPr>
        <w:ind w:left="360"/>
        <w:jc w:val="both"/>
        <w:rPr>
          <w:rFonts w:ascii="Arial" w:hAnsi="Arial" w:cs="Arial"/>
          <w:sz w:val="20"/>
          <w:szCs w:val="20"/>
        </w:rPr>
      </w:pPr>
    </w:p>
    <w:p w14:paraId="02CDBAB2" w14:textId="77777777" w:rsidR="00CE55BF" w:rsidRPr="00E1546A" w:rsidRDefault="00CE55BF" w:rsidP="001A3983">
      <w:pPr>
        <w:ind w:left="360"/>
        <w:jc w:val="both"/>
        <w:rPr>
          <w:rFonts w:ascii="Arial" w:hAnsi="Arial" w:cs="Arial"/>
          <w:b/>
          <w:sz w:val="20"/>
          <w:szCs w:val="20"/>
        </w:rPr>
      </w:pPr>
      <w:r w:rsidRPr="00E1546A">
        <w:rPr>
          <w:rFonts w:ascii="Arial" w:hAnsi="Arial" w:cs="Arial"/>
          <w:b/>
          <w:sz w:val="20"/>
          <w:szCs w:val="20"/>
        </w:rPr>
        <w:t>2.4.4. Rückmeldungen zum Lernstand</w:t>
      </w:r>
    </w:p>
    <w:p w14:paraId="297FEE65" w14:textId="77777777" w:rsidR="00CE55BF" w:rsidRPr="00E73B80" w:rsidRDefault="00CE55BF" w:rsidP="001A3983">
      <w:pPr>
        <w:ind w:left="360"/>
        <w:jc w:val="both"/>
        <w:rPr>
          <w:rFonts w:ascii="Arial" w:hAnsi="Arial" w:cs="Arial"/>
          <w:color w:val="FF0000"/>
          <w:sz w:val="20"/>
          <w:szCs w:val="20"/>
        </w:rPr>
      </w:pPr>
      <w:r w:rsidRPr="00CE55BF">
        <w:rPr>
          <w:rFonts w:ascii="Arial" w:hAnsi="Arial" w:cs="Arial"/>
          <w:sz w:val="20"/>
          <w:szCs w:val="20"/>
        </w:rPr>
        <w:t xml:space="preserve">In der Sekundarstufe II wird den </w:t>
      </w:r>
      <w:r w:rsidR="00DD0396">
        <w:rPr>
          <w:rFonts w:ascii="Arial" w:hAnsi="Arial" w:cs="Arial"/>
          <w:sz w:val="20"/>
          <w:szCs w:val="20"/>
        </w:rPr>
        <w:t>Schüler*</w:t>
      </w:r>
      <w:r w:rsidR="004522FE">
        <w:rPr>
          <w:rFonts w:ascii="Arial" w:hAnsi="Arial" w:cs="Arial"/>
          <w:sz w:val="20"/>
          <w:szCs w:val="20"/>
        </w:rPr>
        <w:t>innen</w:t>
      </w:r>
      <w:r w:rsidRPr="00CE55BF">
        <w:rPr>
          <w:rFonts w:ascii="Arial" w:hAnsi="Arial" w:cs="Arial"/>
          <w:sz w:val="20"/>
          <w:szCs w:val="20"/>
        </w:rPr>
        <w:t xml:space="preserve"> am Ende eines jeden Quartals die Note der sonstigen Mi</w:t>
      </w:r>
      <w:r w:rsidRPr="00CE55BF">
        <w:rPr>
          <w:rFonts w:ascii="Arial" w:hAnsi="Arial" w:cs="Arial"/>
          <w:sz w:val="20"/>
          <w:szCs w:val="20"/>
        </w:rPr>
        <w:t>t</w:t>
      </w:r>
      <w:r w:rsidRPr="00CE55BF">
        <w:rPr>
          <w:rFonts w:ascii="Arial" w:hAnsi="Arial" w:cs="Arial"/>
          <w:sz w:val="20"/>
          <w:szCs w:val="20"/>
        </w:rPr>
        <w:t>arbeitsleistungen mitgeteilt.</w:t>
      </w:r>
      <w:r w:rsidR="006A2128">
        <w:rPr>
          <w:rFonts w:ascii="Arial" w:hAnsi="Arial" w:cs="Arial"/>
          <w:sz w:val="20"/>
          <w:szCs w:val="20"/>
        </w:rPr>
        <w:t xml:space="preserve"> </w:t>
      </w:r>
      <w:r w:rsidRPr="00CE55BF">
        <w:rPr>
          <w:rFonts w:ascii="Arial" w:hAnsi="Arial" w:cs="Arial"/>
          <w:sz w:val="20"/>
          <w:szCs w:val="20"/>
        </w:rPr>
        <w:t xml:space="preserve">Auch in der Sekundarstufe I haben </w:t>
      </w:r>
      <w:r w:rsidR="00DD0396">
        <w:rPr>
          <w:rFonts w:ascii="Arial" w:hAnsi="Arial" w:cs="Arial"/>
          <w:sz w:val="20"/>
          <w:szCs w:val="20"/>
        </w:rPr>
        <w:t>Schüler*innen</w:t>
      </w:r>
      <w:r w:rsidRPr="00CE55BF">
        <w:rPr>
          <w:rFonts w:ascii="Arial" w:hAnsi="Arial" w:cs="Arial"/>
          <w:sz w:val="20"/>
          <w:szCs w:val="20"/>
        </w:rPr>
        <w:t xml:space="preserve"> und Eltern das Recht</w:t>
      </w:r>
      <w:r w:rsidR="00C50B2E">
        <w:rPr>
          <w:rFonts w:ascii="Arial" w:hAnsi="Arial" w:cs="Arial"/>
          <w:sz w:val="20"/>
          <w:szCs w:val="20"/>
        </w:rPr>
        <w:t>,</w:t>
      </w:r>
      <w:r w:rsidRPr="00CE55BF">
        <w:rPr>
          <w:rFonts w:ascii="Arial" w:hAnsi="Arial" w:cs="Arial"/>
          <w:sz w:val="20"/>
          <w:szCs w:val="20"/>
        </w:rPr>
        <w:t xml:space="preserve"> über den Leistungsstand informiert zu werden.</w:t>
      </w:r>
      <w:r w:rsidR="006A2128">
        <w:rPr>
          <w:rFonts w:ascii="Arial" w:hAnsi="Arial" w:cs="Arial"/>
          <w:sz w:val="20"/>
          <w:szCs w:val="20"/>
        </w:rPr>
        <w:t xml:space="preserve"> </w:t>
      </w:r>
      <w:r w:rsidRPr="00CE55BF">
        <w:rPr>
          <w:rFonts w:ascii="Arial" w:hAnsi="Arial" w:cs="Arial"/>
          <w:sz w:val="20"/>
          <w:szCs w:val="20"/>
        </w:rPr>
        <w:t>Gelegenheit gibt es dazu v.a. auf den zweimal jährlich stat</w:t>
      </w:r>
      <w:r w:rsidRPr="00CE55BF">
        <w:rPr>
          <w:rFonts w:ascii="Arial" w:hAnsi="Arial" w:cs="Arial"/>
          <w:sz w:val="20"/>
          <w:szCs w:val="20"/>
        </w:rPr>
        <w:t>t</w:t>
      </w:r>
      <w:r w:rsidRPr="00CE55BF">
        <w:rPr>
          <w:rFonts w:ascii="Arial" w:hAnsi="Arial" w:cs="Arial"/>
          <w:sz w:val="20"/>
          <w:szCs w:val="20"/>
        </w:rPr>
        <w:t xml:space="preserve">findenden Elternsprechtagen und </w:t>
      </w:r>
      <w:r w:rsidRPr="00E73B80">
        <w:rPr>
          <w:rFonts w:ascii="Arial" w:hAnsi="Arial" w:cs="Arial"/>
          <w:color w:val="FF0000"/>
          <w:sz w:val="20"/>
          <w:szCs w:val="20"/>
        </w:rPr>
        <w:t>in der Jahrgangsstufe 5 und 6 zusätzlich am E</w:t>
      </w:r>
      <w:r w:rsidR="00C50B2E" w:rsidRPr="00E73B80">
        <w:rPr>
          <w:rFonts w:ascii="Arial" w:hAnsi="Arial" w:cs="Arial"/>
          <w:color w:val="FF0000"/>
          <w:sz w:val="20"/>
          <w:szCs w:val="20"/>
        </w:rPr>
        <w:t>nde des ersten Schulhalbjahres a</w:t>
      </w:r>
      <w:r w:rsidRPr="00E73B80">
        <w:rPr>
          <w:rFonts w:ascii="Arial" w:hAnsi="Arial" w:cs="Arial"/>
          <w:color w:val="FF0000"/>
          <w:sz w:val="20"/>
          <w:szCs w:val="20"/>
        </w:rPr>
        <w:t xml:space="preserve">n den </w:t>
      </w:r>
      <w:r w:rsidR="001A3983" w:rsidRPr="00E73B80">
        <w:rPr>
          <w:rFonts w:ascii="Arial" w:hAnsi="Arial" w:cs="Arial"/>
          <w:color w:val="FF0000"/>
          <w:sz w:val="20"/>
          <w:szCs w:val="20"/>
        </w:rPr>
        <w:t xml:space="preserve">dann </w:t>
      </w:r>
      <w:r w:rsidRPr="00E73B80">
        <w:rPr>
          <w:rFonts w:ascii="Arial" w:hAnsi="Arial" w:cs="Arial"/>
          <w:color w:val="FF0000"/>
          <w:sz w:val="20"/>
          <w:szCs w:val="20"/>
        </w:rPr>
        <w:t>stattfindenden Lernberatungstagen</w:t>
      </w:r>
      <w:r w:rsidRPr="00CE55BF">
        <w:rPr>
          <w:rFonts w:ascii="Arial" w:hAnsi="Arial" w:cs="Arial"/>
          <w:sz w:val="20"/>
          <w:szCs w:val="20"/>
        </w:rPr>
        <w:t>.</w:t>
      </w:r>
      <w:r w:rsidR="00F248DD">
        <w:rPr>
          <w:rFonts w:ascii="Arial" w:hAnsi="Arial" w:cs="Arial"/>
          <w:sz w:val="20"/>
          <w:szCs w:val="20"/>
        </w:rPr>
        <w:t xml:space="preserve"> </w:t>
      </w:r>
      <w:r w:rsidR="00F248DD" w:rsidRPr="00E73B80">
        <w:rPr>
          <w:rFonts w:ascii="Arial" w:hAnsi="Arial" w:cs="Arial"/>
          <w:color w:val="FF0000"/>
          <w:sz w:val="20"/>
          <w:szCs w:val="20"/>
        </w:rPr>
        <w:t xml:space="preserve">Im Schuljahr 15/16 werden die Lernentwicklungsgespräche erstmalig auch optional für die Jahrgangsstufe 7 angeboten. </w:t>
      </w:r>
    </w:p>
    <w:p w14:paraId="2BE96738" w14:textId="77777777" w:rsidR="00CE55BF" w:rsidRPr="00E73B80" w:rsidRDefault="00CE55BF" w:rsidP="00CE55BF">
      <w:pPr>
        <w:jc w:val="both"/>
        <w:rPr>
          <w:rFonts w:ascii="Arial" w:hAnsi="Arial" w:cs="Arial"/>
          <w:color w:val="FF0000"/>
          <w:sz w:val="20"/>
          <w:szCs w:val="20"/>
        </w:rPr>
      </w:pPr>
    </w:p>
    <w:p w14:paraId="3429A79C" w14:textId="77777777" w:rsidR="00CE55BF" w:rsidRPr="00CE55BF" w:rsidRDefault="00CE55BF" w:rsidP="00CE55BF">
      <w:pPr>
        <w:jc w:val="both"/>
        <w:rPr>
          <w:rFonts w:ascii="Arial" w:hAnsi="Arial" w:cs="Arial"/>
          <w:sz w:val="20"/>
          <w:szCs w:val="20"/>
        </w:rPr>
      </w:pPr>
    </w:p>
    <w:p w14:paraId="3D0FE476" w14:textId="77777777" w:rsidR="006B2B0A" w:rsidRPr="00CE55BF" w:rsidRDefault="00CE55BF" w:rsidP="00CE55BF">
      <w:pPr>
        <w:jc w:val="both"/>
        <w:rPr>
          <w:rFonts w:ascii="Arial" w:hAnsi="Arial" w:cs="Arial"/>
          <w:sz w:val="20"/>
          <w:szCs w:val="20"/>
          <w:u w:val="single"/>
        </w:rPr>
      </w:pPr>
      <w:r w:rsidRPr="00CE55BF">
        <w:rPr>
          <w:rFonts w:ascii="Arial" w:hAnsi="Arial" w:cs="Arial"/>
          <w:b/>
          <w:sz w:val="20"/>
          <w:szCs w:val="20"/>
        </w:rPr>
        <w:t>3. Beschlüsse zur Leitungsbewertung</w:t>
      </w:r>
    </w:p>
    <w:p w14:paraId="25BC6613" w14:textId="77777777" w:rsidR="00CE55BF" w:rsidRPr="00CE55BF" w:rsidRDefault="00CE55BF" w:rsidP="00CE55BF">
      <w:pPr>
        <w:jc w:val="both"/>
        <w:rPr>
          <w:rFonts w:ascii="Arial" w:hAnsi="Arial" w:cs="Arial"/>
          <w:sz w:val="20"/>
          <w:szCs w:val="20"/>
        </w:rPr>
      </w:pPr>
      <w:r w:rsidRPr="00CE55BF">
        <w:rPr>
          <w:rFonts w:ascii="Arial" w:hAnsi="Arial" w:cs="Arial"/>
          <w:sz w:val="20"/>
          <w:szCs w:val="20"/>
        </w:rPr>
        <w:t>Nähere Informationen, die das Konzept erweitern und kon</w:t>
      </w:r>
      <w:r w:rsidRPr="00CE55BF">
        <w:rPr>
          <w:rFonts w:ascii="Arial" w:hAnsi="Arial" w:cs="Arial"/>
          <w:sz w:val="20"/>
          <w:szCs w:val="20"/>
        </w:rPr>
        <w:t>k</w:t>
      </w:r>
      <w:r w:rsidRPr="00CE55BF">
        <w:rPr>
          <w:rFonts w:ascii="Arial" w:hAnsi="Arial" w:cs="Arial"/>
          <w:sz w:val="20"/>
          <w:szCs w:val="20"/>
        </w:rPr>
        <w:t xml:space="preserve">retisieren, finden Sie in den </w:t>
      </w:r>
      <w:r w:rsidRPr="00CE55BF">
        <w:rPr>
          <w:rFonts w:ascii="Arial" w:hAnsi="Arial" w:cs="Arial"/>
          <w:b/>
          <w:sz w:val="20"/>
          <w:szCs w:val="20"/>
        </w:rPr>
        <w:t>Beschlüssen der ei</w:t>
      </w:r>
      <w:r w:rsidRPr="00CE55BF">
        <w:rPr>
          <w:rFonts w:ascii="Arial" w:hAnsi="Arial" w:cs="Arial"/>
          <w:b/>
          <w:sz w:val="20"/>
          <w:szCs w:val="20"/>
        </w:rPr>
        <w:t>n</w:t>
      </w:r>
      <w:r w:rsidRPr="00CE55BF">
        <w:rPr>
          <w:rFonts w:ascii="Arial" w:hAnsi="Arial" w:cs="Arial"/>
          <w:b/>
          <w:sz w:val="20"/>
          <w:szCs w:val="20"/>
        </w:rPr>
        <w:t>zelnen Fächer zur Leistungsbewertung</w:t>
      </w:r>
      <w:r w:rsidRPr="00CE55BF">
        <w:rPr>
          <w:rFonts w:ascii="Arial" w:hAnsi="Arial" w:cs="Arial"/>
          <w:sz w:val="20"/>
          <w:szCs w:val="20"/>
        </w:rPr>
        <w:t>. Diese sind Bestandteil der schulinternen Lehrpläne</w:t>
      </w:r>
      <w:r w:rsidR="006A2128">
        <w:rPr>
          <w:rFonts w:ascii="Arial" w:hAnsi="Arial" w:cs="Arial"/>
          <w:sz w:val="20"/>
          <w:szCs w:val="20"/>
        </w:rPr>
        <w:t xml:space="preserve"> und sind in der Schule </w:t>
      </w:r>
      <w:r w:rsidR="00FB77BE">
        <w:rPr>
          <w:rFonts w:ascii="Arial" w:hAnsi="Arial" w:cs="Arial"/>
          <w:sz w:val="20"/>
          <w:szCs w:val="20"/>
        </w:rPr>
        <w:t xml:space="preserve">und auf unserer </w:t>
      </w:r>
      <w:r w:rsidR="001E370E">
        <w:rPr>
          <w:rFonts w:ascii="Arial" w:hAnsi="Arial" w:cs="Arial"/>
          <w:sz w:val="20"/>
          <w:szCs w:val="20"/>
        </w:rPr>
        <w:t>Website</w:t>
      </w:r>
      <w:r w:rsidR="00603437">
        <w:rPr>
          <w:rFonts w:ascii="Arial" w:hAnsi="Arial" w:cs="Arial"/>
          <w:sz w:val="20"/>
          <w:szCs w:val="20"/>
        </w:rPr>
        <w:t xml:space="preserve"> </w:t>
      </w:r>
      <w:r w:rsidR="006A2128">
        <w:rPr>
          <w:rFonts w:ascii="Arial" w:hAnsi="Arial" w:cs="Arial"/>
          <w:sz w:val="20"/>
          <w:szCs w:val="20"/>
        </w:rPr>
        <w:t>einse</w:t>
      </w:r>
      <w:r w:rsidR="006A2128">
        <w:rPr>
          <w:rFonts w:ascii="Arial" w:hAnsi="Arial" w:cs="Arial"/>
          <w:sz w:val="20"/>
          <w:szCs w:val="20"/>
        </w:rPr>
        <w:t>h</w:t>
      </w:r>
      <w:r w:rsidR="006A2128">
        <w:rPr>
          <w:rFonts w:ascii="Arial" w:hAnsi="Arial" w:cs="Arial"/>
          <w:sz w:val="20"/>
          <w:szCs w:val="20"/>
        </w:rPr>
        <w:t>bar.</w:t>
      </w:r>
    </w:p>
    <w:p w14:paraId="47A4AD43" w14:textId="77777777" w:rsidR="00CE55BF" w:rsidRPr="00CE55BF" w:rsidRDefault="00CE55BF" w:rsidP="00CE55BF">
      <w:pPr>
        <w:jc w:val="both"/>
        <w:rPr>
          <w:rFonts w:ascii="Arial" w:hAnsi="Arial" w:cs="Arial"/>
          <w:sz w:val="20"/>
          <w:szCs w:val="20"/>
        </w:rPr>
      </w:pPr>
    </w:p>
    <w:p w14:paraId="1397AC53" w14:textId="77777777" w:rsidR="00CE55BF" w:rsidRDefault="00CE55BF" w:rsidP="00C6289C">
      <w:pPr>
        <w:ind w:right="-290"/>
        <w:jc w:val="center"/>
        <w:rPr>
          <w:rFonts w:ascii="Arial" w:hAnsi="Arial" w:cs="Arial"/>
          <w:b/>
          <w:sz w:val="28"/>
          <w:szCs w:val="28"/>
        </w:rPr>
      </w:pPr>
    </w:p>
    <w:p w14:paraId="3CBA9C7B" w14:textId="77777777" w:rsidR="006B2B0A" w:rsidRDefault="006B2B0A" w:rsidP="006B2B0A">
      <w:pPr>
        <w:tabs>
          <w:tab w:val="num" w:pos="720"/>
        </w:tabs>
        <w:ind w:left="720" w:hanging="360"/>
        <w:jc w:val="right"/>
        <w:rPr>
          <w:rFonts w:ascii="Arial" w:hAnsi="Arial" w:cs="Arial"/>
          <w:b/>
          <w:sz w:val="20"/>
        </w:rPr>
      </w:pPr>
      <w:hyperlink w:anchor="zum_Inhaltsverzeichnis" w:history="1">
        <w:r>
          <w:rPr>
            <w:rStyle w:val="Hyperlink"/>
            <w:rFonts w:ascii="Arial" w:hAnsi="Arial" w:cs="Arial"/>
            <w:bCs/>
            <w:sz w:val="20"/>
          </w:rPr>
          <w:t>zum I</w:t>
        </w:r>
        <w:r>
          <w:rPr>
            <w:rStyle w:val="Hyperlink"/>
            <w:rFonts w:ascii="Arial" w:hAnsi="Arial" w:cs="Arial"/>
            <w:bCs/>
            <w:sz w:val="20"/>
          </w:rPr>
          <w:t>n</w:t>
        </w:r>
        <w:r>
          <w:rPr>
            <w:rStyle w:val="Hyperlink"/>
            <w:rFonts w:ascii="Arial" w:hAnsi="Arial" w:cs="Arial"/>
            <w:bCs/>
            <w:sz w:val="20"/>
          </w:rPr>
          <w:t>h</w:t>
        </w:r>
        <w:r>
          <w:rPr>
            <w:rStyle w:val="Hyperlink"/>
            <w:rFonts w:ascii="Arial" w:hAnsi="Arial" w:cs="Arial"/>
            <w:bCs/>
            <w:sz w:val="20"/>
          </w:rPr>
          <w:t>alts</w:t>
        </w:r>
        <w:r>
          <w:rPr>
            <w:rStyle w:val="Hyperlink"/>
            <w:rFonts w:ascii="Arial" w:hAnsi="Arial" w:cs="Arial"/>
            <w:bCs/>
            <w:sz w:val="20"/>
          </w:rPr>
          <w:t>v</w:t>
        </w:r>
        <w:r>
          <w:rPr>
            <w:rStyle w:val="Hyperlink"/>
            <w:rFonts w:ascii="Arial" w:hAnsi="Arial" w:cs="Arial"/>
            <w:bCs/>
            <w:sz w:val="20"/>
          </w:rPr>
          <w:t>e</w:t>
        </w:r>
        <w:r>
          <w:rPr>
            <w:rStyle w:val="Hyperlink"/>
            <w:rFonts w:ascii="Arial" w:hAnsi="Arial" w:cs="Arial"/>
            <w:bCs/>
            <w:sz w:val="20"/>
          </w:rPr>
          <w:t>r</w:t>
        </w:r>
        <w:r>
          <w:rPr>
            <w:rStyle w:val="Hyperlink"/>
            <w:rFonts w:ascii="Arial" w:hAnsi="Arial" w:cs="Arial"/>
            <w:bCs/>
            <w:sz w:val="20"/>
          </w:rPr>
          <w:t>zeic</w:t>
        </w:r>
        <w:r>
          <w:rPr>
            <w:rStyle w:val="Hyperlink"/>
            <w:rFonts w:ascii="Arial" w:hAnsi="Arial" w:cs="Arial"/>
            <w:bCs/>
            <w:sz w:val="20"/>
          </w:rPr>
          <w:t>h</w:t>
        </w:r>
        <w:r>
          <w:rPr>
            <w:rStyle w:val="Hyperlink"/>
            <w:rFonts w:ascii="Arial" w:hAnsi="Arial" w:cs="Arial"/>
            <w:bCs/>
            <w:sz w:val="20"/>
          </w:rPr>
          <w:t>nis</w:t>
        </w:r>
      </w:hyperlink>
    </w:p>
    <w:p w14:paraId="5E11FA97" w14:textId="77777777" w:rsidR="00CE55BF" w:rsidRDefault="00CE55BF" w:rsidP="00C6289C">
      <w:pPr>
        <w:ind w:right="-290"/>
        <w:jc w:val="center"/>
        <w:rPr>
          <w:rFonts w:ascii="Arial" w:hAnsi="Arial" w:cs="Arial"/>
          <w:b/>
          <w:sz w:val="28"/>
          <w:szCs w:val="28"/>
        </w:rPr>
      </w:pPr>
    </w:p>
    <w:p w14:paraId="72C75FE0" w14:textId="77777777" w:rsidR="00CE55BF" w:rsidRDefault="00CE55BF" w:rsidP="00C6289C">
      <w:pPr>
        <w:ind w:right="-290"/>
        <w:jc w:val="center"/>
        <w:rPr>
          <w:rFonts w:ascii="Arial" w:hAnsi="Arial" w:cs="Arial"/>
          <w:b/>
          <w:sz w:val="28"/>
          <w:szCs w:val="28"/>
        </w:rPr>
      </w:pPr>
    </w:p>
    <w:p w14:paraId="65B5F93A" w14:textId="77777777" w:rsidR="00CE55BF" w:rsidRDefault="00CE55BF" w:rsidP="00C6289C">
      <w:pPr>
        <w:ind w:right="-290"/>
        <w:jc w:val="center"/>
        <w:rPr>
          <w:rFonts w:ascii="Arial" w:hAnsi="Arial" w:cs="Arial"/>
          <w:b/>
          <w:sz w:val="28"/>
          <w:szCs w:val="28"/>
        </w:rPr>
      </w:pPr>
    </w:p>
    <w:p w14:paraId="112712CB" w14:textId="77777777" w:rsidR="00CE55BF" w:rsidRPr="0099008E" w:rsidRDefault="00CE55BF" w:rsidP="00CE55BF">
      <w:pPr>
        <w:ind w:left="720"/>
        <w:jc w:val="both"/>
        <w:rPr>
          <w:rFonts w:ascii="Arial" w:hAnsi="Arial" w:cs="Arial"/>
          <w:sz w:val="20"/>
          <w:szCs w:val="20"/>
        </w:rPr>
      </w:pPr>
    </w:p>
    <w:p w14:paraId="2308BEBA" w14:textId="77777777" w:rsidR="00C6289C" w:rsidRDefault="00235649" w:rsidP="00C6289C">
      <w:pPr>
        <w:ind w:right="-290"/>
        <w:jc w:val="center"/>
        <w:rPr>
          <w:rFonts w:ascii="Arial" w:hAnsi="Arial" w:cs="Arial"/>
          <w:b/>
          <w:sz w:val="28"/>
          <w:szCs w:val="28"/>
        </w:rPr>
      </w:pPr>
      <w:r>
        <w:rPr>
          <w:rFonts w:ascii="Arial" w:hAnsi="Arial" w:cs="Arial"/>
          <w:b/>
          <w:sz w:val="28"/>
          <w:szCs w:val="28"/>
        </w:rPr>
        <w:br w:type="page"/>
      </w:r>
      <w:r w:rsidR="00C6289C">
        <w:rPr>
          <w:rFonts w:ascii="Arial" w:hAnsi="Arial" w:cs="Arial"/>
          <w:b/>
          <w:sz w:val="28"/>
          <w:szCs w:val="28"/>
        </w:rPr>
        <w:lastRenderedPageBreak/>
        <w:t>3. Besondere Unterrichtsangebote</w:t>
      </w:r>
      <w:r w:rsidR="00BA6E09">
        <w:rPr>
          <w:rFonts w:ascii="Arial" w:hAnsi="Arial" w:cs="Arial"/>
          <w:b/>
          <w:sz w:val="28"/>
          <w:szCs w:val="28"/>
        </w:rPr>
        <w:t xml:space="preserve"> </w:t>
      </w:r>
    </w:p>
    <w:p w14:paraId="2189BC44" w14:textId="77777777" w:rsidR="00C6289C" w:rsidRDefault="00C6289C" w:rsidP="00C6289C">
      <w:pPr>
        <w:jc w:val="center"/>
        <w:rPr>
          <w:rFonts w:ascii="Arial" w:hAnsi="Arial" w:cs="Arial"/>
          <w:b/>
        </w:rPr>
      </w:pPr>
    </w:p>
    <w:p w14:paraId="3C083640" w14:textId="77777777" w:rsidR="00C6289C" w:rsidRPr="0057222E" w:rsidRDefault="00C6289C" w:rsidP="00C6289C">
      <w:pPr>
        <w:rPr>
          <w:rFonts w:ascii="Arial" w:hAnsi="Arial" w:cs="Arial"/>
          <w:b/>
          <w:sz w:val="20"/>
        </w:rPr>
      </w:pPr>
      <w:r w:rsidRPr="0057222E">
        <w:rPr>
          <w:rFonts w:ascii="Arial" w:hAnsi="Arial" w:cs="Arial"/>
          <w:b/>
        </w:rPr>
        <w:t xml:space="preserve">3.1. </w:t>
      </w:r>
      <w:bookmarkStart w:id="16" w:name="Bilingual"/>
      <w:r w:rsidRPr="0057222E">
        <w:rPr>
          <w:rFonts w:ascii="Arial" w:hAnsi="Arial" w:cs="Arial"/>
          <w:b/>
        </w:rPr>
        <w:t>Bilingualer Unterricht</w:t>
      </w:r>
      <w:bookmarkEnd w:id="16"/>
    </w:p>
    <w:p w14:paraId="2215FBE9" w14:textId="77777777" w:rsidR="00C6289C" w:rsidRPr="0057222E" w:rsidRDefault="00C6289C" w:rsidP="00C6289C">
      <w:pPr>
        <w:pStyle w:val="Kommentartext"/>
        <w:rPr>
          <w:rFonts w:ascii="Arial" w:hAnsi="Arial" w:cs="Arial"/>
          <w:b/>
          <w:bCs/>
        </w:rPr>
      </w:pPr>
    </w:p>
    <w:p w14:paraId="406DD823" w14:textId="77777777" w:rsidR="00C6289C" w:rsidRPr="0057222E" w:rsidRDefault="00C6289C" w:rsidP="00C6289C">
      <w:pPr>
        <w:jc w:val="center"/>
        <w:rPr>
          <w:rFonts w:ascii="Arial" w:hAnsi="Arial" w:cs="Arial"/>
          <w:i/>
          <w:sz w:val="20"/>
          <w:szCs w:val="20"/>
        </w:rPr>
      </w:pPr>
      <w:r w:rsidRPr="0057222E">
        <w:rPr>
          <w:rFonts w:ascii="Arial" w:hAnsi="Arial" w:cs="Arial"/>
          <w:b/>
          <w:i/>
          <w:sz w:val="20"/>
          <w:szCs w:val="20"/>
        </w:rPr>
        <w:t>„</w:t>
      </w:r>
      <w:r w:rsidRPr="0057222E">
        <w:rPr>
          <w:rFonts w:ascii="Arial" w:hAnsi="Arial" w:cs="Arial"/>
          <w:i/>
          <w:sz w:val="20"/>
          <w:szCs w:val="20"/>
        </w:rPr>
        <w:t>Schulen mit europaorientiertem Profil wollen auf die Anforderungen einer zukünftigen Wissensgesel</w:t>
      </w:r>
      <w:r w:rsidRPr="0057222E">
        <w:rPr>
          <w:rFonts w:ascii="Arial" w:hAnsi="Arial" w:cs="Arial"/>
          <w:i/>
          <w:sz w:val="20"/>
          <w:szCs w:val="20"/>
        </w:rPr>
        <w:t>l</w:t>
      </w:r>
      <w:r w:rsidRPr="0057222E">
        <w:rPr>
          <w:rFonts w:ascii="Arial" w:hAnsi="Arial" w:cs="Arial"/>
          <w:i/>
          <w:sz w:val="20"/>
          <w:szCs w:val="20"/>
        </w:rPr>
        <w:t xml:space="preserve">schaft in einem </w:t>
      </w:r>
      <w:r w:rsidR="001E370E" w:rsidRPr="0057222E">
        <w:rPr>
          <w:rFonts w:ascii="Arial" w:hAnsi="Arial" w:cs="Arial"/>
          <w:i/>
          <w:sz w:val="20"/>
          <w:szCs w:val="20"/>
        </w:rPr>
        <w:t>zusammenwachsenden</w:t>
      </w:r>
      <w:r w:rsidRPr="0057222E">
        <w:rPr>
          <w:rFonts w:ascii="Arial" w:hAnsi="Arial" w:cs="Arial"/>
          <w:i/>
          <w:sz w:val="20"/>
          <w:szCs w:val="20"/>
        </w:rPr>
        <w:t xml:space="preserve"> Europa vorbereiten.“ </w:t>
      </w:r>
      <w:r w:rsidRPr="0057222E">
        <w:rPr>
          <w:rStyle w:val="Funotenzeichen"/>
          <w:rFonts w:ascii="Arial" w:hAnsi="Arial" w:cs="Arial"/>
          <w:i/>
          <w:sz w:val="20"/>
          <w:szCs w:val="20"/>
        </w:rPr>
        <w:footnoteReference w:id="3"/>
      </w:r>
    </w:p>
    <w:p w14:paraId="51097CEC" w14:textId="77777777" w:rsidR="00C6289C" w:rsidRPr="0057222E" w:rsidRDefault="00C6289C" w:rsidP="00C6289C">
      <w:pPr>
        <w:rPr>
          <w:rFonts w:ascii="Arial" w:hAnsi="Arial" w:cs="Arial"/>
          <w:sz w:val="20"/>
          <w:szCs w:val="20"/>
        </w:rPr>
      </w:pPr>
    </w:p>
    <w:p w14:paraId="740A4B23" w14:textId="77777777" w:rsidR="00C6289C" w:rsidRPr="0057222E" w:rsidRDefault="00C6289C" w:rsidP="00C6289C">
      <w:pPr>
        <w:jc w:val="both"/>
        <w:rPr>
          <w:rFonts w:ascii="Arial" w:hAnsi="Arial" w:cs="Arial"/>
          <w:sz w:val="20"/>
          <w:szCs w:val="20"/>
        </w:rPr>
      </w:pPr>
      <w:r w:rsidRPr="0057222E">
        <w:rPr>
          <w:rFonts w:ascii="Arial" w:hAnsi="Arial" w:cs="Arial"/>
          <w:sz w:val="20"/>
          <w:szCs w:val="20"/>
        </w:rPr>
        <w:t>Das GREM versucht diesem Leitbild durch den bilingualen Bildungsgang in besonderem Maße zu en</w:t>
      </w:r>
      <w:r w:rsidRPr="0057222E">
        <w:rPr>
          <w:rFonts w:ascii="Arial" w:hAnsi="Arial" w:cs="Arial"/>
          <w:sz w:val="20"/>
          <w:szCs w:val="20"/>
        </w:rPr>
        <w:t>t</w:t>
      </w:r>
      <w:r w:rsidRPr="0057222E">
        <w:rPr>
          <w:rFonts w:ascii="Arial" w:hAnsi="Arial" w:cs="Arial"/>
          <w:sz w:val="20"/>
          <w:szCs w:val="20"/>
        </w:rPr>
        <w:t xml:space="preserve">sprechen. Dabei entwickeln und fördern wir insbesondere die sprachliche Kompetenz, die interkulturelle Kompetenz und eine methodische Kompetenz. Wir wollen unseren </w:t>
      </w:r>
      <w:r w:rsidR="00DD0396">
        <w:rPr>
          <w:rFonts w:ascii="Arial" w:hAnsi="Arial" w:cs="Arial"/>
          <w:sz w:val="20"/>
          <w:szCs w:val="20"/>
        </w:rPr>
        <w:t>Schüler*inne</w:t>
      </w:r>
      <w:r w:rsidRPr="0057222E">
        <w:rPr>
          <w:rFonts w:ascii="Arial" w:hAnsi="Arial" w:cs="Arial"/>
          <w:sz w:val="20"/>
          <w:szCs w:val="20"/>
        </w:rPr>
        <w:t>n ermögl</w:t>
      </w:r>
      <w:r w:rsidRPr="0057222E">
        <w:rPr>
          <w:rFonts w:ascii="Arial" w:hAnsi="Arial" w:cs="Arial"/>
          <w:sz w:val="20"/>
          <w:szCs w:val="20"/>
        </w:rPr>
        <w:t>i</w:t>
      </w:r>
      <w:r w:rsidRPr="0057222E">
        <w:rPr>
          <w:rFonts w:ascii="Arial" w:hAnsi="Arial" w:cs="Arial"/>
          <w:sz w:val="20"/>
          <w:szCs w:val="20"/>
        </w:rPr>
        <w:t>chen, ihr Wissen und Können nachhaltig und daue</w:t>
      </w:r>
      <w:r w:rsidRPr="0057222E">
        <w:rPr>
          <w:rFonts w:ascii="Arial" w:hAnsi="Arial" w:cs="Arial"/>
          <w:sz w:val="20"/>
          <w:szCs w:val="20"/>
        </w:rPr>
        <w:t>r</w:t>
      </w:r>
      <w:r w:rsidRPr="0057222E">
        <w:rPr>
          <w:rFonts w:ascii="Arial" w:hAnsi="Arial" w:cs="Arial"/>
          <w:sz w:val="20"/>
          <w:szCs w:val="20"/>
        </w:rPr>
        <w:t>haft gesichert zu erwerben.</w:t>
      </w:r>
    </w:p>
    <w:p w14:paraId="49F18303" w14:textId="77777777" w:rsidR="00C6289C" w:rsidRPr="0057222E" w:rsidRDefault="00C6289C" w:rsidP="00C6289C">
      <w:pPr>
        <w:jc w:val="both"/>
        <w:rPr>
          <w:rFonts w:ascii="Arial" w:hAnsi="Arial" w:cs="Arial"/>
          <w:sz w:val="20"/>
          <w:szCs w:val="20"/>
        </w:rPr>
      </w:pPr>
    </w:p>
    <w:p w14:paraId="513BE953" w14:textId="77777777" w:rsidR="00C6289C" w:rsidRPr="0057222E" w:rsidRDefault="00D66EF0" w:rsidP="00C6289C">
      <w:pPr>
        <w:jc w:val="both"/>
        <w:rPr>
          <w:rFonts w:ascii="Arial" w:hAnsi="Arial" w:cs="Arial"/>
          <w:b/>
          <w:sz w:val="20"/>
          <w:szCs w:val="20"/>
        </w:rPr>
      </w:pPr>
      <w:r>
        <w:rPr>
          <w:rFonts w:ascii="Arial" w:hAnsi="Arial" w:cs="Arial"/>
          <w:b/>
          <w:sz w:val="20"/>
          <w:szCs w:val="20"/>
        </w:rPr>
        <w:t>Die Bedeutung des bilingualen</w:t>
      </w:r>
      <w:r w:rsidR="00C6289C" w:rsidRPr="0057222E">
        <w:rPr>
          <w:rFonts w:ascii="Arial" w:hAnsi="Arial" w:cs="Arial"/>
          <w:b/>
          <w:sz w:val="20"/>
          <w:szCs w:val="20"/>
        </w:rPr>
        <w:t xml:space="preserve"> Lernens</w:t>
      </w:r>
    </w:p>
    <w:p w14:paraId="0272E9D3" w14:textId="77777777" w:rsidR="00C6289C" w:rsidRPr="0057222E" w:rsidRDefault="00C6289C" w:rsidP="00C6289C">
      <w:pPr>
        <w:jc w:val="both"/>
        <w:rPr>
          <w:rFonts w:ascii="Arial" w:hAnsi="Arial" w:cs="Arial"/>
          <w:sz w:val="20"/>
          <w:szCs w:val="20"/>
        </w:rPr>
      </w:pPr>
      <w:r w:rsidRPr="0057222E">
        <w:rPr>
          <w:rFonts w:ascii="Arial" w:hAnsi="Arial" w:cs="Arial"/>
          <w:sz w:val="20"/>
          <w:szCs w:val="20"/>
        </w:rPr>
        <w:t xml:space="preserve">Bilinguales Lernen heißt nicht nur, dass </w:t>
      </w:r>
      <w:r w:rsidR="0031076E">
        <w:rPr>
          <w:rFonts w:ascii="Arial" w:hAnsi="Arial" w:cs="Arial"/>
          <w:sz w:val="20"/>
          <w:szCs w:val="20"/>
        </w:rPr>
        <w:t xml:space="preserve">der Unterricht zweisprachig in </w:t>
      </w:r>
      <w:r w:rsidRPr="0057222E">
        <w:rPr>
          <w:rFonts w:ascii="Arial" w:hAnsi="Arial" w:cs="Arial"/>
          <w:sz w:val="20"/>
          <w:szCs w:val="20"/>
        </w:rPr>
        <w:t>Englisch und Deutsch</w:t>
      </w:r>
      <w:r w:rsidR="0031076E">
        <w:rPr>
          <w:rFonts w:ascii="Arial" w:hAnsi="Arial" w:cs="Arial"/>
          <w:sz w:val="20"/>
          <w:szCs w:val="20"/>
        </w:rPr>
        <w:t xml:space="preserve"> stattfindet</w:t>
      </w:r>
      <w:r w:rsidRPr="0057222E">
        <w:rPr>
          <w:rFonts w:ascii="Arial" w:hAnsi="Arial" w:cs="Arial"/>
          <w:sz w:val="20"/>
          <w:szCs w:val="20"/>
        </w:rPr>
        <w:t>, sondern auch, dass übergreifende Lernziele im Vordergrund st</w:t>
      </w:r>
      <w:r w:rsidRPr="0057222E">
        <w:rPr>
          <w:rFonts w:ascii="Arial" w:hAnsi="Arial" w:cs="Arial"/>
          <w:sz w:val="20"/>
          <w:szCs w:val="20"/>
        </w:rPr>
        <w:t>e</w:t>
      </w:r>
      <w:r w:rsidRPr="0057222E">
        <w:rPr>
          <w:rFonts w:ascii="Arial" w:hAnsi="Arial" w:cs="Arial"/>
          <w:sz w:val="20"/>
          <w:szCs w:val="20"/>
        </w:rPr>
        <w:t>hen:</w:t>
      </w:r>
    </w:p>
    <w:p w14:paraId="0D8100DF" w14:textId="77777777" w:rsidR="00C6289C" w:rsidRPr="0057222E" w:rsidRDefault="00C6289C" w:rsidP="00D427F0">
      <w:pPr>
        <w:numPr>
          <w:ilvl w:val="0"/>
          <w:numId w:val="6"/>
        </w:numPr>
        <w:tabs>
          <w:tab w:val="clear" w:pos="720"/>
          <w:tab w:val="num" w:pos="360"/>
        </w:tabs>
        <w:ind w:left="360"/>
        <w:jc w:val="both"/>
        <w:rPr>
          <w:rFonts w:ascii="Arial" w:hAnsi="Arial" w:cs="Arial"/>
          <w:sz w:val="20"/>
        </w:rPr>
      </w:pPr>
      <w:r w:rsidRPr="0057222E">
        <w:rPr>
          <w:rFonts w:ascii="Arial" w:hAnsi="Arial" w:cs="Arial"/>
          <w:sz w:val="20"/>
        </w:rPr>
        <w:t>Die Förderung der Sprachkompetenz mit dem Ziel der guten Verständigung in der Weltsprache En</w:t>
      </w:r>
      <w:r w:rsidRPr="0057222E">
        <w:rPr>
          <w:rFonts w:ascii="Arial" w:hAnsi="Arial" w:cs="Arial"/>
          <w:sz w:val="20"/>
        </w:rPr>
        <w:t>g</w:t>
      </w:r>
      <w:r w:rsidRPr="0057222E">
        <w:rPr>
          <w:rFonts w:ascii="Arial" w:hAnsi="Arial" w:cs="Arial"/>
          <w:sz w:val="20"/>
        </w:rPr>
        <w:t>lisch</w:t>
      </w:r>
      <w:r w:rsidR="00D66EF0">
        <w:rPr>
          <w:rFonts w:ascii="Arial" w:hAnsi="Arial" w:cs="Arial"/>
          <w:sz w:val="20"/>
        </w:rPr>
        <w:t>,</w:t>
      </w:r>
    </w:p>
    <w:p w14:paraId="290B2DDA" w14:textId="77777777" w:rsidR="00C6289C" w:rsidRPr="0057222E" w:rsidRDefault="00C6289C" w:rsidP="00D427F0">
      <w:pPr>
        <w:numPr>
          <w:ilvl w:val="0"/>
          <w:numId w:val="6"/>
        </w:numPr>
        <w:tabs>
          <w:tab w:val="clear" w:pos="720"/>
          <w:tab w:val="num" w:pos="360"/>
        </w:tabs>
        <w:ind w:left="360"/>
        <w:jc w:val="both"/>
        <w:rPr>
          <w:rFonts w:ascii="Arial" w:hAnsi="Arial" w:cs="Arial"/>
          <w:b/>
          <w:sz w:val="20"/>
        </w:rPr>
      </w:pPr>
      <w:r w:rsidRPr="0057222E">
        <w:rPr>
          <w:rFonts w:ascii="Arial" w:hAnsi="Arial" w:cs="Arial"/>
          <w:sz w:val="20"/>
        </w:rPr>
        <w:t>Schaffung eines breiten Wissens über fremde Kulturen, damit die Jugendlichen des 21. Jahrhunderts in der Lage sind, am kulturellen und gesellschaftlichen Leben in den Partnerländern teilz</w:t>
      </w:r>
      <w:r w:rsidRPr="0057222E">
        <w:rPr>
          <w:rFonts w:ascii="Arial" w:hAnsi="Arial" w:cs="Arial"/>
          <w:sz w:val="20"/>
        </w:rPr>
        <w:t>u</w:t>
      </w:r>
      <w:r w:rsidRPr="0057222E">
        <w:rPr>
          <w:rFonts w:ascii="Arial" w:hAnsi="Arial" w:cs="Arial"/>
          <w:sz w:val="20"/>
        </w:rPr>
        <w:t>nehmen</w:t>
      </w:r>
      <w:r w:rsidR="00D66EF0">
        <w:rPr>
          <w:rFonts w:ascii="Arial" w:hAnsi="Arial" w:cs="Arial"/>
          <w:sz w:val="20"/>
        </w:rPr>
        <w:t>,</w:t>
      </w:r>
    </w:p>
    <w:p w14:paraId="2CEACF93" w14:textId="77777777" w:rsidR="00C6289C" w:rsidRPr="0057222E" w:rsidRDefault="00C6289C" w:rsidP="00D427F0">
      <w:pPr>
        <w:numPr>
          <w:ilvl w:val="0"/>
          <w:numId w:val="6"/>
        </w:numPr>
        <w:tabs>
          <w:tab w:val="clear" w:pos="720"/>
          <w:tab w:val="num" w:pos="360"/>
        </w:tabs>
        <w:ind w:left="360"/>
        <w:jc w:val="both"/>
        <w:rPr>
          <w:rFonts w:ascii="Arial" w:hAnsi="Arial" w:cs="Arial"/>
          <w:sz w:val="20"/>
        </w:rPr>
      </w:pPr>
      <w:r w:rsidRPr="0057222E">
        <w:rPr>
          <w:rFonts w:ascii="Arial" w:hAnsi="Arial" w:cs="Arial"/>
          <w:sz w:val="20"/>
        </w:rPr>
        <w:t>Fachliche Sachverhalte in Lernbereichen wie Naturwi</w:t>
      </w:r>
      <w:r w:rsidRPr="0057222E">
        <w:rPr>
          <w:rFonts w:ascii="Arial" w:hAnsi="Arial" w:cs="Arial"/>
          <w:sz w:val="20"/>
        </w:rPr>
        <w:t>s</w:t>
      </w:r>
      <w:r w:rsidRPr="0057222E">
        <w:rPr>
          <w:rFonts w:ascii="Arial" w:hAnsi="Arial" w:cs="Arial"/>
          <w:sz w:val="20"/>
        </w:rPr>
        <w:t>senschaften, Kultur und Geschichte in der Fremdspr</w:t>
      </w:r>
      <w:r w:rsidRPr="0057222E">
        <w:rPr>
          <w:rFonts w:ascii="Arial" w:hAnsi="Arial" w:cs="Arial"/>
          <w:sz w:val="20"/>
        </w:rPr>
        <w:t>a</w:t>
      </w:r>
      <w:r w:rsidRPr="0057222E">
        <w:rPr>
          <w:rFonts w:ascii="Arial" w:hAnsi="Arial" w:cs="Arial"/>
          <w:sz w:val="20"/>
        </w:rPr>
        <w:t>che zu verstehen, zu verarbeiten und darzustellen</w:t>
      </w:r>
      <w:r w:rsidR="0057222E">
        <w:rPr>
          <w:rFonts w:ascii="Arial" w:hAnsi="Arial" w:cs="Arial"/>
          <w:sz w:val="20"/>
        </w:rPr>
        <w:t>.</w:t>
      </w:r>
    </w:p>
    <w:p w14:paraId="472A09E7" w14:textId="77777777" w:rsidR="00C6289C" w:rsidRPr="0057222E" w:rsidRDefault="00C6289C" w:rsidP="00C6289C">
      <w:pPr>
        <w:pStyle w:val="Textkrper"/>
        <w:jc w:val="both"/>
      </w:pPr>
      <w:r w:rsidRPr="0057222E">
        <w:t xml:space="preserve">Mit dem bilingualen Unterricht wollen wir unseren </w:t>
      </w:r>
      <w:r w:rsidR="00DD0396">
        <w:t>Schüler*inne</w:t>
      </w:r>
      <w:r w:rsidRPr="0057222E">
        <w:t>n optimale Voraussetzungen für Studium und Beruf verschaffen, denn bilinguales Lernen vermittelt Kenntnisse, Fähi</w:t>
      </w:r>
      <w:r w:rsidRPr="0057222E">
        <w:t>g</w:t>
      </w:r>
      <w:r w:rsidRPr="0057222E">
        <w:t xml:space="preserve">keiten und Fertigkeiten, die für das spätere Berufsleben in einem sprachlich und kulturell vielfältigen Europa wichtig sind. </w:t>
      </w:r>
    </w:p>
    <w:p w14:paraId="32CAB20B" w14:textId="77777777" w:rsidR="00C6289C" w:rsidRPr="0057222E" w:rsidRDefault="00C6289C" w:rsidP="00C6289C">
      <w:pPr>
        <w:pStyle w:val="Textkrper"/>
        <w:rPr>
          <w:b/>
        </w:rPr>
      </w:pPr>
    </w:p>
    <w:p w14:paraId="251D22A5" w14:textId="77777777" w:rsidR="00C6289C" w:rsidRPr="0057222E" w:rsidRDefault="00C6289C" w:rsidP="00C6289C">
      <w:pPr>
        <w:pStyle w:val="Textkrper"/>
        <w:rPr>
          <w:b/>
        </w:rPr>
      </w:pPr>
      <w:r w:rsidRPr="0057222E">
        <w:rPr>
          <w:b/>
        </w:rPr>
        <w:t>Bilinguales Lernen am GREM</w:t>
      </w:r>
    </w:p>
    <w:p w14:paraId="69C6D4D4" w14:textId="77777777" w:rsidR="006B2B0A" w:rsidRDefault="00C6289C" w:rsidP="00C6289C">
      <w:pPr>
        <w:jc w:val="both"/>
        <w:rPr>
          <w:rFonts w:ascii="Arial" w:hAnsi="Arial" w:cs="Arial"/>
          <w:sz w:val="20"/>
          <w:szCs w:val="20"/>
        </w:rPr>
      </w:pPr>
      <w:r w:rsidRPr="0057222E">
        <w:rPr>
          <w:rFonts w:ascii="Arial" w:hAnsi="Arial" w:cs="Arial"/>
          <w:sz w:val="20"/>
          <w:szCs w:val="20"/>
        </w:rPr>
        <w:t>An unserer Schule wurde der bilinguale Bildungsgang b</w:t>
      </w:r>
      <w:r w:rsidRPr="0057222E">
        <w:rPr>
          <w:rFonts w:ascii="Arial" w:hAnsi="Arial" w:cs="Arial"/>
          <w:sz w:val="20"/>
          <w:szCs w:val="20"/>
        </w:rPr>
        <w:t>e</w:t>
      </w:r>
      <w:r w:rsidRPr="0057222E">
        <w:rPr>
          <w:rFonts w:ascii="Arial" w:hAnsi="Arial" w:cs="Arial"/>
          <w:sz w:val="20"/>
          <w:szCs w:val="20"/>
        </w:rPr>
        <w:t>reits im Jahre 1991 eingerichtet. Somit haben wir im Laufe der Jahre viel Erfahrung in bilingualen Bildungsfragen g</w:t>
      </w:r>
      <w:r w:rsidRPr="0057222E">
        <w:rPr>
          <w:rFonts w:ascii="Arial" w:hAnsi="Arial" w:cs="Arial"/>
          <w:sz w:val="20"/>
          <w:szCs w:val="20"/>
        </w:rPr>
        <w:t>e</w:t>
      </w:r>
      <w:r w:rsidRPr="0057222E">
        <w:rPr>
          <w:rFonts w:ascii="Arial" w:hAnsi="Arial" w:cs="Arial"/>
          <w:sz w:val="20"/>
          <w:szCs w:val="20"/>
        </w:rPr>
        <w:t xml:space="preserve">sammelt. Aufgrund der starken Nachfrage bei Eltern und </w:t>
      </w:r>
      <w:r w:rsidR="00DD0396">
        <w:rPr>
          <w:rFonts w:ascii="Arial" w:hAnsi="Arial" w:cs="Arial"/>
          <w:sz w:val="20"/>
          <w:szCs w:val="20"/>
        </w:rPr>
        <w:t>Schüler*inne</w:t>
      </w:r>
      <w:r w:rsidRPr="0057222E">
        <w:rPr>
          <w:rFonts w:ascii="Arial" w:hAnsi="Arial" w:cs="Arial"/>
          <w:sz w:val="20"/>
          <w:szCs w:val="20"/>
        </w:rPr>
        <w:t xml:space="preserve">n hat die Schulkonferenz 2011 beschlossen, dass alle </w:t>
      </w:r>
      <w:r w:rsidR="00DD0396">
        <w:rPr>
          <w:rFonts w:ascii="Arial" w:hAnsi="Arial" w:cs="Arial"/>
          <w:sz w:val="20"/>
          <w:szCs w:val="20"/>
        </w:rPr>
        <w:t>Schüler*innen</w:t>
      </w:r>
      <w:r w:rsidRPr="0057222E">
        <w:rPr>
          <w:rFonts w:ascii="Arial" w:hAnsi="Arial" w:cs="Arial"/>
          <w:sz w:val="20"/>
          <w:szCs w:val="20"/>
        </w:rPr>
        <w:t xml:space="preserve"> der SI am bilingualen Unte</w:t>
      </w:r>
      <w:r w:rsidRPr="0057222E">
        <w:rPr>
          <w:rFonts w:ascii="Arial" w:hAnsi="Arial" w:cs="Arial"/>
          <w:sz w:val="20"/>
          <w:szCs w:val="20"/>
        </w:rPr>
        <w:t>r</w:t>
      </w:r>
      <w:r w:rsidRPr="0057222E">
        <w:rPr>
          <w:rFonts w:ascii="Arial" w:hAnsi="Arial" w:cs="Arial"/>
          <w:sz w:val="20"/>
          <w:szCs w:val="20"/>
        </w:rPr>
        <w:t xml:space="preserve">richt teilnehmen. </w:t>
      </w:r>
    </w:p>
    <w:p w14:paraId="0BDFAE66" w14:textId="77777777" w:rsidR="00C6289C" w:rsidRPr="0057222E" w:rsidRDefault="00C6289C" w:rsidP="00C6289C">
      <w:pPr>
        <w:jc w:val="both"/>
        <w:rPr>
          <w:rFonts w:ascii="Arial" w:hAnsi="Arial" w:cs="Arial"/>
          <w:sz w:val="20"/>
          <w:szCs w:val="20"/>
        </w:rPr>
      </w:pPr>
      <w:r w:rsidRPr="0057222E">
        <w:rPr>
          <w:rFonts w:ascii="Arial" w:hAnsi="Arial" w:cs="Arial"/>
          <w:sz w:val="20"/>
          <w:szCs w:val="20"/>
        </w:rPr>
        <w:t xml:space="preserve">Wir </w:t>
      </w:r>
      <w:r w:rsidR="006B2B0A">
        <w:rPr>
          <w:rFonts w:ascii="Arial" w:hAnsi="Arial" w:cs="Arial"/>
          <w:sz w:val="20"/>
          <w:szCs w:val="20"/>
        </w:rPr>
        <w:t xml:space="preserve">sind </w:t>
      </w:r>
      <w:r w:rsidRPr="0057222E">
        <w:rPr>
          <w:rFonts w:ascii="Arial" w:hAnsi="Arial" w:cs="Arial"/>
          <w:sz w:val="20"/>
          <w:szCs w:val="20"/>
        </w:rPr>
        <w:t>mit Lehrkräften für bili</w:t>
      </w:r>
      <w:r w:rsidR="006B2B0A">
        <w:rPr>
          <w:rFonts w:ascii="Arial" w:hAnsi="Arial" w:cs="Arial"/>
          <w:sz w:val="20"/>
          <w:szCs w:val="20"/>
        </w:rPr>
        <w:t>ngualen Unterricht gut versorgt</w:t>
      </w:r>
      <w:r w:rsidRPr="0057222E">
        <w:rPr>
          <w:rFonts w:ascii="Arial" w:hAnsi="Arial" w:cs="Arial"/>
          <w:sz w:val="20"/>
          <w:szCs w:val="20"/>
        </w:rPr>
        <w:t xml:space="preserve">. </w:t>
      </w:r>
      <w:r w:rsidR="006B2B0A">
        <w:rPr>
          <w:rFonts w:ascii="Arial" w:hAnsi="Arial" w:cs="Arial"/>
          <w:sz w:val="20"/>
          <w:szCs w:val="20"/>
        </w:rPr>
        <w:t>Diese</w:t>
      </w:r>
      <w:r w:rsidRPr="0057222E">
        <w:rPr>
          <w:rFonts w:ascii="Arial" w:hAnsi="Arial" w:cs="Arial"/>
          <w:sz w:val="20"/>
          <w:szCs w:val="20"/>
        </w:rPr>
        <w:t xml:space="preserve"> haben im Referendariat einen Schwerpunkt ihrer Ausbildung im Bereich des bili</w:t>
      </w:r>
      <w:r w:rsidRPr="0057222E">
        <w:rPr>
          <w:rFonts w:ascii="Arial" w:hAnsi="Arial" w:cs="Arial"/>
          <w:sz w:val="20"/>
          <w:szCs w:val="20"/>
        </w:rPr>
        <w:t>n</w:t>
      </w:r>
      <w:r w:rsidRPr="0057222E">
        <w:rPr>
          <w:rFonts w:ascii="Arial" w:hAnsi="Arial" w:cs="Arial"/>
          <w:sz w:val="20"/>
          <w:szCs w:val="20"/>
        </w:rPr>
        <w:t xml:space="preserve">gualen Unterrichts gelegt. </w:t>
      </w:r>
    </w:p>
    <w:p w14:paraId="1F322951" w14:textId="77777777" w:rsidR="00C6289C" w:rsidRPr="0057222E" w:rsidRDefault="00C6289C" w:rsidP="00C6289C">
      <w:pPr>
        <w:jc w:val="both"/>
        <w:rPr>
          <w:rFonts w:ascii="Arial" w:hAnsi="Arial" w:cs="Arial"/>
          <w:b/>
          <w:sz w:val="20"/>
          <w:szCs w:val="28"/>
        </w:rPr>
      </w:pPr>
    </w:p>
    <w:p w14:paraId="6267CCFC" w14:textId="77777777" w:rsidR="00C6289C" w:rsidRPr="0057222E" w:rsidRDefault="00C6289C" w:rsidP="00C6289C">
      <w:pPr>
        <w:jc w:val="both"/>
        <w:rPr>
          <w:rFonts w:ascii="Arial" w:hAnsi="Arial" w:cs="Arial"/>
          <w:b/>
          <w:sz w:val="20"/>
          <w:szCs w:val="28"/>
        </w:rPr>
      </w:pPr>
      <w:r w:rsidRPr="0057222E">
        <w:rPr>
          <w:rFonts w:ascii="Arial" w:hAnsi="Arial" w:cs="Arial"/>
          <w:b/>
          <w:sz w:val="20"/>
          <w:szCs w:val="28"/>
        </w:rPr>
        <w:t>Integration von sachfachlichem und sprachlichem Le</w:t>
      </w:r>
      <w:r w:rsidRPr="0057222E">
        <w:rPr>
          <w:rFonts w:ascii="Arial" w:hAnsi="Arial" w:cs="Arial"/>
          <w:b/>
          <w:sz w:val="20"/>
          <w:szCs w:val="28"/>
        </w:rPr>
        <w:t>r</w:t>
      </w:r>
      <w:r w:rsidRPr="0057222E">
        <w:rPr>
          <w:rFonts w:ascii="Arial" w:hAnsi="Arial" w:cs="Arial"/>
          <w:b/>
          <w:sz w:val="20"/>
          <w:szCs w:val="28"/>
        </w:rPr>
        <w:t>nen</w:t>
      </w:r>
    </w:p>
    <w:p w14:paraId="432FC11B" w14:textId="77777777" w:rsidR="00C6289C" w:rsidRPr="0063131C" w:rsidRDefault="00C6289C" w:rsidP="00C6289C">
      <w:pPr>
        <w:jc w:val="both"/>
        <w:rPr>
          <w:color w:val="00FF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3537"/>
      </w:tblGrid>
      <w:tr w:rsidR="00C6289C" w:rsidRPr="0057222E" w14:paraId="333E776B" w14:textId="77777777">
        <w:trPr>
          <w:trHeight w:val="287"/>
          <w:jc w:val="center"/>
        </w:trPr>
        <w:tc>
          <w:tcPr>
            <w:tcW w:w="3537" w:type="dxa"/>
            <w:shd w:val="clear" w:color="auto" w:fill="C0C0C0"/>
            <w:vAlign w:val="center"/>
          </w:tcPr>
          <w:p w14:paraId="1A0FEF52" w14:textId="4F7EAB2E" w:rsidR="0031076E" w:rsidRDefault="00407158" w:rsidP="00C6289C">
            <w:pPr>
              <w:jc w:val="center"/>
              <w:rPr>
                <w:rFonts w:ascii="Arial" w:hAnsi="Arial" w:cs="Arial"/>
                <w:b/>
                <w:sz w:val="20"/>
                <w:szCs w:val="32"/>
              </w:rPr>
            </w:pPr>
            <w:r w:rsidRPr="0057222E">
              <w:rPr>
                <w:rFonts w:ascii="Arial" w:hAnsi="Arial" w:cs="Arial"/>
                <w:b/>
                <w:noProof/>
                <w:sz w:val="20"/>
                <w:szCs w:val="32"/>
              </w:rPr>
              <mc:AlternateContent>
                <mc:Choice Requires="wps">
                  <w:drawing>
                    <wp:anchor distT="0" distB="0" distL="114300" distR="114300" simplePos="0" relativeHeight="251641344" behindDoc="0" locked="0" layoutInCell="1" allowOverlap="1" wp14:anchorId="2E88588C" wp14:editId="0479CB73">
                      <wp:simplePos x="0" y="0"/>
                      <wp:positionH relativeFrom="column">
                        <wp:posOffset>2177415</wp:posOffset>
                      </wp:positionH>
                      <wp:positionV relativeFrom="paragraph">
                        <wp:posOffset>80645</wp:posOffset>
                      </wp:positionV>
                      <wp:extent cx="938530" cy="429260"/>
                      <wp:effectExtent l="11430" t="5715" r="12065" b="12700"/>
                      <wp:wrapNone/>
                      <wp:docPr id="125275082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8530" cy="429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C4354" id="Line 9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45pt,6.35pt" to="245.3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"/>
                  </w:pict>
                </mc:Fallback>
              </mc:AlternateContent>
            </w:r>
            <w:r w:rsidRPr="0057222E">
              <w:rPr>
                <w:rFonts w:ascii="Arial" w:hAnsi="Arial" w:cs="Arial"/>
                <w:b/>
                <w:noProof/>
                <w:sz w:val="20"/>
                <w:szCs w:val="32"/>
              </w:rPr>
              <mc:AlternateContent>
                <mc:Choice Requires="wps">
                  <w:drawing>
                    <wp:anchor distT="0" distB="0" distL="114300" distR="114300" simplePos="0" relativeHeight="251640320" behindDoc="0" locked="0" layoutInCell="1" allowOverlap="1" wp14:anchorId="3FB9B76B" wp14:editId="29EAC6CE">
                      <wp:simplePos x="0" y="0"/>
                      <wp:positionH relativeFrom="column">
                        <wp:posOffset>-1113155</wp:posOffset>
                      </wp:positionH>
                      <wp:positionV relativeFrom="paragraph">
                        <wp:posOffset>135890</wp:posOffset>
                      </wp:positionV>
                      <wp:extent cx="1028700" cy="374015"/>
                      <wp:effectExtent l="6985" t="13335" r="12065" b="12700"/>
                      <wp:wrapNone/>
                      <wp:docPr id="21755884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37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16902" id="Line 94"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0.7pt" to="-6.6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"/>
                  </w:pict>
                </mc:Fallback>
              </mc:AlternateContent>
            </w:r>
            <w:r w:rsidR="00C6289C" w:rsidRPr="0057222E">
              <w:rPr>
                <w:rFonts w:ascii="Arial" w:hAnsi="Arial" w:cs="Arial"/>
                <w:b/>
                <w:sz w:val="20"/>
                <w:szCs w:val="32"/>
              </w:rPr>
              <w:t xml:space="preserve">Englisch in der </w:t>
            </w:r>
            <w:r w:rsidR="0031076E">
              <w:rPr>
                <w:rFonts w:ascii="Arial" w:hAnsi="Arial" w:cs="Arial"/>
                <w:b/>
                <w:sz w:val="20"/>
                <w:szCs w:val="32"/>
              </w:rPr>
              <w:t xml:space="preserve">bilingualen </w:t>
            </w:r>
            <w:r w:rsidR="00C6289C" w:rsidRPr="0057222E">
              <w:rPr>
                <w:rFonts w:ascii="Arial" w:hAnsi="Arial" w:cs="Arial"/>
                <w:b/>
                <w:sz w:val="20"/>
                <w:szCs w:val="32"/>
              </w:rPr>
              <w:t>Schule</w:t>
            </w:r>
          </w:p>
          <w:p w14:paraId="705CCD57" w14:textId="77777777" w:rsidR="00C6289C" w:rsidRPr="0057222E" w:rsidRDefault="00B533C9" w:rsidP="00C6289C">
            <w:pPr>
              <w:jc w:val="center"/>
              <w:rPr>
                <w:rFonts w:ascii="Arial" w:hAnsi="Arial" w:cs="Arial"/>
                <w:b/>
                <w:sz w:val="20"/>
                <w:szCs w:val="32"/>
              </w:rPr>
            </w:pPr>
            <w:r>
              <w:rPr>
                <w:rFonts w:ascii="Arial" w:hAnsi="Arial" w:cs="Arial"/>
                <w:b/>
                <w:sz w:val="20"/>
                <w:szCs w:val="32"/>
              </w:rPr>
              <w:t xml:space="preserve"> </w:t>
            </w:r>
          </w:p>
        </w:tc>
      </w:tr>
    </w:tbl>
    <w:p w14:paraId="7E78249A" w14:textId="77777777" w:rsidR="00C6289C" w:rsidRPr="0057222E" w:rsidRDefault="00C6289C" w:rsidP="00C6289C">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286"/>
      </w:tblGrid>
      <w:tr w:rsidR="00C6289C" w:rsidRPr="0057222E" w14:paraId="2A2B4CDD" w14:textId="77777777">
        <w:trPr>
          <w:trHeight w:val="469"/>
        </w:trPr>
        <w:tc>
          <w:tcPr>
            <w:tcW w:w="9286" w:type="dxa"/>
            <w:shd w:val="clear" w:color="auto" w:fill="C0C0C0"/>
            <w:vAlign w:val="center"/>
          </w:tcPr>
          <w:p w14:paraId="622114E4" w14:textId="77777777" w:rsidR="00C6289C" w:rsidRPr="0057222E" w:rsidRDefault="00C6289C" w:rsidP="00C6289C">
            <w:pPr>
              <w:jc w:val="center"/>
              <w:rPr>
                <w:rFonts w:ascii="Arial" w:hAnsi="Arial" w:cs="Arial"/>
                <w:b/>
                <w:sz w:val="20"/>
              </w:rPr>
            </w:pPr>
            <w:r w:rsidRPr="0057222E">
              <w:rPr>
                <w:rFonts w:ascii="Arial" w:hAnsi="Arial" w:cs="Arial"/>
                <w:b/>
                <w:sz w:val="20"/>
              </w:rPr>
              <w:t>Allgemeinsprachliche kommunikative Fertigkeiten</w:t>
            </w:r>
          </w:p>
        </w:tc>
      </w:tr>
    </w:tbl>
    <w:p w14:paraId="5A30928D" w14:textId="45FFB8A7" w:rsidR="00C6289C" w:rsidRPr="0057222E" w:rsidRDefault="00407158" w:rsidP="00C6289C">
      <w:pPr>
        <w:spacing w:after="240"/>
        <w:rPr>
          <w:rFonts w:cs="Arial"/>
        </w:rPr>
      </w:pPr>
      <w:r w:rsidRPr="0057222E">
        <w:rPr>
          <w:rFonts w:cs="Arial"/>
          <w:noProof/>
          <w:sz w:val="20"/>
        </w:rPr>
        <mc:AlternateContent>
          <mc:Choice Requires="wps">
            <w:drawing>
              <wp:anchor distT="0" distB="0" distL="114300" distR="114300" simplePos="0" relativeHeight="251642368" behindDoc="0" locked="0" layoutInCell="1" allowOverlap="1" wp14:anchorId="52BE656D" wp14:editId="352ACCCE">
                <wp:simplePos x="0" y="0"/>
                <wp:positionH relativeFrom="column">
                  <wp:posOffset>2857500</wp:posOffset>
                </wp:positionH>
                <wp:positionV relativeFrom="paragraph">
                  <wp:posOffset>12700</wp:posOffset>
                </wp:positionV>
                <wp:extent cx="0" cy="342900"/>
                <wp:effectExtent l="52705" t="8890" r="61595" b="19685"/>
                <wp:wrapNone/>
                <wp:docPr id="185094761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E8A4C" id="Line 9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pt" to="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">
                <v:stroke endarrow="block"/>
              </v:lin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3240"/>
        <w:gridCol w:w="2880"/>
        <w:gridCol w:w="160"/>
      </w:tblGrid>
      <w:tr w:rsidR="00C6289C" w:rsidRPr="0057222E" w14:paraId="66791998" w14:textId="77777777" w:rsidTr="0031076E">
        <w:tblPrEx>
          <w:tblCellMar>
            <w:top w:w="0" w:type="dxa"/>
            <w:bottom w:w="0" w:type="dxa"/>
          </w:tblCellMar>
        </w:tblPrEx>
        <w:trPr>
          <w:trHeight w:val="193"/>
        </w:trPr>
        <w:tc>
          <w:tcPr>
            <w:tcW w:w="2950" w:type="dxa"/>
            <w:tcBorders>
              <w:bottom w:val="single" w:sz="4" w:space="0" w:color="auto"/>
            </w:tcBorders>
            <w:shd w:val="clear" w:color="auto" w:fill="C0C0C0"/>
            <w:vAlign w:val="center"/>
          </w:tcPr>
          <w:p w14:paraId="14730404" w14:textId="5565F4B2" w:rsidR="00C6289C" w:rsidRPr="0057222E" w:rsidRDefault="00407158" w:rsidP="00C6289C">
            <w:pPr>
              <w:spacing w:after="240"/>
              <w:jc w:val="center"/>
              <w:rPr>
                <w:rFonts w:ascii="Arial" w:hAnsi="Arial" w:cs="Arial"/>
                <w:b/>
                <w:bCs/>
                <w:sz w:val="20"/>
              </w:rPr>
            </w:pPr>
            <w:r w:rsidRPr="0057222E">
              <w:rPr>
                <w:rFonts w:ascii="Arial" w:hAnsi="Arial" w:cs="Arial"/>
                <w:b/>
                <w:bCs/>
                <w:noProof/>
                <w:sz w:val="20"/>
              </w:rPr>
              <mc:AlternateContent>
                <mc:Choice Requires="wps">
                  <w:drawing>
                    <wp:anchor distT="0" distB="0" distL="114300" distR="114300" simplePos="0" relativeHeight="251646464" behindDoc="0" locked="0" layoutInCell="1" allowOverlap="1" wp14:anchorId="6D45F377" wp14:editId="5A82578F">
                      <wp:simplePos x="0" y="0"/>
                      <wp:positionH relativeFrom="column">
                        <wp:posOffset>914400</wp:posOffset>
                      </wp:positionH>
                      <wp:positionV relativeFrom="paragraph">
                        <wp:posOffset>263525</wp:posOffset>
                      </wp:positionV>
                      <wp:extent cx="0" cy="342900"/>
                      <wp:effectExtent l="52705" t="12700" r="61595" b="15875"/>
                      <wp:wrapNone/>
                      <wp:docPr id="163817034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F6FC2" id="Line 9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0.75pt" to="1in,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">
                      <v:stroke endarrow="block"/>
                    </v:line>
                  </w:pict>
                </mc:Fallback>
              </mc:AlternateContent>
            </w:r>
            <w:r w:rsidR="00C6289C" w:rsidRPr="0057222E">
              <w:rPr>
                <w:rFonts w:ascii="Arial" w:hAnsi="Arial" w:cs="Arial"/>
                <w:b/>
                <w:bCs/>
                <w:sz w:val="20"/>
              </w:rPr>
              <w:t>Erdkunde</w:t>
            </w:r>
          </w:p>
        </w:tc>
        <w:tc>
          <w:tcPr>
            <w:tcW w:w="3240" w:type="dxa"/>
            <w:tcBorders>
              <w:bottom w:val="single" w:sz="4" w:space="0" w:color="auto"/>
            </w:tcBorders>
            <w:shd w:val="clear" w:color="auto" w:fill="C0C0C0"/>
            <w:vAlign w:val="center"/>
          </w:tcPr>
          <w:p w14:paraId="1B6DCA4C" w14:textId="6119EC76" w:rsidR="00C6289C" w:rsidRPr="0057222E" w:rsidRDefault="00407158" w:rsidP="00C6289C">
            <w:pPr>
              <w:spacing w:after="240"/>
              <w:jc w:val="center"/>
              <w:rPr>
                <w:rFonts w:ascii="Arial" w:hAnsi="Arial" w:cs="Arial"/>
                <w:b/>
                <w:bCs/>
                <w:sz w:val="20"/>
              </w:rPr>
            </w:pPr>
            <w:r w:rsidRPr="0057222E">
              <w:rPr>
                <w:rFonts w:ascii="Arial" w:hAnsi="Arial" w:cs="Arial"/>
                <w:b/>
                <w:bCs/>
                <w:noProof/>
                <w:sz w:val="20"/>
              </w:rPr>
              <mc:AlternateContent>
                <mc:Choice Requires="wps">
                  <w:drawing>
                    <wp:anchor distT="0" distB="0" distL="114300" distR="114300" simplePos="0" relativeHeight="251647488" behindDoc="0" locked="0" layoutInCell="1" allowOverlap="1" wp14:anchorId="2F9A1983" wp14:editId="3E3DBA1E">
                      <wp:simplePos x="0" y="0"/>
                      <wp:positionH relativeFrom="column">
                        <wp:posOffset>984250</wp:posOffset>
                      </wp:positionH>
                      <wp:positionV relativeFrom="paragraph">
                        <wp:posOffset>263525</wp:posOffset>
                      </wp:positionV>
                      <wp:extent cx="0" cy="342900"/>
                      <wp:effectExtent l="52705" t="12700" r="61595" b="15875"/>
                      <wp:wrapNone/>
                      <wp:docPr id="176719879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2A93" id="Line 9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5pt,20.75pt" to="77.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">
                      <v:stroke endarrow="block"/>
                    </v:line>
                  </w:pict>
                </mc:Fallback>
              </mc:AlternateContent>
            </w:r>
            <w:r w:rsidR="00C6289C" w:rsidRPr="0057222E">
              <w:rPr>
                <w:rFonts w:ascii="Arial" w:hAnsi="Arial" w:cs="Arial"/>
                <w:b/>
                <w:bCs/>
                <w:sz w:val="20"/>
              </w:rPr>
              <w:t>Geschichte</w:t>
            </w:r>
          </w:p>
        </w:tc>
        <w:tc>
          <w:tcPr>
            <w:tcW w:w="2880" w:type="dxa"/>
            <w:tcBorders>
              <w:bottom w:val="single" w:sz="4" w:space="0" w:color="auto"/>
              <w:right w:val="nil"/>
            </w:tcBorders>
            <w:shd w:val="clear" w:color="auto" w:fill="C0C0C0"/>
            <w:vAlign w:val="center"/>
          </w:tcPr>
          <w:p w14:paraId="5DF68BF7" w14:textId="6A54C376" w:rsidR="00C6289C" w:rsidRPr="0057222E" w:rsidRDefault="00407158" w:rsidP="00C6289C">
            <w:pPr>
              <w:spacing w:after="240"/>
              <w:jc w:val="center"/>
              <w:rPr>
                <w:rFonts w:ascii="Arial" w:hAnsi="Arial" w:cs="Arial"/>
                <w:b/>
                <w:bCs/>
                <w:sz w:val="20"/>
              </w:rPr>
            </w:pPr>
            <w:r w:rsidRPr="0057222E">
              <w:rPr>
                <w:rFonts w:ascii="Arial" w:hAnsi="Arial" w:cs="Arial"/>
                <w:b/>
                <w:bCs/>
                <w:noProof/>
                <w:sz w:val="20"/>
              </w:rPr>
              <mc:AlternateContent>
                <mc:Choice Requires="wps">
                  <w:drawing>
                    <wp:anchor distT="0" distB="0" distL="114300" distR="114300" simplePos="0" relativeHeight="251648512" behindDoc="0" locked="0" layoutInCell="1" allowOverlap="1" wp14:anchorId="45D1850A" wp14:editId="12448952">
                      <wp:simplePos x="0" y="0"/>
                      <wp:positionH relativeFrom="column">
                        <wp:posOffset>869950</wp:posOffset>
                      </wp:positionH>
                      <wp:positionV relativeFrom="paragraph">
                        <wp:posOffset>263525</wp:posOffset>
                      </wp:positionV>
                      <wp:extent cx="0" cy="342900"/>
                      <wp:effectExtent l="52705" t="12700" r="61595" b="15875"/>
                      <wp:wrapNone/>
                      <wp:docPr id="184635652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327AD" id="Line 9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20.75pt" to="68.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">
                      <v:stroke endarrow="block"/>
                    </v:line>
                  </w:pict>
                </mc:Fallback>
              </mc:AlternateContent>
            </w:r>
            <w:r w:rsidR="00C6289C" w:rsidRPr="0057222E">
              <w:rPr>
                <w:rFonts w:ascii="Arial" w:hAnsi="Arial" w:cs="Arial"/>
                <w:b/>
                <w:bCs/>
                <w:sz w:val="20"/>
              </w:rPr>
              <w:t>Biologie</w:t>
            </w:r>
          </w:p>
        </w:tc>
        <w:tc>
          <w:tcPr>
            <w:tcW w:w="160" w:type="dxa"/>
            <w:tcBorders>
              <w:left w:val="nil"/>
              <w:bottom w:val="single" w:sz="4" w:space="0" w:color="auto"/>
            </w:tcBorders>
            <w:shd w:val="clear" w:color="auto" w:fill="C0C0C0"/>
            <w:vAlign w:val="center"/>
          </w:tcPr>
          <w:p w14:paraId="56647213" w14:textId="77777777" w:rsidR="00C6289C" w:rsidRPr="0057222E" w:rsidRDefault="00C6289C" w:rsidP="00C6289C">
            <w:pPr>
              <w:spacing w:after="240"/>
              <w:jc w:val="center"/>
              <w:rPr>
                <w:rFonts w:ascii="Arial" w:hAnsi="Arial" w:cs="Arial"/>
                <w:b/>
                <w:bCs/>
                <w:sz w:val="20"/>
              </w:rPr>
            </w:pPr>
          </w:p>
        </w:tc>
      </w:tr>
      <w:tr w:rsidR="00C6289C" w:rsidRPr="0057222E" w14:paraId="12F41ED7" w14:textId="77777777" w:rsidTr="0031076E">
        <w:tblPrEx>
          <w:tblCellMar>
            <w:top w:w="0" w:type="dxa"/>
            <w:bottom w:w="0" w:type="dxa"/>
          </w:tblCellMar>
        </w:tblPrEx>
        <w:tc>
          <w:tcPr>
            <w:tcW w:w="2950" w:type="dxa"/>
            <w:tcBorders>
              <w:left w:val="nil"/>
              <w:bottom w:val="single" w:sz="4" w:space="0" w:color="auto"/>
              <w:right w:val="nil"/>
            </w:tcBorders>
          </w:tcPr>
          <w:p w14:paraId="4ED7BC20" w14:textId="77777777" w:rsidR="00C6289C" w:rsidRPr="0057222E" w:rsidRDefault="00C6289C" w:rsidP="00C6289C">
            <w:pPr>
              <w:spacing w:after="240"/>
              <w:rPr>
                <w:rFonts w:cs="Arial"/>
              </w:rPr>
            </w:pPr>
          </w:p>
        </w:tc>
        <w:tc>
          <w:tcPr>
            <w:tcW w:w="3240" w:type="dxa"/>
            <w:tcBorders>
              <w:left w:val="nil"/>
              <w:bottom w:val="single" w:sz="4" w:space="0" w:color="auto"/>
              <w:right w:val="nil"/>
            </w:tcBorders>
          </w:tcPr>
          <w:p w14:paraId="455904A5" w14:textId="77777777" w:rsidR="00C6289C" w:rsidRPr="0057222E" w:rsidRDefault="00C6289C" w:rsidP="00C6289C">
            <w:pPr>
              <w:spacing w:after="240"/>
              <w:rPr>
                <w:rFonts w:cs="Arial"/>
              </w:rPr>
            </w:pPr>
          </w:p>
        </w:tc>
        <w:tc>
          <w:tcPr>
            <w:tcW w:w="2880" w:type="dxa"/>
            <w:tcBorders>
              <w:left w:val="nil"/>
              <w:bottom w:val="single" w:sz="4" w:space="0" w:color="auto"/>
              <w:right w:val="nil"/>
            </w:tcBorders>
          </w:tcPr>
          <w:p w14:paraId="031412CD" w14:textId="77777777" w:rsidR="00C6289C" w:rsidRPr="0057222E" w:rsidRDefault="00C6289C" w:rsidP="00C6289C">
            <w:pPr>
              <w:spacing w:after="240"/>
              <w:rPr>
                <w:rFonts w:cs="Arial"/>
              </w:rPr>
            </w:pPr>
          </w:p>
        </w:tc>
        <w:tc>
          <w:tcPr>
            <w:tcW w:w="160" w:type="dxa"/>
            <w:tcBorders>
              <w:left w:val="nil"/>
              <w:bottom w:val="single" w:sz="4" w:space="0" w:color="auto"/>
              <w:right w:val="nil"/>
            </w:tcBorders>
          </w:tcPr>
          <w:p w14:paraId="3421E251" w14:textId="77777777" w:rsidR="00C6289C" w:rsidRPr="0057222E" w:rsidRDefault="00C6289C" w:rsidP="00C6289C">
            <w:pPr>
              <w:spacing w:after="240"/>
              <w:rPr>
                <w:rFonts w:cs="Arial"/>
              </w:rPr>
            </w:pPr>
          </w:p>
        </w:tc>
      </w:tr>
      <w:tr w:rsidR="00C6289C" w:rsidRPr="0057222E" w14:paraId="219E4485" w14:textId="77777777" w:rsidTr="0031076E">
        <w:tblPrEx>
          <w:tblCellMar>
            <w:top w:w="0" w:type="dxa"/>
            <w:bottom w:w="0" w:type="dxa"/>
          </w:tblCellMar>
        </w:tblPrEx>
        <w:trPr>
          <w:cantSplit/>
          <w:trHeight w:val="444"/>
        </w:trPr>
        <w:tc>
          <w:tcPr>
            <w:tcW w:w="9230" w:type="dxa"/>
            <w:gridSpan w:val="4"/>
            <w:shd w:val="clear" w:color="auto" w:fill="C0C0C0"/>
            <w:vAlign w:val="center"/>
          </w:tcPr>
          <w:p w14:paraId="3A4FC751" w14:textId="77777777" w:rsidR="00C6289C" w:rsidRPr="0057222E" w:rsidRDefault="00C6289C" w:rsidP="00C6289C">
            <w:pPr>
              <w:spacing w:after="240"/>
              <w:rPr>
                <w:rFonts w:ascii="Arial" w:hAnsi="Arial" w:cs="Arial"/>
                <w:b/>
                <w:sz w:val="20"/>
              </w:rPr>
            </w:pPr>
            <w:r w:rsidRPr="0057222E">
              <w:rPr>
                <w:rFonts w:ascii="Arial" w:hAnsi="Arial" w:cs="Arial"/>
                <w:b/>
                <w:sz w:val="20"/>
              </w:rPr>
              <w:t>Bilder        Grafiken         Statistiken       Texte       Quellen     Karten      Karikaturen    Di</w:t>
            </w:r>
            <w:r w:rsidRPr="0057222E">
              <w:rPr>
                <w:rFonts w:ascii="Arial" w:hAnsi="Arial" w:cs="Arial"/>
                <w:b/>
                <w:sz w:val="20"/>
              </w:rPr>
              <w:t>a</w:t>
            </w:r>
            <w:r w:rsidRPr="0057222E">
              <w:rPr>
                <w:rFonts w:ascii="Arial" w:hAnsi="Arial" w:cs="Arial"/>
                <w:b/>
                <w:sz w:val="20"/>
              </w:rPr>
              <w:t>gramme</w:t>
            </w:r>
          </w:p>
        </w:tc>
      </w:tr>
    </w:tbl>
    <w:p w14:paraId="4FB770D7" w14:textId="63C681F4" w:rsidR="00C6289C" w:rsidRPr="0057222E" w:rsidRDefault="00407158" w:rsidP="00C6289C">
      <w:pPr>
        <w:spacing w:after="240"/>
        <w:rPr>
          <w:rFonts w:cs="Arial"/>
          <w:b/>
        </w:rPr>
      </w:pPr>
      <w:r w:rsidRPr="0057222E">
        <w:rPr>
          <w:rFonts w:cs="Arial"/>
          <w:b/>
          <w:noProof/>
          <w:sz w:val="20"/>
        </w:rPr>
        <mc:AlternateContent>
          <mc:Choice Requires="wps">
            <w:drawing>
              <wp:anchor distT="0" distB="0" distL="114300" distR="114300" simplePos="0" relativeHeight="251645440" behindDoc="0" locked="0" layoutInCell="1" allowOverlap="1" wp14:anchorId="11E9B14B" wp14:editId="3FF98DED">
                <wp:simplePos x="0" y="0"/>
                <wp:positionH relativeFrom="column">
                  <wp:posOffset>5029200</wp:posOffset>
                </wp:positionH>
                <wp:positionV relativeFrom="paragraph">
                  <wp:posOffset>-7620</wp:posOffset>
                </wp:positionV>
                <wp:extent cx="0" cy="342900"/>
                <wp:effectExtent l="52705" t="8890" r="61595" b="19685"/>
                <wp:wrapNone/>
                <wp:docPr id="203349893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FC3EB" id="Line 8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6pt" to="39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">
                <v:stroke endarrow="block"/>
              </v:line>
            </w:pict>
          </mc:Fallback>
        </mc:AlternateContent>
      </w:r>
      <w:r w:rsidRPr="0057222E">
        <w:rPr>
          <w:rFonts w:cs="Arial"/>
          <w:b/>
          <w:noProof/>
          <w:sz w:val="20"/>
        </w:rPr>
        <mc:AlternateContent>
          <mc:Choice Requires="wps">
            <w:drawing>
              <wp:anchor distT="0" distB="0" distL="114300" distR="114300" simplePos="0" relativeHeight="251644416" behindDoc="0" locked="0" layoutInCell="1" allowOverlap="1" wp14:anchorId="4D4349DC" wp14:editId="7051C285">
                <wp:simplePos x="0" y="0"/>
                <wp:positionH relativeFrom="column">
                  <wp:posOffset>2857500</wp:posOffset>
                </wp:positionH>
                <wp:positionV relativeFrom="paragraph">
                  <wp:posOffset>-7620</wp:posOffset>
                </wp:positionV>
                <wp:extent cx="0" cy="342900"/>
                <wp:effectExtent l="52705" t="8890" r="61595" b="19685"/>
                <wp:wrapNone/>
                <wp:docPr id="143388598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65D53" id="Line 8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pt" to="2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">
                <v:stroke endarrow="block"/>
              </v:line>
            </w:pict>
          </mc:Fallback>
        </mc:AlternateContent>
      </w:r>
      <w:r w:rsidRPr="0057222E">
        <w:rPr>
          <w:rFonts w:cs="Arial"/>
          <w:b/>
          <w:noProof/>
          <w:sz w:val="20"/>
        </w:rPr>
        <mc:AlternateContent>
          <mc:Choice Requires="wps">
            <w:drawing>
              <wp:anchor distT="0" distB="0" distL="114300" distR="114300" simplePos="0" relativeHeight="251643392" behindDoc="0" locked="0" layoutInCell="1" allowOverlap="1" wp14:anchorId="29755EEE" wp14:editId="12C66464">
                <wp:simplePos x="0" y="0"/>
                <wp:positionH relativeFrom="column">
                  <wp:posOffset>685800</wp:posOffset>
                </wp:positionH>
                <wp:positionV relativeFrom="paragraph">
                  <wp:posOffset>-7620</wp:posOffset>
                </wp:positionV>
                <wp:extent cx="0" cy="342900"/>
                <wp:effectExtent l="52705" t="8890" r="61595" b="19685"/>
                <wp:wrapNone/>
                <wp:docPr id="35765661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51161" id="Line 8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pt" to="5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">
                <v:stroke endarrow="block"/>
              </v:line>
            </w:pict>
          </mc:Fallback>
        </mc:AlternateConten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288"/>
      </w:tblGrid>
      <w:tr w:rsidR="00C6289C" w:rsidRPr="0057222E" w14:paraId="00B699C5" w14:textId="77777777">
        <w:trPr>
          <w:trHeight w:val="740"/>
        </w:trPr>
        <w:tc>
          <w:tcPr>
            <w:tcW w:w="9288" w:type="dxa"/>
            <w:shd w:val="clear" w:color="auto" w:fill="C0C0C0"/>
          </w:tcPr>
          <w:p w14:paraId="4B70CFBB" w14:textId="77777777" w:rsidR="00C6289C" w:rsidRPr="0057222E" w:rsidRDefault="00C6289C" w:rsidP="00C6289C">
            <w:pPr>
              <w:pStyle w:val="Kommentartext"/>
              <w:spacing w:after="240"/>
              <w:rPr>
                <w:rFonts w:ascii="Arial" w:hAnsi="Arial" w:cs="Arial"/>
                <w:b/>
                <w:iCs/>
                <w:szCs w:val="24"/>
              </w:rPr>
            </w:pPr>
            <w:r w:rsidRPr="0057222E">
              <w:rPr>
                <w:rFonts w:ascii="Arial" w:hAnsi="Arial" w:cs="Arial"/>
                <w:b/>
                <w:iCs/>
                <w:szCs w:val="24"/>
              </w:rPr>
              <w:t xml:space="preserve">           Beschreiben                     Erklären                    Schlussfolgern                      Bewerten</w:t>
            </w:r>
          </w:p>
          <w:p w14:paraId="41DE1ACA" w14:textId="77777777" w:rsidR="00C6289C" w:rsidRPr="0057222E" w:rsidRDefault="00C6289C" w:rsidP="00C6289C">
            <w:pPr>
              <w:jc w:val="center"/>
              <w:rPr>
                <w:rFonts w:ascii="Arial" w:hAnsi="Arial" w:cs="Arial"/>
                <w:b/>
                <w:sz w:val="20"/>
              </w:rPr>
            </w:pPr>
            <w:r w:rsidRPr="0057222E">
              <w:rPr>
                <w:rFonts w:ascii="Arial" w:hAnsi="Arial" w:cs="Arial"/>
                <w:b/>
                <w:sz w:val="20"/>
              </w:rPr>
              <w:t>Fachsprachliche Fertigkeiten / Fachspezifische A</w:t>
            </w:r>
            <w:r w:rsidRPr="0057222E">
              <w:rPr>
                <w:rFonts w:ascii="Arial" w:hAnsi="Arial" w:cs="Arial"/>
                <w:b/>
                <w:sz w:val="20"/>
              </w:rPr>
              <w:t>r</w:t>
            </w:r>
            <w:r w:rsidRPr="0057222E">
              <w:rPr>
                <w:rFonts w:ascii="Arial" w:hAnsi="Arial" w:cs="Arial"/>
                <w:b/>
                <w:sz w:val="20"/>
              </w:rPr>
              <w:t>beitstechniken</w:t>
            </w:r>
          </w:p>
        </w:tc>
      </w:tr>
    </w:tbl>
    <w:p w14:paraId="7835BAA2" w14:textId="77777777" w:rsidR="006A2128" w:rsidRDefault="006A2128" w:rsidP="00C6289C">
      <w:pPr>
        <w:jc w:val="both"/>
        <w:rPr>
          <w:rFonts w:ascii="Arial" w:hAnsi="Arial" w:cs="Arial"/>
          <w:sz w:val="20"/>
          <w:szCs w:val="20"/>
        </w:rPr>
      </w:pPr>
    </w:p>
    <w:p w14:paraId="4045CF2A" w14:textId="77777777" w:rsidR="00C6289C" w:rsidRPr="00B533C9" w:rsidRDefault="00C6289C" w:rsidP="00C6289C">
      <w:pPr>
        <w:jc w:val="both"/>
        <w:rPr>
          <w:rFonts w:ascii="Arial" w:hAnsi="Arial" w:cs="Arial"/>
          <w:sz w:val="20"/>
          <w:szCs w:val="20"/>
        </w:rPr>
      </w:pPr>
      <w:r w:rsidRPr="00B533C9">
        <w:rPr>
          <w:rFonts w:ascii="Arial" w:hAnsi="Arial" w:cs="Arial"/>
          <w:sz w:val="20"/>
          <w:szCs w:val="20"/>
        </w:rPr>
        <w:lastRenderedPageBreak/>
        <w:t>Die bilingualen Sachfächer am GREM sind die Erdkunde, Geschichte und Biologie. Das Fach Geschichte spielt hie</w:t>
      </w:r>
      <w:r w:rsidRPr="00B533C9">
        <w:rPr>
          <w:rFonts w:ascii="Arial" w:hAnsi="Arial" w:cs="Arial"/>
          <w:sz w:val="20"/>
          <w:szCs w:val="20"/>
        </w:rPr>
        <w:t>r</w:t>
      </w:r>
      <w:r w:rsidRPr="00B533C9">
        <w:rPr>
          <w:rFonts w:ascii="Arial" w:hAnsi="Arial" w:cs="Arial"/>
          <w:sz w:val="20"/>
          <w:szCs w:val="20"/>
        </w:rPr>
        <w:t xml:space="preserve">bei eine besondere Rolle. Es bildet den bilingualen Schwerpunkt in der Oberstufe. Das findet seinen Ursprung in der Europaorientierung unserer Schule. Wir sind der Überzeugung: </w:t>
      </w:r>
    </w:p>
    <w:p w14:paraId="51295C71" w14:textId="77777777" w:rsidR="00C6289C" w:rsidRPr="00B533C9" w:rsidRDefault="00C6289C" w:rsidP="00D427F0">
      <w:pPr>
        <w:numPr>
          <w:ilvl w:val="0"/>
          <w:numId w:val="7"/>
        </w:numPr>
        <w:tabs>
          <w:tab w:val="clear" w:pos="720"/>
          <w:tab w:val="num" w:pos="360"/>
        </w:tabs>
        <w:ind w:left="360"/>
        <w:jc w:val="both"/>
        <w:rPr>
          <w:rFonts w:ascii="Arial" w:hAnsi="Arial" w:cs="Arial"/>
          <w:sz w:val="20"/>
          <w:szCs w:val="20"/>
        </w:rPr>
      </w:pPr>
      <w:r w:rsidRPr="00B533C9">
        <w:rPr>
          <w:rFonts w:ascii="Arial" w:hAnsi="Arial" w:cs="Arial"/>
          <w:sz w:val="20"/>
          <w:szCs w:val="20"/>
        </w:rPr>
        <w:t>Nur wer die Geschichte Europas und ihre vielfältigen Bezugspunkte kennt, ist in der Lage</w:t>
      </w:r>
      <w:r w:rsidR="003D21A5">
        <w:rPr>
          <w:rFonts w:ascii="Arial" w:hAnsi="Arial" w:cs="Arial"/>
          <w:sz w:val="20"/>
          <w:szCs w:val="20"/>
        </w:rPr>
        <w:t>,</w:t>
      </w:r>
      <w:r w:rsidRPr="00B533C9">
        <w:rPr>
          <w:rFonts w:ascii="Arial" w:hAnsi="Arial" w:cs="Arial"/>
          <w:sz w:val="20"/>
          <w:szCs w:val="20"/>
        </w:rPr>
        <w:t xml:space="preserve"> den b</w:t>
      </w:r>
      <w:r w:rsidRPr="00B533C9">
        <w:rPr>
          <w:rFonts w:ascii="Arial" w:hAnsi="Arial" w:cs="Arial"/>
          <w:sz w:val="20"/>
          <w:szCs w:val="20"/>
        </w:rPr>
        <w:t>e</w:t>
      </w:r>
      <w:r w:rsidRPr="00B533C9">
        <w:rPr>
          <w:rFonts w:ascii="Arial" w:hAnsi="Arial" w:cs="Arial"/>
          <w:sz w:val="20"/>
          <w:szCs w:val="20"/>
        </w:rPr>
        <w:t>sonderen Wert unserer europäischen Kulturenvielfalt zu schätzen.</w:t>
      </w:r>
    </w:p>
    <w:p w14:paraId="3ACC4141" w14:textId="77777777" w:rsidR="00C6289C" w:rsidRPr="00B533C9" w:rsidRDefault="00C6289C" w:rsidP="00D427F0">
      <w:pPr>
        <w:numPr>
          <w:ilvl w:val="0"/>
          <w:numId w:val="7"/>
        </w:numPr>
        <w:tabs>
          <w:tab w:val="clear" w:pos="720"/>
          <w:tab w:val="num" w:pos="360"/>
        </w:tabs>
        <w:ind w:left="360"/>
        <w:jc w:val="both"/>
        <w:rPr>
          <w:rFonts w:ascii="Arial" w:hAnsi="Arial" w:cs="Arial"/>
          <w:sz w:val="20"/>
          <w:szCs w:val="20"/>
        </w:rPr>
      </w:pPr>
      <w:r w:rsidRPr="00B533C9">
        <w:rPr>
          <w:rFonts w:ascii="Arial" w:hAnsi="Arial" w:cs="Arial"/>
          <w:sz w:val="20"/>
          <w:szCs w:val="20"/>
        </w:rPr>
        <w:t>Nur wer über historisches Wissen verfügt, kann interkulturell kompetent und komm</w:t>
      </w:r>
      <w:r w:rsidRPr="00B533C9">
        <w:rPr>
          <w:rFonts w:ascii="Arial" w:hAnsi="Arial" w:cs="Arial"/>
          <w:sz w:val="20"/>
          <w:szCs w:val="20"/>
        </w:rPr>
        <w:t>u</w:t>
      </w:r>
      <w:r w:rsidRPr="00B533C9">
        <w:rPr>
          <w:rFonts w:ascii="Arial" w:hAnsi="Arial" w:cs="Arial"/>
          <w:sz w:val="20"/>
          <w:szCs w:val="20"/>
        </w:rPr>
        <w:t>nikativ sein.</w:t>
      </w:r>
    </w:p>
    <w:p w14:paraId="48F02B29" w14:textId="77777777" w:rsidR="00C6289C" w:rsidRPr="00B533C9" w:rsidRDefault="00C6289C" w:rsidP="00D427F0">
      <w:pPr>
        <w:numPr>
          <w:ilvl w:val="0"/>
          <w:numId w:val="7"/>
        </w:numPr>
        <w:tabs>
          <w:tab w:val="clear" w:pos="720"/>
          <w:tab w:val="num" w:pos="360"/>
        </w:tabs>
        <w:ind w:left="360"/>
        <w:jc w:val="both"/>
        <w:rPr>
          <w:rFonts w:ascii="Arial" w:hAnsi="Arial" w:cs="Arial"/>
          <w:sz w:val="20"/>
          <w:szCs w:val="20"/>
        </w:rPr>
      </w:pPr>
      <w:r w:rsidRPr="00B533C9">
        <w:rPr>
          <w:rFonts w:ascii="Arial" w:hAnsi="Arial" w:cs="Arial"/>
          <w:sz w:val="20"/>
          <w:szCs w:val="20"/>
        </w:rPr>
        <w:t>Nur wer grundlegende Kulturtechniken beherrscht, ist auf die Anforderungen einer zukünftigen Wi</w:t>
      </w:r>
      <w:r w:rsidRPr="00B533C9">
        <w:rPr>
          <w:rFonts w:ascii="Arial" w:hAnsi="Arial" w:cs="Arial"/>
          <w:sz w:val="20"/>
          <w:szCs w:val="20"/>
        </w:rPr>
        <w:t>s</w:t>
      </w:r>
      <w:r w:rsidRPr="00B533C9">
        <w:rPr>
          <w:rFonts w:ascii="Arial" w:hAnsi="Arial" w:cs="Arial"/>
          <w:sz w:val="20"/>
          <w:szCs w:val="20"/>
        </w:rPr>
        <w:t xml:space="preserve">sensgesellschaft vorbereitet. </w:t>
      </w:r>
    </w:p>
    <w:p w14:paraId="40B4A7D9" w14:textId="77777777" w:rsidR="00C6289C" w:rsidRPr="00B533C9" w:rsidRDefault="00C6289C" w:rsidP="00C6289C">
      <w:pPr>
        <w:jc w:val="both"/>
        <w:rPr>
          <w:rFonts w:ascii="Arial" w:hAnsi="Arial" w:cs="Arial"/>
          <w:sz w:val="20"/>
          <w:szCs w:val="20"/>
        </w:rPr>
      </w:pPr>
      <w:r w:rsidRPr="00B533C9">
        <w:rPr>
          <w:rFonts w:ascii="Arial" w:hAnsi="Arial" w:cs="Arial"/>
          <w:sz w:val="20"/>
          <w:szCs w:val="20"/>
        </w:rPr>
        <w:t>Das Fach Geschichte – aus seinem Selbstverständnis h</w:t>
      </w:r>
      <w:r w:rsidRPr="00B533C9">
        <w:rPr>
          <w:rFonts w:ascii="Arial" w:hAnsi="Arial" w:cs="Arial"/>
          <w:sz w:val="20"/>
          <w:szCs w:val="20"/>
        </w:rPr>
        <w:t>e</w:t>
      </w:r>
      <w:r w:rsidRPr="00B533C9">
        <w:rPr>
          <w:rFonts w:ascii="Arial" w:hAnsi="Arial" w:cs="Arial"/>
          <w:sz w:val="20"/>
          <w:szCs w:val="20"/>
        </w:rPr>
        <w:t>raus – bietet ein breites Methodenspektrum im U</w:t>
      </w:r>
      <w:r w:rsidRPr="00B533C9">
        <w:rPr>
          <w:rFonts w:ascii="Arial" w:hAnsi="Arial" w:cs="Arial"/>
          <w:sz w:val="20"/>
          <w:szCs w:val="20"/>
        </w:rPr>
        <w:t>m</w:t>
      </w:r>
      <w:r w:rsidRPr="00B533C9">
        <w:rPr>
          <w:rFonts w:ascii="Arial" w:hAnsi="Arial" w:cs="Arial"/>
          <w:sz w:val="20"/>
          <w:szCs w:val="20"/>
        </w:rPr>
        <w:t>gang mit Bildern, Quellen und Filmmaterial. Den Umgang mit diesen Kulturtechniken zu fördern ist ein zentrales Anliegen unseres Unterrichtens in allen Fächern. D</w:t>
      </w:r>
      <w:r w:rsidRPr="00B533C9">
        <w:rPr>
          <w:rFonts w:ascii="Arial" w:hAnsi="Arial" w:cs="Arial"/>
          <w:sz w:val="20"/>
          <w:szCs w:val="20"/>
        </w:rPr>
        <w:t>a</w:t>
      </w:r>
      <w:r w:rsidRPr="00B533C9">
        <w:rPr>
          <w:rFonts w:ascii="Arial" w:hAnsi="Arial" w:cs="Arial"/>
          <w:sz w:val="20"/>
          <w:szCs w:val="20"/>
        </w:rPr>
        <w:t>her bietet das Fach Geschichte nicht nur eine fachliche Basis für eine Europ</w:t>
      </w:r>
      <w:r w:rsidRPr="00B533C9">
        <w:rPr>
          <w:rFonts w:ascii="Arial" w:hAnsi="Arial" w:cs="Arial"/>
          <w:sz w:val="20"/>
          <w:szCs w:val="20"/>
        </w:rPr>
        <w:t>a</w:t>
      </w:r>
      <w:r w:rsidRPr="00B533C9">
        <w:rPr>
          <w:rFonts w:ascii="Arial" w:hAnsi="Arial" w:cs="Arial"/>
          <w:sz w:val="20"/>
          <w:szCs w:val="20"/>
        </w:rPr>
        <w:t xml:space="preserve">orientierung, sondern auch </w:t>
      </w:r>
      <w:r w:rsidR="001E370E" w:rsidRPr="00B533C9">
        <w:rPr>
          <w:rFonts w:ascii="Arial" w:hAnsi="Arial" w:cs="Arial"/>
          <w:sz w:val="20"/>
          <w:szCs w:val="20"/>
        </w:rPr>
        <w:t>ein methodisches Fundament</w:t>
      </w:r>
      <w:r w:rsidRPr="00B533C9">
        <w:rPr>
          <w:rFonts w:ascii="Arial" w:hAnsi="Arial" w:cs="Arial"/>
          <w:sz w:val="20"/>
          <w:szCs w:val="20"/>
        </w:rPr>
        <w:t>.</w:t>
      </w:r>
    </w:p>
    <w:p w14:paraId="6D981582" w14:textId="77777777" w:rsidR="00C6289C" w:rsidRPr="00B533C9" w:rsidRDefault="00C6289C" w:rsidP="00C6289C">
      <w:pPr>
        <w:jc w:val="both"/>
        <w:rPr>
          <w:rFonts w:ascii="Arial" w:hAnsi="Arial" w:cs="Arial"/>
          <w:sz w:val="20"/>
        </w:rPr>
      </w:pPr>
    </w:p>
    <w:p w14:paraId="7E7E08B8" w14:textId="77777777" w:rsidR="00C6289C" w:rsidRPr="00B533C9" w:rsidRDefault="00C6289C" w:rsidP="00C6289C">
      <w:pPr>
        <w:jc w:val="both"/>
        <w:rPr>
          <w:rFonts w:ascii="Arial" w:hAnsi="Arial" w:cs="Arial"/>
          <w:b/>
          <w:sz w:val="20"/>
        </w:rPr>
      </w:pPr>
      <w:r w:rsidRPr="00B533C9">
        <w:rPr>
          <w:rFonts w:ascii="Arial" w:hAnsi="Arial" w:cs="Arial"/>
          <w:sz w:val="20"/>
        </w:rPr>
        <w:t xml:space="preserve">Mit unserer bilingualen Partnerschule im niederländischen Venlo, dem College Den Hulster, führen wir einen regelmäßigen </w:t>
      </w:r>
      <w:r w:rsidR="00DD0396">
        <w:rPr>
          <w:rFonts w:ascii="Arial" w:hAnsi="Arial" w:cs="Arial"/>
          <w:sz w:val="20"/>
        </w:rPr>
        <w:t>Schüler*innen</w:t>
      </w:r>
      <w:r w:rsidRPr="00B533C9">
        <w:rPr>
          <w:rFonts w:ascii="Arial" w:hAnsi="Arial" w:cs="Arial"/>
          <w:sz w:val="20"/>
        </w:rPr>
        <w:t xml:space="preserve">austausch durch, der </w:t>
      </w:r>
      <w:r w:rsidR="00B533C9">
        <w:rPr>
          <w:rFonts w:ascii="Arial" w:hAnsi="Arial" w:cs="Arial"/>
          <w:sz w:val="20"/>
        </w:rPr>
        <w:t xml:space="preserve">in englischer Sprache </w:t>
      </w:r>
      <w:r w:rsidRPr="00B533C9">
        <w:rPr>
          <w:rFonts w:ascii="Arial" w:hAnsi="Arial" w:cs="Arial"/>
          <w:sz w:val="20"/>
        </w:rPr>
        <w:t>durch die Erarbeitung von Unte</w:t>
      </w:r>
      <w:r w:rsidRPr="00B533C9">
        <w:rPr>
          <w:rFonts w:ascii="Arial" w:hAnsi="Arial" w:cs="Arial"/>
          <w:sz w:val="20"/>
        </w:rPr>
        <w:t>r</w:t>
      </w:r>
      <w:r w:rsidRPr="00B533C9">
        <w:rPr>
          <w:rFonts w:ascii="Arial" w:hAnsi="Arial" w:cs="Arial"/>
          <w:sz w:val="20"/>
        </w:rPr>
        <w:t>richtsmaterialien vor- und nachbereitet wird</w:t>
      </w:r>
      <w:r w:rsidR="00B533C9">
        <w:rPr>
          <w:rFonts w:ascii="Arial" w:hAnsi="Arial" w:cs="Arial"/>
          <w:sz w:val="20"/>
        </w:rPr>
        <w:t xml:space="preserve"> </w:t>
      </w:r>
      <w:r w:rsidR="00B533C9" w:rsidRPr="00B533C9">
        <w:rPr>
          <w:rFonts w:ascii="Arial" w:hAnsi="Arial" w:cs="Arial"/>
          <w:sz w:val="20"/>
        </w:rPr>
        <w:t xml:space="preserve">und die Erstellung von </w:t>
      </w:r>
      <w:r w:rsidR="00B533C9">
        <w:rPr>
          <w:rFonts w:ascii="Arial" w:hAnsi="Arial" w:cs="Arial"/>
          <w:sz w:val="20"/>
        </w:rPr>
        <w:t>englischsprach</w:t>
      </w:r>
      <w:r w:rsidR="00B533C9">
        <w:rPr>
          <w:rFonts w:ascii="Arial" w:hAnsi="Arial" w:cs="Arial"/>
          <w:sz w:val="20"/>
        </w:rPr>
        <w:t>i</w:t>
      </w:r>
      <w:r w:rsidR="00B533C9">
        <w:rPr>
          <w:rFonts w:ascii="Arial" w:hAnsi="Arial" w:cs="Arial"/>
          <w:sz w:val="20"/>
        </w:rPr>
        <w:t xml:space="preserve">gen </w:t>
      </w:r>
      <w:r w:rsidR="00DD0396">
        <w:rPr>
          <w:rFonts w:ascii="Arial" w:hAnsi="Arial" w:cs="Arial"/>
          <w:sz w:val="20"/>
        </w:rPr>
        <w:t>Schüler*innen</w:t>
      </w:r>
      <w:r w:rsidR="00B533C9" w:rsidRPr="00B533C9">
        <w:rPr>
          <w:rFonts w:ascii="Arial" w:hAnsi="Arial" w:cs="Arial"/>
          <w:sz w:val="20"/>
        </w:rPr>
        <w:t>arbeiten</w:t>
      </w:r>
      <w:r w:rsidR="00B533C9">
        <w:rPr>
          <w:rFonts w:ascii="Arial" w:hAnsi="Arial" w:cs="Arial"/>
          <w:sz w:val="20"/>
        </w:rPr>
        <w:t xml:space="preserve"> beinhaltet.</w:t>
      </w:r>
    </w:p>
    <w:p w14:paraId="44217BA5" w14:textId="77777777" w:rsidR="00C6289C" w:rsidRPr="00B533C9" w:rsidRDefault="00C6289C" w:rsidP="00C6289C">
      <w:pPr>
        <w:pStyle w:val="Kommentarthema"/>
        <w:rPr>
          <w:rFonts w:ascii="Arial" w:hAnsi="Arial" w:cs="Arial"/>
          <w:szCs w:val="24"/>
        </w:rPr>
      </w:pPr>
    </w:p>
    <w:p w14:paraId="53914C12" w14:textId="77777777" w:rsidR="00C6289C" w:rsidRPr="00B533C9" w:rsidRDefault="00C6289C" w:rsidP="00C6289C">
      <w:pPr>
        <w:rPr>
          <w:rFonts w:ascii="Arial" w:hAnsi="Arial" w:cs="Arial"/>
          <w:b/>
          <w:sz w:val="20"/>
          <w:szCs w:val="20"/>
        </w:rPr>
      </w:pPr>
      <w:r w:rsidRPr="00B533C9">
        <w:rPr>
          <w:rFonts w:ascii="Arial" w:hAnsi="Arial" w:cs="Arial"/>
          <w:b/>
          <w:sz w:val="20"/>
          <w:szCs w:val="20"/>
        </w:rPr>
        <w:t>Wie ist der bilinguale Bildungsgang organisiert?</w:t>
      </w:r>
    </w:p>
    <w:p w14:paraId="0820344C" w14:textId="77777777" w:rsidR="00C6289C" w:rsidRPr="00B533C9" w:rsidRDefault="00C6289C" w:rsidP="006E7A85">
      <w:pPr>
        <w:jc w:val="both"/>
        <w:rPr>
          <w:rFonts w:ascii="Arial" w:hAnsi="Arial" w:cs="Arial"/>
          <w:sz w:val="20"/>
          <w:szCs w:val="20"/>
        </w:rPr>
      </w:pPr>
      <w:r w:rsidRPr="00B533C9">
        <w:rPr>
          <w:rFonts w:ascii="Arial" w:hAnsi="Arial" w:cs="Arial"/>
          <w:sz w:val="20"/>
          <w:szCs w:val="20"/>
        </w:rPr>
        <w:t xml:space="preserve">Seit einigen Jahren lernen alle </w:t>
      </w:r>
      <w:r w:rsidR="00DD0396">
        <w:rPr>
          <w:rFonts w:ascii="Arial" w:hAnsi="Arial" w:cs="Arial"/>
          <w:sz w:val="20"/>
          <w:szCs w:val="20"/>
        </w:rPr>
        <w:t>Schüler*innen</w:t>
      </w:r>
      <w:r w:rsidRPr="00B533C9">
        <w:rPr>
          <w:rFonts w:ascii="Arial" w:hAnsi="Arial" w:cs="Arial"/>
          <w:sz w:val="20"/>
          <w:szCs w:val="20"/>
        </w:rPr>
        <w:t xml:space="preserve"> bereits in der Grundschule Englisch. Dies stellt eine neue Herau</w:t>
      </w:r>
      <w:r w:rsidRPr="00B533C9">
        <w:rPr>
          <w:rFonts w:ascii="Arial" w:hAnsi="Arial" w:cs="Arial"/>
          <w:sz w:val="20"/>
          <w:szCs w:val="20"/>
        </w:rPr>
        <w:t>s</w:t>
      </w:r>
      <w:r w:rsidRPr="00B533C9">
        <w:rPr>
          <w:rFonts w:ascii="Arial" w:hAnsi="Arial" w:cs="Arial"/>
          <w:sz w:val="20"/>
          <w:szCs w:val="20"/>
        </w:rPr>
        <w:t>forderung für die weiterführenden Schulen insgesamt dar. Dieser Herausforderung begegnen wir mit e</w:t>
      </w:r>
      <w:r w:rsidRPr="00B533C9">
        <w:rPr>
          <w:rFonts w:ascii="Arial" w:hAnsi="Arial" w:cs="Arial"/>
          <w:sz w:val="20"/>
          <w:szCs w:val="20"/>
        </w:rPr>
        <w:t>i</w:t>
      </w:r>
      <w:r w:rsidRPr="00B533C9">
        <w:rPr>
          <w:rFonts w:ascii="Arial" w:hAnsi="Arial" w:cs="Arial"/>
          <w:sz w:val="20"/>
          <w:szCs w:val="20"/>
        </w:rPr>
        <w:t>ner breit angelegten Sprac</w:t>
      </w:r>
      <w:r w:rsidRPr="00B533C9">
        <w:rPr>
          <w:rFonts w:ascii="Arial" w:hAnsi="Arial" w:cs="Arial"/>
          <w:sz w:val="20"/>
          <w:szCs w:val="20"/>
        </w:rPr>
        <w:t>h</w:t>
      </w:r>
      <w:r w:rsidRPr="00B533C9">
        <w:rPr>
          <w:rFonts w:ascii="Arial" w:hAnsi="Arial" w:cs="Arial"/>
          <w:sz w:val="20"/>
          <w:szCs w:val="20"/>
        </w:rPr>
        <w:t xml:space="preserve">förderung für alle </w:t>
      </w:r>
      <w:r w:rsidR="00DD0396">
        <w:rPr>
          <w:rFonts w:ascii="Arial" w:hAnsi="Arial" w:cs="Arial"/>
          <w:sz w:val="20"/>
          <w:szCs w:val="20"/>
        </w:rPr>
        <w:t>Schüler*innen</w:t>
      </w:r>
      <w:r w:rsidRPr="00B533C9">
        <w:rPr>
          <w:rFonts w:ascii="Arial" w:hAnsi="Arial" w:cs="Arial"/>
          <w:sz w:val="20"/>
          <w:szCs w:val="20"/>
        </w:rPr>
        <w:t xml:space="preserve"> in der Erprobungsstufe. Oftmals sind divergierende Vorkenntnisse auf Seiten der </w:t>
      </w:r>
      <w:r w:rsidR="00DD0396">
        <w:rPr>
          <w:rFonts w:ascii="Arial" w:hAnsi="Arial" w:cs="Arial"/>
          <w:sz w:val="20"/>
          <w:szCs w:val="20"/>
        </w:rPr>
        <w:t>Schüler*innen</w:t>
      </w:r>
      <w:r w:rsidRPr="00B533C9">
        <w:rPr>
          <w:rFonts w:ascii="Arial" w:hAnsi="Arial" w:cs="Arial"/>
          <w:sz w:val="20"/>
          <w:szCs w:val="20"/>
        </w:rPr>
        <w:t xml:space="preserve"> vorhanden und der reguläre Englischunterricht kann darauf nur unzureichend eingehen. All unsere </w:t>
      </w:r>
      <w:r w:rsidR="00DD0396">
        <w:rPr>
          <w:rFonts w:ascii="Arial" w:hAnsi="Arial" w:cs="Arial"/>
          <w:sz w:val="20"/>
          <w:szCs w:val="20"/>
        </w:rPr>
        <w:t>Schüler*innen</w:t>
      </w:r>
      <w:r w:rsidRPr="00B533C9">
        <w:rPr>
          <w:rFonts w:ascii="Arial" w:hAnsi="Arial" w:cs="Arial"/>
          <w:sz w:val="20"/>
          <w:szCs w:val="20"/>
        </w:rPr>
        <w:t xml:space="preserve"> erhalten daher in den Klassen 5 und 6 zwei zusätzliche Stu</w:t>
      </w:r>
      <w:r w:rsidRPr="00B533C9">
        <w:rPr>
          <w:rFonts w:ascii="Arial" w:hAnsi="Arial" w:cs="Arial"/>
          <w:sz w:val="20"/>
          <w:szCs w:val="20"/>
        </w:rPr>
        <w:t>n</w:t>
      </w:r>
      <w:r w:rsidRPr="00B533C9">
        <w:rPr>
          <w:rFonts w:ascii="Arial" w:hAnsi="Arial" w:cs="Arial"/>
          <w:sz w:val="20"/>
          <w:szCs w:val="20"/>
        </w:rPr>
        <w:t>den pro Woche Englischunterricht, um sie i</w:t>
      </w:r>
      <w:r w:rsidRPr="00B533C9">
        <w:rPr>
          <w:rFonts w:ascii="Arial" w:hAnsi="Arial" w:cs="Arial"/>
          <w:sz w:val="20"/>
          <w:szCs w:val="20"/>
        </w:rPr>
        <w:t>n</w:t>
      </w:r>
      <w:r w:rsidRPr="00B533C9">
        <w:rPr>
          <w:rFonts w:ascii="Arial" w:hAnsi="Arial" w:cs="Arial"/>
          <w:sz w:val="20"/>
          <w:szCs w:val="20"/>
        </w:rPr>
        <w:t xml:space="preserve">dividuell zu fördern und zu fordern. </w:t>
      </w:r>
    </w:p>
    <w:p w14:paraId="5682EE59" w14:textId="77777777" w:rsidR="006E7A85" w:rsidRPr="00E73B80" w:rsidRDefault="00C6289C" w:rsidP="006E7A85">
      <w:pPr>
        <w:tabs>
          <w:tab w:val="left" w:pos="900"/>
        </w:tabs>
        <w:jc w:val="both"/>
        <w:rPr>
          <w:rFonts w:ascii="Arial" w:hAnsi="Arial" w:cs="Arial"/>
          <w:color w:val="FF0000"/>
          <w:sz w:val="20"/>
          <w:szCs w:val="20"/>
        </w:rPr>
      </w:pPr>
      <w:r w:rsidRPr="00E73B80">
        <w:rPr>
          <w:rFonts w:ascii="Arial" w:hAnsi="Arial" w:cs="Arial"/>
          <w:color w:val="FF0000"/>
          <w:sz w:val="20"/>
          <w:szCs w:val="20"/>
        </w:rPr>
        <w:t>In den Klassen 7 bis 9 werden die Sachfächer Erdkunde, Biologie und Geschichte entweder vollständig oder in M</w:t>
      </w:r>
      <w:r w:rsidRPr="00E73B80">
        <w:rPr>
          <w:rFonts w:ascii="Arial" w:hAnsi="Arial" w:cs="Arial"/>
          <w:color w:val="FF0000"/>
          <w:sz w:val="20"/>
          <w:szCs w:val="20"/>
        </w:rPr>
        <w:t>o</w:t>
      </w:r>
      <w:r w:rsidRPr="00E73B80">
        <w:rPr>
          <w:rFonts w:ascii="Arial" w:hAnsi="Arial" w:cs="Arial"/>
          <w:color w:val="FF0000"/>
          <w:sz w:val="20"/>
          <w:szCs w:val="20"/>
        </w:rPr>
        <w:t>dulen bilingual englisch-deutsch unterrichtet und bilden so den Schwerpunkt der bilinguale</w:t>
      </w:r>
      <w:r w:rsidR="00B533C9" w:rsidRPr="00E73B80">
        <w:rPr>
          <w:rFonts w:ascii="Arial" w:hAnsi="Arial" w:cs="Arial"/>
          <w:color w:val="FF0000"/>
          <w:sz w:val="20"/>
          <w:szCs w:val="20"/>
        </w:rPr>
        <w:t xml:space="preserve">n </w:t>
      </w:r>
      <w:r w:rsidRPr="00E73B80">
        <w:rPr>
          <w:rFonts w:ascii="Arial" w:hAnsi="Arial" w:cs="Arial"/>
          <w:color w:val="FF0000"/>
          <w:sz w:val="20"/>
          <w:szCs w:val="20"/>
        </w:rPr>
        <w:t>Ausbildung in der Mittel</w:t>
      </w:r>
      <w:r w:rsidRPr="00E73B80">
        <w:rPr>
          <w:rFonts w:ascii="Arial" w:hAnsi="Arial" w:cs="Arial"/>
          <w:color w:val="FF0000"/>
          <w:sz w:val="20"/>
          <w:szCs w:val="20"/>
        </w:rPr>
        <w:t>s</w:t>
      </w:r>
      <w:r w:rsidRPr="00E73B80">
        <w:rPr>
          <w:rFonts w:ascii="Arial" w:hAnsi="Arial" w:cs="Arial"/>
          <w:color w:val="FF0000"/>
          <w:sz w:val="20"/>
          <w:szCs w:val="20"/>
        </w:rPr>
        <w:t xml:space="preserve">tufe. </w:t>
      </w:r>
    </w:p>
    <w:p w14:paraId="77FEA2A5" w14:textId="77777777" w:rsidR="00C6289C" w:rsidRPr="00B533C9" w:rsidRDefault="00C6289C" w:rsidP="006E7A85">
      <w:pPr>
        <w:tabs>
          <w:tab w:val="left" w:pos="900"/>
        </w:tabs>
        <w:jc w:val="both"/>
        <w:rPr>
          <w:rFonts w:ascii="Arial" w:hAnsi="Arial" w:cs="Arial"/>
          <w:sz w:val="20"/>
          <w:szCs w:val="20"/>
        </w:rPr>
      </w:pPr>
      <w:r w:rsidRPr="00B533C9">
        <w:rPr>
          <w:rFonts w:ascii="Arial" w:hAnsi="Arial" w:cs="Arial"/>
          <w:sz w:val="20"/>
          <w:szCs w:val="20"/>
        </w:rPr>
        <w:br/>
        <w:t xml:space="preserve">In der Oberstufe entscheiden die </w:t>
      </w:r>
      <w:r w:rsidR="00DD0396">
        <w:rPr>
          <w:rFonts w:ascii="Arial" w:hAnsi="Arial" w:cs="Arial"/>
          <w:sz w:val="20"/>
          <w:szCs w:val="20"/>
        </w:rPr>
        <w:t>Schüler*innen</w:t>
      </w:r>
      <w:r w:rsidRPr="00B533C9">
        <w:rPr>
          <w:rFonts w:ascii="Arial" w:hAnsi="Arial" w:cs="Arial"/>
          <w:sz w:val="20"/>
          <w:szCs w:val="20"/>
        </w:rPr>
        <w:t>, ob sie die bilinguale Ausbildung fortsetzen wollen. Sie h</w:t>
      </w:r>
      <w:r w:rsidRPr="00B533C9">
        <w:rPr>
          <w:rFonts w:ascii="Arial" w:hAnsi="Arial" w:cs="Arial"/>
          <w:sz w:val="20"/>
          <w:szCs w:val="20"/>
        </w:rPr>
        <w:t>a</w:t>
      </w:r>
      <w:r w:rsidRPr="00B533C9">
        <w:rPr>
          <w:rFonts w:ascii="Arial" w:hAnsi="Arial" w:cs="Arial"/>
          <w:sz w:val="20"/>
          <w:szCs w:val="20"/>
        </w:rPr>
        <w:t>ben dann die bilingualen Sachfächer Geschichte und Biologie in der Einführungsphase, später den Leistung</w:t>
      </w:r>
      <w:r w:rsidRPr="00B533C9">
        <w:rPr>
          <w:rFonts w:ascii="Arial" w:hAnsi="Arial" w:cs="Arial"/>
          <w:sz w:val="20"/>
          <w:szCs w:val="20"/>
        </w:rPr>
        <w:t>s</w:t>
      </w:r>
      <w:r w:rsidRPr="00B533C9">
        <w:rPr>
          <w:rFonts w:ascii="Arial" w:hAnsi="Arial" w:cs="Arial"/>
          <w:sz w:val="20"/>
          <w:szCs w:val="20"/>
        </w:rPr>
        <w:t>kurs En</w:t>
      </w:r>
      <w:r w:rsidRPr="00B533C9">
        <w:rPr>
          <w:rFonts w:ascii="Arial" w:hAnsi="Arial" w:cs="Arial"/>
          <w:sz w:val="20"/>
          <w:szCs w:val="20"/>
        </w:rPr>
        <w:t>g</w:t>
      </w:r>
      <w:r w:rsidRPr="00B533C9">
        <w:rPr>
          <w:rFonts w:ascii="Arial" w:hAnsi="Arial" w:cs="Arial"/>
          <w:sz w:val="20"/>
          <w:szCs w:val="20"/>
        </w:rPr>
        <w:t>lisch und einen Geschichts- oder Biologiegrundkurs bilingual. Sie erhalten nach bestandener Abiturprüfung ein Zertifikat. Der Zugang zu Studium oder Berufsausbildung im englischsprachigen Au</w:t>
      </w:r>
      <w:r w:rsidRPr="00B533C9">
        <w:rPr>
          <w:rFonts w:ascii="Arial" w:hAnsi="Arial" w:cs="Arial"/>
          <w:sz w:val="20"/>
          <w:szCs w:val="20"/>
        </w:rPr>
        <w:t>s</w:t>
      </w:r>
      <w:r w:rsidRPr="00B533C9">
        <w:rPr>
          <w:rFonts w:ascii="Arial" w:hAnsi="Arial" w:cs="Arial"/>
          <w:sz w:val="20"/>
          <w:szCs w:val="20"/>
        </w:rPr>
        <w:t xml:space="preserve">land wird damit erleichtert. </w:t>
      </w:r>
    </w:p>
    <w:p w14:paraId="7EB29DBB" w14:textId="77777777" w:rsidR="00C6289C" w:rsidRPr="00B533C9" w:rsidRDefault="00C6289C" w:rsidP="00B533C9">
      <w:pPr>
        <w:jc w:val="both"/>
        <w:rPr>
          <w:rFonts w:ascii="Arial" w:hAnsi="Arial" w:cs="Arial"/>
          <w:sz w:val="20"/>
          <w:szCs w:val="20"/>
        </w:rPr>
      </w:pPr>
    </w:p>
    <w:p w14:paraId="255A10A3" w14:textId="77777777" w:rsidR="00C6289C" w:rsidRPr="00B533C9" w:rsidRDefault="00C6289C" w:rsidP="00B533C9">
      <w:pPr>
        <w:jc w:val="both"/>
        <w:rPr>
          <w:rFonts w:ascii="Arial" w:hAnsi="Arial" w:cs="Arial"/>
          <w:sz w:val="20"/>
          <w:szCs w:val="20"/>
        </w:rPr>
      </w:pPr>
      <w:r w:rsidRPr="00B533C9">
        <w:rPr>
          <w:rFonts w:ascii="Arial" w:hAnsi="Arial" w:cs="Arial"/>
          <w:sz w:val="20"/>
          <w:szCs w:val="20"/>
        </w:rPr>
        <w:t>Unsere Schule ist Mitglied in der „Arbeitsgemeinschaft der bilingualen Gymnasien in NRW“. Wir stehen somit in ständiger Verbindung und Austausch mit vielen anderen Schulen mit bilingualem Zweig in Nor</w:t>
      </w:r>
      <w:r w:rsidRPr="00B533C9">
        <w:rPr>
          <w:rFonts w:ascii="Arial" w:hAnsi="Arial" w:cs="Arial"/>
          <w:sz w:val="20"/>
          <w:szCs w:val="20"/>
        </w:rPr>
        <w:t>d</w:t>
      </w:r>
      <w:r w:rsidRPr="00B533C9">
        <w:rPr>
          <w:rFonts w:ascii="Arial" w:hAnsi="Arial" w:cs="Arial"/>
          <w:sz w:val="20"/>
          <w:szCs w:val="20"/>
        </w:rPr>
        <w:t>rhein-Westfalen.</w:t>
      </w:r>
    </w:p>
    <w:p w14:paraId="0B3D00E1" w14:textId="77777777" w:rsidR="00C6289C" w:rsidRPr="00B533C9" w:rsidRDefault="00C6289C" w:rsidP="00C6289C">
      <w:pPr>
        <w:rPr>
          <w:rFonts w:ascii="Arial" w:hAnsi="Arial" w:cs="Arial"/>
          <w:sz w:val="20"/>
          <w:szCs w:val="20"/>
        </w:rPr>
      </w:pPr>
      <w:r w:rsidRPr="00B533C9">
        <w:rPr>
          <w:rFonts w:ascii="Arial" w:hAnsi="Arial" w:cs="Arial"/>
          <w:sz w:val="20"/>
          <w:szCs w:val="20"/>
        </w:rPr>
        <w:t>Weitere Informationen und Materialien zu bilingualen Bildungsgängen finden Sie u</w:t>
      </w:r>
      <w:r w:rsidRPr="00B533C9">
        <w:rPr>
          <w:rFonts w:ascii="Arial" w:hAnsi="Arial" w:cs="Arial"/>
          <w:sz w:val="20"/>
          <w:szCs w:val="20"/>
        </w:rPr>
        <w:t>n</w:t>
      </w:r>
      <w:r w:rsidRPr="00B533C9">
        <w:rPr>
          <w:rFonts w:ascii="Arial" w:hAnsi="Arial" w:cs="Arial"/>
          <w:sz w:val="20"/>
          <w:szCs w:val="20"/>
        </w:rPr>
        <w:t>ter:</w:t>
      </w:r>
    </w:p>
    <w:p w14:paraId="3E576C0A" w14:textId="77777777" w:rsidR="00C6289C" w:rsidRPr="00B533C9" w:rsidRDefault="00C6289C" w:rsidP="00C6289C">
      <w:pPr>
        <w:rPr>
          <w:rFonts w:ascii="Arial" w:hAnsi="Arial" w:cs="Arial"/>
          <w:sz w:val="20"/>
          <w:szCs w:val="20"/>
        </w:rPr>
      </w:pPr>
      <w:hyperlink r:id="rId11" w:history="1">
        <w:r w:rsidRPr="00B533C9">
          <w:rPr>
            <w:rStyle w:val="Hyperlink"/>
            <w:rFonts w:ascii="Arial" w:hAnsi="Arial" w:cs="Arial"/>
            <w:color w:val="auto"/>
            <w:sz w:val="20"/>
            <w:szCs w:val="20"/>
          </w:rPr>
          <w:t>www.bilingual-ag-nrw.de.vu</w:t>
        </w:r>
      </w:hyperlink>
      <w:r w:rsidRPr="00B533C9">
        <w:rPr>
          <w:rFonts w:ascii="Arial" w:hAnsi="Arial" w:cs="Arial"/>
          <w:sz w:val="20"/>
          <w:szCs w:val="20"/>
        </w:rPr>
        <w:t xml:space="preserve">          </w:t>
      </w:r>
      <w:hyperlink r:id="rId12" w:history="1">
        <w:r w:rsidRPr="00B533C9">
          <w:rPr>
            <w:rStyle w:val="Hyperlink"/>
            <w:rFonts w:ascii="Arial" w:hAnsi="Arial" w:cs="Arial"/>
            <w:color w:val="auto"/>
            <w:sz w:val="20"/>
            <w:szCs w:val="20"/>
          </w:rPr>
          <w:t>www.learn-line.nrw.de</w:t>
        </w:r>
      </w:hyperlink>
      <w:r w:rsidRPr="00B533C9">
        <w:rPr>
          <w:rFonts w:ascii="Arial" w:hAnsi="Arial" w:cs="Arial"/>
          <w:sz w:val="20"/>
          <w:szCs w:val="20"/>
        </w:rPr>
        <w:t xml:space="preserve">      </w:t>
      </w:r>
      <w:hyperlink r:id="rId13" w:history="1">
        <w:r w:rsidRPr="00B533C9">
          <w:rPr>
            <w:rStyle w:val="Hyperlink"/>
            <w:rFonts w:ascii="Arial" w:hAnsi="Arial" w:cs="Arial"/>
            <w:color w:val="auto"/>
            <w:sz w:val="20"/>
            <w:szCs w:val="20"/>
          </w:rPr>
          <w:t>www.bildungsportal.nrw.de</w:t>
        </w:r>
      </w:hyperlink>
    </w:p>
    <w:p w14:paraId="3AD88D3B" w14:textId="77777777" w:rsidR="00C6289C" w:rsidRPr="00B533C9" w:rsidRDefault="00C6289C" w:rsidP="00C6289C">
      <w:pPr>
        <w:jc w:val="both"/>
        <w:rPr>
          <w:rFonts w:ascii="Arial" w:hAnsi="Arial" w:cs="Arial"/>
          <w:sz w:val="20"/>
          <w:szCs w:val="20"/>
        </w:rPr>
      </w:pPr>
      <w:r w:rsidRPr="00B533C9">
        <w:rPr>
          <w:rFonts w:ascii="Arial" w:hAnsi="Arial" w:cs="Arial"/>
          <w:sz w:val="20"/>
          <w:szCs w:val="20"/>
        </w:rPr>
        <w:t>Die folgende Übersicht weist die im bilingualen Zweig unterrichteten Sachfächer und ihre Wochenstu</w:t>
      </w:r>
      <w:r w:rsidRPr="00B533C9">
        <w:rPr>
          <w:rFonts w:ascii="Arial" w:hAnsi="Arial" w:cs="Arial"/>
          <w:sz w:val="20"/>
          <w:szCs w:val="20"/>
        </w:rPr>
        <w:t>n</w:t>
      </w:r>
      <w:r w:rsidRPr="00B533C9">
        <w:rPr>
          <w:rFonts w:ascii="Arial" w:hAnsi="Arial" w:cs="Arial"/>
          <w:sz w:val="20"/>
          <w:szCs w:val="20"/>
        </w:rPr>
        <w:t>denzahl in der jeweiligen Jahrgangsstufe aus.</w:t>
      </w:r>
    </w:p>
    <w:p w14:paraId="20AEE2DB" w14:textId="77777777" w:rsidR="00C6289C" w:rsidRPr="0063131C" w:rsidRDefault="00C6289C" w:rsidP="00C6289C">
      <w:pPr>
        <w:jc w:val="both"/>
        <w:rPr>
          <w:rFonts w:ascii="Verdana" w:hAnsi="Verdana"/>
          <w:color w:val="00FF00"/>
        </w:rPr>
      </w:pPr>
    </w:p>
    <w:tbl>
      <w:tblPr>
        <w:tblW w:w="9648" w:type="dxa"/>
        <w:tblLayout w:type="fixed"/>
        <w:tblLook w:val="01E0" w:firstRow="1" w:lastRow="1" w:firstColumn="1" w:lastColumn="1" w:noHBand="0" w:noVBand="0"/>
      </w:tblPr>
      <w:tblGrid>
        <w:gridCol w:w="468"/>
        <w:gridCol w:w="1800"/>
        <w:gridCol w:w="2160"/>
        <w:gridCol w:w="236"/>
        <w:gridCol w:w="844"/>
        <w:gridCol w:w="1980"/>
        <w:gridCol w:w="2160"/>
      </w:tblGrid>
      <w:tr w:rsidR="00C6289C" w:rsidRPr="00D46CCC" w14:paraId="22ECD247" w14:textId="77777777" w:rsidTr="00D46CCC">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C0C0C0"/>
            <w:vAlign w:val="center"/>
          </w:tcPr>
          <w:p w14:paraId="7041BDE7" w14:textId="77777777" w:rsidR="00C6289C" w:rsidRPr="00D46CCC" w:rsidRDefault="00E135BF" w:rsidP="00D46CCC">
            <w:pPr>
              <w:pStyle w:val="Kommentarthema"/>
              <w:spacing w:before="100" w:beforeAutospacing="1" w:after="100" w:afterAutospacing="1"/>
              <w:jc w:val="center"/>
              <w:rPr>
                <w:rFonts w:ascii="Arial" w:hAnsi="Arial" w:cs="Arial"/>
                <w:szCs w:val="24"/>
              </w:rPr>
            </w:pPr>
            <w:r w:rsidRPr="00D46CCC">
              <w:rPr>
                <w:rFonts w:ascii="Arial" w:hAnsi="Arial" w:cs="Arial"/>
                <w:szCs w:val="24"/>
              </w:rPr>
              <w:t>Jg</w:t>
            </w:r>
            <w:r w:rsidR="004522FE">
              <w:rPr>
                <w:rFonts w:ascii="Arial" w:hAnsi="Arial" w:cs="Arial"/>
                <w:szCs w:val="24"/>
              </w:rPr>
              <w:t>st.</w:t>
            </w:r>
          </w:p>
        </w:tc>
        <w:tc>
          <w:tcPr>
            <w:tcW w:w="1800" w:type="dxa"/>
            <w:tcBorders>
              <w:top w:val="single" w:sz="4" w:space="0" w:color="auto"/>
              <w:left w:val="single" w:sz="4" w:space="0" w:color="auto"/>
              <w:bottom w:val="single" w:sz="4" w:space="0" w:color="auto"/>
              <w:right w:val="single" w:sz="4" w:space="0" w:color="auto"/>
            </w:tcBorders>
            <w:shd w:val="clear" w:color="auto" w:fill="C0C0C0"/>
            <w:vAlign w:val="center"/>
          </w:tcPr>
          <w:p w14:paraId="251F38A9" w14:textId="77777777" w:rsidR="00C6289C" w:rsidRPr="00D46CCC" w:rsidRDefault="00C6289C" w:rsidP="00D46CCC">
            <w:pPr>
              <w:pStyle w:val="Kommentarthema"/>
              <w:spacing w:before="100" w:beforeAutospacing="1" w:after="100" w:afterAutospacing="1"/>
              <w:jc w:val="center"/>
              <w:rPr>
                <w:rFonts w:ascii="Arial" w:hAnsi="Arial" w:cs="Arial"/>
                <w:szCs w:val="24"/>
              </w:rPr>
            </w:pPr>
            <w:r w:rsidRPr="00D46CCC">
              <w:rPr>
                <w:rFonts w:ascii="Arial" w:hAnsi="Arial" w:cs="Arial"/>
                <w:szCs w:val="24"/>
              </w:rPr>
              <w:t>En</w:t>
            </w:r>
            <w:r w:rsidRPr="00D46CCC">
              <w:rPr>
                <w:rFonts w:ascii="Arial" w:hAnsi="Arial" w:cs="Arial"/>
                <w:szCs w:val="24"/>
              </w:rPr>
              <w:t>g</w:t>
            </w:r>
            <w:r w:rsidRPr="00D46CCC">
              <w:rPr>
                <w:rFonts w:ascii="Arial" w:hAnsi="Arial" w:cs="Arial"/>
                <w:szCs w:val="24"/>
              </w:rPr>
              <w:t>lisch</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39CD7B0B" w14:textId="77777777" w:rsidR="00C6289C" w:rsidRPr="00D46CCC" w:rsidRDefault="00C6289C" w:rsidP="00D46CCC">
            <w:pPr>
              <w:pStyle w:val="Kommentarthema"/>
              <w:spacing w:before="100" w:beforeAutospacing="1" w:after="100" w:afterAutospacing="1"/>
              <w:jc w:val="center"/>
              <w:rPr>
                <w:rFonts w:ascii="Arial" w:hAnsi="Arial" w:cs="Arial"/>
                <w:szCs w:val="24"/>
              </w:rPr>
            </w:pPr>
            <w:r w:rsidRPr="00D46CCC">
              <w:rPr>
                <w:rFonts w:ascii="Arial" w:hAnsi="Arial" w:cs="Arial"/>
                <w:szCs w:val="24"/>
              </w:rPr>
              <w:t>Sachfach bilingual</w:t>
            </w:r>
            <w:r w:rsidR="00E135BF" w:rsidRPr="00D46CCC">
              <w:rPr>
                <w:rFonts w:ascii="Arial" w:hAnsi="Arial" w:cs="Arial"/>
                <w:szCs w:val="24"/>
              </w:rPr>
              <w:t xml:space="preserve"> </w:t>
            </w:r>
            <w:r w:rsidRPr="00D46CCC">
              <w:rPr>
                <w:rFonts w:ascii="Arial" w:hAnsi="Arial" w:cs="Arial"/>
                <w:szCs w:val="24"/>
              </w:rPr>
              <w:t>en</w:t>
            </w:r>
            <w:r w:rsidRPr="00D46CCC">
              <w:rPr>
                <w:rFonts w:ascii="Arial" w:hAnsi="Arial" w:cs="Arial"/>
                <w:szCs w:val="24"/>
              </w:rPr>
              <w:t>g</w:t>
            </w:r>
            <w:r w:rsidRPr="00D46CCC">
              <w:rPr>
                <w:rFonts w:ascii="Arial" w:hAnsi="Arial" w:cs="Arial"/>
                <w:szCs w:val="24"/>
              </w:rPr>
              <w:t>lisch/deutsch</w:t>
            </w:r>
          </w:p>
        </w:tc>
        <w:tc>
          <w:tcPr>
            <w:tcW w:w="236" w:type="dxa"/>
            <w:tcBorders>
              <w:top w:val="nil"/>
              <w:left w:val="single" w:sz="4" w:space="0" w:color="auto"/>
              <w:bottom w:val="nil"/>
              <w:right w:val="single" w:sz="4" w:space="0" w:color="auto"/>
            </w:tcBorders>
            <w:shd w:val="clear" w:color="auto" w:fill="auto"/>
            <w:vAlign w:val="center"/>
          </w:tcPr>
          <w:p w14:paraId="1AF6320F" w14:textId="77777777" w:rsidR="00C6289C" w:rsidRPr="00D46CCC" w:rsidRDefault="00C6289C" w:rsidP="00D46CCC">
            <w:pPr>
              <w:pStyle w:val="Kommentarthema"/>
              <w:spacing w:before="100" w:beforeAutospacing="1" w:after="100" w:afterAutospacing="1"/>
              <w:rPr>
                <w:rFonts w:ascii="Arial" w:hAnsi="Arial" w:cs="Arial"/>
                <w:szCs w:val="24"/>
              </w:rPr>
            </w:pPr>
          </w:p>
        </w:tc>
        <w:tc>
          <w:tcPr>
            <w:tcW w:w="844" w:type="dxa"/>
            <w:tcBorders>
              <w:top w:val="single" w:sz="4" w:space="0" w:color="auto"/>
              <w:left w:val="single" w:sz="4" w:space="0" w:color="auto"/>
              <w:bottom w:val="single" w:sz="4" w:space="0" w:color="auto"/>
              <w:right w:val="single" w:sz="4" w:space="0" w:color="auto"/>
            </w:tcBorders>
            <w:shd w:val="clear" w:color="auto" w:fill="C0C0C0"/>
            <w:vAlign w:val="center"/>
          </w:tcPr>
          <w:p w14:paraId="71EB33DA" w14:textId="77777777" w:rsidR="00C6289C" w:rsidRPr="00D46CCC" w:rsidRDefault="00800A0B" w:rsidP="00D46CCC">
            <w:pPr>
              <w:pStyle w:val="Kommentarthema"/>
              <w:spacing w:before="100" w:beforeAutospacing="1" w:after="100" w:afterAutospacing="1"/>
              <w:ind w:left="-164"/>
              <w:jc w:val="center"/>
              <w:rPr>
                <w:rFonts w:ascii="Arial" w:hAnsi="Arial" w:cs="Arial"/>
                <w:szCs w:val="24"/>
              </w:rPr>
            </w:pPr>
            <w:r w:rsidRPr="00D46CCC">
              <w:rPr>
                <w:rFonts w:ascii="Arial" w:hAnsi="Arial" w:cs="Arial"/>
                <w:szCs w:val="24"/>
              </w:rPr>
              <w:t xml:space="preserve"> Jg</w:t>
            </w:r>
            <w:r w:rsidR="004522FE">
              <w:rPr>
                <w:rFonts w:ascii="Arial" w:hAnsi="Arial" w:cs="Arial"/>
                <w:szCs w:val="24"/>
              </w:rPr>
              <w:t>st.</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67311A32" w14:textId="77777777" w:rsidR="00C6289C" w:rsidRPr="00D46CCC" w:rsidRDefault="00C6289C" w:rsidP="00D46CCC">
            <w:pPr>
              <w:pStyle w:val="Kommentarthema"/>
              <w:spacing w:before="100" w:beforeAutospacing="1" w:after="100" w:afterAutospacing="1"/>
              <w:jc w:val="center"/>
              <w:rPr>
                <w:rFonts w:ascii="Arial" w:hAnsi="Arial" w:cs="Arial"/>
                <w:szCs w:val="24"/>
              </w:rPr>
            </w:pPr>
            <w:r w:rsidRPr="00D46CCC">
              <w:rPr>
                <w:rFonts w:ascii="Arial" w:hAnsi="Arial" w:cs="Arial"/>
                <w:szCs w:val="24"/>
              </w:rPr>
              <w:t>Englisch</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61C6CE7F" w14:textId="77777777" w:rsidR="00C6289C" w:rsidRPr="00D46CCC" w:rsidRDefault="00C6289C" w:rsidP="00D46CCC">
            <w:pPr>
              <w:pStyle w:val="Kommentarthema"/>
              <w:spacing w:before="100" w:beforeAutospacing="1" w:after="100" w:afterAutospacing="1"/>
              <w:jc w:val="center"/>
              <w:rPr>
                <w:rFonts w:ascii="Arial" w:hAnsi="Arial" w:cs="Arial"/>
                <w:szCs w:val="24"/>
              </w:rPr>
            </w:pPr>
            <w:r w:rsidRPr="00D46CCC">
              <w:rPr>
                <w:rFonts w:ascii="Arial" w:hAnsi="Arial" w:cs="Arial"/>
                <w:szCs w:val="24"/>
              </w:rPr>
              <w:t>Sachfach bilingual</w:t>
            </w:r>
            <w:r w:rsidR="00800A0B" w:rsidRPr="00D46CCC">
              <w:rPr>
                <w:rFonts w:ascii="Arial" w:hAnsi="Arial" w:cs="Arial"/>
                <w:szCs w:val="24"/>
              </w:rPr>
              <w:t xml:space="preserve"> </w:t>
            </w:r>
            <w:r w:rsidRPr="00D46CCC">
              <w:rPr>
                <w:rFonts w:ascii="Arial" w:hAnsi="Arial" w:cs="Arial"/>
                <w:szCs w:val="24"/>
              </w:rPr>
              <w:t>en</w:t>
            </w:r>
            <w:r w:rsidR="00800A0B" w:rsidRPr="00D46CCC">
              <w:rPr>
                <w:rFonts w:ascii="Arial" w:hAnsi="Arial" w:cs="Arial"/>
                <w:szCs w:val="24"/>
              </w:rPr>
              <w:t>g</w:t>
            </w:r>
            <w:r w:rsidRPr="00D46CCC">
              <w:rPr>
                <w:rFonts w:ascii="Arial" w:hAnsi="Arial" w:cs="Arial"/>
                <w:szCs w:val="24"/>
              </w:rPr>
              <w:t>lisch/deutsch</w:t>
            </w:r>
          </w:p>
        </w:tc>
      </w:tr>
      <w:tr w:rsidR="00C6289C" w:rsidRPr="00D46CCC" w14:paraId="436E7BC4" w14:textId="77777777" w:rsidTr="00D46CCC">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tcPr>
          <w:p w14:paraId="724BB619"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5</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D95C1C9" w14:textId="77777777" w:rsidR="00C6289C" w:rsidRPr="00E73B80" w:rsidRDefault="008A4D7F"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4</w:t>
            </w:r>
            <w:r w:rsidR="00F74330" w:rsidRPr="00E73B80">
              <w:rPr>
                <w:rFonts w:ascii="Arial" w:hAnsi="Arial" w:cs="Arial"/>
                <w:color w:val="FF0000"/>
                <w:szCs w:val="24"/>
              </w:rPr>
              <w:t>+1</w:t>
            </w:r>
            <w:r w:rsidR="00C6289C" w:rsidRPr="00E73B80">
              <w:rPr>
                <w:rFonts w:ascii="Arial" w:hAnsi="Arial" w:cs="Arial"/>
                <w:color w:val="FF0000"/>
                <w:szCs w:val="24"/>
              </w:rPr>
              <w:t xml:space="preserve"> erweite</w:t>
            </w:r>
            <w:r w:rsidR="00C6289C" w:rsidRPr="00E73B80">
              <w:rPr>
                <w:rFonts w:ascii="Arial" w:hAnsi="Arial" w:cs="Arial"/>
                <w:color w:val="FF0000"/>
                <w:szCs w:val="24"/>
              </w:rPr>
              <w:t>r</w:t>
            </w:r>
            <w:r w:rsidR="00C6289C" w:rsidRPr="00E73B80">
              <w:rPr>
                <w:rFonts w:ascii="Arial" w:hAnsi="Arial" w:cs="Arial"/>
                <w:color w:val="FF0000"/>
                <w:szCs w:val="24"/>
              </w:rPr>
              <w:t>ter E-</w:t>
            </w:r>
            <w:r w:rsidR="00B533C9" w:rsidRPr="00E73B80">
              <w:rPr>
                <w:rFonts w:ascii="Arial" w:hAnsi="Arial" w:cs="Arial"/>
                <w:color w:val="FF0000"/>
                <w:szCs w:val="24"/>
              </w:rPr>
              <w:t>U</w:t>
            </w:r>
            <w:r w:rsidR="00C6289C" w:rsidRPr="00E73B80">
              <w:rPr>
                <w:rFonts w:ascii="Arial" w:hAnsi="Arial" w:cs="Arial"/>
                <w:color w:val="FF0000"/>
                <w:szCs w:val="24"/>
              </w:rPr>
              <w:t>nte</w:t>
            </w:r>
            <w:r w:rsidR="00C6289C" w:rsidRPr="00E73B80">
              <w:rPr>
                <w:rFonts w:ascii="Arial" w:hAnsi="Arial" w:cs="Arial"/>
                <w:color w:val="FF0000"/>
                <w:szCs w:val="24"/>
              </w:rPr>
              <w:t>r</w:t>
            </w:r>
            <w:r w:rsidR="00C6289C" w:rsidRPr="00E73B80">
              <w:rPr>
                <w:rFonts w:ascii="Arial" w:hAnsi="Arial" w:cs="Arial"/>
                <w:color w:val="FF0000"/>
                <w:szCs w:val="24"/>
              </w:rPr>
              <w:t>richt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5381AA7"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w:t>
            </w:r>
          </w:p>
        </w:tc>
        <w:tc>
          <w:tcPr>
            <w:tcW w:w="236" w:type="dxa"/>
            <w:tcBorders>
              <w:top w:val="nil"/>
              <w:left w:val="single" w:sz="4" w:space="0" w:color="auto"/>
              <w:bottom w:val="nil"/>
              <w:right w:val="single" w:sz="4" w:space="0" w:color="auto"/>
            </w:tcBorders>
            <w:shd w:val="clear" w:color="auto" w:fill="auto"/>
            <w:vAlign w:val="center"/>
          </w:tcPr>
          <w:p w14:paraId="64636251"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53BF9B9C"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E</w:t>
            </w:r>
            <w:r w:rsidR="008A4D7F" w:rsidRPr="00E73B80">
              <w:rPr>
                <w:rFonts w:ascii="Arial" w:hAnsi="Arial" w:cs="Arial"/>
                <w:color w:val="FF0000"/>
                <w:szCs w:val="24"/>
              </w:rPr>
              <w:t>F</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8C195DF"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(Grun</w:t>
            </w:r>
            <w:r w:rsidRPr="00E73B80">
              <w:rPr>
                <w:rFonts w:ascii="Arial" w:hAnsi="Arial" w:cs="Arial"/>
                <w:color w:val="FF0000"/>
                <w:szCs w:val="24"/>
              </w:rPr>
              <w:t>d</w:t>
            </w:r>
            <w:r w:rsidRPr="00E73B80">
              <w:rPr>
                <w:rFonts w:ascii="Arial" w:hAnsi="Arial" w:cs="Arial"/>
                <w:color w:val="FF0000"/>
                <w:szCs w:val="24"/>
              </w:rPr>
              <w:t>kurs, GK)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59F82ED"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GE GK + 3 BI GK</w:t>
            </w:r>
          </w:p>
        </w:tc>
      </w:tr>
      <w:tr w:rsidR="00C6289C" w:rsidRPr="00D46CCC" w14:paraId="7CD97836" w14:textId="77777777" w:rsidTr="00D46CCC">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tcPr>
          <w:p w14:paraId="008ED47D"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6</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7A816D" w14:textId="77777777" w:rsidR="00C6289C" w:rsidRPr="00E73B80" w:rsidRDefault="00A11792"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4</w:t>
            </w:r>
            <w:r w:rsidR="00F74330" w:rsidRPr="00E73B80">
              <w:rPr>
                <w:rFonts w:ascii="Arial" w:hAnsi="Arial" w:cs="Arial"/>
                <w:color w:val="FF0000"/>
                <w:szCs w:val="24"/>
              </w:rPr>
              <w:t>+1</w:t>
            </w:r>
            <w:r w:rsidR="00C6289C" w:rsidRPr="00E73B80">
              <w:rPr>
                <w:rFonts w:ascii="Arial" w:hAnsi="Arial" w:cs="Arial"/>
                <w:color w:val="FF0000"/>
                <w:szCs w:val="24"/>
              </w:rPr>
              <w:t xml:space="preserve"> erwe</w:t>
            </w:r>
            <w:r w:rsidR="00C6289C" w:rsidRPr="00E73B80">
              <w:rPr>
                <w:rFonts w:ascii="Arial" w:hAnsi="Arial" w:cs="Arial"/>
                <w:color w:val="FF0000"/>
                <w:szCs w:val="24"/>
              </w:rPr>
              <w:t>i</w:t>
            </w:r>
            <w:r w:rsidR="00C6289C" w:rsidRPr="00E73B80">
              <w:rPr>
                <w:rFonts w:ascii="Arial" w:hAnsi="Arial" w:cs="Arial"/>
                <w:color w:val="FF0000"/>
                <w:szCs w:val="24"/>
              </w:rPr>
              <w:t>terter E-Unte</w:t>
            </w:r>
            <w:r w:rsidR="00C6289C" w:rsidRPr="00E73B80">
              <w:rPr>
                <w:rFonts w:ascii="Arial" w:hAnsi="Arial" w:cs="Arial"/>
                <w:color w:val="FF0000"/>
                <w:szCs w:val="24"/>
              </w:rPr>
              <w:t>r</w:t>
            </w:r>
            <w:r w:rsidR="00C6289C" w:rsidRPr="00E73B80">
              <w:rPr>
                <w:rFonts w:ascii="Arial" w:hAnsi="Arial" w:cs="Arial"/>
                <w:color w:val="FF0000"/>
                <w:szCs w:val="24"/>
              </w:rPr>
              <w:t>richt</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0C3E70D"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w:t>
            </w:r>
          </w:p>
        </w:tc>
        <w:tc>
          <w:tcPr>
            <w:tcW w:w="236" w:type="dxa"/>
            <w:tcBorders>
              <w:top w:val="nil"/>
              <w:left w:val="single" w:sz="4" w:space="0" w:color="auto"/>
              <w:bottom w:val="nil"/>
              <w:right w:val="single" w:sz="4" w:space="0" w:color="auto"/>
            </w:tcBorders>
            <w:shd w:val="clear" w:color="auto" w:fill="auto"/>
            <w:vAlign w:val="center"/>
          </w:tcPr>
          <w:p w14:paraId="6683A264"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62F9BE84"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Q1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20EAA91"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5 (Leistun</w:t>
            </w:r>
            <w:r w:rsidRPr="00E73B80">
              <w:rPr>
                <w:rFonts w:ascii="Arial" w:hAnsi="Arial" w:cs="Arial"/>
                <w:color w:val="FF0000"/>
                <w:szCs w:val="24"/>
              </w:rPr>
              <w:t>g</w:t>
            </w:r>
            <w:r w:rsidRPr="00E73B80">
              <w:rPr>
                <w:rFonts w:ascii="Arial" w:hAnsi="Arial" w:cs="Arial"/>
                <w:color w:val="FF0000"/>
                <w:szCs w:val="24"/>
              </w:rPr>
              <w:t>skurs, LK)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7B243A2"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GE / BI GK</w:t>
            </w:r>
          </w:p>
        </w:tc>
      </w:tr>
      <w:tr w:rsidR="00C6289C" w:rsidRPr="00D46CCC" w14:paraId="20F74B5A" w14:textId="77777777" w:rsidTr="00D46CCC">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tcPr>
          <w:p w14:paraId="3DE5B211"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7</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FED1928" w14:textId="77777777" w:rsidR="006E7A85" w:rsidRPr="00E73B80" w:rsidRDefault="00C6289C" w:rsidP="00D46CCC">
            <w:pPr>
              <w:pStyle w:val="Kommentartext"/>
              <w:spacing w:before="100" w:beforeAutospacing="1" w:after="100" w:afterAutospacing="1"/>
              <w:jc w:val="center"/>
              <w:rPr>
                <w:b/>
                <w:color w:val="FF0000"/>
              </w:rPr>
            </w:pPr>
            <w:r w:rsidRPr="00E73B80">
              <w:rPr>
                <w:rFonts w:ascii="Arial" w:hAnsi="Arial" w:cs="Arial"/>
                <w:b/>
                <w:color w:val="FF0000"/>
                <w:szCs w:val="24"/>
              </w:rPr>
              <w:t>4</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5EAEB59"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EK</w:t>
            </w:r>
          </w:p>
        </w:tc>
        <w:tc>
          <w:tcPr>
            <w:tcW w:w="236" w:type="dxa"/>
            <w:tcBorders>
              <w:top w:val="nil"/>
              <w:left w:val="single" w:sz="4" w:space="0" w:color="auto"/>
              <w:bottom w:val="nil"/>
              <w:right w:val="single" w:sz="4" w:space="0" w:color="auto"/>
            </w:tcBorders>
            <w:shd w:val="clear" w:color="auto" w:fill="auto"/>
            <w:vAlign w:val="center"/>
          </w:tcPr>
          <w:p w14:paraId="10538AAE"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844" w:type="dxa"/>
            <w:tcBorders>
              <w:top w:val="single" w:sz="4" w:space="0" w:color="auto"/>
              <w:left w:val="single" w:sz="4" w:space="0" w:color="auto"/>
              <w:bottom w:val="single" w:sz="4" w:space="0" w:color="auto"/>
              <w:right w:val="single" w:sz="4" w:space="0" w:color="auto"/>
            </w:tcBorders>
            <w:shd w:val="clear" w:color="auto" w:fill="auto"/>
            <w:vAlign w:val="center"/>
          </w:tcPr>
          <w:p w14:paraId="6FFBE46A"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Q2</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D76A0FB"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5 LK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B0A9B5E"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GE / BI GK</w:t>
            </w:r>
          </w:p>
        </w:tc>
      </w:tr>
      <w:tr w:rsidR="00C6289C" w:rsidRPr="00D46CCC" w14:paraId="0383F642" w14:textId="77777777" w:rsidTr="0084772F">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tcPr>
          <w:p w14:paraId="4A128C3E"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8</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49B0A7A" w14:textId="77777777" w:rsidR="00C6289C" w:rsidRPr="00E73B80" w:rsidRDefault="00A11792"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0AEDD000"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 BI</w:t>
            </w:r>
            <w:r w:rsidR="008A4D7F" w:rsidRPr="00E73B80">
              <w:rPr>
                <w:rFonts w:ascii="Arial" w:hAnsi="Arial" w:cs="Arial"/>
                <w:color w:val="FF0000"/>
                <w:szCs w:val="24"/>
              </w:rPr>
              <w:t xml:space="preserve"> + 3 GE</w:t>
            </w:r>
          </w:p>
        </w:tc>
        <w:tc>
          <w:tcPr>
            <w:tcW w:w="236" w:type="dxa"/>
            <w:tcBorders>
              <w:top w:val="nil"/>
              <w:left w:val="single" w:sz="4" w:space="0" w:color="auto"/>
              <w:bottom w:val="nil"/>
              <w:right w:val="single" w:sz="4" w:space="0" w:color="auto"/>
            </w:tcBorders>
            <w:shd w:val="clear" w:color="auto" w:fill="auto"/>
            <w:vAlign w:val="center"/>
          </w:tcPr>
          <w:p w14:paraId="60515622"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844" w:type="dxa"/>
            <w:tcBorders>
              <w:top w:val="single" w:sz="4" w:space="0" w:color="auto"/>
              <w:left w:val="single" w:sz="4" w:space="0" w:color="auto"/>
              <w:bottom w:val="single" w:sz="4" w:space="0" w:color="auto"/>
              <w:right w:val="single" w:sz="4" w:space="0" w:color="auto"/>
            </w:tcBorders>
            <w:shd w:val="clear" w:color="auto" w:fill="C0C0C0"/>
            <w:vAlign w:val="center"/>
          </w:tcPr>
          <w:p w14:paraId="2B6230CB"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Abitur</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tcPr>
          <w:p w14:paraId="70F6986F"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LK schr.</w:t>
            </w:r>
          </w:p>
        </w:tc>
        <w:tc>
          <w:tcPr>
            <w:tcW w:w="2160" w:type="dxa"/>
            <w:tcBorders>
              <w:top w:val="single" w:sz="4" w:space="0" w:color="auto"/>
              <w:left w:val="single" w:sz="4" w:space="0" w:color="auto"/>
              <w:bottom w:val="single" w:sz="4" w:space="0" w:color="auto"/>
              <w:right w:val="single" w:sz="4" w:space="0" w:color="auto"/>
            </w:tcBorders>
            <w:shd w:val="clear" w:color="auto" w:fill="C0C0C0"/>
            <w:vAlign w:val="center"/>
          </w:tcPr>
          <w:p w14:paraId="3F42DF79"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GE / BI GK</w:t>
            </w:r>
            <w:r w:rsidR="00CB6E21" w:rsidRPr="00E73B80">
              <w:rPr>
                <w:rFonts w:ascii="Arial" w:hAnsi="Arial" w:cs="Arial"/>
                <w:color w:val="FF0000"/>
                <w:szCs w:val="24"/>
              </w:rPr>
              <w:t xml:space="preserve"> </w:t>
            </w:r>
            <w:r w:rsidRPr="00E73B80">
              <w:rPr>
                <w:rFonts w:ascii="Arial" w:hAnsi="Arial" w:cs="Arial"/>
                <w:color w:val="FF0000"/>
                <w:szCs w:val="24"/>
              </w:rPr>
              <w:t>schr. oder mdl.</w:t>
            </w:r>
          </w:p>
        </w:tc>
      </w:tr>
      <w:tr w:rsidR="00C6289C" w:rsidRPr="00D46CCC" w14:paraId="3AFE10AD" w14:textId="77777777" w:rsidTr="0084772F">
        <w:trPr>
          <w:trHeight w:hRule="exact" w:val="567"/>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tcPr>
          <w:p w14:paraId="788AF885"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66D0F84"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3</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0F8DE8C"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r w:rsidRPr="00E73B80">
              <w:rPr>
                <w:rFonts w:ascii="Arial" w:hAnsi="Arial" w:cs="Arial"/>
                <w:color w:val="FF0000"/>
                <w:szCs w:val="24"/>
              </w:rPr>
              <w:t xml:space="preserve">2 EK + </w:t>
            </w:r>
            <w:r w:rsidR="008A4D7F" w:rsidRPr="00E73B80">
              <w:rPr>
                <w:rFonts w:ascii="Arial" w:hAnsi="Arial" w:cs="Arial"/>
                <w:color w:val="FF0000"/>
                <w:szCs w:val="24"/>
              </w:rPr>
              <w:t>2</w:t>
            </w:r>
            <w:r w:rsidRPr="00E73B80">
              <w:rPr>
                <w:rFonts w:ascii="Arial" w:hAnsi="Arial" w:cs="Arial"/>
                <w:color w:val="FF0000"/>
                <w:szCs w:val="24"/>
              </w:rPr>
              <w:t xml:space="preserve"> GE</w:t>
            </w:r>
          </w:p>
        </w:tc>
        <w:tc>
          <w:tcPr>
            <w:tcW w:w="236" w:type="dxa"/>
            <w:tcBorders>
              <w:top w:val="nil"/>
              <w:left w:val="single" w:sz="4" w:space="0" w:color="auto"/>
              <w:bottom w:val="nil"/>
            </w:tcBorders>
            <w:shd w:val="clear" w:color="auto" w:fill="auto"/>
            <w:vAlign w:val="center"/>
          </w:tcPr>
          <w:p w14:paraId="067E5F0E"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844" w:type="dxa"/>
            <w:tcBorders>
              <w:top w:val="single" w:sz="4" w:space="0" w:color="auto"/>
              <w:bottom w:val="nil"/>
              <w:right w:val="nil"/>
            </w:tcBorders>
            <w:shd w:val="clear" w:color="auto" w:fill="auto"/>
            <w:vAlign w:val="center"/>
          </w:tcPr>
          <w:p w14:paraId="3911466C"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1980" w:type="dxa"/>
            <w:tcBorders>
              <w:top w:val="single" w:sz="4" w:space="0" w:color="auto"/>
              <w:left w:val="nil"/>
              <w:bottom w:val="nil"/>
              <w:right w:val="nil"/>
            </w:tcBorders>
            <w:shd w:val="clear" w:color="auto" w:fill="auto"/>
            <w:vAlign w:val="center"/>
          </w:tcPr>
          <w:p w14:paraId="66C768C3"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c>
          <w:tcPr>
            <w:tcW w:w="2160" w:type="dxa"/>
            <w:tcBorders>
              <w:top w:val="single" w:sz="4" w:space="0" w:color="auto"/>
              <w:left w:val="nil"/>
              <w:bottom w:val="nil"/>
              <w:right w:val="nil"/>
            </w:tcBorders>
            <w:shd w:val="clear" w:color="auto" w:fill="auto"/>
            <w:vAlign w:val="center"/>
          </w:tcPr>
          <w:p w14:paraId="0B0ADE47" w14:textId="77777777" w:rsidR="00C6289C" w:rsidRPr="00E73B80" w:rsidRDefault="00C6289C" w:rsidP="00D46CCC">
            <w:pPr>
              <w:pStyle w:val="Kommentarthema"/>
              <w:spacing w:before="100" w:beforeAutospacing="1" w:after="100" w:afterAutospacing="1"/>
              <w:jc w:val="center"/>
              <w:rPr>
                <w:rFonts w:ascii="Arial" w:hAnsi="Arial" w:cs="Arial"/>
                <w:color w:val="FF0000"/>
                <w:szCs w:val="24"/>
              </w:rPr>
            </w:pPr>
          </w:p>
        </w:tc>
      </w:tr>
    </w:tbl>
    <w:p w14:paraId="3FD2903E" w14:textId="77777777" w:rsidR="00C6289C" w:rsidRDefault="00C6289C" w:rsidP="00C6289C">
      <w:pPr>
        <w:rPr>
          <w:rFonts w:ascii="Verdana" w:hAnsi="Verdana"/>
        </w:rPr>
      </w:pPr>
    </w:p>
    <w:p w14:paraId="0BF47ABC" w14:textId="77777777" w:rsidR="006E7A85" w:rsidRDefault="006E7A85" w:rsidP="00B533C9">
      <w:pPr>
        <w:pStyle w:val="Kommentarthema"/>
        <w:jc w:val="right"/>
      </w:pPr>
    </w:p>
    <w:p w14:paraId="3D153A77" w14:textId="77777777" w:rsidR="00C6289C" w:rsidRDefault="00C6289C" w:rsidP="00B533C9">
      <w:pPr>
        <w:pStyle w:val="Kommentarthema"/>
        <w:jc w:val="right"/>
        <w:rPr>
          <w:rFonts w:ascii="Arial" w:hAnsi="Arial" w:cs="Arial"/>
        </w:rPr>
      </w:pPr>
      <w:hyperlink w:anchor="zum_Inhaltsverzeichnis" w:history="1">
        <w:r w:rsidR="0031076E">
          <w:rPr>
            <w:rStyle w:val="Hyperlink"/>
            <w:rFonts w:ascii="Arial" w:hAnsi="Arial" w:cs="Arial"/>
            <w:b w:val="0"/>
            <w:bCs w:val="0"/>
            <w:szCs w:val="24"/>
          </w:rPr>
          <w:t>z</w:t>
        </w:r>
        <w:r>
          <w:rPr>
            <w:rStyle w:val="Hyperlink"/>
            <w:rFonts w:ascii="Arial" w:hAnsi="Arial" w:cs="Arial"/>
            <w:b w:val="0"/>
            <w:bCs w:val="0"/>
            <w:szCs w:val="24"/>
          </w:rPr>
          <w:t>u</w:t>
        </w:r>
        <w:r>
          <w:rPr>
            <w:rStyle w:val="Hyperlink"/>
            <w:rFonts w:ascii="Arial" w:hAnsi="Arial" w:cs="Arial"/>
            <w:b w:val="0"/>
            <w:bCs w:val="0"/>
            <w:szCs w:val="24"/>
          </w:rPr>
          <w:t>m</w:t>
        </w:r>
        <w:r w:rsidR="0031076E">
          <w:rPr>
            <w:rStyle w:val="Hyperlink"/>
            <w:rFonts w:ascii="Arial" w:hAnsi="Arial" w:cs="Arial"/>
            <w:b w:val="0"/>
            <w:bCs w:val="0"/>
            <w:szCs w:val="24"/>
          </w:rPr>
          <w:t xml:space="preserve"> </w:t>
        </w:r>
        <w:r>
          <w:rPr>
            <w:rStyle w:val="Hyperlink"/>
            <w:rFonts w:ascii="Arial" w:hAnsi="Arial" w:cs="Arial"/>
            <w:b w:val="0"/>
            <w:bCs w:val="0"/>
            <w:szCs w:val="24"/>
          </w:rPr>
          <w:t>I</w:t>
        </w:r>
        <w:r>
          <w:rPr>
            <w:rStyle w:val="Hyperlink"/>
            <w:rFonts w:ascii="Arial" w:hAnsi="Arial" w:cs="Arial"/>
            <w:b w:val="0"/>
            <w:bCs w:val="0"/>
            <w:szCs w:val="24"/>
          </w:rPr>
          <w:t>n</w:t>
        </w:r>
        <w:r>
          <w:rPr>
            <w:rStyle w:val="Hyperlink"/>
            <w:rFonts w:ascii="Arial" w:hAnsi="Arial" w:cs="Arial"/>
            <w:b w:val="0"/>
            <w:bCs w:val="0"/>
            <w:szCs w:val="24"/>
          </w:rPr>
          <w:t>haltsverze</w:t>
        </w:r>
        <w:r>
          <w:rPr>
            <w:rStyle w:val="Hyperlink"/>
            <w:rFonts w:ascii="Arial" w:hAnsi="Arial" w:cs="Arial"/>
            <w:b w:val="0"/>
            <w:bCs w:val="0"/>
            <w:szCs w:val="24"/>
          </w:rPr>
          <w:t>i</w:t>
        </w:r>
        <w:r>
          <w:rPr>
            <w:rStyle w:val="Hyperlink"/>
            <w:rFonts w:ascii="Arial" w:hAnsi="Arial" w:cs="Arial"/>
            <w:b w:val="0"/>
            <w:bCs w:val="0"/>
            <w:szCs w:val="24"/>
          </w:rPr>
          <w:t>chnis</w:t>
        </w:r>
      </w:hyperlink>
    </w:p>
    <w:p w14:paraId="7270BB99" w14:textId="77777777" w:rsidR="00AE15AF" w:rsidRDefault="00C6289C" w:rsidP="00AE15AF">
      <w:pPr>
        <w:pStyle w:val="Kommentarthema"/>
        <w:rPr>
          <w:rFonts w:ascii="Arial" w:hAnsi="Arial" w:cs="Arial"/>
          <w:sz w:val="24"/>
          <w:szCs w:val="24"/>
        </w:rPr>
      </w:pPr>
      <w:r>
        <w:rPr>
          <w:rFonts w:ascii="Arial" w:hAnsi="Arial" w:cs="Arial"/>
          <w:b w:val="0"/>
          <w:bCs w:val="0"/>
        </w:rPr>
        <w:br w:type="page"/>
      </w:r>
      <w:bookmarkStart w:id="17" w:name="Sprachenkonzept"/>
      <w:r w:rsidR="00AE15AF">
        <w:rPr>
          <w:rFonts w:ascii="Arial" w:hAnsi="Arial" w:cs="Arial"/>
          <w:sz w:val="24"/>
          <w:szCs w:val="24"/>
        </w:rPr>
        <w:lastRenderedPageBreak/>
        <w:t xml:space="preserve">3.2. </w:t>
      </w:r>
      <w:bookmarkEnd w:id="17"/>
      <w:r w:rsidR="00AE15AF">
        <w:rPr>
          <w:rFonts w:ascii="Arial" w:hAnsi="Arial" w:cs="Arial"/>
          <w:sz w:val="24"/>
          <w:szCs w:val="24"/>
        </w:rPr>
        <w:t>Sprachenkonzept</w:t>
      </w:r>
    </w:p>
    <w:p w14:paraId="69D9CAA6" w14:textId="77777777" w:rsidR="00AE15AF" w:rsidRDefault="00AE15AF" w:rsidP="00AE15AF">
      <w:pPr>
        <w:pStyle w:val="Kommentartext"/>
        <w:rPr>
          <w:rFonts w:ascii="Arial" w:hAnsi="Arial" w:cs="Arial"/>
        </w:rPr>
      </w:pPr>
    </w:p>
    <w:p w14:paraId="63403C10" w14:textId="77777777" w:rsidR="0090292A" w:rsidRPr="0090292A" w:rsidRDefault="0090292A" w:rsidP="0090292A">
      <w:pPr>
        <w:rPr>
          <w:rFonts w:ascii="Arial" w:hAnsi="Arial" w:cs="Arial"/>
          <w:b/>
          <w:sz w:val="20"/>
          <w:szCs w:val="20"/>
        </w:rPr>
      </w:pPr>
      <w:r w:rsidRPr="0090292A">
        <w:rPr>
          <w:rFonts w:ascii="Arial" w:hAnsi="Arial" w:cs="Arial"/>
          <w:b/>
          <w:sz w:val="20"/>
          <w:szCs w:val="20"/>
        </w:rPr>
        <w:t>Sprachenfolge</w:t>
      </w:r>
    </w:p>
    <w:p w14:paraId="324D1206" w14:textId="77777777" w:rsidR="0090292A" w:rsidRPr="0090292A" w:rsidRDefault="0090292A" w:rsidP="0090292A">
      <w:pPr>
        <w:jc w:val="both"/>
        <w:rPr>
          <w:rFonts w:ascii="Arial" w:hAnsi="Arial" w:cs="Arial"/>
          <w:sz w:val="20"/>
          <w:szCs w:val="20"/>
        </w:rPr>
      </w:pPr>
      <w:r>
        <w:rPr>
          <w:rFonts w:ascii="Arial" w:hAnsi="Arial" w:cs="Arial"/>
          <w:sz w:val="20"/>
          <w:szCs w:val="20"/>
        </w:rPr>
        <w:t>Das GREM</w:t>
      </w:r>
      <w:r w:rsidRPr="0090292A">
        <w:rPr>
          <w:rFonts w:ascii="Arial" w:hAnsi="Arial" w:cs="Arial"/>
          <w:sz w:val="20"/>
          <w:szCs w:val="20"/>
        </w:rPr>
        <w:t xml:space="preserve"> ist ein </w:t>
      </w:r>
      <w:r w:rsidR="0031076E">
        <w:rPr>
          <w:rFonts w:ascii="Arial" w:hAnsi="Arial" w:cs="Arial"/>
          <w:sz w:val="20"/>
          <w:szCs w:val="20"/>
        </w:rPr>
        <w:t xml:space="preserve">bilinguales </w:t>
      </w:r>
      <w:r w:rsidRPr="0090292A">
        <w:rPr>
          <w:rFonts w:ascii="Arial" w:hAnsi="Arial" w:cs="Arial"/>
          <w:sz w:val="20"/>
          <w:szCs w:val="20"/>
        </w:rPr>
        <w:t>Gymnasium, an dem neben Englisch als erster Fremdsprache auch Fra</w:t>
      </w:r>
      <w:r w:rsidRPr="0090292A">
        <w:rPr>
          <w:rFonts w:ascii="Arial" w:hAnsi="Arial" w:cs="Arial"/>
          <w:sz w:val="20"/>
          <w:szCs w:val="20"/>
        </w:rPr>
        <w:t>n</w:t>
      </w:r>
      <w:r w:rsidRPr="0090292A">
        <w:rPr>
          <w:rFonts w:ascii="Arial" w:hAnsi="Arial" w:cs="Arial"/>
          <w:sz w:val="20"/>
          <w:szCs w:val="20"/>
        </w:rPr>
        <w:t xml:space="preserve">zösisch und Latein (ab </w:t>
      </w:r>
      <w:r w:rsidR="0031076E">
        <w:rPr>
          <w:rFonts w:ascii="Arial" w:hAnsi="Arial" w:cs="Arial"/>
          <w:sz w:val="20"/>
          <w:szCs w:val="20"/>
        </w:rPr>
        <w:t>Jg.</w:t>
      </w:r>
      <w:r w:rsidR="00CB0C91">
        <w:rPr>
          <w:rFonts w:ascii="Arial" w:hAnsi="Arial" w:cs="Arial"/>
          <w:sz w:val="20"/>
          <w:szCs w:val="20"/>
        </w:rPr>
        <w:t>7</w:t>
      </w:r>
      <w:r>
        <w:rPr>
          <w:rFonts w:ascii="Arial" w:hAnsi="Arial" w:cs="Arial"/>
          <w:sz w:val="20"/>
          <w:szCs w:val="20"/>
        </w:rPr>
        <w:t>)</w:t>
      </w:r>
      <w:r w:rsidRPr="0090292A">
        <w:rPr>
          <w:rFonts w:ascii="Arial" w:hAnsi="Arial" w:cs="Arial"/>
          <w:sz w:val="20"/>
          <w:szCs w:val="20"/>
        </w:rPr>
        <w:t>, Niederländisch (</w:t>
      </w:r>
      <w:r w:rsidR="0031076E">
        <w:rPr>
          <w:rFonts w:ascii="Arial" w:hAnsi="Arial" w:cs="Arial"/>
          <w:sz w:val="20"/>
          <w:szCs w:val="20"/>
        </w:rPr>
        <w:t>ab Jg</w:t>
      </w:r>
      <w:r>
        <w:rPr>
          <w:rFonts w:ascii="Arial" w:hAnsi="Arial" w:cs="Arial"/>
          <w:sz w:val="20"/>
          <w:szCs w:val="20"/>
        </w:rPr>
        <w:t>.8)</w:t>
      </w:r>
      <w:r w:rsidRPr="0090292A">
        <w:rPr>
          <w:rFonts w:ascii="Arial" w:hAnsi="Arial" w:cs="Arial"/>
          <w:sz w:val="20"/>
          <w:szCs w:val="20"/>
        </w:rPr>
        <w:t xml:space="preserve">, Italienisch (ab </w:t>
      </w:r>
      <w:r w:rsidR="0031076E">
        <w:rPr>
          <w:rFonts w:ascii="Arial" w:hAnsi="Arial" w:cs="Arial"/>
          <w:sz w:val="20"/>
          <w:szCs w:val="20"/>
        </w:rPr>
        <w:t>Jg</w:t>
      </w:r>
      <w:r>
        <w:rPr>
          <w:rFonts w:ascii="Arial" w:hAnsi="Arial" w:cs="Arial"/>
          <w:sz w:val="20"/>
          <w:szCs w:val="20"/>
        </w:rPr>
        <w:t>.</w:t>
      </w:r>
      <w:r w:rsidR="00D66EF0">
        <w:rPr>
          <w:rFonts w:ascii="Arial" w:hAnsi="Arial" w:cs="Arial"/>
          <w:sz w:val="20"/>
          <w:szCs w:val="20"/>
        </w:rPr>
        <w:t xml:space="preserve"> </w:t>
      </w:r>
      <w:r>
        <w:rPr>
          <w:rFonts w:ascii="Arial" w:hAnsi="Arial" w:cs="Arial"/>
          <w:sz w:val="20"/>
          <w:szCs w:val="20"/>
        </w:rPr>
        <w:t>EF)</w:t>
      </w:r>
      <w:r w:rsidR="0031076E">
        <w:rPr>
          <w:rFonts w:ascii="Arial" w:hAnsi="Arial" w:cs="Arial"/>
          <w:sz w:val="20"/>
          <w:szCs w:val="20"/>
        </w:rPr>
        <w:t xml:space="preserve"> und </w:t>
      </w:r>
      <w:r w:rsidRPr="00E73B80">
        <w:rPr>
          <w:rFonts w:ascii="Arial" w:hAnsi="Arial" w:cs="Arial"/>
          <w:color w:val="FF0000"/>
          <w:sz w:val="20"/>
          <w:szCs w:val="20"/>
        </w:rPr>
        <w:t>in der Kooperation m</w:t>
      </w:r>
      <w:r w:rsidR="0031076E" w:rsidRPr="00E73B80">
        <w:rPr>
          <w:rFonts w:ascii="Arial" w:hAnsi="Arial" w:cs="Arial"/>
          <w:color w:val="FF0000"/>
          <w:sz w:val="20"/>
          <w:szCs w:val="20"/>
        </w:rPr>
        <w:t xml:space="preserve">it dem </w:t>
      </w:r>
      <w:r w:rsidR="00D66EF0" w:rsidRPr="00E73B80">
        <w:rPr>
          <w:rFonts w:ascii="Arial" w:hAnsi="Arial" w:cs="Arial"/>
          <w:color w:val="FF0000"/>
          <w:sz w:val="20"/>
          <w:szCs w:val="20"/>
        </w:rPr>
        <w:t>Georg-Forster-</w:t>
      </w:r>
      <w:r w:rsidR="0031076E" w:rsidRPr="00E73B80">
        <w:rPr>
          <w:rFonts w:ascii="Arial" w:hAnsi="Arial" w:cs="Arial"/>
          <w:color w:val="FF0000"/>
          <w:sz w:val="20"/>
          <w:szCs w:val="20"/>
        </w:rPr>
        <w:t xml:space="preserve">Gymnasium Kamp-Lintfort </w:t>
      </w:r>
      <w:r w:rsidRPr="00E73B80">
        <w:rPr>
          <w:rFonts w:ascii="Arial" w:hAnsi="Arial" w:cs="Arial"/>
          <w:color w:val="FF0000"/>
          <w:sz w:val="20"/>
          <w:szCs w:val="20"/>
        </w:rPr>
        <w:t xml:space="preserve">Russisch (ebenfalls ab </w:t>
      </w:r>
      <w:r w:rsidR="0031076E" w:rsidRPr="00E73B80">
        <w:rPr>
          <w:rFonts w:ascii="Arial" w:hAnsi="Arial" w:cs="Arial"/>
          <w:color w:val="FF0000"/>
          <w:sz w:val="20"/>
          <w:szCs w:val="20"/>
        </w:rPr>
        <w:t>Jg.</w:t>
      </w:r>
      <w:r w:rsidR="00D66EF0" w:rsidRPr="00E73B80">
        <w:rPr>
          <w:rFonts w:ascii="Arial" w:hAnsi="Arial" w:cs="Arial"/>
          <w:color w:val="FF0000"/>
          <w:sz w:val="20"/>
          <w:szCs w:val="20"/>
        </w:rPr>
        <w:t xml:space="preserve"> </w:t>
      </w:r>
      <w:r w:rsidRPr="00E73B80">
        <w:rPr>
          <w:rFonts w:ascii="Arial" w:hAnsi="Arial" w:cs="Arial"/>
          <w:color w:val="FF0000"/>
          <w:sz w:val="20"/>
          <w:szCs w:val="20"/>
        </w:rPr>
        <w:t>EF) unte</w:t>
      </w:r>
      <w:r w:rsidRPr="00E73B80">
        <w:rPr>
          <w:rFonts w:ascii="Arial" w:hAnsi="Arial" w:cs="Arial"/>
          <w:color w:val="FF0000"/>
          <w:sz w:val="20"/>
          <w:szCs w:val="20"/>
        </w:rPr>
        <w:t>r</w:t>
      </w:r>
      <w:r w:rsidRPr="00E73B80">
        <w:rPr>
          <w:rFonts w:ascii="Arial" w:hAnsi="Arial" w:cs="Arial"/>
          <w:color w:val="FF0000"/>
          <w:sz w:val="20"/>
          <w:szCs w:val="20"/>
        </w:rPr>
        <w:t>richtet wird</w:t>
      </w:r>
      <w:r w:rsidRPr="0090292A">
        <w:rPr>
          <w:rFonts w:ascii="Arial" w:hAnsi="Arial" w:cs="Arial"/>
          <w:sz w:val="20"/>
          <w:szCs w:val="20"/>
        </w:rPr>
        <w:t>.</w:t>
      </w:r>
    </w:p>
    <w:p w14:paraId="51B92C59" w14:textId="77777777" w:rsidR="0090292A" w:rsidRPr="0090292A" w:rsidRDefault="0090292A" w:rsidP="0090292A">
      <w:pPr>
        <w:rPr>
          <w:rFonts w:ascii="Arial" w:hAnsi="Arial" w:cs="Arial"/>
          <w:b/>
          <w:sz w:val="20"/>
          <w:szCs w:val="20"/>
        </w:rPr>
      </w:pPr>
    </w:p>
    <w:p w14:paraId="47E726B3" w14:textId="77777777" w:rsidR="0090292A" w:rsidRPr="0090292A" w:rsidRDefault="0090292A" w:rsidP="0090292A">
      <w:pPr>
        <w:rPr>
          <w:rFonts w:ascii="Arial" w:hAnsi="Arial" w:cs="Arial"/>
          <w:b/>
          <w:sz w:val="20"/>
          <w:szCs w:val="20"/>
        </w:rPr>
      </w:pPr>
      <w:r w:rsidRPr="0090292A">
        <w:rPr>
          <w:rFonts w:ascii="Arial" w:hAnsi="Arial" w:cs="Arial"/>
          <w:b/>
          <w:sz w:val="20"/>
          <w:szCs w:val="20"/>
        </w:rPr>
        <w:t>Methodische Grundlagen unseres Fremdsprachenunte</w:t>
      </w:r>
      <w:r w:rsidRPr="0090292A">
        <w:rPr>
          <w:rFonts w:ascii="Arial" w:hAnsi="Arial" w:cs="Arial"/>
          <w:b/>
          <w:sz w:val="20"/>
          <w:szCs w:val="20"/>
        </w:rPr>
        <w:t>r</w:t>
      </w:r>
      <w:r w:rsidRPr="0090292A">
        <w:rPr>
          <w:rFonts w:ascii="Arial" w:hAnsi="Arial" w:cs="Arial"/>
          <w:b/>
          <w:sz w:val="20"/>
          <w:szCs w:val="20"/>
        </w:rPr>
        <w:t>richts</w:t>
      </w:r>
    </w:p>
    <w:p w14:paraId="09C48F1A"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Als Europaschule fühlen wir uns in besonderem Maße dem europäischen Kerngedanken verpflichtet, in der Vielfältigkeit auch die Gemeinsamkeiten zu erkennen. Für uns b</w:t>
      </w:r>
      <w:r w:rsidRPr="0090292A">
        <w:rPr>
          <w:rFonts w:ascii="Arial" w:hAnsi="Arial" w:cs="Arial"/>
          <w:sz w:val="20"/>
          <w:szCs w:val="20"/>
        </w:rPr>
        <w:t>e</w:t>
      </w:r>
      <w:r w:rsidRPr="0090292A">
        <w:rPr>
          <w:rFonts w:ascii="Arial" w:hAnsi="Arial" w:cs="Arial"/>
          <w:sz w:val="20"/>
          <w:szCs w:val="20"/>
        </w:rPr>
        <w:t xml:space="preserve">deutet dies zum einen, sich der Vielfältigkeit der europäischen Kulturen bewusst zu werden, neben Unterschieden aber </w:t>
      </w:r>
      <w:r w:rsidR="001E370E" w:rsidRPr="0090292A">
        <w:rPr>
          <w:rFonts w:ascii="Arial" w:hAnsi="Arial" w:cs="Arial"/>
          <w:sz w:val="20"/>
          <w:szCs w:val="20"/>
        </w:rPr>
        <w:t>auch Gemeinsamkeiten</w:t>
      </w:r>
      <w:r w:rsidRPr="0090292A">
        <w:rPr>
          <w:rFonts w:ascii="Arial" w:hAnsi="Arial" w:cs="Arial"/>
          <w:sz w:val="20"/>
          <w:szCs w:val="20"/>
        </w:rPr>
        <w:t xml:space="preserve"> zu erkennen. An unserer Schule möchten wir dieser Idee Rechnung tragen, indem Frem</w:t>
      </w:r>
      <w:r w:rsidRPr="0090292A">
        <w:rPr>
          <w:rFonts w:ascii="Arial" w:hAnsi="Arial" w:cs="Arial"/>
          <w:sz w:val="20"/>
          <w:szCs w:val="20"/>
        </w:rPr>
        <w:t>d</w:t>
      </w:r>
      <w:r w:rsidRPr="0090292A">
        <w:rPr>
          <w:rFonts w:ascii="Arial" w:hAnsi="Arial" w:cs="Arial"/>
          <w:sz w:val="20"/>
          <w:szCs w:val="20"/>
        </w:rPr>
        <w:t>sprachen nicht isoliert gelernt, sondern immer ko</w:t>
      </w:r>
      <w:r w:rsidRPr="0090292A">
        <w:rPr>
          <w:rFonts w:ascii="Arial" w:hAnsi="Arial" w:cs="Arial"/>
          <w:sz w:val="20"/>
          <w:szCs w:val="20"/>
        </w:rPr>
        <w:t>n</w:t>
      </w:r>
      <w:r w:rsidRPr="0090292A">
        <w:rPr>
          <w:rFonts w:ascii="Arial" w:hAnsi="Arial" w:cs="Arial"/>
          <w:sz w:val="20"/>
          <w:szCs w:val="20"/>
        </w:rPr>
        <w:t>textbezogen angewendet und „gelebt</w:t>
      </w:r>
      <w:r w:rsidR="001E370E" w:rsidRPr="0090292A">
        <w:rPr>
          <w:rFonts w:ascii="Arial" w:hAnsi="Arial" w:cs="Arial"/>
          <w:sz w:val="20"/>
          <w:szCs w:val="20"/>
        </w:rPr>
        <w:t>“ werden</w:t>
      </w:r>
      <w:r w:rsidRPr="0090292A">
        <w:rPr>
          <w:rFonts w:ascii="Arial" w:hAnsi="Arial" w:cs="Arial"/>
          <w:sz w:val="20"/>
          <w:szCs w:val="20"/>
        </w:rPr>
        <w:t>. Nur so kö</w:t>
      </w:r>
      <w:r w:rsidRPr="0090292A">
        <w:rPr>
          <w:rFonts w:ascii="Arial" w:hAnsi="Arial" w:cs="Arial"/>
          <w:sz w:val="20"/>
          <w:szCs w:val="20"/>
        </w:rPr>
        <w:t>n</w:t>
      </w:r>
      <w:r w:rsidRPr="0090292A">
        <w:rPr>
          <w:rFonts w:ascii="Arial" w:hAnsi="Arial" w:cs="Arial"/>
          <w:sz w:val="20"/>
          <w:szCs w:val="20"/>
        </w:rPr>
        <w:t xml:space="preserve">nen wir, unserer Meinung nach, die </w:t>
      </w:r>
      <w:r w:rsidR="00DD0396">
        <w:rPr>
          <w:rFonts w:ascii="Arial" w:hAnsi="Arial" w:cs="Arial"/>
          <w:sz w:val="20"/>
          <w:szCs w:val="20"/>
        </w:rPr>
        <w:t>Schüler*innen</w:t>
      </w:r>
      <w:r w:rsidRPr="0090292A">
        <w:rPr>
          <w:rFonts w:ascii="Arial" w:hAnsi="Arial" w:cs="Arial"/>
          <w:sz w:val="20"/>
          <w:szCs w:val="20"/>
        </w:rPr>
        <w:t xml:space="preserve"> interkulturell handlungsfähig machen und optimal auf das spätere Berufsleben in einem spra</w:t>
      </w:r>
      <w:r w:rsidR="0031076E">
        <w:rPr>
          <w:rFonts w:ascii="Arial" w:hAnsi="Arial" w:cs="Arial"/>
          <w:sz w:val="20"/>
          <w:szCs w:val="20"/>
        </w:rPr>
        <w:t>chlich und kulturell</w:t>
      </w:r>
      <w:r w:rsidRPr="0090292A">
        <w:rPr>
          <w:rFonts w:ascii="Arial" w:hAnsi="Arial" w:cs="Arial"/>
          <w:sz w:val="20"/>
          <w:szCs w:val="20"/>
        </w:rPr>
        <w:t xml:space="preserve"> vielfältigen E</w:t>
      </w:r>
      <w:r w:rsidRPr="0090292A">
        <w:rPr>
          <w:rFonts w:ascii="Arial" w:hAnsi="Arial" w:cs="Arial"/>
          <w:sz w:val="20"/>
          <w:szCs w:val="20"/>
        </w:rPr>
        <w:t>u</w:t>
      </w:r>
      <w:r w:rsidRPr="0090292A">
        <w:rPr>
          <w:rFonts w:ascii="Arial" w:hAnsi="Arial" w:cs="Arial"/>
          <w:sz w:val="20"/>
          <w:szCs w:val="20"/>
        </w:rPr>
        <w:t xml:space="preserve">ropa vorbereiten. Dies bedeutet auch, dass die einzelnen Fremdsprachen untereinander sehr eng </w:t>
      </w:r>
      <w:r w:rsidR="001E370E" w:rsidRPr="0090292A">
        <w:rPr>
          <w:rFonts w:ascii="Arial" w:hAnsi="Arial" w:cs="Arial"/>
          <w:sz w:val="20"/>
          <w:szCs w:val="20"/>
        </w:rPr>
        <w:t>zusammenarbeiten</w:t>
      </w:r>
      <w:r w:rsidRPr="0090292A">
        <w:rPr>
          <w:rFonts w:ascii="Arial" w:hAnsi="Arial" w:cs="Arial"/>
          <w:sz w:val="20"/>
          <w:szCs w:val="20"/>
        </w:rPr>
        <w:t xml:space="preserve">: </w:t>
      </w:r>
      <w:r w:rsidR="003D21A5">
        <w:rPr>
          <w:rFonts w:ascii="Arial" w:hAnsi="Arial" w:cs="Arial"/>
          <w:sz w:val="20"/>
          <w:szCs w:val="20"/>
        </w:rPr>
        <w:t xml:space="preserve">so sind </w:t>
      </w:r>
      <w:r w:rsidRPr="0090292A">
        <w:rPr>
          <w:rFonts w:ascii="Arial" w:hAnsi="Arial" w:cs="Arial"/>
          <w:sz w:val="20"/>
          <w:szCs w:val="20"/>
        </w:rPr>
        <w:t xml:space="preserve">bei uns </w:t>
      </w:r>
      <w:r w:rsidR="003D21A5">
        <w:rPr>
          <w:rFonts w:ascii="Arial" w:hAnsi="Arial" w:cs="Arial"/>
          <w:sz w:val="20"/>
          <w:szCs w:val="20"/>
        </w:rPr>
        <w:t xml:space="preserve">z. B. </w:t>
      </w:r>
      <w:r w:rsidRPr="0090292A">
        <w:rPr>
          <w:rFonts w:ascii="Arial" w:hAnsi="Arial" w:cs="Arial"/>
          <w:sz w:val="20"/>
          <w:szCs w:val="20"/>
        </w:rPr>
        <w:t>fächerübergreifend die Kriterien zum Verfassen bestimmter Textsorten standardisiert und die Befäh</w:t>
      </w:r>
      <w:r w:rsidRPr="0090292A">
        <w:rPr>
          <w:rFonts w:ascii="Arial" w:hAnsi="Arial" w:cs="Arial"/>
          <w:sz w:val="20"/>
          <w:szCs w:val="20"/>
        </w:rPr>
        <w:t>i</w:t>
      </w:r>
      <w:r w:rsidRPr="0090292A">
        <w:rPr>
          <w:rFonts w:ascii="Arial" w:hAnsi="Arial" w:cs="Arial"/>
          <w:sz w:val="20"/>
          <w:szCs w:val="20"/>
        </w:rPr>
        <w:t>gung, Kenntnisse in einer Sprache auf eine zweite Fremdsprache zu transferieren, stehen in unserem Unte</w:t>
      </w:r>
      <w:r w:rsidRPr="0090292A">
        <w:rPr>
          <w:rFonts w:ascii="Arial" w:hAnsi="Arial" w:cs="Arial"/>
          <w:sz w:val="20"/>
          <w:szCs w:val="20"/>
        </w:rPr>
        <w:t>r</w:t>
      </w:r>
      <w:r w:rsidRPr="0090292A">
        <w:rPr>
          <w:rFonts w:ascii="Arial" w:hAnsi="Arial" w:cs="Arial"/>
          <w:sz w:val="20"/>
          <w:szCs w:val="20"/>
        </w:rPr>
        <w:t xml:space="preserve">richt in besonderem Maße im Fokus. </w:t>
      </w:r>
    </w:p>
    <w:p w14:paraId="54B28567"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Fremdsprachenunterricht bedeutet an unserer Schule fol</w:t>
      </w:r>
      <w:r w:rsidRPr="0090292A">
        <w:rPr>
          <w:rFonts w:ascii="Arial" w:hAnsi="Arial" w:cs="Arial"/>
          <w:sz w:val="20"/>
          <w:szCs w:val="20"/>
        </w:rPr>
        <w:t>g</w:t>
      </w:r>
      <w:r w:rsidRPr="0090292A">
        <w:rPr>
          <w:rFonts w:ascii="Arial" w:hAnsi="Arial" w:cs="Arial"/>
          <w:sz w:val="20"/>
          <w:szCs w:val="20"/>
        </w:rPr>
        <w:t xml:space="preserve">lich </w:t>
      </w:r>
      <w:r w:rsidRPr="0090292A">
        <w:rPr>
          <w:rFonts w:ascii="Arial" w:hAnsi="Arial" w:cs="Arial"/>
          <w:sz w:val="20"/>
          <w:szCs w:val="20"/>
          <w:u w:val="single"/>
        </w:rPr>
        <w:t>nicht</w:t>
      </w:r>
      <w:r w:rsidRPr="0090292A">
        <w:rPr>
          <w:rFonts w:ascii="Arial" w:hAnsi="Arial" w:cs="Arial"/>
          <w:sz w:val="20"/>
          <w:szCs w:val="20"/>
        </w:rPr>
        <w:t xml:space="preserve"> Spracherwerb mit </w:t>
      </w:r>
      <w:r w:rsidR="003D21A5">
        <w:rPr>
          <w:rFonts w:ascii="Arial" w:hAnsi="Arial" w:cs="Arial"/>
          <w:sz w:val="20"/>
          <w:szCs w:val="20"/>
        </w:rPr>
        <w:t xml:space="preserve">dem </w:t>
      </w:r>
      <w:r w:rsidRPr="0090292A">
        <w:rPr>
          <w:rFonts w:ascii="Arial" w:hAnsi="Arial" w:cs="Arial"/>
          <w:sz w:val="20"/>
          <w:szCs w:val="20"/>
        </w:rPr>
        <w:t>Schwerpunkt d</w:t>
      </w:r>
      <w:r w:rsidR="003D21A5">
        <w:rPr>
          <w:rFonts w:ascii="Arial" w:hAnsi="Arial" w:cs="Arial"/>
          <w:sz w:val="20"/>
          <w:szCs w:val="20"/>
        </w:rPr>
        <w:t>e</w:t>
      </w:r>
      <w:r w:rsidRPr="0090292A">
        <w:rPr>
          <w:rFonts w:ascii="Arial" w:hAnsi="Arial" w:cs="Arial"/>
          <w:sz w:val="20"/>
          <w:szCs w:val="20"/>
        </w:rPr>
        <w:t>s Erlernen</w:t>
      </w:r>
      <w:r w:rsidR="003D21A5">
        <w:rPr>
          <w:rFonts w:ascii="Arial" w:hAnsi="Arial" w:cs="Arial"/>
          <w:sz w:val="20"/>
          <w:szCs w:val="20"/>
        </w:rPr>
        <w:t>s</w:t>
      </w:r>
      <w:r w:rsidRPr="0090292A">
        <w:rPr>
          <w:rFonts w:ascii="Arial" w:hAnsi="Arial" w:cs="Arial"/>
          <w:sz w:val="20"/>
          <w:szCs w:val="20"/>
        </w:rPr>
        <w:t xml:space="preserve"> </w:t>
      </w:r>
      <w:r w:rsidR="003D21A5">
        <w:rPr>
          <w:rFonts w:ascii="Arial" w:hAnsi="Arial" w:cs="Arial"/>
          <w:sz w:val="20"/>
          <w:szCs w:val="20"/>
        </w:rPr>
        <w:t>g</w:t>
      </w:r>
      <w:r w:rsidRPr="0090292A">
        <w:rPr>
          <w:rFonts w:ascii="Arial" w:hAnsi="Arial" w:cs="Arial"/>
          <w:sz w:val="20"/>
          <w:szCs w:val="20"/>
        </w:rPr>
        <w:t>rammatikalische</w:t>
      </w:r>
      <w:r w:rsidR="003D21A5">
        <w:rPr>
          <w:rFonts w:ascii="Arial" w:hAnsi="Arial" w:cs="Arial"/>
          <w:sz w:val="20"/>
          <w:szCs w:val="20"/>
        </w:rPr>
        <w:t>r</w:t>
      </w:r>
      <w:r w:rsidRPr="0090292A">
        <w:rPr>
          <w:rFonts w:ascii="Arial" w:hAnsi="Arial" w:cs="Arial"/>
          <w:sz w:val="20"/>
          <w:szCs w:val="20"/>
        </w:rPr>
        <w:t xml:space="preserve"> Strukturen. Vielmehr ist es uns wichtig, dass die </w:t>
      </w:r>
      <w:r w:rsidR="00DD0396">
        <w:rPr>
          <w:rFonts w:ascii="Arial" w:hAnsi="Arial" w:cs="Arial"/>
          <w:sz w:val="20"/>
          <w:szCs w:val="20"/>
        </w:rPr>
        <w:t>Schüler*innen</w:t>
      </w:r>
      <w:r w:rsidRPr="0090292A">
        <w:rPr>
          <w:rFonts w:ascii="Arial" w:hAnsi="Arial" w:cs="Arial"/>
          <w:sz w:val="20"/>
          <w:szCs w:val="20"/>
        </w:rPr>
        <w:t xml:space="preserve"> Fremdspr</w:t>
      </w:r>
      <w:r w:rsidRPr="0090292A">
        <w:rPr>
          <w:rFonts w:ascii="Arial" w:hAnsi="Arial" w:cs="Arial"/>
          <w:sz w:val="20"/>
          <w:szCs w:val="20"/>
        </w:rPr>
        <w:t>a</w:t>
      </w:r>
      <w:r w:rsidRPr="0090292A">
        <w:rPr>
          <w:rFonts w:ascii="Arial" w:hAnsi="Arial" w:cs="Arial"/>
          <w:sz w:val="20"/>
          <w:szCs w:val="20"/>
        </w:rPr>
        <w:t>chen von Beginn an als Kommunikationsmittel und Arbeitssprache anwenden und erfahren. Oberstes Ziel im Unterricht sind  daher stets eine starke „Anwendungsorientierung und [die Schaffung] eines leben</w:t>
      </w:r>
      <w:r w:rsidRPr="0090292A">
        <w:rPr>
          <w:rFonts w:ascii="Arial" w:hAnsi="Arial" w:cs="Arial"/>
          <w:sz w:val="20"/>
          <w:szCs w:val="20"/>
        </w:rPr>
        <w:t>s</w:t>
      </w:r>
      <w:r w:rsidRPr="0090292A">
        <w:rPr>
          <w:rFonts w:ascii="Arial" w:hAnsi="Arial" w:cs="Arial"/>
          <w:sz w:val="20"/>
          <w:szCs w:val="20"/>
        </w:rPr>
        <w:t>weltlichen Bezugs“</w:t>
      </w:r>
      <w:r w:rsidRPr="0090292A">
        <w:rPr>
          <w:rStyle w:val="Funotenzeichen"/>
          <w:rFonts w:ascii="Arial" w:hAnsi="Arial" w:cs="Arial"/>
          <w:sz w:val="20"/>
          <w:szCs w:val="20"/>
        </w:rPr>
        <w:footnoteReference w:id="4"/>
      </w:r>
      <w:r w:rsidRPr="0090292A">
        <w:rPr>
          <w:rFonts w:ascii="Arial" w:hAnsi="Arial" w:cs="Arial"/>
          <w:sz w:val="20"/>
          <w:szCs w:val="20"/>
        </w:rPr>
        <w:t xml:space="preserve"> für die </w:t>
      </w:r>
      <w:r w:rsidR="00DD0396">
        <w:rPr>
          <w:rFonts w:ascii="Arial" w:hAnsi="Arial" w:cs="Arial"/>
          <w:sz w:val="20"/>
          <w:szCs w:val="20"/>
        </w:rPr>
        <w:t>Schüler*innen</w:t>
      </w:r>
      <w:r w:rsidRPr="0090292A">
        <w:rPr>
          <w:rFonts w:ascii="Arial" w:hAnsi="Arial" w:cs="Arial"/>
          <w:sz w:val="20"/>
          <w:szCs w:val="20"/>
        </w:rPr>
        <w:t>. Im Fremdsprachenunterricht aller bei uns zu erlernenden Frem</w:t>
      </w:r>
      <w:r w:rsidRPr="0090292A">
        <w:rPr>
          <w:rFonts w:ascii="Arial" w:hAnsi="Arial" w:cs="Arial"/>
          <w:sz w:val="20"/>
          <w:szCs w:val="20"/>
        </w:rPr>
        <w:t>d</w:t>
      </w:r>
      <w:r w:rsidRPr="0090292A">
        <w:rPr>
          <w:rFonts w:ascii="Arial" w:hAnsi="Arial" w:cs="Arial"/>
          <w:sz w:val="20"/>
          <w:szCs w:val="20"/>
        </w:rPr>
        <w:t xml:space="preserve">sprachen erwerben </w:t>
      </w:r>
      <w:r w:rsidR="00DD0396">
        <w:rPr>
          <w:rFonts w:ascii="Arial" w:hAnsi="Arial" w:cs="Arial"/>
          <w:sz w:val="20"/>
          <w:szCs w:val="20"/>
        </w:rPr>
        <w:t>Schüler*innen</w:t>
      </w:r>
      <w:r w:rsidRPr="0090292A">
        <w:rPr>
          <w:rFonts w:ascii="Arial" w:hAnsi="Arial" w:cs="Arial"/>
          <w:sz w:val="20"/>
          <w:szCs w:val="20"/>
        </w:rPr>
        <w:t xml:space="preserve"> neben der Fremdsprache exemplar</w:t>
      </w:r>
      <w:r w:rsidRPr="0090292A">
        <w:rPr>
          <w:rFonts w:ascii="Arial" w:hAnsi="Arial" w:cs="Arial"/>
          <w:sz w:val="20"/>
          <w:szCs w:val="20"/>
        </w:rPr>
        <w:t>i</w:t>
      </w:r>
      <w:r w:rsidRPr="0090292A">
        <w:rPr>
          <w:rFonts w:ascii="Arial" w:hAnsi="Arial" w:cs="Arial"/>
          <w:sz w:val="20"/>
          <w:szCs w:val="20"/>
        </w:rPr>
        <w:t>sches soziokulturelles Wissen über das Zielland, wobei stets darauf geachtet wird, dass die ausgewählten Themen und Inhalte auch den Intere</w:t>
      </w:r>
      <w:r w:rsidRPr="0090292A">
        <w:rPr>
          <w:rFonts w:ascii="Arial" w:hAnsi="Arial" w:cs="Arial"/>
          <w:sz w:val="20"/>
          <w:szCs w:val="20"/>
        </w:rPr>
        <w:t>s</w:t>
      </w:r>
      <w:r w:rsidRPr="0090292A">
        <w:rPr>
          <w:rFonts w:ascii="Arial" w:hAnsi="Arial" w:cs="Arial"/>
          <w:sz w:val="20"/>
          <w:szCs w:val="20"/>
        </w:rPr>
        <w:t xml:space="preserve">sensgebieten der </w:t>
      </w:r>
      <w:r w:rsidR="00DD0396">
        <w:rPr>
          <w:rFonts w:ascii="Arial" w:hAnsi="Arial" w:cs="Arial"/>
          <w:sz w:val="20"/>
          <w:szCs w:val="20"/>
        </w:rPr>
        <w:t>Schüler*innen</w:t>
      </w:r>
      <w:r w:rsidRPr="0090292A">
        <w:rPr>
          <w:rFonts w:ascii="Arial" w:hAnsi="Arial" w:cs="Arial"/>
          <w:sz w:val="20"/>
          <w:szCs w:val="20"/>
        </w:rPr>
        <w:t xml:space="preserve"> entsprechen und einen Bezug zur eigenen Leben</w:t>
      </w:r>
      <w:r w:rsidRPr="0090292A">
        <w:rPr>
          <w:rFonts w:ascii="Arial" w:hAnsi="Arial" w:cs="Arial"/>
          <w:sz w:val="20"/>
          <w:szCs w:val="20"/>
        </w:rPr>
        <w:t>s</w:t>
      </w:r>
      <w:r w:rsidRPr="0090292A">
        <w:rPr>
          <w:rFonts w:ascii="Arial" w:hAnsi="Arial" w:cs="Arial"/>
          <w:sz w:val="20"/>
          <w:szCs w:val="20"/>
        </w:rPr>
        <w:t xml:space="preserve">welt haben. </w:t>
      </w:r>
    </w:p>
    <w:p w14:paraId="5FB499A8"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 xml:space="preserve">Um den Anwendungsbezug zu stärken, haben unsere </w:t>
      </w:r>
      <w:r w:rsidR="00DD0396">
        <w:rPr>
          <w:rFonts w:ascii="Arial" w:hAnsi="Arial" w:cs="Arial"/>
          <w:sz w:val="20"/>
          <w:szCs w:val="20"/>
        </w:rPr>
        <w:t>Schüler*innen</w:t>
      </w:r>
      <w:r w:rsidRPr="0090292A">
        <w:rPr>
          <w:rFonts w:ascii="Arial" w:hAnsi="Arial" w:cs="Arial"/>
          <w:sz w:val="20"/>
          <w:szCs w:val="20"/>
        </w:rPr>
        <w:t xml:space="preserve"> zahlreiche Möglichkeiten, die Fremdspr</w:t>
      </w:r>
      <w:r w:rsidRPr="0090292A">
        <w:rPr>
          <w:rFonts w:ascii="Arial" w:hAnsi="Arial" w:cs="Arial"/>
          <w:sz w:val="20"/>
          <w:szCs w:val="20"/>
        </w:rPr>
        <w:t>a</w:t>
      </w:r>
      <w:r w:rsidRPr="0090292A">
        <w:rPr>
          <w:rFonts w:ascii="Arial" w:hAnsi="Arial" w:cs="Arial"/>
          <w:sz w:val="20"/>
          <w:szCs w:val="20"/>
        </w:rPr>
        <w:t>che in authentischen Begegnungssituationen auszuprobieren und anz</w:t>
      </w:r>
      <w:r w:rsidRPr="0090292A">
        <w:rPr>
          <w:rFonts w:ascii="Arial" w:hAnsi="Arial" w:cs="Arial"/>
          <w:sz w:val="20"/>
          <w:szCs w:val="20"/>
        </w:rPr>
        <w:t>u</w:t>
      </w:r>
      <w:r w:rsidRPr="0090292A">
        <w:rPr>
          <w:rFonts w:ascii="Arial" w:hAnsi="Arial" w:cs="Arial"/>
          <w:sz w:val="20"/>
          <w:szCs w:val="20"/>
        </w:rPr>
        <w:t>wenden. Bereits am Ende der 6. Jahrgangsstu</w:t>
      </w:r>
      <w:r w:rsidR="003D21A5">
        <w:rPr>
          <w:rFonts w:ascii="Arial" w:hAnsi="Arial" w:cs="Arial"/>
          <w:sz w:val="20"/>
          <w:szCs w:val="20"/>
        </w:rPr>
        <w:t xml:space="preserve">fe </w:t>
      </w:r>
      <w:r w:rsidR="003D21A5" w:rsidRPr="00603437">
        <w:rPr>
          <w:rFonts w:ascii="Arial" w:hAnsi="Arial" w:cs="Arial"/>
          <w:sz w:val="20"/>
          <w:szCs w:val="20"/>
        </w:rPr>
        <w:t>können</w:t>
      </w:r>
      <w:r w:rsidRPr="0090292A">
        <w:rPr>
          <w:rFonts w:ascii="Arial" w:hAnsi="Arial" w:cs="Arial"/>
          <w:sz w:val="20"/>
          <w:szCs w:val="20"/>
        </w:rPr>
        <w:t xml:space="preserve"> die Klassen nach England </w:t>
      </w:r>
      <w:r w:rsidR="00A56E12">
        <w:rPr>
          <w:rFonts w:ascii="Arial" w:hAnsi="Arial" w:cs="Arial"/>
          <w:sz w:val="20"/>
          <w:szCs w:val="20"/>
        </w:rPr>
        <w:t xml:space="preserve">fahren </w:t>
      </w:r>
      <w:r w:rsidRPr="0090292A">
        <w:rPr>
          <w:rFonts w:ascii="Arial" w:hAnsi="Arial" w:cs="Arial"/>
          <w:sz w:val="20"/>
          <w:szCs w:val="20"/>
        </w:rPr>
        <w:t>und dort in Gastfamilien</w:t>
      </w:r>
      <w:r w:rsidR="00A56E12">
        <w:rPr>
          <w:rFonts w:ascii="Arial" w:hAnsi="Arial" w:cs="Arial"/>
          <w:sz w:val="20"/>
          <w:szCs w:val="20"/>
        </w:rPr>
        <w:t xml:space="preserve"> </w:t>
      </w:r>
      <w:r w:rsidRPr="0090292A">
        <w:rPr>
          <w:rFonts w:ascii="Arial" w:hAnsi="Arial" w:cs="Arial"/>
          <w:sz w:val="20"/>
          <w:szCs w:val="20"/>
        </w:rPr>
        <w:t>ihre bisher erworb</w:t>
      </w:r>
      <w:r w:rsidRPr="0090292A">
        <w:rPr>
          <w:rFonts w:ascii="Arial" w:hAnsi="Arial" w:cs="Arial"/>
          <w:sz w:val="20"/>
          <w:szCs w:val="20"/>
        </w:rPr>
        <w:t>e</w:t>
      </w:r>
      <w:r w:rsidRPr="0090292A">
        <w:rPr>
          <w:rFonts w:ascii="Arial" w:hAnsi="Arial" w:cs="Arial"/>
          <w:sz w:val="20"/>
          <w:szCs w:val="20"/>
        </w:rPr>
        <w:t>nen Kenntnisse anwenden</w:t>
      </w:r>
      <w:r w:rsidRPr="0090292A">
        <w:rPr>
          <w:rStyle w:val="Funotenzeichen"/>
          <w:rFonts w:ascii="Arial" w:hAnsi="Arial" w:cs="Arial"/>
          <w:sz w:val="20"/>
          <w:szCs w:val="20"/>
        </w:rPr>
        <w:footnoteReference w:id="5"/>
      </w:r>
      <w:r w:rsidR="003D21A5">
        <w:rPr>
          <w:rFonts w:ascii="Arial" w:hAnsi="Arial" w:cs="Arial"/>
          <w:sz w:val="20"/>
          <w:szCs w:val="20"/>
        </w:rPr>
        <w:t xml:space="preserve"> </w:t>
      </w:r>
      <w:r w:rsidR="003D21A5" w:rsidRPr="00603437">
        <w:rPr>
          <w:rFonts w:ascii="Arial" w:hAnsi="Arial" w:cs="Arial"/>
          <w:sz w:val="20"/>
          <w:szCs w:val="20"/>
        </w:rPr>
        <w:t>oder sie nehmen an einer englischsprachlich orientierten Projektw</w:t>
      </w:r>
      <w:r w:rsidR="003D21A5" w:rsidRPr="00603437">
        <w:rPr>
          <w:rFonts w:ascii="Arial" w:hAnsi="Arial" w:cs="Arial"/>
          <w:sz w:val="20"/>
          <w:szCs w:val="20"/>
        </w:rPr>
        <w:t>o</w:t>
      </w:r>
      <w:r w:rsidR="003D21A5" w:rsidRPr="00603437">
        <w:rPr>
          <w:rFonts w:ascii="Arial" w:hAnsi="Arial" w:cs="Arial"/>
          <w:sz w:val="20"/>
          <w:szCs w:val="20"/>
        </w:rPr>
        <w:t>che vor Ort oder in der näheren Umgebung teil</w:t>
      </w:r>
      <w:r w:rsidRPr="0090292A">
        <w:rPr>
          <w:rFonts w:ascii="Arial" w:hAnsi="Arial" w:cs="Arial"/>
          <w:sz w:val="20"/>
          <w:szCs w:val="20"/>
        </w:rPr>
        <w:t>: „Diese ersten Erfahrungen im Anwenden der Fremdsprache ste</w:t>
      </w:r>
      <w:r w:rsidRPr="0090292A">
        <w:rPr>
          <w:rFonts w:ascii="Arial" w:hAnsi="Arial" w:cs="Arial"/>
          <w:sz w:val="20"/>
          <w:szCs w:val="20"/>
        </w:rPr>
        <w:t>l</w:t>
      </w:r>
      <w:r w:rsidRPr="0090292A">
        <w:rPr>
          <w:rFonts w:ascii="Arial" w:hAnsi="Arial" w:cs="Arial"/>
          <w:sz w:val="20"/>
          <w:szCs w:val="20"/>
        </w:rPr>
        <w:t>len [gleichzeitig] eine Vorbereitung auf den Gebrauch der Sachfachfächer dar.“</w:t>
      </w:r>
      <w:r w:rsidRPr="0090292A">
        <w:rPr>
          <w:rStyle w:val="Funotenzeichen"/>
          <w:rFonts w:ascii="Arial" w:hAnsi="Arial" w:cs="Arial"/>
          <w:sz w:val="20"/>
          <w:szCs w:val="20"/>
        </w:rPr>
        <w:footnoteReference w:id="6"/>
      </w:r>
      <w:r w:rsidRPr="0090292A">
        <w:rPr>
          <w:rFonts w:ascii="Arial" w:hAnsi="Arial" w:cs="Arial"/>
          <w:sz w:val="20"/>
          <w:szCs w:val="20"/>
        </w:rPr>
        <w:t xml:space="preserve"> (</w:t>
      </w:r>
      <w:hyperlink w:anchor="Bilingual" w:history="1">
        <w:r w:rsidR="0031076E" w:rsidRPr="007C1B5E">
          <w:rPr>
            <w:rFonts w:ascii="Arial" w:hAnsi="Arial" w:cs="Arial"/>
            <w:sz w:val="20"/>
            <w:szCs w:val="20"/>
          </w:rPr>
          <w:sym w:font="Wingdings" w:char="F0E0"/>
        </w:r>
        <w:r w:rsidRPr="0090292A">
          <w:rPr>
            <w:rStyle w:val="Hyperlink"/>
            <w:rFonts w:ascii="Arial" w:hAnsi="Arial" w:cs="Arial"/>
            <w:sz w:val="20"/>
            <w:szCs w:val="20"/>
          </w:rPr>
          <w:t xml:space="preserve"> Kap 3.1</w:t>
        </w:r>
      </w:hyperlink>
      <w:r w:rsidRPr="0090292A">
        <w:rPr>
          <w:rFonts w:ascii="Arial" w:hAnsi="Arial" w:cs="Arial"/>
          <w:sz w:val="20"/>
          <w:szCs w:val="20"/>
        </w:rPr>
        <w:t>.) Des Weit</w:t>
      </w:r>
      <w:r w:rsidRPr="0090292A">
        <w:rPr>
          <w:rFonts w:ascii="Arial" w:hAnsi="Arial" w:cs="Arial"/>
          <w:sz w:val="20"/>
          <w:szCs w:val="20"/>
        </w:rPr>
        <w:t>e</w:t>
      </w:r>
      <w:r w:rsidRPr="0090292A">
        <w:rPr>
          <w:rFonts w:ascii="Arial" w:hAnsi="Arial" w:cs="Arial"/>
          <w:sz w:val="20"/>
          <w:szCs w:val="20"/>
        </w:rPr>
        <w:t xml:space="preserve">ren bietet unsere Schule allen </w:t>
      </w:r>
      <w:r w:rsidR="00DD0396">
        <w:rPr>
          <w:rFonts w:ascii="Arial" w:hAnsi="Arial" w:cs="Arial"/>
          <w:sz w:val="20"/>
          <w:szCs w:val="20"/>
        </w:rPr>
        <w:t>Schüler*inne</w:t>
      </w:r>
      <w:r w:rsidRPr="0090292A">
        <w:rPr>
          <w:rFonts w:ascii="Arial" w:hAnsi="Arial" w:cs="Arial"/>
          <w:sz w:val="20"/>
          <w:szCs w:val="20"/>
        </w:rPr>
        <w:t>n zahlreiche internationale Projekte und Austauschmaßna</w:t>
      </w:r>
      <w:r w:rsidRPr="0090292A">
        <w:rPr>
          <w:rFonts w:ascii="Arial" w:hAnsi="Arial" w:cs="Arial"/>
          <w:sz w:val="20"/>
          <w:szCs w:val="20"/>
        </w:rPr>
        <w:t>h</w:t>
      </w:r>
      <w:r w:rsidRPr="0090292A">
        <w:rPr>
          <w:rFonts w:ascii="Arial" w:hAnsi="Arial" w:cs="Arial"/>
          <w:sz w:val="20"/>
          <w:szCs w:val="20"/>
        </w:rPr>
        <w:t xml:space="preserve">men an, bei denen die </w:t>
      </w:r>
      <w:r w:rsidR="00DD0396">
        <w:rPr>
          <w:rFonts w:ascii="Arial" w:hAnsi="Arial" w:cs="Arial"/>
          <w:sz w:val="20"/>
          <w:szCs w:val="20"/>
        </w:rPr>
        <w:t>Schüler*innen</w:t>
      </w:r>
      <w:r w:rsidRPr="0090292A">
        <w:rPr>
          <w:rFonts w:ascii="Arial" w:hAnsi="Arial" w:cs="Arial"/>
          <w:sz w:val="20"/>
          <w:szCs w:val="20"/>
        </w:rPr>
        <w:t xml:space="preserve"> die Möglichkeit haben, die jeweilige Fremdsprache als Arbeitssprache und zur alltägl</w:t>
      </w:r>
      <w:r w:rsidRPr="0090292A">
        <w:rPr>
          <w:rFonts w:ascii="Arial" w:hAnsi="Arial" w:cs="Arial"/>
          <w:sz w:val="20"/>
          <w:szCs w:val="20"/>
        </w:rPr>
        <w:t>i</w:t>
      </w:r>
      <w:r w:rsidRPr="0090292A">
        <w:rPr>
          <w:rFonts w:ascii="Arial" w:hAnsi="Arial" w:cs="Arial"/>
          <w:sz w:val="20"/>
          <w:szCs w:val="20"/>
        </w:rPr>
        <w:t>chen Kommunikation zu benutzen, um ihre landeskundlichen Kenntnisse zu erweitern und ihre interkult</w:t>
      </w:r>
      <w:r w:rsidRPr="0090292A">
        <w:rPr>
          <w:rFonts w:ascii="Arial" w:hAnsi="Arial" w:cs="Arial"/>
          <w:sz w:val="20"/>
          <w:szCs w:val="20"/>
        </w:rPr>
        <w:t>u</w:t>
      </w:r>
      <w:r w:rsidRPr="0090292A">
        <w:rPr>
          <w:rFonts w:ascii="Arial" w:hAnsi="Arial" w:cs="Arial"/>
          <w:sz w:val="20"/>
          <w:szCs w:val="20"/>
        </w:rPr>
        <w:t>relle Handlungskompetenzen zu sch</w:t>
      </w:r>
      <w:r w:rsidRPr="0090292A">
        <w:rPr>
          <w:rFonts w:ascii="Arial" w:hAnsi="Arial" w:cs="Arial"/>
          <w:sz w:val="20"/>
          <w:szCs w:val="20"/>
        </w:rPr>
        <w:t>u</w:t>
      </w:r>
      <w:r w:rsidRPr="0090292A">
        <w:rPr>
          <w:rFonts w:ascii="Arial" w:hAnsi="Arial" w:cs="Arial"/>
          <w:sz w:val="20"/>
          <w:szCs w:val="20"/>
        </w:rPr>
        <w:t>len</w:t>
      </w:r>
      <w:r w:rsidRPr="0090292A">
        <w:rPr>
          <w:rStyle w:val="Funotenzeichen"/>
          <w:rFonts w:ascii="Arial" w:hAnsi="Arial" w:cs="Arial"/>
          <w:sz w:val="20"/>
          <w:szCs w:val="20"/>
        </w:rPr>
        <w:footnoteReference w:id="7"/>
      </w:r>
      <w:r w:rsidRPr="0090292A">
        <w:rPr>
          <w:rFonts w:ascii="Arial" w:hAnsi="Arial" w:cs="Arial"/>
          <w:sz w:val="20"/>
          <w:szCs w:val="20"/>
        </w:rPr>
        <w:t>:</w:t>
      </w:r>
    </w:p>
    <w:p w14:paraId="2E77A8AF" w14:textId="77777777" w:rsidR="0090292A" w:rsidRDefault="0090292A" w:rsidP="0090292A">
      <w:pPr>
        <w:ind w:left="708"/>
        <w:jc w:val="both"/>
        <w:rPr>
          <w:rFonts w:ascii="Arial" w:hAnsi="Arial" w:cs="Arial"/>
          <w:color w:val="FF0000"/>
          <w:sz w:val="20"/>
          <w:szCs w:val="20"/>
        </w:rPr>
      </w:pPr>
      <w:r w:rsidRPr="0090292A">
        <w:rPr>
          <w:rFonts w:ascii="Arial" w:hAnsi="Arial" w:cs="Arial"/>
          <w:b/>
          <w:color w:val="000000"/>
          <w:sz w:val="20"/>
          <w:szCs w:val="20"/>
        </w:rPr>
        <w:t>7. Klasse</w:t>
      </w:r>
      <w:r w:rsidRPr="00E73B80">
        <w:rPr>
          <w:rFonts w:ascii="Arial" w:hAnsi="Arial" w:cs="Arial"/>
          <w:color w:val="FF0000"/>
          <w:sz w:val="20"/>
          <w:szCs w:val="20"/>
        </w:rPr>
        <w:t xml:space="preserve">: </w:t>
      </w:r>
      <w:r w:rsidR="00FA7870" w:rsidRPr="00E73B80">
        <w:rPr>
          <w:rFonts w:ascii="Arial" w:hAnsi="Arial" w:cs="Arial"/>
          <w:color w:val="FF0000"/>
          <w:sz w:val="20"/>
          <w:szCs w:val="20"/>
        </w:rPr>
        <w:t xml:space="preserve">I.d.R. </w:t>
      </w:r>
      <w:r w:rsidRPr="00E73B80">
        <w:rPr>
          <w:rFonts w:ascii="Arial" w:hAnsi="Arial" w:cs="Arial"/>
          <w:color w:val="FF0000"/>
          <w:sz w:val="20"/>
          <w:szCs w:val="20"/>
        </w:rPr>
        <w:t>Austausch mit Venlo</w:t>
      </w:r>
      <w:r w:rsidR="002C68C7" w:rsidRPr="00E73B80">
        <w:rPr>
          <w:rFonts w:ascii="Arial" w:hAnsi="Arial" w:cs="Arial"/>
          <w:color w:val="FF0000"/>
          <w:sz w:val="20"/>
          <w:szCs w:val="20"/>
        </w:rPr>
        <w:t>, NL,</w:t>
      </w:r>
      <w:r w:rsidRPr="00E73B80">
        <w:rPr>
          <w:rFonts w:ascii="Arial" w:hAnsi="Arial" w:cs="Arial"/>
          <w:color w:val="FF0000"/>
          <w:sz w:val="20"/>
          <w:szCs w:val="20"/>
        </w:rPr>
        <w:t xml:space="preserve"> unter dem Aspekt „Wir in Europa – Stärkung der Medie</w:t>
      </w:r>
      <w:r w:rsidRPr="00E73B80">
        <w:rPr>
          <w:rFonts w:ascii="Arial" w:hAnsi="Arial" w:cs="Arial"/>
          <w:color w:val="FF0000"/>
          <w:sz w:val="20"/>
          <w:szCs w:val="20"/>
        </w:rPr>
        <w:t>n</w:t>
      </w:r>
      <w:r w:rsidRPr="00E73B80">
        <w:rPr>
          <w:rFonts w:ascii="Arial" w:hAnsi="Arial" w:cs="Arial"/>
          <w:color w:val="FF0000"/>
          <w:sz w:val="20"/>
          <w:szCs w:val="20"/>
        </w:rPr>
        <w:t xml:space="preserve">kompetenzen der </w:t>
      </w:r>
      <w:r w:rsidR="00DD0396" w:rsidRPr="00E73B80">
        <w:rPr>
          <w:rFonts w:ascii="Arial" w:hAnsi="Arial" w:cs="Arial"/>
          <w:color w:val="FF0000"/>
          <w:sz w:val="20"/>
          <w:szCs w:val="20"/>
        </w:rPr>
        <w:t>Schüler*innen</w:t>
      </w:r>
      <w:r w:rsidRPr="00E73B80">
        <w:rPr>
          <w:rFonts w:ascii="Arial" w:hAnsi="Arial" w:cs="Arial"/>
          <w:color w:val="FF0000"/>
          <w:sz w:val="20"/>
          <w:szCs w:val="20"/>
        </w:rPr>
        <w:t xml:space="preserve">innen und </w:t>
      </w:r>
      <w:r w:rsidR="00DD0396" w:rsidRPr="00E73B80">
        <w:rPr>
          <w:rFonts w:ascii="Arial" w:hAnsi="Arial" w:cs="Arial"/>
          <w:color w:val="FF0000"/>
          <w:sz w:val="20"/>
          <w:szCs w:val="20"/>
        </w:rPr>
        <w:t>Schüler*innen</w:t>
      </w:r>
      <w:r w:rsidRPr="00E73B80">
        <w:rPr>
          <w:rFonts w:ascii="Arial" w:hAnsi="Arial" w:cs="Arial"/>
          <w:color w:val="FF0000"/>
          <w:sz w:val="20"/>
          <w:szCs w:val="20"/>
        </w:rPr>
        <w:t>“</w:t>
      </w:r>
      <w:r w:rsidRPr="0090292A">
        <w:rPr>
          <w:rFonts w:ascii="Arial" w:hAnsi="Arial" w:cs="Arial"/>
          <w:color w:val="FF0000"/>
          <w:sz w:val="20"/>
          <w:szCs w:val="20"/>
        </w:rPr>
        <w:t xml:space="preserve"> </w:t>
      </w:r>
    </w:p>
    <w:p w14:paraId="3F8F1592" w14:textId="77777777" w:rsidR="0090292A" w:rsidRDefault="0090292A" w:rsidP="0090292A">
      <w:pPr>
        <w:ind w:left="708"/>
        <w:jc w:val="both"/>
        <w:rPr>
          <w:rFonts w:ascii="Arial" w:hAnsi="Arial" w:cs="Arial"/>
          <w:color w:val="000000"/>
          <w:sz w:val="20"/>
          <w:szCs w:val="20"/>
        </w:rPr>
      </w:pPr>
      <w:r w:rsidRPr="0090292A">
        <w:rPr>
          <w:rFonts w:ascii="Arial" w:hAnsi="Arial" w:cs="Arial"/>
          <w:b/>
          <w:color w:val="000000"/>
          <w:sz w:val="20"/>
          <w:szCs w:val="20"/>
        </w:rPr>
        <w:t>9. Klasse:</w:t>
      </w:r>
      <w:r w:rsidRPr="0090292A">
        <w:rPr>
          <w:rFonts w:ascii="Arial" w:hAnsi="Arial" w:cs="Arial"/>
          <w:color w:val="000000"/>
          <w:sz w:val="20"/>
          <w:szCs w:val="20"/>
        </w:rPr>
        <w:t xml:space="preserve"> </w:t>
      </w:r>
      <w:r w:rsidRPr="00E73B80">
        <w:rPr>
          <w:rFonts w:ascii="Arial" w:hAnsi="Arial" w:cs="Arial"/>
          <w:color w:val="FF0000"/>
          <w:sz w:val="20"/>
          <w:szCs w:val="20"/>
        </w:rPr>
        <w:t>Austausch mit Vincennes</w:t>
      </w:r>
      <w:r w:rsidR="002C68C7" w:rsidRPr="00E73B80">
        <w:rPr>
          <w:rFonts w:ascii="Arial" w:hAnsi="Arial" w:cs="Arial"/>
          <w:color w:val="FF0000"/>
          <w:sz w:val="20"/>
          <w:szCs w:val="20"/>
        </w:rPr>
        <w:t xml:space="preserve">, F, </w:t>
      </w:r>
      <w:r w:rsidRPr="00E73B80">
        <w:rPr>
          <w:rFonts w:ascii="Arial" w:hAnsi="Arial" w:cs="Arial"/>
          <w:color w:val="FF0000"/>
          <w:sz w:val="20"/>
          <w:szCs w:val="20"/>
        </w:rPr>
        <w:t>unter dem besonderen Aspekt der Förderung der deutsch-französischen Freundschaft</w:t>
      </w:r>
      <w:r w:rsidR="002C68C7" w:rsidRPr="00E73B80">
        <w:rPr>
          <w:rFonts w:ascii="Arial" w:hAnsi="Arial" w:cs="Arial"/>
          <w:color w:val="FF0000"/>
          <w:sz w:val="20"/>
          <w:szCs w:val="20"/>
        </w:rPr>
        <w:t>.</w:t>
      </w:r>
    </w:p>
    <w:p w14:paraId="6F3B4D44" w14:textId="77777777" w:rsidR="002C68C7" w:rsidRPr="00E73B80" w:rsidRDefault="002C68C7" w:rsidP="0090292A">
      <w:pPr>
        <w:ind w:left="708"/>
        <w:jc w:val="both"/>
        <w:rPr>
          <w:rFonts w:ascii="Arial" w:hAnsi="Arial" w:cs="Arial"/>
          <w:color w:val="FF0000"/>
          <w:sz w:val="20"/>
          <w:szCs w:val="20"/>
        </w:rPr>
      </w:pPr>
      <w:r>
        <w:rPr>
          <w:rFonts w:ascii="Arial" w:hAnsi="Arial" w:cs="Arial"/>
          <w:b/>
          <w:color w:val="000000"/>
          <w:sz w:val="20"/>
          <w:szCs w:val="20"/>
        </w:rPr>
        <w:t>9.</w:t>
      </w:r>
      <w:r>
        <w:rPr>
          <w:rFonts w:ascii="Arial" w:hAnsi="Arial" w:cs="Arial"/>
          <w:color w:val="000000"/>
          <w:sz w:val="20"/>
          <w:szCs w:val="20"/>
        </w:rPr>
        <w:t xml:space="preserve"> </w:t>
      </w:r>
      <w:r w:rsidRPr="002C68C7">
        <w:rPr>
          <w:rFonts w:ascii="Arial" w:hAnsi="Arial" w:cs="Arial"/>
          <w:b/>
          <w:color w:val="000000"/>
          <w:sz w:val="20"/>
          <w:szCs w:val="20"/>
        </w:rPr>
        <w:t>Klasse und EF</w:t>
      </w:r>
      <w:r w:rsidRPr="00E73B80">
        <w:rPr>
          <w:rFonts w:ascii="Arial" w:hAnsi="Arial" w:cs="Arial"/>
          <w:color w:val="FF0000"/>
          <w:sz w:val="20"/>
          <w:szCs w:val="20"/>
        </w:rPr>
        <w:t xml:space="preserve">: Austausch mit </w:t>
      </w:r>
      <w:r w:rsidR="00CB0C91" w:rsidRPr="00E73B80">
        <w:rPr>
          <w:rFonts w:ascii="Arial" w:hAnsi="Arial" w:cs="Arial"/>
          <w:color w:val="FF0000"/>
          <w:sz w:val="20"/>
          <w:szCs w:val="20"/>
        </w:rPr>
        <w:t>Deurne</w:t>
      </w:r>
      <w:r w:rsidRPr="00E73B80">
        <w:rPr>
          <w:rFonts w:ascii="Arial" w:hAnsi="Arial" w:cs="Arial"/>
          <w:color w:val="FF0000"/>
          <w:sz w:val="20"/>
          <w:szCs w:val="20"/>
        </w:rPr>
        <w:t xml:space="preserve">, NL, für Niederländisch lernende </w:t>
      </w:r>
      <w:r w:rsidR="00DD0396" w:rsidRPr="00E73B80">
        <w:rPr>
          <w:rFonts w:ascii="Arial" w:hAnsi="Arial" w:cs="Arial"/>
          <w:color w:val="FF0000"/>
          <w:sz w:val="20"/>
          <w:szCs w:val="20"/>
        </w:rPr>
        <w:t>Schüler*innen</w:t>
      </w:r>
    </w:p>
    <w:p w14:paraId="511011A1" w14:textId="77777777" w:rsidR="0090292A" w:rsidRPr="00E73B80" w:rsidRDefault="0090292A" w:rsidP="0090292A">
      <w:pPr>
        <w:ind w:left="708"/>
        <w:jc w:val="both"/>
        <w:rPr>
          <w:rFonts w:ascii="Arial" w:hAnsi="Arial" w:cs="Arial"/>
          <w:color w:val="FF0000"/>
          <w:sz w:val="20"/>
          <w:szCs w:val="20"/>
        </w:rPr>
      </w:pPr>
      <w:r w:rsidRPr="00E73B80">
        <w:rPr>
          <w:rFonts w:ascii="Arial" w:hAnsi="Arial" w:cs="Arial"/>
          <w:b/>
          <w:color w:val="FF0000"/>
          <w:sz w:val="20"/>
          <w:szCs w:val="20"/>
        </w:rPr>
        <w:t>Q1:</w:t>
      </w:r>
      <w:r w:rsidRPr="00E73B80">
        <w:rPr>
          <w:rFonts w:ascii="Arial" w:hAnsi="Arial" w:cs="Arial"/>
          <w:color w:val="FF0000"/>
          <w:sz w:val="20"/>
          <w:szCs w:val="20"/>
        </w:rPr>
        <w:t xml:space="preserve"> Austausch mit Cittadella</w:t>
      </w:r>
      <w:r w:rsidR="002C68C7" w:rsidRPr="00E73B80">
        <w:rPr>
          <w:rFonts w:ascii="Arial" w:hAnsi="Arial" w:cs="Arial"/>
          <w:color w:val="FF0000"/>
          <w:sz w:val="20"/>
          <w:szCs w:val="20"/>
        </w:rPr>
        <w:t xml:space="preserve">, I, </w:t>
      </w:r>
      <w:r w:rsidRPr="00E73B80">
        <w:rPr>
          <w:rFonts w:ascii="Arial" w:hAnsi="Arial" w:cs="Arial"/>
          <w:color w:val="FF0000"/>
          <w:sz w:val="20"/>
          <w:szCs w:val="20"/>
        </w:rPr>
        <w:t>unter dem Aspekt kultureller, geographischer und geschichtl</w:t>
      </w:r>
      <w:r w:rsidRPr="00E73B80">
        <w:rPr>
          <w:rFonts w:ascii="Arial" w:hAnsi="Arial" w:cs="Arial"/>
          <w:color w:val="FF0000"/>
          <w:sz w:val="20"/>
          <w:szCs w:val="20"/>
        </w:rPr>
        <w:t>i</w:t>
      </w:r>
      <w:r w:rsidRPr="00E73B80">
        <w:rPr>
          <w:rFonts w:ascii="Arial" w:hAnsi="Arial" w:cs="Arial"/>
          <w:color w:val="FF0000"/>
          <w:sz w:val="20"/>
          <w:szCs w:val="20"/>
        </w:rPr>
        <w:t>cher Exkursionen sowie der gemeinsamen Arbeit an e</w:t>
      </w:r>
      <w:r w:rsidRPr="00E73B80">
        <w:rPr>
          <w:rFonts w:ascii="Arial" w:hAnsi="Arial" w:cs="Arial"/>
          <w:color w:val="FF0000"/>
          <w:sz w:val="20"/>
          <w:szCs w:val="20"/>
        </w:rPr>
        <w:t>i</w:t>
      </w:r>
      <w:r w:rsidRPr="00E73B80">
        <w:rPr>
          <w:rFonts w:ascii="Arial" w:hAnsi="Arial" w:cs="Arial"/>
          <w:color w:val="FF0000"/>
          <w:sz w:val="20"/>
          <w:szCs w:val="20"/>
        </w:rPr>
        <w:t>nem interkulturellen Projekt</w:t>
      </w:r>
    </w:p>
    <w:p w14:paraId="708124ED" w14:textId="77777777" w:rsidR="0090292A" w:rsidRPr="00E73B80" w:rsidRDefault="0090292A" w:rsidP="0090292A">
      <w:pPr>
        <w:ind w:firstLine="708"/>
        <w:jc w:val="both"/>
        <w:rPr>
          <w:rFonts w:ascii="Arial" w:hAnsi="Arial" w:cs="Arial"/>
          <w:color w:val="FF0000"/>
          <w:sz w:val="20"/>
          <w:szCs w:val="20"/>
        </w:rPr>
      </w:pPr>
      <w:r w:rsidRPr="00E73B80">
        <w:rPr>
          <w:rFonts w:ascii="Arial" w:hAnsi="Arial" w:cs="Arial"/>
          <w:b/>
          <w:color w:val="FF0000"/>
          <w:sz w:val="20"/>
          <w:szCs w:val="20"/>
        </w:rPr>
        <w:t>Q1:</w:t>
      </w:r>
      <w:r w:rsidRPr="00E73B80">
        <w:rPr>
          <w:rFonts w:ascii="Arial" w:hAnsi="Arial" w:cs="Arial"/>
          <w:color w:val="FF0000"/>
          <w:sz w:val="20"/>
          <w:szCs w:val="20"/>
        </w:rPr>
        <w:t xml:space="preserve"> 4-wöchiges Auslandspraktikum in Kooperation mit der Partnerschule in Abano Terme</w:t>
      </w:r>
      <w:r w:rsidR="002C68C7" w:rsidRPr="00E73B80">
        <w:rPr>
          <w:rFonts w:ascii="Arial" w:hAnsi="Arial" w:cs="Arial"/>
          <w:color w:val="FF0000"/>
          <w:sz w:val="20"/>
          <w:szCs w:val="20"/>
        </w:rPr>
        <w:t>, I.</w:t>
      </w:r>
      <w:r w:rsidR="00424705" w:rsidRPr="00E73B80">
        <w:rPr>
          <w:rFonts w:ascii="Arial" w:hAnsi="Arial" w:cs="Arial"/>
          <w:color w:val="FF0000"/>
          <w:sz w:val="20"/>
          <w:szCs w:val="20"/>
        </w:rPr>
        <w:t xml:space="preserve"> </w:t>
      </w:r>
    </w:p>
    <w:p w14:paraId="25729754" w14:textId="77777777" w:rsidR="00424705" w:rsidRPr="00E73B80" w:rsidRDefault="00424705" w:rsidP="0090292A">
      <w:pPr>
        <w:jc w:val="both"/>
        <w:rPr>
          <w:rFonts w:ascii="Arial" w:hAnsi="Arial" w:cs="Arial"/>
          <w:color w:val="FF0000"/>
          <w:sz w:val="20"/>
          <w:szCs w:val="20"/>
        </w:rPr>
      </w:pPr>
    </w:p>
    <w:p w14:paraId="3824357A"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Aufgrund der Tatsache, dass 95% unseres Sprachgebrauchs mündlich erfolgt, ist ein weiterer Schwe</w:t>
      </w:r>
      <w:r w:rsidRPr="0090292A">
        <w:rPr>
          <w:rFonts w:ascii="Arial" w:hAnsi="Arial" w:cs="Arial"/>
          <w:sz w:val="20"/>
          <w:szCs w:val="20"/>
        </w:rPr>
        <w:t>r</w:t>
      </w:r>
      <w:r w:rsidRPr="0090292A">
        <w:rPr>
          <w:rFonts w:ascii="Arial" w:hAnsi="Arial" w:cs="Arial"/>
          <w:sz w:val="20"/>
          <w:szCs w:val="20"/>
        </w:rPr>
        <w:t>punkt der methodischen Gestaltung des Unterrichts die „Stärkung der mündlichen Kommunikationsfähi</w:t>
      </w:r>
      <w:r w:rsidRPr="0090292A">
        <w:rPr>
          <w:rFonts w:ascii="Arial" w:hAnsi="Arial" w:cs="Arial"/>
          <w:sz w:val="20"/>
          <w:szCs w:val="20"/>
        </w:rPr>
        <w:t>g</w:t>
      </w:r>
      <w:r w:rsidRPr="0090292A">
        <w:rPr>
          <w:rFonts w:ascii="Arial" w:hAnsi="Arial" w:cs="Arial"/>
          <w:sz w:val="20"/>
          <w:szCs w:val="20"/>
        </w:rPr>
        <w:t>keit“</w:t>
      </w:r>
      <w:r w:rsidRPr="0090292A">
        <w:rPr>
          <w:rStyle w:val="Funotenzeichen"/>
          <w:rFonts w:ascii="Arial" w:hAnsi="Arial" w:cs="Arial"/>
          <w:sz w:val="20"/>
          <w:szCs w:val="20"/>
        </w:rPr>
        <w:footnoteReference w:id="8"/>
      </w:r>
      <w:r w:rsidRPr="0090292A">
        <w:rPr>
          <w:rFonts w:ascii="Arial" w:hAnsi="Arial" w:cs="Arial"/>
          <w:sz w:val="20"/>
          <w:szCs w:val="20"/>
        </w:rPr>
        <w:t xml:space="preserve">. Rechnung wird diesem Konzept auch getragen, </w:t>
      </w:r>
      <w:r w:rsidR="003D21A5">
        <w:rPr>
          <w:rFonts w:ascii="Arial" w:hAnsi="Arial" w:cs="Arial"/>
          <w:sz w:val="20"/>
          <w:szCs w:val="20"/>
        </w:rPr>
        <w:t>indem</w:t>
      </w:r>
      <w:r w:rsidRPr="0090292A">
        <w:rPr>
          <w:rFonts w:ascii="Arial" w:hAnsi="Arial" w:cs="Arial"/>
          <w:sz w:val="20"/>
          <w:szCs w:val="20"/>
        </w:rPr>
        <w:t xml:space="preserve"> bereits in der Sekundarstufe I Teile der Kla</w:t>
      </w:r>
      <w:r w:rsidRPr="0090292A">
        <w:rPr>
          <w:rFonts w:ascii="Arial" w:hAnsi="Arial" w:cs="Arial"/>
          <w:sz w:val="20"/>
          <w:szCs w:val="20"/>
        </w:rPr>
        <w:t>s</w:t>
      </w:r>
      <w:r w:rsidRPr="0090292A">
        <w:rPr>
          <w:rFonts w:ascii="Arial" w:hAnsi="Arial" w:cs="Arial"/>
          <w:sz w:val="20"/>
          <w:szCs w:val="20"/>
        </w:rPr>
        <w:t xml:space="preserve">senarbeiten durch mündliche Prüfungen ersetzt werden (können) und schließlich die </w:t>
      </w:r>
      <w:r w:rsidR="00DD0396">
        <w:rPr>
          <w:rFonts w:ascii="Arial" w:hAnsi="Arial" w:cs="Arial"/>
          <w:sz w:val="20"/>
          <w:szCs w:val="20"/>
        </w:rPr>
        <w:t>Schüler*innen</w:t>
      </w:r>
      <w:r w:rsidRPr="0090292A">
        <w:rPr>
          <w:rFonts w:ascii="Arial" w:hAnsi="Arial" w:cs="Arial"/>
          <w:sz w:val="20"/>
          <w:szCs w:val="20"/>
        </w:rPr>
        <w:t xml:space="preserve"> der Qualifikationsphase eine mündl</w:t>
      </w:r>
      <w:r w:rsidRPr="0090292A">
        <w:rPr>
          <w:rFonts w:ascii="Arial" w:hAnsi="Arial" w:cs="Arial"/>
          <w:sz w:val="20"/>
          <w:szCs w:val="20"/>
        </w:rPr>
        <w:t>i</w:t>
      </w:r>
      <w:r w:rsidRPr="0090292A">
        <w:rPr>
          <w:rFonts w:ascii="Arial" w:hAnsi="Arial" w:cs="Arial"/>
          <w:sz w:val="20"/>
          <w:szCs w:val="20"/>
        </w:rPr>
        <w:t xml:space="preserve">che Prüfung anstelle einer Klausur ablegen. </w:t>
      </w:r>
    </w:p>
    <w:p w14:paraId="6024597E"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lastRenderedPageBreak/>
        <w:t>Grundsätzlich gilt es in der Oberstufe in besonderem Maße</w:t>
      </w:r>
      <w:r w:rsidR="003D21A5">
        <w:rPr>
          <w:rFonts w:ascii="Arial" w:hAnsi="Arial" w:cs="Arial"/>
          <w:sz w:val="20"/>
          <w:szCs w:val="20"/>
        </w:rPr>
        <w:t>,</w:t>
      </w:r>
      <w:r w:rsidRPr="0090292A">
        <w:rPr>
          <w:rFonts w:ascii="Arial" w:hAnsi="Arial" w:cs="Arial"/>
          <w:sz w:val="20"/>
          <w:szCs w:val="20"/>
        </w:rPr>
        <w:t xml:space="preserve"> die wissenschafts- und berufsorientier</w:t>
      </w:r>
      <w:r w:rsidR="00115DB8">
        <w:rPr>
          <w:rFonts w:ascii="Arial" w:hAnsi="Arial" w:cs="Arial"/>
          <w:sz w:val="20"/>
          <w:szCs w:val="20"/>
        </w:rPr>
        <w:t>t</w:t>
      </w:r>
      <w:r w:rsidRPr="0090292A">
        <w:rPr>
          <w:rFonts w:ascii="Arial" w:hAnsi="Arial" w:cs="Arial"/>
          <w:sz w:val="20"/>
          <w:szCs w:val="20"/>
        </w:rPr>
        <w:t>e Kommun</w:t>
      </w:r>
      <w:r w:rsidRPr="0090292A">
        <w:rPr>
          <w:rFonts w:ascii="Arial" w:hAnsi="Arial" w:cs="Arial"/>
          <w:sz w:val="20"/>
          <w:szCs w:val="20"/>
        </w:rPr>
        <w:t>i</w:t>
      </w:r>
      <w:r w:rsidRPr="0090292A">
        <w:rPr>
          <w:rFonts w:ascii="Arial" w:hAnsi="Arial" w:cs="Arial"/>
          <w:sz w:val="20"/>
          <w:szCs w:val="20"/>
        </w:rPr>
        <w:t>kation zu fördern</w:t>
      </w:r>
      <w:r w:rsidRPr="0090292A">
        <w:rPr>
          <w:rStyle w:val="Funotenzeichen"/>
          <w:rFonts w:ascii="Arial" w:hAnsi="Arial" w:cs="Arial"/>
          <w:sz w:val="20"/>
          <w:szCs w:val="20"/>
        </w:rPr>
        <w:footnoteReference w:id="9"/>
      </w:r>
      <w:r w:rsidRPr="0090292A">
        <w:rPr>
          <w:rFonts w:ascii="Arial" w:hAnsi="Arial" w:cs="Arial"/>
          <w:sz w:val="20"/>
          <w:szCs w:val="20"/>
        </w:rPr>
        <w:t xml:space="preserve">, um die </w:t>
      </w:r>
      <w:r w:rsidR="00DD0396">
        <w:rPr>
          <w:rFonts w:ascii="Arial" w:hAnsi="Arial" w:cs="Arial"/>
          <w:sz w:val="20"/>
          <w:szCs w:val="20"/>
        </w:rPr>
        <w:t>Schüler*innen</w:t>
      </w:r>
      <w:r w:rsidRPr="0090292A">
        <w:rPr>
          <w:rFonts w:ascii="Arial" w:hAnsi="Arial" w:cs="Arial"/>
          <w:sz w:val="20"/>
          <w:szCs w:val="20"/>
        </w:rPr>
        <w:t xml:space="preserve"> in die Lage zu versetzen, den Weg in die Berufswelt auch mit  der Fremdsprache zu ermöglichen.</w:t>
      </w:r>
      <w:r w:rsidRPr="0090292A">
        <w:rPr>
          <w:rStyle w:val="Funotenzeichen"/>
          <w:rFonts w:ascii="Arial" w:hAnsi="Arial" w:cs="Arial"/>
          <w:sz w:val="20"/>
          <w:szCs w:val="20"/>
        </w:rPr>
        <w:footnoteReference w:id="10"/>
      </w:r>
      <w:r w:rsidRPr="0090292A">
        <w:rPr>
          <w:rFonts w:ascii="Arial" w:hAnsi="Arial" w:cs="Arial"/>
          <w:sz w:val="20"/>
          <w:szCs w:val="20"/>
        </w:rPr>
        <w:t xml:space="preserve"> Entsprechend bietet unsere Schule neben dem Unterricht zur Förderung der le</w:t>
      </w:r>
      <w:r w:rsidRPr="0090292A">
        <w:rPr>
          <w:rFonts w:ascii="Arial" w:hAnsi="Arial" w:cs="Arial"/>
          <w:sz w:val="20"/>
          <w:szCs w:val="20"/>
        </w:rPr>
        <w:t>i</w:t>
      </w:r>
      <w:r w:rsidRPr="0090292A">
        <w:rPr>
          <w:rFonts w:ascii="Arial" w:hAnsi="Arial" w:cs="Arial"/>
          <w:sz w:val="20"/>
          <w:szCs w:val="20"/>
        </w:rPr>
        <w:t xml:space="preserve">stungsschwachen, aber auch der leistungsstarken </w:t>
      </w:r>
      <w:r w:rsidR="00DD0396">
        <w:rPr>
          <w:rFonts w:ascii="Arial" w:hAnsi="Arial" w:cs="Arial"/>
          <w:sz w:val="20"/>
          <w:szCs w:val="20"/>
        </w:rPr>
        <w:t>Schüler*innen</w:t>
      </w:r>
      <w:r w:rsidRPr="0090292A">
        <w:rPr>
          <w:rFonts w:ascii="Arial" w:hAnsi="Arial" w:cs="Arial"/>
          <w:sz w:val="20"/>
          <w:szCs w:val="20"/>
        </w:rPr>
        <w:t xml:space="preserve"> verschiedene Vertiefungs-</w:t>
      </w:r>
      <w:r w:rsidR="00115DB8">
        <w:rPr>
          <w:rFonts w:ascii="Arial" w:hAnsi="Arial" w:cs="Arial"/>
          <w:sz w:val="20"/>
          <w:szCs w:val="20"/>
        </w:rPr>
        <w:t xml:space="preserve"> </w:t>
      </w:r>
      <w:r w:rsidRPr="0090292A">
        <w:rPr>
          <w:rFonts w:ascii="Arial" w:hAnsi="Arial" w:cs="Arial"/>
          <w:sz w:val="20"/>
          <w:szCs w:val="20"/>
        </w:rPr>
        <w:t xml:space="preserve">und Projektkurse, in denen entsprechend der jeweiligen Interessen und Bedürfnisse eine individuelle Förderung erfolgt.  Gerade im Projektkurs ist es uns wichtig, dass die </w:t>
      </w:r>
      <w:r w:rsidR="00DD0396">
        <w:rPr>
          <w:rFonts w:ascii="Arial" w:hAnsi="Arial" w:cs="Arial"/>
          <w:sz w:val="20"/>
          <w:szCs w:val="20"/>
        </w:rPr>
        <w:t>Schüler*innen</w:t>
      </w:r>
      <w:r w:rsidRPr="0090292A">
        <w:rPr>
          <w:rFonts w:ascii="Arial" w:hAnsi="Arial" w:cs="Arial"/>
          <w:sz w:val="20"/>
          <w:szCs w:val="20"/>
        </w:rPr>
        <w:t xml:space="preserve"> Verantwortung für ihr Spr</w:t>
      </w:r>
      <w:r w:rsidRPr="0090292A">
        <w:rPr>
          <w:rFonts w:ascii="Arial" w:hAnsi="Arial" w:cs="Arial"/>
          <w:sz w:val="20"/>
          <w:szCs w:val="20"/>
        </w:rPr>
        <w:t>a</w:t>
      </w:r>
      <w:r w:rsidRPr="0090292A">
        <w:rPr>
          <w:rFonts w:ascii="Arial" w:hAnsi="Arial" w:cs="Arial"/>
          <w:sz w:val="20"/>
          <w:szCs w:val="20"/>
        </w:rPr>
        <w:t>chenlernen übernehmen und ihre sozialen und kooperativen Kompetenzen schulen, z.B. indem sie ko</w:t>
      </w:r>
      <w:r w:rsidRPr="0090292A">
        <w:rPr>
          <w:rFonts w:ascii="Arial" w:hAnsi="Arial" w:cs="Arial"/>
          <w:sz w:val="20"/>
          <w:szCs w:val="20"/>
        </w:rPr>
        <w:t>m</w:t>
      </w:r>
      <w:r w:rsidRPr="0090292A">
        <w:rPr>
          <w:rFonts w:ascii="Arial" w:hAnsi="Arial" w:cs="Arial"/>
          <w:sz w:val="20"/>
          <w:szCs w:val="20"/>
        </w:rPr>
        <w:t>plexe Themen und Aufgabenstellungen selbständig in Gruppen bearbeiten</w:t>
      </w:r>
      <w:r w:rsidRPr="0090292A">
        <w:rPr>
          <w:rStyle w:val="Funotenzeichen"/>
          <w:rFonts w:ascii="Arial" w:hAnsi="Arial" w:cs="Arial"/>
          <w:sz w:val="20"/>
          <w:szCs w:val="20"/>
        </w:rPr>
        <w:footnoteReference w:id="11"/>
      </w:r>
      <w:r w:rsidRPr="0090292A">
        <w:rPr>
          <w:rFonts w:ascii="Arial" w:hAnsi="Arial" w:cs="Arial"/>
          <w:sz w:val="20"/>
          <w:szCs w:val="20"/>
        </w:rPr>
        <w:t>. Oftmals erfolgt in diesen Kursen fächerübergreifendes Lernen, sowohl auf inhaltlicher als auch method</w:t>
      </w:r>
      <w:r w:rsidRPr="0090292A">
        <w:rPr>
          <w:rFonts w:ascii="Arial" w:hAnsi="Arial" w:cs="Arial"/>
          <w:sz w:val="20"/>
          <w:szCs w:val="20"/>
        </w:rPr>
        <w:t>i</w:t>
      </w:r>
      <w:r w:rsidRPr="0090292A">
        <w:rPr>
          <w:rFonts w:ascii="Arial" w:hAnsi="Arial" w:cs="Arial"/>
          <w:sz w:val="20"/>
          <w:szCs w:val="20"/>
        </w:rPr>
        <w:t>scher Ebene.</w:t>
      </w:r>
    </w:p>
    <w:p w14:paraId="6D8A1E3F" w14:textId="77777777" w:rsidR="0090292A" w:rsidRPr="0090292A" w:rsidRDefault="0090292A" w:rsidP="0090292A">
      <w:pPr>
        <w:jc w:val="both"/>
        <w:rPr>
          <w:rFonts w:ascii="Arial" w:hAnsi="Arial" w:cs="Arial"/>
          <w:b/>
          <w:sz w:val="20"/>
          <w:szCs w:val="20"/>
        </w:rPr>
      </w:pPr>
    </w:p>
    <w:p w14:paraId="66B7512B" w14:textId="77777777" w:rsidR="0090292A" w:rsidRPr="0090292A" w:rsidRDefault="0090292A" w:rsidP="0090292A">
      <w:pPr>
        <w:jc w:val="both"/>
        <w:rPr>
          <w:rFonts w:ascii="Arial" w:hAnsi="Arial" w:cs="Arial"/>
          <w:b/>
          <w:sz w:val="20"/>
          <w:szCs w:val="20"/>
        </w:rPr>
      </w:pPr>
      <w:r w:rsidRPr="0090292A">
        <w:rPr>
          <w:rFonts w:ascii="Arial" w:hAnsi="Arial" w:cs="Arial"/>
          <w:b/>
          <w:sz w:val="20"/>
          <w:szCs w:val="20"/>
        </w:rPr>
        <w:t>Bilingualität</w:t>
      </w:r>
    </w:p>
    <w:p w14:paraId="21B1C93F"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 xml:space="preserve">An unserer Schule nehmen alle </w:t>
      </w:r>
      <w:r w:rsidR="00DD0396">
        <w:rPr>
          <w:rFonts w:ascii="Arial" w:hAnsi="Arial" w:cs="Arial"/>
          <w:sz w:val="20"/>
          <w:szCs w:val="20"/>
        </w:rPr>
        <w:t>Schüler*innen</w:t>
      </w:r>
      <w:r w:rsidRPr="0090292A">
        <w:rPr>
          <w:rFonts w:ascii="Arial" w:hAnsi="Arial" w:cs="Arial"/>
          <w:sz w:val="20"/>
          <w:szCs w:val="20"/>
        </w:rPr>
        <w:t xml:space="preserve"> am bilingualen Bildungs</w:t>
      </w:r>
      <w:r>
        <w:rPr>
          <w:rFonts w:ascii="Arial" w:hAnsi="Arial" w:cs="Arial"/>
          <w:sz w:val="20"/>
          <w:szCs w:val="20"/>
        </w:rPr>
        <w:t>gang</w:t>
      </w:r>
      <w:r w:rsidRPr="0090292A">
        <w:rPr>
          <w:rFonts w:ascii="Arial" w:hAnsi="Arial" w:cs="Arial"/>
          <w:sz w:val="20"/>
          <w:szCs w:val="20"/>
        </w:rPr>
        <w:t xml:space="preserve"> teil</w:t>
      </w:r>
      <w:r>
        <w:rPr>
          <w:rFonts w:ascii="Arial" w:hAnsi="Arial" w:cs="Arial"/>
          <w:sz w:val="20"/>
          <w:szCs w:val="20"/>
        </w:rPr>
        <w:t xml:space="preserve"> - entweder</w:t>
      </w:r>
      <w:r w:rsidRPr="0090292A">
        <w:rPr>
          <w:rFonts w:ascii="Arial" w:hAnsi="Arial" w:cs="Arial"/>
          <w:sz w:val="20"/>
          <w:szCs w:val="20"/>
        </w:rPr>
        <w:t xml:space="preserve"> </w:t>
      </w:r>
      <w:r>
        <w:rPr>
          <w:rFonts w:ascii="Arial" w:hAnsi="Arial" w:cs="Arial"/>
          <w:sz w:val="20"/>
          <w:szCs w:val="20"/>
        </w:rPr>
        <w:t>in bilingualen Kla</w:t>
      </w:r>
      <w:r>
        <w:rPr>
          <w:rFonts w:ascii="Arial" w:hAnsi="Arial" w:cs="Arial"/>
          <w:sz w:val="20"/>
          <w:szCs w:val="20"/>
        </w:rPr>
        <w:t>s</w:t>
      </w:r>
      <w:r>
        <w:rPr>
          <w:rFonts w:ascii="Arial" w:hAnsi="Arial" w:cs="Arial"/>
          <w:sz w:val="20"/>
          <w:szCs w:val="20"/>
        </w:rPr>
        <w:t xml:space="preserve">sen oder durch bilinguale Module. </w:t>
      </w:r>
      <w:r w:rsidRPr="0090292A">
        <w:rPr>
          <w:rFonts w:ascii="Arial" w:hAnsi="Arial" w:cs="Arial"/>
          <w:sz w:val="20"/>
          <w:szCs w:val="20"/>
        </w:rPr>
        <w:t>Dies bedeutet, dass der Englischunte</w:t>
      </w:r>
      <w:r w:rsidRPr="0090292A">
        <w:rPr>
          <w:rFonts w:ascii="Arial" w:hAnsi="Arial" w:cs="Arial"/>
          <w:sz w:val="20"/>
          <w:szCs w:val="20"/>
        </w:rPr>
        <w:t>r</w:t>
      </w:r>
      <w:r w:rsidRPr="0090292A">
        <w:rPr>
          <w:rFonts w:ascii="Arial" w:hAnsi="Arial" w:cs="Arial"/>
          <w:sz w:val="20"/>
          <w:szCs w:val="20"/>
        </w:rPr>
        <w:t>richt in der 5. und 6. Klasse um zwei weitere Englischstu</w:t>
      </w:r>
      <w:r w:rsidRPr="0090292A">
        <w:rPr>
          <w:rFonts w:ascii="Arial" w:hAnsi="Arial" w:cs="Arial"/>
          <w:sz w:val="20"/>
          <w:szCs w:val="20"/>
        </w:rPr>
        <w:t>n</w:t>
      </w:r>
      <w:r w:rsidRPr="0090292A">
        <w:rPr>
          <w:rFonts w:ascii="Arial" w:hAnsi="Arial" w:cs="Arial"/>
          <w:sz w:val="20"/>
          <w:szCs w:val="20"/>
        </w:rPr>
        <w:t>den ergänzt wird. Ab dem 7. Schuljahr werden dann ein bis zwei Sachfächer auf Englisch unterrichtet. Besonders in gesellschaftswissenschaftlichen Fächern (bei uns Politik, G</w:t>
      </w:r>
      <w:r w:rsidRPr="0090292A">
        <w:rPr>
          <w:rFonts w:ascii="Arial" w:hAnsi="Arial" w:cs="Arial"/>
          <w:sz w:val="20"/>
          <w:szCs w:val="20"/>
        </w:rPr>
        <w:t>e</w:t>
      </w:r>
      <w:r w:rsidRPr="0090292A">
        <w:rPr>
          <w:rFonts w:ascii="Arial" w:hAnsi="Arial" w:cs="Arial"/>
          <w:sz w:val="20"/>
          <w:szCs w:val="20"/>
        </w:rPr>
        <w:t xml:space="preserve">schichte, Erdkunde) erfolgt auf besondere Weise eine Vertiefung der interkulturellen Handlungsfähigkeit, da die </w:t>
      </w:r>
      <w:r w:rsidR="00DD0396">
        <w:rPr>
          <w:rFonts w:ascii="Arial" w:hAnsi="Arial" w:cs="Arial"/>
          <w:sz w:val="20"/>
          <w:szCs w:val="20"/>
        </w:rPr>
        <w:t>Schüler*innen</w:t>
      </w:r>
      <w:r w:rsidRPr="0090292A">
        <w:rPr>
          <w:rFonts w:ascii="Arial" w:hAnsi="Arial" w:cs="Arial"/>
          <w:sz w:val="20"/>
          <w:szCs w:val="20"/>
        </w:rPr>
        <w:t xml:space="preserve"> nicht selten auch die Perspektive des Partnerla</w:t>
      </w:r>
      <w:r w:rsidRPr="0090292A">
        <w:rPr>
          <w:rFonts w:ascii="Arial" w:hAnsi="Arial" w:cs="Arial"/>
          <w:sz w:val="20"/>
          <w:szCs w:val="20"/>
        </w:rPr>
        <w:t>n</w:t>
      </w:r>
      <w:r w:rsidRPr="0090292A">
        <w:rPr>
          <w:rFonts w:ascii="Arial" w:hAnsi="Arial" w:cs="Arial"/>
          <w:sz w:val="20"/>
          <w:szCs w:val="20"/>
        </w:rPr>
        <w:t>des einnehmen. Um dem Englischen als Wissenschaftssprache Rechnung zu tragen, wird bei uns zudem das Fach Biologie in Englisch angeb</w:t>
      </w:r>
      <w:r w:rsidRPr="0090292A">
        <w:rPr>
          <w:rFonts w:ascii="Arial" w:hAnsi="Arial" w:cs="Arial"/>
          <w:sz w:val="20"/>
          <w:szCs w:val="20"/>
        </w:rPr>
        <w:t>o</w:t>
      </w:r>
      <w:r w:rsidRPr="0090292A">
        <w:rPr>
          <w:rFonts w:ascii="Arial" w:hAnsi="Arial" w:cs="Arial"/>
          <w:sz w:val="20"/>
          <w:szCs w:val="20"/>
        </w:rPr>
        <w:t>ten.</w:t>
      </w:r>
      <w:r w:rsidRPr="0090292A">
        <w:rPr>
          <w:rStyle w:val="Funotenzeichen"/>
          <w:rFonts w:ascii="Arial" w:hAnsi="Arial" w:cs="Arial"/>
          <w:sz w:val="20"/>
          <w:szCs w:val="20"/>
        </w:rPr>
        <w:footnoteReference w:id="12"/>
      </w:r>
      <w:r w:rsidRPr="0090292A">
        <w:rPr>
          <w:rFonts w:ascii="Arial" w:hAnsi="Arial" w:cs="Arial"/>
          <w:sz w:val="20"/>
          <w:szCs w:val="20"/>
        </w:rPr>
        <w:t xml:space="preserve"> Durch diese Internation</w:t>
      </w:r>
      <w:r w:rsidRPr="0090292A">
        <w:rPr>
          <w:rFonts w:ascii="Arial" w:hAnsi="Arial" w:cs="Arial"/>
          <w:sz w:val="20"/>
          <w:szCs w:val="20"/>
        </w:rPr>
        <w:t>a</w:t>
      </w:r>
      <w:r w:rsidRPr="0090292A">
        <w:rPr>
          <w:rFonts w:ascii="Arial" w:hAnsi="Arial" w:cs="Arial"/>
          <w:sz w:val="20"/>
          <w:szCs w:val="20"/>
        </w:rPr>
        <w:t>lisierung der Schulkultur werden die „Jugendlichen auf eine Zukunft im sprachlichen und kulturell vielfältigen Europa […] vorbereitet.“</w:t>
      </w:r>
      <w:r w:rsidRPr="0090292A">
        <w:rPr>
          <w:rStyle w:val="Funotenzeichen"/>
          <w:rFonts w:ascii="Arial" w:hAnsi="Arial" w:cs="Arial"/>
          <w:sz w:val="20"/>
          <w:szCs w:val="20"/>
        </w:rPr>
        <w:footnoteReference w:id="13"/>
      </w:r>
      <w:r w:rsidRPr="0090292A">
        <w:rPr>
          <w:rFonts w:ascii="Arial" w:hAnsi="Arial" w:cs="Arial"/>
          <w:sz w:val="20"/>
          <w:szCs w:val="20"/>
        </w:rPr>
        <w:t xml:space="preserve"> (nähere Informati</w:t>
      </w:r>
      <w:r w:rsidRPr="0090292A">
        <w:rPr>
          <w:rFonts w:ascii="Arial" w:hAnsi="Arial" w:cs="Arial"/>
          <w:sz w:val="20"/>
          <w:szCs w:val="20"/>
        </w:rPr>
        <w:t>o</w:t>
      </w:r>
      <w:r w:rsidRPr="0090292A">
        <w:rPr>
          <w:rFonts w:ascii="Arial" w:hAnsi="Arial" w:cs="Arial"/>
          <w:sz w:val="20"/>
          <w:szCs w:val="20"/>
        </w:rPr>
        <w:t>nen</w:t>
      </w:r>
      <w:r>
        <w:rPr>
          <w:rFonts w:ascii="Arial" w:hAnsi="Arial" w:cs="Arial"/>
          <w:sz w:val="20"/>
          <w:szCs w:val="20"/>
        </w:rPr>
        <w:t xml:space="preserve"> </w:t>
      </w:r>
      <w:hyperlink w:anchor="Bilingual" w:history="1">
        <w:r w:rsidR="0031076E" w:rsidRPr="007C1B5E">
          <w:rPr>
            <w:rFonts w:ascii="Arial" w:hAnsi="Arial" w:cs="Arial"/>
            <w:sz w:val="20"/>
            <w:szCs w:val="20"/>
          </w:rPr>
          <w:sym w:font="Wingdings" w:char="F0E0"/>
        </w:r>
        <w:r w:rsidRPr="0090292A">
          <w:rPr>
            <w:rStyle w:val="Hyperlink"/>
            <w:rFonts w:ascii="Arial" w:hAnsi="Arial" w:cs="Arial"/>
            <w:sz w:val="20"/>
            <w:szCs w:val="20"/>
          </w:rPr>
          <w:t xml:space="preserve"> Kap. 3.1</w:t>
        </w:r>
      </w:hyperlink>
      <w:r w:rsidRPr="0090292A">
        <w:rPr>
          <w:rFonts w:ascii="Arial" w:hAnsi="Arial" w:cs="Arial"/>
          <w:sz w:val="20"/>
          <w:szCs w:val="20"/>
        </w:rPr>
        <w:t>)</w:t>
      </w:r>
    </w:p>
    <w:p w14:paraId="3C823B92" w14:textId="77777777" w:rsidR="0090292A" w:rsidRDefault="0090292A" w:rsidP="00AE15AF">
      <w:pPr>
        <w:jc w:val="both"/>
        <w:rPr>
          <w:rFonts w:ascii="Arial" w:hAnsi="Arial" w:cs="Arial"/>
          <w:b/>
          <w:sz w:val="20"/>
          <w:szCs w:val="20"/>
        </w:rPr>
      </w:pPr>
    </w:p>
    <w:p w14:paraId="6B342707" w14:textId="77777777" w:rsidR="0090292A" w:rsidRPr="0090292A" w:rsidRDefault="0090292A" w:rsidP="0090292A">
      <w:pPr>
        <w:rPr>
          <w:rFonts w:ascii="Arial" w:hAnsi="Arial" w:cs="Arial"/>
          <w:b/>
          <w:sz w:val="20"/>
          <w:szCs w:val="20"/>
        </w:rPr>
      </w:pPr>
      <w:r w:rsidRPr="0090292A">
        <w:rPr>
          <w:rFonts w:ascii="Arial" w:hAnsi="Arial" w:cs="Arial"/>
          <w:b/>
          <w:sz w:val="20"/>
          <w:szCs w:val="20"/>
        </w:rPr>
        <w:t>Zertifikate / Zeugnisse</w:t>
      </w:r>
    </w:p>
    <w:p w14:paraId="4ACA3353" w14:textId="77777777" w:rsidR="0090292A" w:rsidRPr="0090292A" w:rsidRDefault="0090292A" w:rsidP="0090292A">
      <w:pPr>
        <w:jc w:val="both"/>
        <w:rPr>
          <w:rFonts w:ascii="Arial" w:hAnsi="Arial" w:cs="Arial"/>
          <w:color w:val="C00000"/>
          <w:sz w:val="20"/>
          <w:szCs w:val="20"/>
        </w:rPr>
      </w:pPr>
      <w:r w:rsidRPr="0090292A">
        <w:rPr>
          <w:rFonts w:ascii="Arial" w:hAnsi="Arial" w:cs="Arial"/>
          <w:sz w:val="20"/>
          <w:szCs w:val="20"/>
        </w:rPr>
        <w:t xml:space="preserve">Das </w:t>
      </w:r>
      <w:r>
        <w:rPr>
          <w:rFonts w:ascii="Arial" w:hAnsi="Arial" w:cs="Arial"/>
          <w:sz w:val="20"/>
          <w:szCs w:val="20"/>
        </w:rPr>
        <w:t>GREM</w:t>
      </w:r>
      <w:r w:rsidRPr="0090292A">
        <w:rPr>
          <w:rFonts w:ascii="Arial" w:hAnsi="Arial" w:cs="Arial"/>
          <w:sz w:val="20"/>
          <w:szCs w:val="20"/>
        </w:rPr>
        <w:t xml:space="preserve"> darf als eine </w:t>
      </w:r>
      <w:r w:rsidR="00603437">
        <w:rPr>
          <w:rFonts w:ascii="Arial" w:hAnsi="Arial" w:cs="Arial"/>
          <w:sz w:val="20"/>
          <w:szCs w:val="20"/>
        </w:rPr>
        <w:t>von</w:t>
      </w:r>
      <w:r w:rsidRPr="0090292A">
        <w:rPr>
          <w:rFonts w:ascii="Arial" w:hAnsi="Arial" w:cs="Arial"/>
          <w:sz w:val="20"/>
          <w:szCs w:val="20"/>
        </w:rPr>
        <w:t xml:space="preserve"> wenigen Schulen in Deutschland das Exzellenz-Label </w:t>
      </w:r>
      <w:r w:rsidRPr="0090292A">
        <w:rPr>
          <w:rFonts w:ascii="Arial" w:hAnsi="Arial" w:cs="Arial"/>
          <w:i/>
          <w:sz w:val="20"/>
          <w:szCs w:val="20"/>
        </w:rPr>
        <w:t>CertiLingua</w:t>
      </w:r>
      <w:r w:rsidRPr="0090292A">
        <w:rPr>
          <w:rFonts w:ascii="Arial" w:hAnsi="Arial" w:cs="Arial"/>
          <w:sz w:val="20"/>
          <w:szCs w:val="20"/>
        </w:rPr>
        <w:t xml:space="preserve"> ausste</w:t>
      </w:r>
      <w:r w:rsidRPr="0090292A">
        <w:rPr>
          <w:rFonts w:ascii="Arial" w:hAnsi="Arial" w:cs="Arial"/>
          <w:sz w:val="20"/>
          <w:szCs w:val="20"/>
        </w:rPr>
        <w:t>l</w:t>
      </w:r>
      <w:r w:rsidRPr="0090292A">
        <w:rPr>
          <w:rFonts w:ascii="Arial" w:hAnsi="Arial" w:cs="Arial"/>
          <w:sz w:val="20"/>
          <w:szCs w:val="20"/>
        </w:rPr>
        <w:t>len. (n</w:t>
      </w:r>
      <w:r w:rsidRPr="0090292A">
        <w:rPr>
          <w:rFonts w:ascii="Arial" w:hAnsi="Arial" w:cs="Arial"/>
          <w:sz w:val="20"/>
          <w:szCs w:val="20"/>
        </w:rPr>
        <w:t>ä</w:t>
      </w:r>
      <w:r w:rsidRPr="0090292A">
        <w:rPr>
          <w:rFonts w:ascii="Arial" w:hAnsi="Arial" w:cs="Arial"/>
          <w:sz w:val="20"/>
          <w:szCs w:val="20"/>
        </w:rPr>
        <w:t>here Informationen, s. 4.3).</w:t>
      </w:r>
    </w:p>
    <w:p w14:paraId="4A1FD3B0"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Darüber hinaus ist es an unserer Schule möglich, ein bilinguales Abitur mit dem Sachfachfächern G</w:t>
      </w:r>
      <w:r w:rsidRPr="0090292A">
        <w:rPr>
          <w:rFonts w:ascii="Arial" w:hAnsi="Arial" w:cs="Arial"/>
          <w:sz w:val="20"/>
          <w:szCs w:val="20"/>
        </w:rPr>
        <w:t>e</w:t>
      </w:r>
      <w:r w:rsidRPr="0090292A">
        <w:rPr>
          <w:rFonts w:ascii="Arial" w:hAnsi="Arial" w:cs="Arial"/>
          <w:sz w:val="20"/>
          <w:szCs w:val="20"/>
        </w:rPr>
        <w:t xml:space="preserve">schichte und Biologie abzulegen. In diesem Zusammenhang wählen die </w:t>
      </w:r>
      <w:r w:rsidR="00DD0396">
        <w:rPr>
          <w:rFonts w:ascii="Arial" w:hAnsi="Arial" w:cs="Arial"/>
          <w:sz w:val="20"/>
          <w:szCs w:val="20"/>
        </w:rPr>
        <w:t>Schüler*innen</w:t>
      </w:r>
      <w:r w:rsidRPr="0090292A">
        <w:rPr>
          <w:rFonts w:ascii="Arial" w:hAnsi="Arial" w:cs="Arial"/>
          <w:sz w:val="20"/>
          <w:szCs w:val="20"/>
        </w:rPr>
        <w:t xml:space="preserve"> den Leistungskurs En</w:t>
      </w:r>
      <w:r w:rsidRPr="0090292A">
        <w:rPr>
          <w:rFonts w:ascii="Arial" w:hAnsi="Arial" w:cs="Arial"/>
          <w:sz w:val="20"/>
          <w:szCs w:val="20"/>
        </w:rPr>
        <w:t>g</w:t>
      </w:r>
      <w:r w:rsidRPr="0090292A">
        <w:rPr>
          <w:rFonts w:ascii="Arial" w:hAnsi="Arial" w:cs="Arial"/>
          <w:sz w:val="20"/>
          <w:szCs w:val="20"/>
        </w:rPr>
        <w:t>lisch und entweder Biologie oder Geschichte in Englisch als drittes oder viertes Abitu</w:t>
      </w:r>
      <w:r w:rsidRPr="0090292A">
        <w:rPr>
          <w:rFonts w:ascii="Arial" w:hAnsi="Arial" w:cs="Arial"/>
          <w:sz w:val="20"/>
          <w:szCs w:val="20"/>
        </w:rPr>
        <w:t>r</w:t>
      </w:r>
      <w:r w:rsidRPr="0090292A">
        <w:rPr>
          <w:rFonts w:ascii="Arial" w:hAnsi="Arial" w:cs="Arial"/>
          <w:sz w:val="20"/>
          <w:szCs w:val="20"/>
        </w:rPr>
        <w:t xml:space="preserve">fach. </w:t>
      </w:r>
    </w:p>
    <w:p w14:paraId="4208ED4A" w14:textId="77777777" w:rsidR="0090292A" w:rsidRPr="0090292A" w:rsidRDefault="0090292A" w:rsidP="0090292A">
      <w:pPr>
        <w:jc w:val="both"/>
        <w:rPr>
          <w:rFonts w:ascii="Arial" w:hAnsi="Arial" w:cs="Arial"/>
          <w:sz w:val="20"/>
          <w:szCs w:val="20"/>
        </w:rPr>
      </w:pPr>
      <w:r w:rsidRPr="0090292A">
        <w:rPr>
          <w:rFonts w:ascii="Arial" w:hAnsi="Arial" w:cs="Arial"/>
          <w:sz w:val="20"/>
          <w:szCs w:val="20"/>
        </w:rPr>
        <w:t>Grundsätzlich ist uns wi</w:t>
      </w:r>
      <w:r w:rsidR="00603437">
        <w:rPr>
          <w:rFonts w:ascii="Arial" w:hAnsi="Arial" w:cs="Arial"/>
          <w:sz w:val="20"/>
          <w:szCs w:val="20"/>
        </w:rPr>
        <w:t xml:space="preserve">chtig, </w:t>
      </w:r>
      <w:r w:rsidRPr="0090292A">
        <w:rPr>
          <w:rFonts w:ascii="Arial" w:hAnsi="Arial" w:cs="Arial"/>
          <w:sz w:val="20"/>
          <w:szCs w:val="20"/>
        </w:rPr>
        <w:t>dass unser Unterricht sich an dem Maßstab der „Internationalisierung fremdsprachlicher Standards, die sich an den Referenzniveaus des</w:t>
      </w:r>
      <w:r w:rsidRPr="0090292A">
        <w:rPr>
          <w:rFonts w:ascii="Arial" w:hAnsi="Arial" w:cs="Arial"/>
          <w:i/>
          <w:sz w:val="20"/>
          <w:szCs w:val="20"/>
        </w:rPr>
        <w:t xml:space="preserve"> Gemeinsamen europäischen Ref</w:t>
      </w:r>
      <w:r w:rsidRPr="0090292A">
        <w:rPr>
          <w:rFonts w:ascii="Arial" w:hAnsi="Arial" w:cs="Arial"/>
          <w:i/>
          <w:sz w:val="20"/>
          <w:szCs w:val="20"/>
        </w:rPr>
        <w:t>e</w:t>
      </w:r>
      <w:r w:rsidRPr="0090292A">
        <w:rPr>
          <w:rFonts w:ascii="Arial" w:hAnsi="Arial" w:cs="Arial"/>
          <w:i/>
          <w:sz w:val="20"/>
          <w:szCs w:val="20"/>
        </w:rPr>
        <w:t>renzrahmens f</w:t>
      </w:r>
      <w:r w:rsidR="00603437">
        <w:rPr>
          <w:rFonts w:ascii="Arial" w:hAnsi="Arial" w:cs="Arial"/>
          <w:i/>
          <w:sz w:val="20"/>
          <w:szCs w:val="20"/>
        </w:rPr>
        <w:t>ür Sprachen: lernen, lehren, be</w:t>
      </w:r>
      <w:r w:rsidRPr="0090292A">
        <w:rPr>
          <w:rFonts w:ascii="Arial" w:hAnsi="Arial" w:cs="Arial"/>
          <w:i/>
          <w:sz w:val="20"/>
          <w:szCs w:val="20"/>
        </w:rPr>
        <w:t xml:space="preserve">urteilen </w:t>
      </w:r>
      <w:r w:rsidRPr="0090292A">
        <w:rPr>
          <w:rFonts w:ascii="Arial" w:hAnsi="Arial" w:cs="Arial"/>
          <w:sz w:val="20"/>
          <w:szCs w:val="20"/>
        </w:rPr>
        <w:t>(GeR)</w:t>
      </w:r>
      <w:r w:rsidRPr="0090292A">
        <w:rPr>
          <w:rStyle w:val="Funotenzeichen"/>
          <w:rFonts w:ascii="Arial" w:hAnsi="Arial" w:cs="Arial"/>
          <w:sz w:val="20"/>
          <w:szCs w:val="20"/>
        </w:rPr>
        <w:footnoteReference w:id="14"/>
      </w:r>
      <w:r w:rsidRPr="0090292A">
        <w:rPr>
          <w:rFonts w:ascii="Arial" w:hAnsi="Arial" w:cs="Arial"/>
          <w:sz w:val="20"/>
          <w:szCs w:val="20"/>
        </w:rPr>
        <w:t>“ orientiert. Demen</w:t>
      </w:r>
      <w:r w:rsidRPr="0090292A">
        <w:rPr>
          <w:rFonts w:ascii="Arial" w:hAnsi="Arial" w:cs="Arial"/>
          <w:sz w:val="20"/>
          <w:szCs w:val="20"/>
        </w:rPr>
        <w:t>t</w:t>
      </w:r>
      <w:r w:rsidRPr="0090292A">
        <w:rPr>
          <w:rFonts w:ascii="Arial" w:hAnsi="Arial" w:cs="Arial"/>
          <w:sz w:val="20"/>
          <w:szCs w:val="20"/>
        </w:rPr>
        <w:t xml:space="preserve">sprechend werden die </w:t>
      </w:r>
      <w:r w:rsidR="00DD0396">
        <w:rPr>
          <w:rFonts w:ascii="Arial" w:hAnsi="Arial" w:cs="Arial"/>
          <w:sz w:val="20"/>
          <w:szCs w:val="20"/>
        </w:rPr>
        <w:t>Schüler*innen</w:t>
      </w:r>
      <w:r w:rsidRPr="0090292A">
        <w:rPr>
          <w:rFonts w:ascii="Arial" w:hAnsi="Arial" w:cs="Arial"/>
          <w:sz w:val="20"/>
          <w:szCs w:val="20"/>
        </w:rPr>
        <w:t xml:space="preserve"> in unserem Unterricht so vorbereitet, dass sie </w:t>
      </w:r>
      <w:r w:rsidR="001E370E" w:rsidRPr="0090292A">
        <w:rPr>
          <w:rFonts w:ascii="Arial" w:hAnsi="Arial" w:cs="Arial"/>
          <w:sz w:val="20"/>
          <w:szCs w:val="20"/>
        </w:rPr>
        <w:t>regelmäßig international</w:t>
      </w:r>
      <w:r w:rsidRPr="0090292A">
        <w:rPr>
          <w:rFonts w:ascii="Arial" w:hAnsi="Arial" w:cs="Arial"/>
          <w:sz w:val="20"/>
          <w:szCs w:val="20"/>
        </w:rPr>
        <w:t xml:space="preserve"> anerkannten Prüfungen auf verschiedenen Nivea</w:t>
      </w:r>
      <w:r w:rsidRPr="0090292A">
        <w:rPr>
          <w:rFonts w:ascii="Arial" w:hAnsi="Arial" w:cs="Arial"/>
          <w:sz w:val="20"/>
          <w:szCs w:val="20"/>
        </w:rPr>
        <w:t>u</w:t>
      </w:r>
      <w:r w:rsidRPr="0090292A">
        <w:rPr>
          <w:rFonts w:ascii="Arial" w:hAnsi="Arial" w:cs="Arial"/>
          <w:sz w:val="20"/>
          <w:szCs w:val="20"/>
        </w:rPr>
        <w:t>stufen (B1, C1, C2) ablegen und somit Sprachzertifikate wie z.B. das DELF</w:t>
      </w:r>
      <w:r w:rsidR="00EE37DE">
        <w:rPr>
          <w:rFonts w:ascii="Arial" w:hAnsi="Arial" w:cs="Arial"/>
          <w:sz w:val="20"/>
          <w:szCs w:val="20"/>
        </w:rPr>
        <w:t xml:space="preserve"> (F)</w:t>
      </w:r>
      <w:r w:rsidRPr="0090292A">
        <w:rPr>
          <w:rFonts w:ascii="Arial" w:hAnsi="Arial" w:cs="Arial"/>
          <w:sz w:val="20"/>
          <w:szCs w:val="20"/>
        </w:rPr>
        <w:t xml:space="preserve">, Ele.it </w:t>
      </w:r>
      <w:r w:rsidR="00EE37DE">
        <w:rPr>
          <w:rFonts w:ascii="Arial" w:hAnsi="Arial" w:cs="Arial"/>
          <w:sz w:val="20"/>
          <w:szCs w:val="20"/>
        </w:rPr>
        <w:t xml:space="preserve">(It) </w:t>
      </w:r>
      <w:r w:rsidRPr="0090292A">
        <w:rPr>
          <w:rFonts w:ascii="Arial" w:hAnsi="Arial" w:cs="Arial"/>
          <w:sz w:val="20"/>
          <w:szCs w:val="20"/>
        </w:rPr>
        <w:t xml:space="preserve">und </w:t>
      </w:r>
      <w:bookmarkStart w:id="18" w:name="_GoBack"/>
      <w:bookmarkEnd w:id="18"/>
      <w:r w:rsidR="006A3468">
        <w:rPr>
          <w:rFonts w:ascii="Arial" w:hAnsi="Arial" w:cs="Arial"/>
          <w:sz w:val="20"/>
          <w:szCs w:val="20"/>
        </w:rPr>
        <w:t>CNaVT</w:t>
      </w:r>
      <w:r w:rsidR="00EE37DE">
        <w:rPr>
          <w:rFonts w:ascii="Arial" w:hAnsi="Arial" w:cs="Arial"/>
          <w:sz w:val="20"/>
          <w:szCs w:val="20"/>
        </w:rPr>
        <w:t xml:space="preserve"> (NL)</w:t>
      </w:r>
      <w:r w:rsidRPr="0090292A">
        <w:rPr>
          <w:rFonts w:ascii="Arial" w:hAnsi="Arial" w:cs="Arial"/>
          <w:sz w:val="20"/>
          <w:szCs w:val="20"/>
        </w:rPr>
        <w:t>, erhalten.</w:t>
      </w:r>
    </w:p>
    <w:p w14:paraId="6B840E5D" w14:textId="77777777" w:rsidR="00AE15AF" w:rsidRPr="00503AE0" w:rsidRDefault="00AE15AF" w:rsidP="00AE15AF">
      <w:pPr>
        <w:jc w:val="both"/>
        <w:rPr>
          <w:rFonts w:ascii="Arial" w:hAnsi="Arial" w:cs="Arial"/>
          <w:sz w:val="20"/>
          <w:szCs w:val="20"/>
        </w:rPr>
      </w:pPr>
    </w:p>
    <w:p w14:paraId="442807DC" w14:textId="77777777" w:rsidR="00C65598" w:rsidRPr="00C65598" w:rsidRDefault="00AE15AF" w:rsidP="00C65598">
      <w:pPr>
        <w:jc w:val="both"/>
        <w:rPr>
          <w:rFonts w:ascii="Arial" w:hAnsi="Arial" w:cs="Arial"/>
          <w:sz w:val="20"/>
          <w:szCs w:val="20"/>
        </w:rPr>
      </w:pPr>
      <w:r w:rsidRPr="00503AE0">
        <w:rPr>
          <w:rFonts w:ascii="Arial" w:hAnsi="Arial" w:cs="Arial"/>
          <w:b/>
          <w:sz w:val="20"/>
          <w:szCs w:val="20"/>
        </w:rPr>
        <w:t>Rolle des Faches Latein</w:t>
      </w:r>
    </w:p>
    <w:p w14:paraId="4EC26959" w14:textId="77777777" w:rsidR="00C65598" w:rsidRPr="00C65598" w:rsidRDefault="00C65598" w:rsidP="00C65598">
      <w:pPr>
        <w:jc w:val="both"/>
        <w:rPr>
          <w:rFonts w:ascii="Arial" w:hAnsi="Arial" w:cs="Arial"/>
          <w:sz w:val="20"/>
          <w:szCs w:val="20"/>
        </w:rPr>
      </w:pPr>
      <w:r w:rsidRPr="00C65598">
        <w:rPr>
          <w:rFonts w:ascii="Arial" w:hAnsi="Arial" w:cs="Arial"/>
          <w:sz w:val="20"/>
          <w:szCs w:val="20"/>
        </w:rPr>
        <w:t>Zukunft braucht Vergangenheit. Latein baut Brücken zwischen Vergangenheit und Gegenwart mit der lebendigen Vermittlung von lateinischer Sprache und antiker Kultur.</w:t>
      </w:r>
    </w:p>
    <w:p w14:paraId="135060CA" w14:textId="77777777" w:rsidR="00C65598" w:rsidRPr="00C65598" w:rsidRDefault="00C65598" w:rsidP="00C65598">
      <w:pPr>
        <w:jc w:val="both"/>
        <w:rPr>
          <w:rFonts w:ascii="Arial" w:hAnsi="Arial" w:cs="Arial"/>
          <w:sz w:val="20"/>
          <w:szCs w:val="20"/>
        </w:rPr>
      </w:pPr>
      <w:r w:rsidRPr="00C65598">
        <w:rPr>
          <w:rFonts w:ascii="Arial" w:hAnsi="Arial" w:cs="Arial"/>
          <w:sz w:val="20"/>
          <w:szCs w:val="20"/>
        </w:rPr>
        <w:t>Im Austausch mit der Antike gelingt es anhand von Originaltexten die europäischen Wurzeln zu erfo</w:t>
      </w:r>
      <w:r w:rsidRPr="00C65598">
        <w:rPr>
          <w:rFonts w:ascii="Arial" w:hAnsi="Arial" w:cs="Arial"/>
          <w:sz w:val="20"/>
          <w:szCs w:val="20"/>
        </w:rPr>
        <w:t>r</w:t>
      </w:r>
      <w:r w:rsidRPr="00C65598">
        <w:rPr>
          <w:rFonts w:ascii="Arial" w:hAnsi="Arial" w:cs="Arial"/>
          <w:sz w:val="20"/>
          <w:szCs w:val="20"/>
        </w:rPr>
        <w:t>schen und eigene Standpunkte im Vergleich mit der Gegenwart zu entwickeln.</w:t>
      </w:r>
    </w:p>
    <w:p w14:paraId="0D9DD69D" w14:textId="77777777" w:rsidR="00C65598" w:rsidRPr="00C65598" w:rsidRDefault="00C65598" w:rsidP="00C65598">
      <w:pPr>
        <w:jc w:val="both"/>
        <w:rPr>
          <w:rFonts w:ascii="Arial" w:hAnsi="Arial" w:cs="Arial"/>
          <w:sz w:val="20"/>
          <w:szCs w:val="20"/>
        </w:rPr>
      </w:pPr>
      <w:r w:rsidRPr="00C65598">
        <w:rPr>
          <w:rFonts w:ascii="Arial" w:hAnsi="Arial" w:cs="Arial"/>
          <w:sz w:val="20"/>
          <w:szCs w:val="20"/>
        </w:rPr>
        <w:t>Die lateinische Sprache bietet Schulung in Bereichen des logischen Denkens, fördert die Analysekomp</w:t>
      </w:r>
      <w:r w:rsidRPr="00C65598">
        <w:rPr>
          <w:rFonts w:ascii="Arial" w:hAnsi="Arial" w:cs="Arial"/>
          <w:sz w:val="20"/>
          <w:szCs w:val="20"/>
        </w:rPr>
        <w:t>e</w:t>
      </w:r>
      <w:r w:rsidRPr="00C65598">
        <w:rPr>
          <w:rFonts w:ascii="Arial" w:hAnsi="Arial" w:cs="Arial"/>
          <w:sz w:val="20"/>
          <w:szCs w:val="20"/>
        </w:rPr>
        <w:t>tenz und die Fähigkeit zur Strukturierung durch Differenzierung kleinster bedeutungstragender sprachl</w:t>
      </w:r>
      <w:r w:rsidRPr="00C65598">
        <w:rPr>
          <w:rFonts w:ascii="Arial" w:hAnsi="Arial" w:cs="Arial"/>
          <w:sz w:val="20"/>
          <w:szCs w:val="20"/>
        </w:rPr>
        <w:t>i</w:t>
      </w:r>
      <w:r w:rsidRPr="00C65598">
        <w:rPr>
          <w:rFonts w:ascii="Arial" w:hAnsi="Arial" w:cs="Arial"/>
          <w:sz w:val="20"/>
          <w:szCs w:val="20"/>
        </w:rPr>
        <w:t xml:space="preserve">cher Einheiten in besonderem Maße. </w:t>
      </w:r>
    </w:p>
    <w:p w14:paraId="7B3F0578" w14:textId="77777777" w:rsidR="00C65598" w:rsidRPr="00503AE0" w:rsidRDefault="00C65598" w:rsidP="00C65598">
      <w:pPr>
        <w:jc w:val="both"/>
        <w:rPr>
          <w:rFonts w:ascii="Arial" w:hAnsi="Arial" w:cs="Arial"/>
          <w:sz w:val="20"/>
          <w:szCs w:val="20"/>
        </w:rPr>
      </w:pPr>
      <w:r w:rsidRPr="00C65598">
        <w:rPr>
          <w:rFonts w:ascii="Arial" w:hAnsi="Arial" w:cs="Arial"/>
          <w:sz w:val="20"/>
          <w:szCs w:val="20"/>
        </w:rPr>
        <w:t xml:space="preserve">Daher ist Latein für bestimmte Lerntypen unter den </w:t>
      </w:r>
      <w:r w:rsidR="00DD0396">
        <w:rPr>
          <w:rFonts w:ascii="Arial" w:hAnsi="Arial" w:cs="Arial"/>
          <w:sz w:val="20"/>
          <w:szCs w:val="20"/>
        </w:rPr>
        <w:t>Schüler*inne</w:t>
      </w:r>
      <w:r w:rsidRPr="00C65598">
        <w:rPr>
          <w:rFonts w:ascii="Arial" w:hAnsi="Arial" w:cs="Arial"/>
          <w:sz w:val="20"/>
          <w:szCs w:val="20"/>
        </w:rPr>
        <w:t>n vorteilhaft. Und es bietet z.B. in der Komb</w:t>
      </w:r>
      <w:r w:rsidRPr="00C65598">
        <w:rPr>
          <w:rFonts w:ascii="Arial" w:hAnsi="Arial" w:cs="Arial"/>
          <w:sz w:val="20"/>
          <w:szCs w:val="20"/>
        </w:rPr>
        <w:t>i</w:t>
      </w:r>
      <w:r w:rsidRPr="00C65598">
        <w:rPr>
          <w:rFonts w:ascii="Arial" w:hAnsi="Arial" w:cs="Arial"/>
          <w:sz w:val="20"/>
          <w:szCs w:val="20"/>
        </w:rPr>
        <w:t>nation mit Geschichte und Philosophie einen wichtigen Zugang für spätere Geisteswissenschaftler. We</w:t>
      </w:r>
      <w:r w:rsidRPr="00C65598">
        <w:rPr>
          <w:rFonts w:ascii="Arial" w:hAnsi="Arial" w:cs="Arial"/>
          <w:sz w:val="20"/>
          <w:szCs w:val="20"/>
        </w:rPr>
        <w:t>i</w:t>
      </w:r>
      <w:r w:rsidRPr="00C65598">
        <w:rPr>
          <w:rFonts w:ascii="Arial" w:hAnsi="Arial" w:cs="Arial"/>
          <w:sz w:val="20"/>
          <w:szCs w:val="20"/>
        </w:rPr>
        <w:t>terhin verlangen in vielen Bundesländern die Hochschulen das Latinum als Zugangsberechtigung für verschiedene Fachrichtungen.</w:t>
      </w:r>
    </w:p>
    <w:p w14:paraId="3BC1D4E4" w14:textId="77777777" w:rsidR="00AE15AF" w:rsidRDefault="00AE15AF" w:rsidP="00AE15AF">
      <w:pPr>
        <w:pStyle w:val="Kommentartext"/>
        <w:rPr>
          <w:rFonts w:ascii="Arial" w:hAnsi="Arial" w:cs="Arial"/>
          <w:b/>
        </w:rPr>
      </w:pPr>
    </w:p>
    <w:p w14:paraId="1610F1E4" w14:textId="77777777" w:rsidR="00AE15AF" w:rsidRPr="00A12544" w:rsidRDefault="00133E09" w:rsidP="00AE15AF">
      <w:pPr>
        <w:pStyle w:val="Kommentartext"/>
        <w:rPr>
          <w:rFonts w:ascii="Arial" w:hAnsi="Arial" w:cs="Arial"/>
          <w:b/>
        </w:rPr>
      </w:pPr>
      <w:r>
        <w:rPr>
          <w:rFonts w:ascii="Arial" w:hAnsi="Arial" w:cs="Arial"/>
          <w:b/>
        </w:rPr>
        <w:br w:type="page"/>
      </w:r>
      <w:r w:rsidR="00AE15AF" w:rsidRPr="00A12544">
        <w:rPr>
          <w:rFonts w:ascii="Arial" w:hAnsi="Arial" w:cs="Arial"/>
          <w:b/>
        </w:rPr>
        <w:lastRenderedPageBreak/>
        <w:t>Sprachenfolge</w:t>
      </w:r>
      <w:r w:rsidR="00115DB8">
        <w:rPr>
          <w:rFonts w:ascii="Arial" w:hAnsi="Arial" w:cs="Arial"/>
          <w:b/>
        </w:rPr>
        <w:t xml:space="preserve"> und Stundenzahl</w:t>
      </w:r>
      <w:r w:rsidR="00AE15AF">
        <w:rPr>
          <w:rFonts w:ascii="Arial" w:hAnsi="Arial" w:cs="Arial"/>
          <w:b/>
        </w:rPr>
        <w:t xml:space="preserve"> am GREM</w:t>
      </w:r>
      <w:r w:rsidR="00CB0C91">
        <w:rPr>
          <w:rFonts w:ascii="Arial" w:hAnsi="Arial" w:cs="Arial"/>
          <w:b/>
        </w:rPr>
        <w:t xml:space="preserve"> (gilt für G8). </w:t>
      </w:r>
    </w:p>
    <w:p w14:paraId="231C811C" w14:textId="77777777" w:rsidR="00AE15AF" w:rsidRDefault="00AE15AF" w:rsidP="00AE15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160"/>
        <w:gridCol w:w="2160"/>
      </w:tblGrid>
      <w:tr w:rsidR="00EC5F26" w:rsidRPr="00D46CCC" w14:paraId="23491BC2" w14:textId="77777777" w:rsidTr="00D46CCC">
        <w:trPr>
          <w:trHeight w:val="394"/>
        </w:trPr>
        <w:tc>
          <w:tcPr>
            <w:tcW w:w="1188" w:type="dxa"/>
            <w:shd w:val="clear" w:color="auto" w:fill="C0C0C0"/>
            <w:vAlign w:val="center"/>
          </w:tcPr>
          <w:p w14:paraId="1791DB60" w14:textId="77777777" w:rsidR="00EC5F26" w:rsidRPr="00D46CCC" w:rsidRDefault="00EC5F26" w:rsidP="00D46CCC">
            <w:pPr>
              <w:pStyle w:val="Kommentartext"/>
              <w:jc w:val="center"/>
              <w:rPr>
                <w:rFonts w:ascii="Arial" w:hAnsi="Arial" w:cs="Arial"/>
                <w:b/>
              </w:rPr>
            </w:pPr>
            <w:r w:rsidRPr="00D46CCC">
              <w:rPr>
                <w:rFonts w:ascii="Arial" w:hAnsi="Arial" w:cs="Arial"/>
                <w:b/>
              </w:rPr>
              <w:t>Jgst.</w:t>
            </w:r>
          </w:p>
        </w:tc>
        <w:tc>
          <w:tcPr>
            <w:tcW w:w="2160" w:type="dxa"/>
            <w:shd w:val="clear" w:color="auto" w:fill="C0C0C0"/>
            <w:vAlign w:val="center"/>
          </w:tcPr>
          <w:p w14:paraId="5199C14C" w14:textId="77777777" w:rsidR="00EC5F26" w:rsidRPr="00D46CCC" w:rsidRDefault="00EC5F26" w:rsidP="00D46CCC">
            <w:pPr>
              <w:pStyle w:val="Kommentartext"/>
              <w:jc w:val="center"/>
              <w:rPr>
                <w:rFonts w:ascii="Arial" w:hAnsi="Arial" w:cs="Arial"/>
                <w:b/>
              </w:rPr>
            </w:pPr>
            <w:r w:rsidRPr="00D46CCC">
              <w:rPr>
                <w:rFonts w:ascii="Arial" w:hAnsi="Arial" w:cs="Arial"/>
                <w:b/>
              </w:rPr>
              <w:t>Sprache</w:t>
            </w:r>
          </w:p>
        </w:tc>
        <w:tc>
          <w:tcPr>
            <w:tcW w:w="2160" w:type="dxa"/>
            <w:shd w:val="clear" w:color="auto" w:fill="C0C0C0"/>
            <w:vAlign w:val="center"/>
          </w:tcPr>
          <w:p w14:paraId="12996F22" w14:textId="77777777" w:rsidR="00EC5F26" w:rsidRPr="00D46CCC" w:rsidRDefault="00EC5F26" w:rsidP="00D46CCC">
            <w:pPr>
              <w:pStyle w:val="Kommentartext"/>
              <w:jc w:val="center"/>
              <w:rPr>
                <w:rFonts w:ascii="Arial" w:hAnsi="Arial" w:cs="Arial"/>
                <w:b/>
              </w:rPr>
            </w:pPr>
            <w:r w:rsidRPr="00D46CCC">
              <w:rPr>
                <w:rFonts w:ascii="Arial" w:hAnsi="Arial" w:cs="Arial"/>
                <w:b/>
              </w:rPr>
              <w:t>Wochenstd.</w:t>
            </w:r>
          </w:p>
        </w:tc>
      </w:tr>
      <w:tr w:rsidR="00EC5F26" w:rsidRPr="00D46CCC" w14:paraId="468F30C6" w14:textId="77777777" w:rsidTr="00D46CCC">
        <w:trPr>
          <w:trHeight w:val="851"/>
        </w:trPr>
        <w:tc>
          <w:tcPr>
            <w:tcW w:w="1188" w:type="dxa"/>
            <w:shd w:val="clear" w:color="auto" w:fill="auto"/>
            <w:vAlign w:val="center"/>
          </w:tcPr>
          <w:p w14:paraId="46BAA1FD" w14:textId="77777777" w:rsidR="00EC5F26" w:rsidRPr="00D46CCC" w:rsidRDefault="00EC5F26" w:rsidP="00D46CCC">
            <w:pPr>
              <w:pStyle w:val="Kommentartext"/>
              <w:jc w:val="center"/>
              <w:rPr>
                <w:rFonts w:ascii="Arial" w:hAnsi="Arial" w:cs="Arial"/>
                <w:b/>
              </w:rPr>
            </w:pPr>
          </w:p>
          <w:p w14:paraId="00E54FD0" w14:textId="77777777" w:rsidR="00EC5F26" w:rsidRPr="00D46CCC" w:rsidRDefault="00F74330" w:rsidP="00D46CCC">
            <w:pPr>
              <w:pStyle w:val="Kommentartext"/>
              <w:jc w:val="center"/>
              <w:rPr>
                <w:rFonts w:ascii="Arial" w:hAnsi="Arial" w:cs="Arial"/>
                <w:b/>
              </w:rPr>
            </w:pPr>
            <w:r>
              <w:rPr>
                <w:rFonts w:ascii="Arial" w:hAnsi="Arial" w:cs="Arial"/>
                <w:b/>
              </w:rPr>
              <w:br/>
              <w:t>5-10</w:t>
            </w:r>
          </w:p>
          <w:p w14:paraId="78339D6D" w14:textId="77777777" w:rsidR="00EC5F26" w:rsidRPr="00D46CCC" w:rsidRDefault="00EC5F26" w:rsidP="00D46CCC">
            <w:pPr>
              <w:pStyle w:val="Kommentartext"/>
              <w:jc w:val="center"/>
              <w:rPr>
                <w:rFonts w:ascii="Arial" w:hAnsi="Arial" w:cs="Arial"/>
                <w:b/>
              </w:rPr>
            </w:pPr>
          </w:p>
        </w:tc>
        <w:tc>
          <w:tcPr>
            <w:tcW w:w="2160" w:type="dxa"/>
            <w:shd w:val="clear" w:color="auto" w:fill="auto"/>
            <w:vAlign w:val="center"/>
          </w:tcPr>
          <w:p w14:paraId="6F2B47A5" w14:textId="77777777" w:rsidR="00EC5F26" w:rsidRPr="00D46CCC" w:rsidRDefault="00EC5F26" w:rsidP="00D46CCC">
            <w:pPr>
              <w:pStyle w:val="Kommentartext"/>
              <w:jc w:val="center"/>
              <w:rPr>
                <w:rFonts w:ascii="Arial" w:hAnsi="Arial" w:cs="Arial"/>
                <w:b/>
              </w:rPr>
            </w:pPr>
            <w:r w:rsidRPr="00D46CCC">
              <w:rPr>
                <w:rFonts w:ascii="Arial" w:hAnsi="Arial" w:cs="Arial"/>
                <w:b/>
              </w:rPr>
              <w:t>E</w:t>
            </w:r>
          </w:p>
        </w:tc>
        <w:tc>
          <w:tcPr>
            <w:tcW w:w="2160" w:type="dxa"/>
            <w:shd w:val="clear" w:color="auto" w:fill="auto"/>
            <w:vAlign w:val="center"/>
          </w:tcPr>
          <w:p w14:paraId="6A6883A5" w14:textId="77777777" w:rsidR="00EC5F26" w:rsidRPr="00D46CCC" w:rsidRDefault="00EC5F26" w:rsidP="00F74330">
            <w:pPr>
              <w:pStyle w:val="Kommentartext"/>
              <w:jc w:val="center"/>
              <w:rPr>
                <w:rFonts w:ascii="Arial" w:hAnsi="Arial" w:cs="Arial"/>
                <w:b/>
              </w:rPr>
            </w:pPr>
            <w:r w:rsidRPr="00D46CCC">
              <w:rPr>
                <w:rFonts w:ascii="Arial" w:hAnsi="Arial" w:cs="Arial"/>
                <w:b/>
              </w:rPr>
              <w:t>4+</w:t>
            </w:r>
            <w:r w:rsidR="00F74330">
              <w:rPr>
                <w:rFonts w:ascii="Arial" w:hAnsi="Arial" w:cs="Arial"/>
                <w:b/>
              </w:rPr>
              <w:t>1</w:t>
            </w:r>
            <w:r w:rsidR="00603437">
              <w:rPr>
                <w:rFonts w:ascii="Arial" w:hAnsi="Arial" w:cs="Arial"/>
                <w:b/>
              </w:rPr>
              <w:t xml:space="preserve"> / 4+</w:t>
            </w:r>
            <w:r w:rsidR="00F74330">
              <w:rPr>
                <w:rFonts w:ascii="Arial" w:hAnsi="Arial" w:cs="Arial"/>
                <w:b/>
              </w:rPr>
              <w:t>1</w:t>
            </w:r>
            <w:r w:rsidR="00603437">
              <w:rPr>
                <w:rFonts w:ascii="Arial" w:hAnsi="Arial" w:cs="Arial"/>
                <w:b/>
              </w:rPr>
              <w:t xml:space="preserve"> / 4 / 3</w:t>
            </w:r>
            <w:r w:rsidRPr="00D46CCC">
              <w:rPr>
                <w:rFonts w:ascii="Arial" w:hAnsi="Arial" w:cs="Arial"/>
                <w:b/>
              </w:rPr>
              <w:t xml:space="preserve"> / 3</w:t>
            </w:r>
          </w:p>
        </w:tc>
      </w:tr>
      <w:tr w:rsidR="00EC5F26" w:rsidRPr="00D46CCC" w14:paraId="47CC7E64" w14:textId="77777777" w:rsidTr="00D46CCC">
        <w:trPr>
          <w:trHeight w:val="851"/>
        </w:trPr>
        <w:tc>
          <w:tcPr>
            <w:tcW w:w="1188" w:type="dxa"/>
            <w:shd w:val="clear" w:color="auto" w:fill="auto"/>
            <w:vAlign w:val="center"/>
          </w:tcPr>
          <w:p w14:paraId="7E4F01FB" w14:textId="77777777" w:rsidR="00EC5F26" w:rsidRPr="00D46CCC" w:rsidRDefault="00EC5F26" w:rsidP="00D46CCC">
            <w:pPr>
              <w:pStyle w:val="Kommentartext"/>
              <w:jc w:val="center"/>
              <w:rPr>
                <w:rFonts w:ascii="Arial" w:hAnsi="Arial" w:cs="Arial"/>
                <w:b/>
              </w:rPr>
            </w:pPr>
          </w:p>
          <w:p w14:paraId="380BE329" w14:textId="77777777" w:rsidR="00EC5F26" w:rsidRPr="00D46CCC" w:rsidRDefault="00F74330" w:rsidP="00D46CCC">
            <w:pPr>
              <w:pStyle w:val="Kommentartext"/>
              <w:jc w:val="center"/>
              <w:rPr>
                <w:rFonts w:ascii="Arial" w:hAnsi="Arial" w:cs="Arial"/>
                <w:b/>
              </w:rPr>
            </w:pPr>
            <w:r>
              <w:rPr>
                <w:rFonts w:ascii="Arial" w:hAnsi="Arial" w:cs="Arial"/>
                <w:b/>
              </w:rPr>
              <w:br/>
              <w:t>7-10</w:t>
            </w:r>
          </w:p>
          <w:p w14:paraId="3B1661CE" w14:textId="77777777" w:rsidR="00EC5F26" w:rsidRPr="00D46CCC" w:rsidRDefault="00EC5F26" w:rsidP="00D46CCC">
            <w:pPr>
              <w:pStyle w:val="Kommentartext"/>
              <w:jc w:val="center"/>
              <w:rPr>
                <w:rFonts w:ascii="Arial" w:hAnsi="Arial" w:cs="Arial"/>
                <w:b/>
              </w:rPr>
            </w:pPr>
          </w:p>
        </w:tc>
        <w:tc>
          <w:tcPr>
            <w:tcW w:w="2160" w:type="dxa"/>
            <w:shd w:val="clear" w:color="auto" w:fill="auto"/>
            <w:vAlign w:val="center"/>
          </w:tcPr>
          <w:p w14:paraId="64B2E15E" w14:textId="77777777" w:rsidR="00A425B7" w:rsidRPr="00D46CCC" w:rsidRDefault="00A425B7" w:rsidP="00D46CCC">
            <w:pPr>
              <w:pStyle w:val="Kommentartext"/>
              <w:jc w:val="center"/>
              <w:rPr>
                <w:rFonts w:ascii="Arial" w:hAnsi="Arial" w:cs="Arial"/>
                <w:b/>
              </w:rPr>
            </w:pPr>
          </w:p>
          <w:p w14:paraId="3D7CC291" w14:textId="77777777" w:rsidR="00424705" w:rsidRPr="00D46CCC" w:rsidRDefault="00424705" w:rsidP="00D46CCC">
            <w:pPr>
              <w:pStyle w:val="Kommentartext"/>
              <w:jc w:val="center"/>
              <w:rPr>
                <w:rFonts w:ascii="Arial" w:hAnsi="Arial" w:cs="Arial"/>
                <w:b/>
              </w:rPr>
            </w:pPr>
            <w:r w:rsidRPr="00D46CCC">
              <w:rPr>
                <w:rFonts w:ascii="Arial" w:hAnsi="Arial" w:cs="Arial"/>
                <w:b/>
              </w:rPr>
              <w:t xml:space="preserve">Wahlpflicht </w:t>
            </w:r>
            <w:r w:rsidR="00F74330">
              <w:rPr>
                <w:rFonts w:ascii="Arial" w:hAnsi="Arial" w:cs="Arial"/>
                <w:b/>
              </w:rPr>
              <w:t>I</w:t>
            </w:r>
            <w:r w:rsidRPr="00D46CCC">
              <w:rPr>
                <w:rFonts w:ascii="Arial" w:hAnsi="Arial" w:cs="Arial"/>
                <w:b/>
              </w:rPr>
              <w:t>:</w:t>
            </w:r>
          </w:p>
          <w:p w14:paraId="76411255" w14:textId="77777777" w:rsidR="00EC5F26" w:rsidRPr="00D46CCC" w:rsidRDefault="00EC5F26" w:rsidP="00D46CCC">
            <w:pPr>
              <w:pStyle w:val="Kommentartext"/>
              <w:jc w:val="center"/>
              <w:rPr>
                <w:rFonts w:ascii="Arial" w:hAnsi="Arial" w:cs="Arial"/>
                <w:b/>
              </w:rPr>
            </w:pPr>
            <w:r w:rsidRPr="00D46CCC">
              <w:rPr>
                <w:rFonts w:ascii="Arial" w:hAnsi="Arial" w:cs="Arial"/>
                <w:b/>
              </w:rPr>
              <w:t>F oder L</w:t>
            </w:r>
          </w:p>
          <w:p w14:paraId="39694908" w14:textId="77777777" w:rsidR="00424705" w:rsidRPr="00D46CCC" w:rsidRDefault="00424705" w:rsidP="00D46CCC">
            <w:pPr>
              <w:pStyle w:val="Kommentartext"/>
              <w:jc w:val="center"/>
              <w:rPr>
                <w:rFonts w:ascii="Arial" w:hAnsi="Arial" w:cs="Arial"/>
                <w:b/>
              </w:rPr>
            </w:pPr>
          </w:p>
        </w:tc>
        <w:tc>
          <w:tcPr>
            <w:tcW w:w="2160" w:type="dxa"/>
            <w:shd w:val="clear" w:color="auto" w:fill="auto"/>
            <w:vAlign w:val="center"/>
          </w:tcPr>
          <w:p w14:paraId="17237F04" w14:textId="77777777" w:rsidR="00EC5F26" w:rsidRPr="00D46CCC" w:rsidRDefault="00EC5F26" w:rsidP="00D46CCC">
            <w:pPr>
              <w:pStyle w:val="Kommentartext"/>
              <w:jc w:val="center"/>
              <w:rPr>
                <w:rFonts w:ascii="Arial" w:hAnsi="Arial" w:cs="Arial"/>
                <w:b/>
              </w:rPr>
            </w:pPr>
            <w:r w:rsidRPr="00D46CCC">
              <w:rPr>
                <w:rFonts w:ascii="Arial" w:hAnsi="Arial" w:cs="Arial"/>
                <w:b/>
              </w:rPr>
              <w:t xml:space="preserve">4 / </w:t>
            </w:r>
            <w:r w:rsidR="00603437">
              <w:rPr>
                <w:rFonts w:ascii="Arial" w:hAnsi="Arial" w:cs="Arial"/>
                <w:b/>
              </w:rPr>
              <w:t xml:space="preserve">4 / 3 / </w:t>
            </w:r>
            <w:r w:rsidRPr="00D46CCC">
              <w:rPr>
                <w:rFonts w:ascii="Arial" w:hAnsi="Arial" w:cs="Arial"/>
                <w:b/>
              </w:rPr>
              <w:t>3</w:t>
            </w:r>
          </w:p>
        </w:tc>
      </w:tr>
      <w:tr w:rsidR="00EC5F26" w:rsidRPr="00D46CCC" w14:paraId="34760F74" w14:textId="77777777" w:rsidTr="00D46CCC">
        <w:trPr>
          <w:trHeight w:val="851"/>
        </w:trPr>
        <w:tc>
          <w:tcPr>
            <w:tcW w:w="1188" w:type="dxa"/>
            <w:shd w:val="clear" w:color="auto" w:fill="auto"/>
            <w:vAlign w:val="center"/>
          </w:tcPr>
          <w:p w14:paraId="0B19962D" w14:textId="77777777" w:rsidR="00EC5F26" w:rsidRPr="00D46CCC" w:rsidRDefault="00EC5F26" w:rsidP="00D46CCC">
            <w:pPr>
              <w:pStyle w:val="Kommentartext"/>
              <w:jc w:val="center"/>
              <w:rPr>
                <w:rFonts w:ascii="Arial" w:hAnsi="Arial" w:cs="Arial"/>
                <w:b/>
              </w:rPr>
            </w:pPr>
          </w:p>
          <w:p w14:paraId="6FA2F9A3" w14:textId="77777777" w:rsidR="00EC5F26" w:rsidRPr="00D46CCC" w:rsidRDefault="00F74330" w:rsidP="00E73B80">
            <w:pPr>
              <w:pStyle w:val="Kommentartext"/>
              <w:jc w:val="center"/>
              <w:rPr>
                <w:rFonts w:ascii="Arial" w:hAnsi="Arial" w:cs="Arial"/>
                <w:b/>
              </w:rPr>
            </w:pPr>
            <w:r>
              <w:rPr>
                <w:rFonts w:ascii="Arial" w:hAnsi="Arial" w:cs="Arial"/>
                <w:b/>
              </w:rPr>
              <w:t>9+10</w:t>
            </w:r>
          </w:p>
        </w:tc>
        <w:tc>
          <w:tcPr>
            <w:tcW w:w="2160" w:type="dxa"/>
            <w:shd w:val="clear" w:color="auto" w:fill="auto"/>
            <w:vAlign w:val="center"/>
          </w:tcPr>
          <w:p w14:paraId="5A4FD262" w14:textId="77777777" w:rsidR="00A425B7" w:rsidRPr="00D46CCC" w:rsidRDefault="00A425B7" w:rsidP="00D46CCC">
            <w:pPr>
              <w:pStyle w:val="Kommentartext"/>
              <w:jc w:val="center"/>
              <w:rPr>
                <w:rFonts w:ascii="Arial" w:hAnsi="Arial" w:cs="Arial"/>
                <w:b/>
              </w:rPr>
            </w:pPr>
          </w:p>
          <w:p w14:paraId="4346D04B" w14:textId="77777777" w:rsidR="00424705" w:rsidRPr="00D46CCC" w:rsidRDefault="00EC5F26" w:rsidP="00D46CCC">
            <w:pPr>
              <w:pStyle w:val="Kommentartext"/>
              <w:jc w:val="center"/>
              <w:rPr>
                <w:rFonts w:ascii="Arial" w:hAnsi="Arial" w:cs="Arial"/>
                <w:b/>
              </w:rPr>
            </w:pPr>
            <w:r w:rsidRPr="00D46CCC">
              <w:rPr>
                <w:rFonts w:ascii="Arial" w:hAnsi="Arial" w:cs="Arial"/>
                <w:b/>
              </w:rPr>
              <w:t>Wahlpflicht</w:t>
            </w:r>
            <w:r w:rsidR="00424705" w:rsidRPr="00D46CCC">
              <w:rPr>
                <w:rFonts w:ascii="Arial" w:hAnsi="Arial" w:cs="Arial"/>
                <w:b/>
              </w:rPr>
              <w:t xml:space="preserve"> </w:t>
            </w:r>
            <w:r w:rsidR="00F74330">
              <w:rPr>
                <w:rFonts w:ascii="Arial" w:hAnsi="Arial" w:cs="Arial"/>
                <w:b/>
              </w:rPr>
              <w:t>II</w:t>
            </w:r>
            <w:r w:rsidRPr="00D46CCC">
              <w:rPr>
                <w:rFonts w:ascii="Arial" w:hAnsi="Arial" w:cs="Arial"/>
                <w:b/>
              </w:rPr>
              <w:t>:</w:t>
            </w:r>
          </w:p>
          <w:p w14:paraId="0EB1AD28" w14:textId="77777777" w:rsidR="00EC5F26" w:rsidRPr="00D46CCC" w:rsidRDefault="00EC5F26" w:rsidP="00D46CCC">
            <w:pPr>
              <w:pStyle w:val="Kommentartext"/>
              <w:jc w:val="center"/>
              <w:rPr>
                <w:rFonts w:ascii="Arial" w:hAnsi="Arial" w:cs="Arial"/>
                <w:b/>
              </w:rPr>
            </w:pPr>
            <w:r w:rsidRPr="00D46CCC">
              <w:rPr>
                <w:rFonts w:ascii="Arial" w:hAnsi="Arial" w:cs="Arial"/>
                <w:b/>
              </w:rPr>
              <w:t>Bei Wahl der 3. Frem</w:t>
            </w:r>
            <w:r w:rsidRPr="00D46CCC">
              <w:rPr>
                <w:rFonts w:ascii="Arial" w:hAnsi="Arial" w:cs="Arial"/>
                <w:b/>
              </w:rPr>
              <w:t>d</w:t>
            </w:r>
            <w:r w:rsidRPr="00D46CCC">
              <w:rPr>
                <w:rFonts w:ascii="Arial" w:hAnsi="Arial" w:cs="Arial"/>
                <w:b/>
              </w:rPr>
              <w:t>sprache</w:t>
            </w:r>
            <w:r w:rsidR="002C68C7">
              <w:rPr>
                <w:rFonts w:ascii="Arial" w:hAnsi="Arial" w:cs="Arial"/>
                <w:b/>
              </w:rPr>
              <w:t xml:space="preserve"> </w:t>
            </w:r>
            <w:r w:rsidR="006A3468">
              <w:rPr>
                <w:rFonts w:ascii="Arial" w:hAnsi="Arial" w:cs="Arial"/>
                <w:b/>
              </w:rPr>
              <w:t>NL</w:t>
            </w:r>
          </w:p>
          <w:p w14:paraId="514C9E30" w14:textId="77777777" w:rsidR="00EC5F26" w:rsidRPr="00D46CCC" w:rsidRDefault="00EC5F26" w:rsidP="00D46CCC">
            <w:pPr>
              <w:pStyle w:val="Kommentartext"/>
              <w:jc w:val="center"/>
              <w:rPr>
                <w:rFonts w:ascii="Arial" w:hAnsi="Arial" w:cs="Arial"/>
                <w:b/>
              </w:rPr>
            </w:pPr>
          </w:p>
        </w:tc>
        <w:tc>
          <w:tcPr>
            <w:tcW w:w="2160" w:type="dxa"/>
            <w:shd w:val="clear" w:color="auto" w:fill="auto"/>
            <w:vAlign w:val="center"/>
          </w:tcPr>
          <w:p w14:paraId="035D7C4C" w14:textId="77777777" w:rsidR="00EC5F26" w:rsidRPr="00D46CCC" w:rsidRDefault="00EC5F26" w:rsidP="00D46CCC">
            <w:pPr>
              <w:pStyle w:val="Kommentartext"/>
              <w:jc w:val="center"/>
              <w:rPr>
                <w:rFonts w:ascii="Arial" w:hAnsi="Arial" w:cs="Arial"/>
                <w:b/>
              </w:rPr>
            </w:pPr>
            <w:r w:rsidRPr="00D46CCC">
              <w:rPr>
                <w:rFonts w:ascii="Arial" w:hAnsi="Arial" w:cs="Arial"/>
                <w:b/>
              </w:rPr>
              <w:t>3</w:t>
            </w:r>
            <w:r w:rsidR="00603437">
              <w:rPr>
                <w:rFonts w:ascii="Arial" w:hAnsi="Arial" w:cs="Arial"/>
                <w:b/>
              </w:rPr>
              <w:t xml:space="preserve"> / 3</w:t>
            </w:r>
          </w:p>
        </w:tc>
      </w:tr>
      <w:tr w:rsidR="00EC5F26" w:rsidRPr="00D46CCC" w14:paraId="14C5E4F8" w14:textId="77777777" w:rsidTr="00D46CCC">
        <w:trPr>
          <w:trHeight w:val="851"/>
        </w:trPr>
        <w:tc>
          <w:tcPr>
            <w:tcW w:w="1188" w:type="dxa"/>
            <w:shd w:val="clear" w:color="auto" w:fill="auto"/>
            <w:vAlign w:val="center"/>
          </w:tcPr>
          <w:p w14:paraId="303BB68C" w14:textId="77777777" w:rsidR="00EC5F26" w:rsidRPr="00D46CCC" w:rsidRDefault="00EC5F26" w:rsidP="00D46CCC">
            <w:pPr>
              <w:pStyle w:val="Kommentartext"/>
              <w:jc w:val="center"/>
              <w:rPr>
                <w:rFonts w:ascii="Arial" w:hAnsi="Arial" w:cs="Arial"/>
                <w:b/>
              </w:rPr>
            </w:pPr>
          </w:p>
          <w:p w14:paraId="7DD6F7CA" w14:textId="77777777" w:rsidR="00EC5F26" w:rsidRPr="00D46CCC" w:rsidRDefault="00E73B80" w:rsidP="00E73B80">
            <w:pPr>
              <w:pStyle w:val="Kommentartext"/>
              <w:jc w:val="center"/>
              <w:rPr>
                <w:rFonts w:ascii="Arial" w:hAnsi="Arial" w:cs="Arial"/>
                <w:b/>
              </w:rPr>
            </w:pPr>
            <w:r>
              <w:rPr>
                <w:rFonts w:ascii="Arial" w:hAnsi="Arial" w:cs="Arial"/>
                <w:b/>
              </w:rPr>
              <w:t>1</w:t>
            </w:r>
            <w:r w:rsidR="00F74330">
              <w:rPr>
                <w:rFonts w:ascii="Arial" w:hAnsi="Arial" w:cs="Arial"/>
                <w:b/>
              </w:rPr>
              <w:t>1-13</w:t>
            </w:r>
          </w:p>
        </w:tc>
        <w:tc>
          <w:tcPr>
            <w:tcW w:w="2160" w:type="dxa"/>
            <w:shd w:val="clear" w:color="auto" w:fill="auto"/>
            <w:vAlign w:val="center"/>
          </w:tcPr>
          <w:p w14:paraId="3AED05E8" w14:textId="77777777" w:rsidR="00A425B7" w:rsidRPr="00D46CCC" w:rsidRDefault="00A425B7" w:rsidP="00D46CCC">
            <w:pPr>
              <w:pStyle w:val="Kommentartext"/>
              <w:jc w:val="center"/>
              <w:rPr>
                <w:rFonts w:ascii="Arial" w:hAnsi="Arial" w:cs="Arial"/>
                <w:b/>
              </w:rPr>
            </w:pPr>
          </w:p>
          <w:p w14:paraId="32086322" w14:textId="77777777" w:rsidR="00EC5F26" w:rsidRPr="00D46CCC" w:rsidRDefault="00EC5F26" w:rsidP="00D46CCC">
            <w:pPr>
              <w:pStyle w:val="Kommentartext"/>
              <w:jc w:val="center"/>
              <w:rPr>
                <w:rFonts w:ascii="Arial" w:hAnsi="Arial" w:cs="Arial"/>
                <w:b/>
              </w:rPr>
            </w:pPr>
            <w:r w:rsidRPr="00D46CCC">
              <w:rPr>
                <w:rFonts w:ascii="Arial" w:hAnsi="Arial" w:cs="Arial"/>
                <w:b/>
              </w:rPr>
              <w:t xml:space="preserve">je nach Wahl: E oder F oder L oder </w:t>
            </w:r>
            <w:r w:rsidR="006A3468">
              <w:rPr>
                <w:rFonts w:ascii="Arial" w:hAnsi="Arial" w:cs="Arial"/>
                <w:b/>
              </w:rPr>
              <w:t xml:space="preserve">NL oder I </w:t>
            </w:r>
            <w:r w:rsidRPr="00D46CCC">
              <w:rPr>
                <w:rFonts w:ascii="Arial" w:hAnsi="Arial" w:cs="Arial"/>
                <w:b/>
              </w:rPr>
              <w:t>oder Rus</w:t>
            </w:r>
          </w:p>
          <w:p w14:paraId="06CFDEA1" w14:textId="77777777" w:rsidR="00EC5F26" w:rsidRPr="00D46CCC" w:rsidRDefault="00EC5F26" w:rsidP="00D46CCC">
            <w:pPr>
              <w:pStyle w:val="Kommentartext"/>
              <w:jc w:val="center"/>
              <w:rPr>
                <w:rFonts w:ascii="Arial" w:hAnsi="Arial" w:cs="Arial"/>
                <w:b/>
              </w:rPr>
            </w:pPr>
          </w:p>
        </w:tc>
        <w:tc>
          <w:tcPr>
            <w:tcW w:w="2160" w:type="dxa"/>
            <w:shd w:val="clear" w:color="auto" w:fill="auto"/>
            <w:vAlign w:val="center"/>
          </w:tcPr>
          <w:p w14:paraId="6F9C80B4" w14:textId="77777777" w:rsidR="00EC5F26" w:rsidRPr="00D46CCC" w:rsidRDefault="00F22E11" w:rsidP="00D46CCC">
            <w:pPr>
              <w:pStyle w:val="Kommentartext"/>
              <w:jc w:val="center"/>
              <w:rPr>
                <w:rFonts w:ascii="Arial" w:hAnsi="Arial" w:cs="Arial"/>
                <w:b/>
              </w:rPr>
            </w:pPr>
            <w:r>
              <w:rPr>
                <w:rFonts w:ascii="Arial" w:hAnsi="Arial" w:cs="Arial"/>
                <w:b/>
              </w:rPr>
              <w:t xml:space="preserve">Je </w:t>
            </w:r>
            <w:r w:rsidR="00EC5F26" w:rsidRPr="00D46CCC">
              <w:rPr>
                <w:rFonts w:ascii="Arial" w:hAnsi="Arial" w:cs="Arial"/>
                <w:b/>
              </w:rPr>
              <w:t>3 (neu einse</w:t>
            </w:r>
            <w:r w:rsidR="00EC5F26" w:rsidRPr="00D46CCC">
              <w:rPr>
                <w:rFonts w:ascii="Arial" w:hAnsi="Arial" w:cs="Arial"/>
                <w:b/>
              </w:rPr>
              <w:t>t</w:t>
            </w:r>
            <w:r w:rsidR="00EC5F26" w:rsidRPr="00D46CCC">
              <w:rPr>
                <w:rFonts w:ascii="Arial" w:hAnsi="Arial" w:cs="Arial"/>
                <w:b/>
              </w:rPr>
              <w:t>zend 4)</w:t>
            </w:r>
          </w:p>
          <w:p w14:paraId="62027EC3" w14:textId="77777777" w:rsidR="00EC5F26" w:rsidRPr="00D46CCC" w:rsidRDefault="00EC5F26" w:rsidP="00D46CCC">
            <w:pPr>
              <w:pStyle w:val="Kommentartext"/>
              <w:jc w:val="center"/>
              <w:rPr>
                <w:rFonts w:ascii="Arial" w:hAnsi="Arial" w:cs="Arial"/>
                <w:b/>
              </w:rPr>
            </w:pPr>
            <w:r w:rsidRPr="00D46CCC">
              <w:rPr>
                <w:rFonts w:ascii="Arial" w:hAnsi="Arial" w:cs="Arial"/>
                <w:b/>
              </w:rPr>
              <w:t>Leistungskurs: 5</w:t>
            </w:r>
          </w:p>
        </w:tc>
      </w:tr>
    </w:tbl>
    <w:p w14:paraId="06EDC7AD" w14:textId="77777777" w:rsidR="00424705" w:rsidRDefault="00424705" w:rsidP="00C6289C">
      <w:pPr>
        <w:pStyle w:val="Kommentartext"/>
        <w:rPr>
          <w:rFonts w:ascii="Arial" w:hAnsi="Arial" w:cs="Arial"/>
          <w:b/>
          <w:sz w:val="24"/>
        </w:rPr>
      </w:pPr>
    </w:p>
    <w:p w14:paraId="6B11F98F" w14:textId="77777777" w:rsidR="00424705" w:rsidRDefault="00424705" w:rsidP="00424705">
      <w:pPr>
        <w:pStyle w:val="Kommentarthema"/>
        <w:jc w:val="right"/>
      </w:pPr>
    </w:p>
    <w:p w14:paraId="2B9FC841" w14:textId="77777777" w:rsidR="00424705" w:rsidRDefault="00424705" w:rsidP="00424705">
      <w:pPr>
        <w:pStyle w:val="Kommentarthema"/>
        <w:jc w:val="right"/>
        <w:rPr>
          <w:rFonts w:ascii="Arial" w:hAnsi="Arial" w:cs="Arial"/>
        </w:rPr>
      </w:pPr>
      <w:hyperlink w:anchor="zum_Inhaltsverzeichnis" w:history="1">
        <w:r w:rsidR="00EF4FAD">
          <w:rPr>
            <w:rStyle w:val="Hyperlink"/>
            <w:rFonts w:ascii="Arial" w:hAnsi="Arial" w:cs="Arial"/>
            <w:b w:val="0"/>
            <w:bCs w:val="0"/>
            <w:szCs w:val="24"/>
          </w:rPr>
          <w:t xml:space="preserve">zum </w:t>
        </w:r>
        <w:r>
          <w:rPr>
            <w:rStyle w:val="Hyperlink"/>
            <w:rFonts w:ascii="Arial" w:hAnsi="Arial" w:cs="Arial"/>
            <w:b w:val="0"/>
            <w:bCs w:val="0"/>
            <w:szCs w:val="24"/>
          </w:rPr>
          <w:t>I</w:t>
        </w:r>
        <w:r>
          <w:rPr>
            <w:rStyle w:val="Hyperlink"/>
            <w:rFonts w:ascii="Arial" w:hAnsi="Arial" w:cs="Arial"/>
            <w:b w:val="0"/>
            <w:bCs w:val="0"/>
            <w:szCs w:val="24"/>
          </w:rPr>
          <w:t>n</w:t>
        </w:r>
        <w:r>
          <w:rPr>
            <w:rStyle w:val="Hyperlink"/>
            <w:rFonts w:ascii="Arial" w:hAnsi="Arial" w:cs="Arial"/>
            <w:b w:val="0"/>
            <w:bCs w:val="0"/>
            <w:szCs w:val="24"/>
          </w:rPr>
          <w:t>h</w:t>
        </w:r>
        <w:r>
          <w:rPr>
            <w:rStyle w:val="Hyperlink"/>
            <w:rFonts w:ascii="Arial" w:hAnsi="Arial" w:cs="Arial"/>
            <w:b w:val="0"/>
            <w:bCs w:val="0"/>
            <w:szCs w:val="24"/>
          </w:rPr>
          <w:t>altsverze</w:t>
        </w:r>
        <w:r>
          <w:rPr>
            <w:rStyle w:val="Hyperlink"/>
            <w:rFonts w:ascii="Arial" w:hAnsi="Arial" w:cs="Arial"/>
            <w:b w:val="0"/>
            <w:bCs w:val="0"/>
            <w:szCs w:val="24"/>
          </w:rPr>
          <w:t>i</w:t>
        </w:r>
        <w:r>
          <w:rPr>
            <w:rStyle w:val="Hyperlink"/>
            <w:rFonts w:ascii="Arial" w:hAnsi="Arial" w:cs="Arial"/>
            <w:b w:val="0"/>
            <w:bCs w:val="0"/>
            <w:szCs w:val="24"/>
          </w:rPr>
          <w:t>chnis</w:t>
        </w:r>
      </w:hyperlink>
    </w:p>
    <w:p w14:paraId="2BD22F45" w14:textId="77777777" w:rsidR="00E1546A" w:rsidRPr="00E1546A" w:rsidRDefault="00AE15AF" w:rsidP="00E1546A">
      <w:pPr>
        <w:rPr>
          <w:rStyle w:val="Fett"/>
          <w:rFonts w:ascii="Arial" w:hAnsi="Arial" w:cs="Arial"/>
        </w:rPr>
      </w:pPr>
      <w:r>
        <w:rPr>
          <w:b/>
        </w:rPr>
        <w:br w:type="page"/>
      </w:r>
      <w:bookmarkStart w:id="19" w:name="MINT"/>
      <w:bookmarkEnd w:id="19"/>
      <w:r w:rsidR="00A962D5" w:rsidRPr="00E1546A">
        <w:rPr>
          <w:rStyle w:val="Fett"/>
          <w:rFonts w:ascii="Arial" w:hAnsi="Arial" w:cs="Arial"/>
        </w:rPr>
        <w:lastRenderedPageBreak/>
        <w:t>3.3. MINT-Schwerpunkt</w:t>
      </w:r>
    </w:p>
    <w:p w14:paraId="396C32BF" w14:textId="77777777" w:rsidR="00E1546A" w:rsidRDefault="00E1546A" w:rsidP="00E1546A">
      <w:pPr>
        <w:rPr>
          <w:rStyle w:val="Fett"/>
          <w:rFonts w:ascii="Arial" w:hAnsi="Arial" w:cs="Arial"/>
          <w:b w:val="0"/>
        </w:rPr>
      </w:pPr>
    </w:p>
    <w:p w14:paraId="06E3AA93" w14:textId="77777777" w:rsidR="00A962D5" w:rsidRPr="00E1546A" w:rsidRDefault="00A962D5" w:rsidP="00E1546A">
      <w:pPr>
        <w:jc w:val="both"/>
        <w:rPr>
          <w:rFonts w:ascii="Arial" w:hAnsi="Arial" w:cs="Arial"/>
          <w:sz w:val="20"/>
          <w:szCs w:val="20"/>
        </w:rPr>
      </w:pPr>
      <w:r w:rsidRPr="00E1546A">
        <w:rPr>
          <w:rFonts w:ascii="Arial" w:hAnsi="Arial" w:cs="Arial"/>
          <w:sz w:val="20"/>
          <w:szCs w:val="20"/>
        </w:rPr>
        <w:t xml:space="preserve">Unter dem Begriff MINT-Fächer werden die Fächer aus dem Bereich </w:t>
      </w:r>
      <w:r w:rsidRPr="00E1546A">
        <w:rPr>
          <w:rFonts w:ascii="Arial" w:hAnsi="Arial" w:cs="Arial"/>
          <w:bCs/>
          <w:sz w:val="20"/>
          <w:szCs w:val="20"/>
        </w:rPr>
        <w:t>M</w:t>
      </w:r>
      <w:r w:rsidRPr="00E1546A">
        <w:rPr>
          <w:rFonts w:ascii="Arial" w:hAnsi="Arial" w:cs="Arial"/>
          <w:sz w:val="20"/>
          <w:szCs w:val="20"/>
        </w:rPr>
        <w:t xml:space="preserve">athematik, </w:t>
      </w:r>
      <w:r w:rsidRPr="00E1546A">
        <w:rPr>
          <w:rFonts w:ascii="Arial" w:hAnsi="Arial" w:cs="Arial"/>
          <w:bCs/>
          <w:sz w:val="20"/>
          <w:szCs w:val="20"/>
        </w:rPr>
        <w:t>I</w:t>
      </w:r>
      <w:r w:rsidRPr="00E1546A">
        <w:rPr>
          <w:rFonts w:ascii="Arial" w:hAnsi="Arial" w:cs="Arial"/>
          <w:sz w:val="20"/>
          <w:szCs w:val="20"/>
        </w:rPr>
        <w:t xml:space="preserve">nformatik, </w:t>
      </w:r>
      <w:r w:rsidRPr="00E1546A">
        <w:rPr>
          <w:rFonts w:ascii="Arial" w:hAnsi="Arial" w:cs="Arial"/>
          <w:bCs/>
          <w:sz w:val="20"/>
          <w:szCs w:val="20"/>
        </w:rPr>
        <w:t>N</w:t>
      </w:r>
      <w:r w:rsidRPr="00E1546A">
        <w:rPr>
          <w:rFonts w:ascii="Arial" w:hAnsi="Arial" w:cs="Arial"/>
          <w:sz w:val="20"/>
          <w:szCs w:val="20"/>
        </w:rPr>
        <w:t>aturwi</w:t>
      </w:r>
      <w:r w:rsidRPr="00E1546A">
        <w:rPr>
          <w:rFonts w:ascii="Arial" w:hAnsi="Arial" w:cs="Arial"/>
          <w:sz w:val="20"/>
          <w:szCs w:val="20"/>
        </w:rPr>
        <w:t>s</w:t>
      </w:r>
      <w:r w:rsidRPr="00E1546A">
        <w:rPr>
          <w:rFonts w:ascii="Arial" w:hAnsi="Arial" w:cs="Arial"/>
          <w:sz w:val="20"/>
          <w:szCs w:val="20"/>
        </w:rPr>
        <w:t xml:space="preserve">senschaft und </w:t>
      </w:r>
      <w:r w:rsidRPr="00E1546A">
        <w:rPr>
          <w:rFonts w:ascii="Arial" w:hAnsi="Arial" w:cs="Arial"/>
          <w:bCs/>
          <w:sz w:val="20"/>
          <w:szCs w:val="20"/>
        </w:rPr>
        <w:t>T</w:t>
      </w:r>
      <w:r w:rsidRPr="00E1546A">
        <w:rPr>
          <w:rFonts w:ascii="Arial" w:hAnsi="Arial" w:cs="Arial"/>
          <w:sz w:val="20"/>
          <w:szCs w:val="20"/>
        </w:rPr>
        <w:t xml:space="preserve">echnik verstanden. Für uns am GREM ist es wichtig, dass wir unseren </w:t>
      </w:r>
      <w:r w:rsidR="00DD0396">
        <w:rPr>
          <w:rFonts w:ascii="Arial" w:hAnsi="Arial" w:cs="Arial"/>
          <w:sz w:val="20"/>
          <w:szCs w:val="20"/>
        </w:rPr>
        <w:t>Schüler*inne</w:t>
      </w:r>
      <w:r w:rsidRPr="00E1546A">
        <w:rPr>
          <w:rFonts w:ascii="Arial" w:hAnsi="Arial" w:cs="Arial"/>
          <w:sz w:val="20"/>
          <w:szCs w:val="20"/>
        </w:rPr>
        <w:t xml:space="preserve">n neben dem sprachlichen Schwerpunkt (bilingualer Unterricht; </w:t>
      </w:r>
      <w:r w:rsidR="00E1546A" w:rsidRPr="00E1546A">
        <w:rPr>
          <w:rFonts w:ascii="Arial" w:hAnsi="Arial" w:cs="Arial"/>
          <w:sz w:val="20"/>
          <w:szCs w:val="20"/>
        </w:rPr>
        <w:sym w:font="Wingdings" w:char="F0E0"/>
      </w:r>
      <w:r w:rsidR="00E1546A">
        <w:rPr>
          <w:rFonts w:ascii="Arial" w:hAnsi="Arial" w:cs="Arial"/>
          <w:sz w:val="20"/>
          <w:szCs w:val="20"/>
        </w:rPr>
        <w:t xml:space="preserve"> </w:t>
      </w:r>
      <w:hyperlink w:anchor="Bilingual" w:history="1">
        <w:r w:rsidR="00E1546A" w:rsidRPr="00E1546A">
          <w:rPr>
            <w:rStyle w:val="Hyperlink"/>
            <w:rFonts w:ascii="Arial" w:hAnsi="Arial" w:cs="Arial"/>
            <w:sz w:val="20"/>
            <w:szCs w:val="20"/>
          </w:rPr>
          <w:t xml:space="preserve">Kap. </w:t>
        </w:r>
        <w:r w:rsidRPr="00E1546A">
          <w:rPr>
            <w:rStyle w:val="Hyperlink"/>
            <w:rFonts w:ascii="Arial" w:hAnsi="Arial" w:cs="Arial"/>
            <w:sz w:val="20"/>
            <w:szCs w:val="20"/>
          </w:rPr>
          <w:t>3.1.</w:t>
        </w:r>
      </w:hyperlink>
      <w:r w:rsidRPr="00E1546A">
        <w:rPr>
          <w:rFonts w:ascii="Arial" w:hAnsi="Arial" w:cs="Arial"/>
          <w:sz w:val="20"/>
          <w:szCs w:val="20"/>
        </w:rPr>
        <w:t>) und dem m</w:t>
      </w:r>
      <w:r w:rsidRPr="00E1546A">
        <w:rPr>
          <w:rFonts w:ascii="Arial" w:hAnsi="Arial" w:cs="Arial"/>
          <w:sz w:val="20"/>
          <w:szCs w:val="20"/>
        </w:rPr>
        <w:t>u</w:t>
      </w:r>
      <w:r w:rsidRPr="00E1546A">
        <w:rPr>
          <w:rFonts w:ascii="Arial" w:hAnsi="Arial" w:cs="Arial"/>
          <w:sz w:val="20"/>
          <w:szCs w:val="20"/>
        </w:rPr>
        <w:t xml:space="preserve">sischen Schwerpunkt (SOON; </w:t>
      </w:r>
      <w:r w:rsidR="00E1546A" w:rsidRPr="00E1546A">
        <w:rPr>
          <w:rFonts w:ascii="Arial" w:hAnsi="Arial" w:cs="Arial"/>
          <w:sz w:val="20"/>
          <w:szCs w:val="20"/>
        </w:rPr>
        <w:sym w:font="Wingdings" w:char="F0E0"/>
      </w:r>
      <w:r w:rsidR="00E1546A">
        <w:rPr>
          <w:rFonts w:ascii="Arial" w:hAnsi="Arial" w:cs="Arial"/>
          <w:sz w:val="20"/>
          <w:szCs w:val="20"/>
        </w:rPr>
        <w:t xml:space="preserve"> </w:t>
      </w:r>
      <w:hyperlink w:anchor="Musiktheater" w:history="1">
        <w:r w:rsidRPr="00E1546A">
          <w:rPr>
            <w:rStyle w:val="Hyperlink"/>
            <w:rFonts w:ascii="Arial" w:hAnsi="Arial" w:cs="Arial"/>
            <w:sz w:val="20"/>
            <w:szCs w:val="20"/>
          </w:rPr>
          <w:t xml:space="preserve">Kap. </w:t>
        </w:r>
        <w:r w:rsidRPr="00E1546A">
          <w:rPr>
            <w:rStyle w:val="Hyperlink"/>
            <w:rFonts w:ascii="Arial" w:hAnsi="Arial" w:cs="Arial"/>
            <w:sz w:val="20"/>
            <w:szCs w:val="20"/>
          </w:rPr>
          <w:t>3</w:t>
        </w:r>
        <w:r w:rsidRPr="00E1546A">
          <w:rPr>
            <w:rStyle w:val="Hyperlink"/>
            <w:rFonts w:ascii="Arial" w:hAnsi="Arial" w:cs="Arial"/>
            <w:sz w:val="20"/>
            <w:szCs w:val="20"/>
          </w:rPr>
          <w:t>.5.</w:t>
        </w:r>
      </w:hyperlink>
      <w:r w:rsidRPr="00E1546A">
        <w:rPr>
          <w:rFonts w:ascii="Arial" w:hAnsi="Arial" w:cs="Arial"/>
          <w:sz w:val="20"/>
          <w:szCs w:val="20"/>
        </w:rPr>
        <w:t>) auch in diesem Bereich ein attraktives Angebot machen können. MINT wird an u</w:t>
      </w:r>
      <w:r w:rsidRPr="00E1546A">
        <w:rPr>
          <w:rFonts w:ascii="Arial" w:hAnsi="Arial" w:cs="Arial"/>
          <w:sz w:val="20"/>
          <w:szCs w:val="20"/>
        </w:rPr>
        <w:t>n</w:t>
      </w:r>
      <w:r w:rsidRPr="00E1546A">
        <w:rPr>
          <w:rFonts w:ascii="Arial" w:hAnsi="Arial" w:cs="Arial"/>
          <w:sz w:val="20"/>
          <w:szCs w:val="20"/>
        </w:rPr>
        <w:t>serer Schule in vielfältiger Form gelebt, von der Technik-AG für Mädchen in der Jahrgangsstufe 5 bis hin zu Leistungskurs</w:t>
      </w:r>
      <w:r w:rsidR="00036FB1">
        <w:rPr>
          <w:rFonts w:ascii="Arial" w:hAnsi="Arial" w:cs="Arial"/>
          <w:sz w:val="20"/>
          <w:szCs w:val="20"/>
        </w:rPr>
        <w:t>en</w:t>
      </w:r>
      <w:r w:rsidRPr="00E1546A">
        <w:rPr>
          <w:rFonts w:ascii="Arial" w:hAnsi="Arial" w:cs="Arial"/>
          <w:sz w:val="20"/>
          <w:szCs w:val="20"/>
        </w:rPr>
        <w:t xml:space="preserve"> in MINT Fächern im Abitur. Daher werden im Fo</w:t>
      </w:r>
      <w:r w:rsidRPr="00E1546A">
        <w:rPr>
          <w:rFonts w:ascii="Arial" w:hAnsi="Arial" w:cs="Arial"/>
          <w:sz w:val="20"/>
          <w:szCs w:val="20"/>
        </w:rPr>
        <w:t>l</w:t>
      </w:r>
      <w:r w:rsidRPr="00E1546A">
        <w:rPr>
          <w:rFonts w:ascii="Arial" w:hAnsi="Arial" w:cs="Arial"/>
          <w:sz w:val="20"/>
          <w:szCs w:val="20"/>
        </w:rPr>
        <w:t>genden nur einzelne wichtige Säulen unseres MINT-Konzepts exemplarisch darg</w:t>
      </w:r>
      <w:r w:rsidRPr="00E1546A">
        <w:rPr>
          <w:rFonts w:ascii="Arial" w:hAnsi="Arial" w:cs="Arial"/>
          <w:sz w:val="20"/>
          <w:szCs w:val="20"/>
        </w:rPr>
        <w:t>e</w:t>
      </w:r>
      <w:r w:rsidRPr="00E1546A">
        <w:rPr>
          <w:rFonts w:ascii="Arial" w:hAnsi="Arial" w:cs="Arial"/>
          <w:sz w:val="20"/>
          <w:szCs w:val="20"/>
        </w:rPr>
        <w:t>legt.</w:t>
      </w:r>
    </w:p>
    <w:p w14:paraId="67136D11"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 xml:space="preserve">Bereits in der </w:t>
      </w:r>
      <w:r w:rsidRPr="00A962D5">
        <w:rPr>
          <w:rFonts w:ascii="Arial" w:hAnsi="Arial" w:cs="Arial"/>
          <w:b/>
          <w:bCs/>
          <w:sz w:val="20"/>
          <w:szCs w:val="20"/>
        </w:rPr>
        <w:t>Sekundarstufe I</w:t>
      </w:r>
      <w:r w:rsidRPr="00A962D5">
        <w:rPr>
          <w:rFonts w:ascii="Arial" w:hAnsi="Arial" w:cs="Arial"/>
          <w:sz w:val="20"/>
          <w:szCs w:val="20"/>
        </w:rPr>
        <w:t xml:space="preserve"> bieten sich den </w:t>
      </w:r>
      <w:r w:rsidR="00DD0396">
        <w:rPr>
          <w:rFonts w:ascii="Arial" w:hAnsi="Arial" w:cs="Arial"/>
          <w:sz w:val="20"/>
          <w:szCs w:val="20"/>
        </w:rPr>
        <w:t>Schüler*inne</w:t>
      </w:r>
      <w:r w:rsidRPr="00A962D5">
        <w:rPr>
          <w:rFonts w:ascii="Arial" w:hAnsi="Arial" w:cs="Arial"/>
          <w:sz w:val="20"/>
          <w:szCs w:val="20"/>
        </w:rPr>
        <w:t>n zahlreiche Möglichkeiten, neben dem normalen Fachunte</w:t>
      </w:r>
      <w:r w:rsidRPr="00A962D5">
        <w:rPr>
          <w:rFonts w:ascii="Arial" w:hAnsi="Arial" w:cs="Arial"/>
          <w:sz w:val="20"/>
          <w:szCs w:val="20"/>
        </w:rPr>
        <w:t>r</w:t>
      </w:r>
      <w:r w:rsidRPr="00A962D5">
        <w:rPr>
          <w:rFonts w:ascii="Arial" w:hAnsi="Arial" w:cs="Arial"/>
          <w:sz w:val="20"/>
          <w:szCs w:val="20"/>
        </w:rPr>
        <w:t>richt in Mathematik, Physik, Chemie und Biologie schon früh ihre Fähigkeiten im MINT-Bereich auszuprobieren und zu entwickeln, etwa bei M</w:t>
      </w:r>
      <w:r w:rsidRPr="00A962D5">
        <w:rPr>
          <w:rFonts w:ascii="Arial" w:hAnsi="Arial" w:cs="Arial"/>
          <w:sz w:val="20"/>
          <w:szCs w:val="20"/>
        </w:rPr>
        <w:t>a</w:t>
      </w:r>
      <w:r w:rsidRPr="00A962D5">
        <w:rPr>
          <w:rFonts w:ascii="Arial" w:hAnsi="Arial" w:cs="Arial"/>
          <w:sz w:val="20"/>
          <w:szCs w:val="20"/>
        </w:rPr>
        <w:t xml:space="preserve">thematikwettbewerben (vom Känguru Wettbewerb bis hin zur Mathe-Olympiade; </w:t>
      </w:r>
      <w:r w:rsidR="00E1546A" w:rsidRPr="00E1546A">
        <w:rPr>
          <w:rFonts w:ascii="Arial" w:hAnsi="Arial" w:cs="Arial"/>
          <w:sz w:val="20"/>
          <w:szCs w:val="20"/>
        </w:rPr>
        <w:sym w:font="Wingdings" w:char="F0E0"/>
      </w:r>
      <w:r w:rsidRPr="00A962D5">
        <w:rPr>
          <w:rFonts w:ascii="Arial" w:hAnsi="Arial" w:cs="Arial"/>
          <w:sz w:val="20"/>
          <w:szCs w:val="20"/>
        </w:rPr>
        <w:t xml:space="preserve"> </w:t>
      </w:r>
      <w:hyperlink w:anchor="Mathewettbewerbe" w:history="1">
        <w:r w:rsidRPr="00036FB1">
          <w:rPr>
            <w:rStyle w:val="Hyperlink"/>
            <w:rFonts w:ascii="Arial" w:hAnsi="Arial" w:cs="Arial"/>
            <w:sz w:val="20"/>
            <w:szCs w:val="20"/>
          </w:rPr>
          <w:t>Kap. 4.7</w:t>
        </w:r>
      </w:hyperlink>
      <w:r w:rsidRPr="00A962D5">
        <w:rPr>
          <w:rFonts w:ascii="Arial" w:hAnsi="Arial" w:cs="Arial"/>
          <w:sz w:val="20"/>
          <w:szCs w:val="20"/>
        </w:rPr>
        <w:t>.), in der Roboter-AG (Roberta) oder bei Projekten in Zusammena</w:t>
      </w:r>
      <w:r w:rsidRPr="00A962D5">
        <w:rPr>
          <w:rFonts w:ascii="Arial" w:hAnsi="Arial" w:cs="Arial"/>
          <w:sz w:val="20"/>
          <w:szCs w:val="20"/>
        </w:rPr>
        <w:t>r</w:t>
      </w:r>
      <w:r w:rsidRPr="00A962D5">
        <w:rPr>
          <w:rFonts w:ascii="Arial" w:hAnsi="Arial" w:cs="Arial"/>
          <w:sz w:val="20"/>
          <w:szCs w:val="20"/>
        </w:rPr>
        <w:t>beit mit dem MINT Zentrum in Duisburg, wenn es um „Zukunft durch Innovation“ (zdi) geht (</w:t>
      </w:r>
      <w:r w:rsidR="00E1546A" w:rsidRPr="00E1546A">
        <w:rPr>
          <w:rFonts w:ascii="Arial" w:hAnsi="Arial" w:cs="Arial"/>
          <w:sz w:val="20"/>
          <w:szCs w:val="20"/>
        </w:rPr>
        <w:sym w:font="Wingdings" w:char="F0E0"/>
      </w:r>
      <w:r w:rsidRPr="00A962D5">
        <w:rPr>
          <w:rFonts w:ascii="Arial" w:hAnsi="Arial" w:cs="Arial"/>
          <w:sz w:val="20"/>
          <w:szCs w:val="20"/>
        </w:rPr>
        <w:t xml:space="preserve"> </w:t>
      </w:r>
      <w:hyperlink w:anchor="zdi" w:history="1">
        <w:r w:rsidRPr="00036FB1">
          <w:rPr>
            <w:rStyle w:val="Hyperlink"/>
            <w:rFonts w:ascii="Arial" w:hAnsi="Arial" w:cs="Arial"/>
            <w:sz w:val="20"/>
            <w:szCs w:val="20"/>
          </w:rPr>
          <w:t>Kap. 4.6</w:t>
        </w:r>
      </w:hyperlink>
      <w:r w:rsidRPr="00A962D5">
        <w:rPr>
          <w:rFonts w:ascii="Arial" w:hAnsi="Arial" w:cs="Arial"/>
          <w:sz w:val="20"/>
          <w:szCs w:val="20"/>
        </w:rPr>
        <w:t xml:space="preserve">.). </w:t>
      </w:r>
    </w:p>
    <w:p w14:paraId="6F4C10B2"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Zusätzlich gibt es optionale Angebote gerade auch für leistungsstärkere Kinder, wie etwa im Zuge der individuellen Förderung für unsere „Cleverixe“ oder im Rahmen des Erasmusprogramms. Seit 2003 arbe</w:t>
      </w:r>
      <w:r w:rsidRPr="00A962D5">
        <w:rPr>
          <w:rFonts w:ascii="Arial" w:hAnsi="Arial" w:cs="Arial"/>
          <w:sz w:val="20"/>
          <w:szCs w:val="20"/>
        </w:rPr>
        <w:t>i</w:t>
      </w:r>
      <w:r w:rsidRPr="00A962D5">
        <w:rPr>
          <w:rFonts w:ascii="Arial" w:hAnsi="Arial" w:cs="Arial"/>
          <w:sz w:val="20"/>
          <w:szCs w:val="20"/>
        </w:rPr>
        <w:t>ten wir intensiv mit Schulen im In-</w:t>
      </w:r>
      <w:r w:rsidR="008A257F">
        <w:rPr>
          <w:rFonts w:ascii="Arial" w:hAnsi="Arial" w:cs="Arial"/>
          <w:sz w:val="20"/>
          <w:szCs w:val="20"/>
        </w:rPr>
        <w:t xml:space="preserve"> und Ausland in</w:t>
      </w:r>
      <w:r w:rsidRPr="00A962D5">
        <w:rPr>
          <w:rFonts w:ascii="Arial" w:hAnsi="Arial" w:cs="Arial"/>
          <w:sz w:val="20"/>
          <w:szCs w:val="20"/>
        </w:rPr>
        <w:t xml:space="preserve"> Comenius</w:t>
      </w:r>
      <w:r w:rsidR="008A257F">
        <w:rPr>
          <w:rFonts w:ascii="Arial" w:hAnsi="Arial" w:cs="Arial"/>
          <w:sz w:val="20"/>
          <w:szCs w:val="20"/>
        </w:rPr>
        <w:t>-</w:t>
      </w:r>
      <w:r w:rsidRPr="00A962D5">
        <w:rPr>
          <w:rFonts w:ascii="Arial" w:hAnsi="Arial" w:cs="Arial"/>
          <w:sz w:val="20"/>
          <w:szCs w:val="20"/>
        </w:rPr>
        <w:t>Projekt</w:t>
      </w:r>
      <w:r w:rsidR="008A257F">
        <w:rPr>
          <w:rFonts w:ascii="Arial" w:hAnsi="Arial" w:cs="Arial"/>
          <w:sz w:val="20"/>
          <w:szCs w:val="20"/>
        </w:rPr>
        <w:t>en</w:t>
      </w:r>
      <w:r w:rsidRPr="00A962D5">
        <w:rPr>
          <w:rFonts w:ascii="Arial" w:hAnsi="Arial" w:cs="Arial"/>
          <w:sz w:val="20"/>
          <w:szCs w:val="20"/>
        </w:rPr>
        <w:t xml:space="preserve"> zusammen, </w:t>
      </w:r>
      <w:r w:rsidR="008A257F">
        <w:rPr>
          <w:rFonts w:ascii="Arial" w:hAnsi="Arial" w:cs="Arial"/>
          <w:sz w:val="20"/>
          <w:szCs w:val="20"/>
        </w:rPr>
        <w:t>in denen</w:t>
      </w:r>
      <w:r w:rsidRPr="00A962D5">
        <w:rPr>
          <w:rFonts w:ascii="Arial" w:hAnsi="Arial" w:cs="Arial"/>
          <w:sz w:val="20"/>
          <w:szCs w:val="20"/>
        </w:rPr>
        <w:t xml:space="preserve"> wir in er</w:t>
      </w:r>
      <w:r w:rsidRPr="00A962D5">
        <w:rPr>
          <w:rFonts w:ascii="Arial" w:hAnsi="Arial" w:cs="Arial"/>
          <w:sz w:val="20"/>
          <w:szCs w:val="20"/>
        </w:rPr>
        <w:t>s</w:t>
      </w:r>
      <w:r w:rsidRPr="00A962D5">
        <w:rPr>
          <w:rFonts w:ascii="Arial" w:hAnsi="Arial" w:cs="Arial"/>
          <w:sz w:val="20"/>
          <w:szCs w:val="20"/>
        </w:rPr>
        <w:t>ter Linie technische Projekte auch auf internationaler Ebene realisieren, so etwa aktuell im Bereich der Ök</w:t>
      </w:r>
      <w:r w:rsidRPr="00A962D5">
        <w:rPr>
          <w:rFonts w:ascii="Arial" w:hAnsi="Arial" w:cs="Arial"/>
          <w:sz w:val="20"/>
          <w:szCs w:val="20"/>
        </w:rPr>
        <w:t>o</w:t>
      </w:r>
      <w:r w:rsidRPr="00A962D5">
        <w:rPr>
          <w:rFonts w:ascii="Arial" w:hAnsi="Arial" w:cs="Arial"/>
          <w:sz w:val="20"/>
          <w:szCs w:val="20"/>
        </w:rPr>
        <w:t xml:space="preserve">logie </w:t>
      </w:r>
      <w:r w:rsidR="008A257F">
        <w:rPr>
          <w:rFonts w:ascii="Arial" w:hAnsi="Arial" w:cs="Arial"/>
          <w:sz w:val="20"/>
          <w:szCs w:val="20"/>
        </w:rPr>
        <w:t xml:space="preserve">und </w:t>
      </w:r>
      <w:r w:rsidRPr="00A962D5">
        <w:rPr>
          <w:rFonts w:ascii="Arial" w:hAnsi="Arial" w:cs="Arial"/>
          <w:sz w:val="20"/>
          <w:szCs w:val="20"/>
        </w:rPr>
        <w:t>zu regenerativen Energie</w:t>
      </w:r>
      <w:r w:rsidR="00E93BDD">
        <w:rPr>
          <w:rFonts w:ascii="Arial" w:hAnsi="Arial" w:cs="Arial"/>
          <w:sz w:val="20"/>
          <w:szCs w:val="20"/>
        </w:rPr>
        <w:t>n</w:t>
      </w:r>
      <w:r w:rsidRPr="00A962D5">
        <w:rPr>
          <w:rFonts w:ascii="Arial" w:hAnsi="Arial" w:cs="Arial"/>
          <w:sz w:val="20"/>
          <w:szCs w:val="20"/>
        </w:rPr>
        <w:t xml:space="preserve"> (</w:t>
      </w:r>
      <w:r w:rsidR="00E1546A" w:rsidRPr="00E1546A">
        <w:rPr>
          <w:rFonts w:ascii="Arial" w:hAnsi="Arial" w:cs="Arial"/>
          <w:sz w:val="20"/>
          <w:szCs w:val="20"/>
        </w:rPr>
        <w:sym w:font="Wingdings" w:char="F0E0"/>
      </w:r>
      <w:r w:rsidRPr="00A962D5">
        <w:rPr>
          <w:rFonts w:ascii="Arial" w:hAnsi="Arial" w:cs="Arial"/>
          <w:sz w:val="20"/>
          <w:szCs w:val="20"/>
        </w:rPr>
        <w:t xml:space="preserve"> </w:t>
      </w:r>
      <w:hyperlink w:anchor="Comenius" w:history="1">
        <w:r w:rsidRPr="00036FB1">
          <w:rPr>
            <w:rStyle w:val="Hyperlink"/>
            <w:rFonts w:ascii="Arial" w:hAnsi="Arial" w:cs="Arial"/>
            <w:sz w:val="20"/>
            <w:szCs w:val="20"/>
          </w:rPr>
          <w:t>Kap. 4.4</w:t>
        </w:r>
      </w:hyperlink>
      <w:r w:rsidRPr="00A962D5">
        <w:rPr>
          <w:rFonts w:ascii="Arial" w:hAnsi="Arial" w:cs="Arial"/>
          <w:sz w:val="20"/>
          <w:szCs w:val="20"/>
        </w:rPr>
        <w:t>.).</w:t>
      </w:r>
    </w:p>
    <w:p w14:paraId="54296F9A"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Neben der Verzahnung von MINT und Sprache im Rahmen des bilingualen Unterrichts der Jahrgangsst</w:t>
      </w:r>
      <w:r w:rsidRPr="00A962D5">
        <w:rPr>
          <w:rFonts w:ascii="Arial" w:hAnsi="Arial" w:cs="Arial"/>
          <w:sz w:val="20"/>
          <w:szCs w:val="20"/>
        </w:rPr>
        <w:t>u</w:t>
      </w:r>
      <w:r w:rsidRPr="00A962D5">
        <w:rPr>
          <w:rFonts w:ascii="Arial" w:hAnsi="Arial" w:cs="Arial"/>
          <w:sz w:val="20"/>
          <w:szCs w:val="20"/>
        </w:rPr>
        <w:t>fe 8 (Biologie auf Englisch) bietet das GREM im WP II Bereich der Jah</w:t>
      </w:r>
      <w:r w:rsidRPr="00A962D5">
        <w:rPr>
          <w:rFonts w:ascii="Arial" w:hAnsi="Arial" w:cs="Arial"/>
          <w:sz w:val="20"/>
          <w:szCs w:val="20"/>
        </w:rPr>
        <w:t>r</w:t>
      </w:r>
      <w:r w:rsidRPr="00A962D5">
        <w:rPr>
          <w:rFonts w:ascii="Arial" w:hAnsi="Arial" w:cs="Arial"/>
          <w:sz w:val="20"/>
          <w:szCs w:val="20"/>
        </w:rPr>
        <w:t>gangsstufen 8 &amp; 9 die Möglichkeit, „Chemie &amp; Biologie“ als naturwissenschaftliches Kombinationsfach, I</w:t>
      </w:r>
      <w:r w:rsidRPr="00A962D5">
        <w:rPr>
          <w:rFonts w:ascii="Arial" w:hAnsi="Arial" w:cs="Arial"/>
          <w:sz w:val="20"/>
          <w:szCs w:val="20"/>
        </w:rPr>
        <w:t>n</w:t>
      </w:r>
      <w:r w:rsidRPr="00A962D5">
        <w:rPr>
          <w:rFonts w:ascii="Arial" w:hAnsi="Arial" w:cs="Arial"/>
          <w:sz w:val="20"/>
          <w:szCs w:val="20"/>
        </w:rPr>
        <w:t>formatik oder auch „Forschen und Entwickeln</w:t>
      </w:r>
      <w:r w:rsidR="00E93BDD">
        <w:rPr>
          <w:rFonts w:ascii="Arial" w:hAnsi="Arial" w:cs="Arial"/>
          <w:sz w:val="20"/>
          <w:szCs w:val="20"/>
        </w:rPr>
        <w:t xml:space="preserve"> (FuE)</w:t>
      </w:r>
      <w:r w:rsidRPr="00A962D5">
        <w:rPr>
          <w:rFonts w:ascii="Arial" w:hAnsi="Arial" w:cs="Arial"/>
          <w:sz w:val="20"/>
          <w:szCs w:val="20"/>
        </w:rPr>
        <w:t xml:space="preserve">“ zu wählen. </w:t>
      </w:r>
    </w:p>
    <w:p w14:paraId="54AB595C"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Mit dem Fach „Forschen und Entwickeln“</w:t>
      </w:r>
      <w:r w:rsidRPr="00A962D5">
        <w:rPr>
          <w:rFonts w:ascii="Arial" w:hAnsi="Arial" w:cs="Arial"/>
          <w:b/>
          <w:bCs/>
          <w:sz w:val="20"/>
          <w:szCs w:val="20"/>
        </w:rPr>
        <w:t xml:space="preserve"> </w:t>
      </w:r>
      <w:r w:rsidRPr="00A962D5">
        <w:rPr>
          <w:rFonts w:ascii="Arial" w:hAnsi="Arial" w:cs="Arial"/>
          <w:sz w:val="20"/>
          <w:szCs w:val="20"/>
        </w:rPr>
        <w:t>bietet das GREM ein selbständiges Fach jenseits des normalen Fächerkanons an, das sich vor allem der Entwicklung der Komp</w:t>
      </w:r>
      <w:r w:rsidRPr="00A962D5">
        <w:rPr>
          <w:rFonts w:ascii="Arial" w:hAnsi="Arial" w:cs="Arial"/>
          <w:sz w:val="20"/>
          <w:szCs w:val="20"/>
        </w:rPr>
        <w:t>e</w:t>
      </w:r>
      <w:r w:rsidRPr="00A962D5">
        <w:rPr>
          <w:rFonts w:ascii="Arial" w:hAnsi="Arial" w:cs="Arial"/>
          <w:sz w:val="20"/>
          <w:szCs w:val="20"/>
        </w:rPr>
        <w:t>tenzen im MINT-Bereich verschrieben hat. Für dieses Pilotprojekt wurde an unserer Schule eigens ein neuer Techni</w:t>
      </w:r>
      <w:r w:rsidRPr="00A962D5">
        <w:rPr>
          <w:rFonts w:ascii="Arial" w:hAnsi="Arial" w:cs="Arial"/>
          <w:sz w:val="20"/>
          <w:szCs w:val="20"/>
        </w:rPr>
        <w:t>k</w:t>
      </w:r>
      <w:r w:rsidRPr="00A962D5">
        <w:rPr>
          <w:rFonts w:ascii="Arial" w:hAnsi="Arial" w:cs="Arial"/>
          <w:sz w:val="20"/>
          <w:szCs w:val="20"/>
        </w:rPr>
        <w:t>raum installiert, der mit einer sehr guten Ausstattung au</w:t>
      </w:r>
      <w:r w:rsidRPr="00A962D5">
        <w:rPr>
          <w:rFonts w:ascii="Arial" w:hAnsi="Arial" w:cs="Arial"/>
          <w:sz w:val="20"/>
          <w:szCs w:val="20"/>
        </w:rPr>
        <w:t>f</w:t>
      </w:r>
      <w:r w:rsidRPr="00A962D5">
        <w:rPr>
          <w:rFonts w:ascii="Arial" w:hAnsi="Arial" w:cs="Arial"/>
          <w:sz w:val="20"/>
          <w:szCs w:val="20"/>
        </w:rPr>
        <w:t>wartet (</w:t>
      </w:r>
      <w:r w:rsidR="00E1546A" w:rsidRPr="00E1546A">
        <w:rPr>
          <w:rFonts w:ascii="Arial" w:hAnsi="Arial" w:cs="Arial"/>
          <w:sz w:val="20"/>
          <w:szCs w:val="20"/>
        </w:rPr>
        <w:sym w:font="Wingdings" w:char="F0E0"/>
      </w:r>
      <w:r w:rsidRPr="00A962D5">
        <w:rPr>
          <w:rFonts w:ascii="Arial" w:hAnsi="Arial" w:cs="Arial"/>
          <w:sz w:val="20"/>
          <w:szCs w:val="20"/>
        </w:rPr>
        <w:t xml:space="preserve"> </w:t>
      </w:r>
      <w:hyperlink w:anchor="FuE" w:history="1">
        <w:r w:rsidRPr="00036FB1">
          <w:rPr>
            <w:rStyle w:val="Hyperlink"/>
            <w:rFonts w:ascii="Arial" w:hAnsi="Arial" w:cs="Arial"/>
            <w:sz w:val="20"/>
            <w:szCs w:val="20"/>
          </w:rPr>
          <w:t>Kap. 4</w:t>
        </w:r>
        <w:r w:rsidRPr="00036FB1">
          <w:rPr>
            <w:rStyle w:val="Hyperlink"/>
            <w:rFonts w:ascii="Arial" w:hAnsi="Arial" w:cs="Arial"/>
            <w:sz w:val="20"/>
            <w:szCs w:val="20"/>
          </w:rPr>
          <w:t>.</w:t>
        </w:r>
        <w:r w:rsidRPr="00036FB1">
          <w:rPr>
            <w:rStyle w:val="Hyperlink"/>
            <w:rFonts w:ascii="Arial" w:hAnsi="Arial" w:cs="Arial"/>
            <w:sz w:val="20"/>
            <w:szCs w:val="20"/>
          </w:rPr>
          <w:t>5</w:t>
        </w:r>
      </w:hyperlink>
      <w:r w:rsidRPr="00A962D5">
        <w:rPr>
          <w:rFonts w:ascii="Arial" w:hAnsi="Arial" w:cs="Arial"/>
          <w:sz w:val="20"/>
          <w:szCs w:val="20"/>
        </w:rPr>
        <w:t>.).</w:t>
      </w:r>
    </w:p>
    <w:p w14:paraId="4C900646" w14:textId="77777777" w:rsidR="00A962D5" w:rsidRPr="00A962D5" w:rsidRDefault="00A962D5" w:rsidP="00A962D5">
      <w:pPr>
        <w:jc w:val="both"/>
        <w:rPr>
          <w:rFonts w:ascii="Arial" w:hAnsi="Arial" w:cs="Arial"/>
          <w:sz w:val="20"/>
          <w:szCs w:val="20"/>
        </w:rPr>
      </w:pPr>
    </w:p>
    <w:p w14:paraId="4C4D7BD4"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 xml:space="preserve">In der </w:t>
      </w:r>
      <w:r w:rsidRPr="00A962D5">
        <w:rPr>
          <w:rFonts w:ascii="Arial" w:hAnsi="Arial" w:cs="Arial"/>
          <w:b/>
          <w:bCs/>
          <w:sz w:val="20"/>
          <w:szCs w:val="20"/>
        </w:rPr>
        <w:t>Sekundarstufe II</w:t>
      </w:r>
      <w:r w:rsidRPr="00A962D5">
        <w:rPr>
          <w:rFonts w:ascii="Arial" w:hAnsi="Arial" w:cs="Arial"/>
          <w:sz w:val="20"/>
          <w:szCs w:val="20"/>
        </w:rPr>
        <w:t xml:space="preserve"> stehen </w:t>
      </w:r>
      <w:r w:rsidR="00DD0396">
        <w:rPr>
          <w:rFonts w:ascii="Arial" w:hAnsi="Arial" w:cs="Arial"/>
          <w:sz w:val="20"/>
          <w:szCs w:val="20"/>
        </w:rPr>
        <w:t>Schüler*inne</w:t>
      </w:r>
      <w:r w:rsidRPr="00A962D5">
        <w:rPr>
          <w:rFonts w:ascii="Arial" w:hAnsi="Arial" w:cs="Arial"/>
          <w:sz w:val="20"/>
          <w:szCs w:val="20"/>
        </w:rPr>
        <w:t>n nicht nur Leistungskurs- und Grundkursangebote in den F</w:t>
      </w:r>
      <w:r w:rsidRPr="00A962D5">
        <w:rPr>
          <w:rFonts w:ascii="Arial" w:hAnsi="Arial" w:cs="Arial"/>
          <w:sz w:val="20"/>
          <w:szCs w:val="20"/>
        </w:rPr>
        <w:t>ä</w:t>
      </w:r>
      <w:r w:rsidRPr="00A962D5">
        <w:rPr>
          <w:rFonts w:ascii="Arial" w:hAnsi="Arial" w:cs="Arial"/>
          <w:sz w:val="20"/>
          <w:szCs w:val="20"/>
        </w:rPr>
        <w:t>chern Math</w:t>
      </w:r>
      <w:r w:rsidRPr="00A962D5">
        <w:rPr>
          <w:rFonts w:ascii="Arial" w:hAnsi="Arial" w:cs="Arial"/>
          <w:sz w:val="20"/>
          <w:szCs w:val="20"/>
        </w:rPr>
        <w:t>e</w:t>
      </w:r>
      <w:r w:rsidRPr="00A962D5">
        <w:rPr>
          <w:rFonts w:ascii="Arial" w:hAnsi="Arial" w:cs="Arial"/>
          <w:sz w:val="20"/>
          <w:szCs w:val="20"/>
        </w:rPr>
        <w:t>matik, Biologie, Chemie und Physik zur Auswahl, sondern es gibt dabei auch die Möglichkeit, das Fach Biologie weiterhin auch auf Englisch anz</w:t>
      </w:r>
      <w:r w:rsidRPr="00A962D5">
        <w:rPr>
          <w:rFonts w:ascii="Arial" w:hAnsi="Arial" w:cs="Arial"/>
          <w:sz w:val="20"/>
          <w:szCs w:val="20"/>
        </w:rPr>
        <w:t>u</w:t>
      </w:r>
      <w:r w:rsidRPr="00A962D5">
        <w:rPr>
          <w:rFonts w:ascii="Arial" w:hAnsi="Arial" w:cs="Arial"/>
          <w:sz w:val="20"/>
          <w:szCs w:val="20"/>
        </w:rPr>
        <w:t>wählen. So können in der Sekundarstufe I erworbene Fähigkeiten in der Oberstufe zie</w:t>
      </w:r>
      <w:r w:rsidRPr="00A962D5">
        <w:rPr>
          <w:rFonts w:ascii="Arial" w:hAnsi="Arial" w:cs="Arial"/>
          <w:sz w:val="20"/>
          <w:szCs w:val="20"/>
        </w:rPr>
        <w:t>l</w:t>
      </w:r>
      <w:r w:rsidRPr="00A962D5">
        <w:rPr>
          <w:rFonts w:ascii="Arial" w:hAnsi="Arial" w:cs="Arial"/>
          <w:sz w:val="20"/>
          <w:szCs w:val="20"/>
        </w:rPr>
        <w:t>gerichtet und kontinuierlich bis hin zum Abitur weiter ausgebaut werden.</w:t>
      </w:r>
    </w:p>
    <w:p w14:paraId="53944A08"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Des Weiteren bietet auch die Oberstufe neben dem normalen Fachunterricht interdisziplinäre Projektku</w:t>
      </w:r>
      <w:r w:rsidRPr="00A962D5">
        <w:rPr>
          <w:rFonts w:ascii="Arial" w:hAnsi="Arial" w:cs="Arial"/>
          <w:sz w:val="20"/>
          <w:szCs w:val="20"/>
        </w:rPr>
        <w:t>r</w:t>
      </w:r>
      <w:r w:rsidRPr="00A962D5">
        <w:rPr>
          <w:rFonts w:ascii="Arial" w:hAnsi="Arial" w:cs="Arial"/>
          <w:sz w:val="20"/>
          <w:szCs w:val="20"/>
        </w:rPr>
        <w:t xml:space="preserve">se an, in denen unsere </w:t>
      </w:r>
      <w:r w:rsidR="00DD0396">
        <w:rPr>
          <w:rFonts w:ascii="Arial" w:hAnsi="Arial" w:cs="Arial"/>
          <w:sz w:val="20"/>
          <w:szCs w:val="20"/>
        </w:rPr>
        <w:t>Schüler*innen</w:t>
      </w:r>
      <w:r w:rsidRPr="00A962D5">
        <w:rPr>
          <w:rFonts w:ascii="Arial" w:hAnsi="Arial" w:cs="Arial"/>
          <w:sz w:val="20"/>
          <w:szCs w:val="20"/>
        </w:rPr>
        <w:t xml:space="preserve"> wissenschaftspropädeutisch in den MINT-Fächern arbeiten können, so etwa in Bereichen wie der N</w:t>
      </w:r>
      <w:r w:rsidRPr="00A962D5">
        <w:rPr>
          <w:rFonts w:ascii="Arial" w:hAnsi="Arial" w:cs="Arial"/>
          <w:sz w:val="20"/>
          <w:szCs w:val="20"/>
        </w:rPr>
        <w:t>a</w:t>
      </w:r>
      <w:r w:rsidRPr="00A962D5">
        <w:rPr>
          <w:rFonts w:ascii="Arial" w:hAnsi="Arial" w:cs="Arial"/>
          <w:sz w:val="20"/>
          <w:szCs w:val="20"/>
        </w:rPr>
        <w:t>notechnologie (Schuljahr 2012/13) oder der Ökologie (Schuljahr 2014/15). Zusätzlich initiieren wir in Zusammenarbeit mit der Universität Duisburg ein „Probestudium“ in den F</w:t>
      </w:r>
      <w:r w:rsidRPr="00A962D5">
        <w:rPr>
          <w:rFonts w:ascii="Arial" w:hAnsi="Arial" w:cs="Arial"/>
          <w:sz w:val="20"/>
          <w:szCs w:val="20"/>
        </w:rPr>
        <w:t>ä</w:t>
      </w:r>
      <w:r w:rsidRPr="00A962D5">
        <w:rPr>
          <w:rFonts w:ascii="Arial" w:hAnsi="Arial" w:cs="Arial"/>
          <w:sz w:val="20"/>
          <w:szCs w:val="20"/>
        </w:rPr>
        <w:t xml:space="preserve">chern Physik und Elektrotechnik/Informationstechnik, bei dem wir unsere </w:t>
      </w:r>
      <w:r w:rsidR="00DD0396">
        <w:rPr>
          <w:rFonts w:ascii="Arial" w:hAnsi="Arial" w:cs="Arial"/>
          <w:sz w:val="20"/>
          <w:szCs w:val="20"/>
        </w:rPr>
        <w:t>Schüler*innen</w:t>
      </w:r>
      <w:r w:rsidRPr="00A962D5">
        <w:rPr>
          <w:rFonts w:ascii="Arial" w:hAnsi="Arial" w:cs="Arial"/>
          <w:sz w:val="20"/>
          <w:szCs w:val="20"/>
        </w:rPr>
        <w:t xml:space="preserve"> begleiten und beraten. Eine intens</w:t>
      </w:r>
      <w:r w:rsidRPr="00A962D5">
        <w:rPr>
          <w:rFonts w:ascii="Arial" w:hAnsi="Arial" w:cs="Arial"/>
          <w:sz w:val="20"/>
          <w:szCs w:val="20"/>
        </w:rPr>
        <w:t>i</w:t>
      </w:r>
      <w:r w:rsidRPr="00A962D5">
        <w:rPr>
          <w:rFonts w:ascii="Arial" w:hAnsi="Arial" w:cs="Arial"/>
          <w:sz w:val="20"/>
          <w:szCs w:val="20"/>
        </w:rPr>
        <w:t>vere Kooperation mit der Hochschule Rhein-Waal in Kamp-Lin</w:t>
      </w:r>
      <w:r w:rsidR="00E93BDD">
        <w:rPr>
          <w:rFonts w:ascii="Arial" w:hAnsi="Arial" w:cs="Arial"/>
          <w:sz w:val="20"/>
          <w:szCs w:val="20"/>
        </w:rPr>
        <w:t>t</w:t>
      </w:r>
      <w:r w:rsidRPr="00A962D5">
        <w:rPr>
          <w:rFonts w:ascii="Arial" w:hAnsi="Arial" w:cs="Arial"/>
          <w:sz w:val="20"/>
          <w:szCs w:val="20"/>
        </w:rPr>
        <w:t>fort ist für die nächsten Jahre geplant.</w:t>
      </w:r>
    </w:p>
    <w:p w14:paraId="7AE902D3" w14:textId="77777777" w:rsidR="00A962D5" w:rsidRPr="00A962D5" w:rsidRDefault="00A962D5" w:rsidP="00A962D5">
      <w:pPr>
        <w:jc w:val="both"/>
        <w:rPr>
          <w:rFonts w:ascii="Arial" w:hAnsi="Arial" w:cs="Arial"/>
          <w:sz w:val="20"/>
          <w:szCs w:val="20"/>
        </w:rPr>
      </w:pPr>
    </w:p>
    <w:p w14:paraId="581E4466" w14:textId="77777777" w:rsidR="00A962D5" w:rsidRPr="00A962D5" w:rsidRDefault="00A962D5" w:rsidP="00A962D5">
      <w:pPr>
        <w:jc w:val="both"/>
        <w:rPr>
          <w:rFonts w:ascii="Arial" w:hAnsi="Arial" w:cs="Arial"/>
          <w:sz w:val="20"/>
          <w:szCs w:val="20"/>
        </w:rPr>
      </w:pPr>
      <w:r w:rsidRPr="00A962D5">
        <w:rPr>
          <w:rFonts w:ascii="Arial" w:hAnsi="Arial" w:cs="Arial"/>
          <w:sz w:val="20"/>
          <w:szCs w:val="20"/>
        </w:rPr>
        <w:t xml:space="preserve">Bereits seit vielen Jahren bieten wir unseren </w:t>
      </w:r>
      <w:r w:rsidR="00DD0396">
        <w:rPr>
          <w:rFonts w:ascii="Arial" w:hAnsi="Arial" w:cs="Arial"/>
          <w:sz w:val="20"/>
          <w:szCs w:val="20"/>
        </w:rPr>
        <w:t>Schüler*inne</w:t>
      </w:r>
      <w:r w:rsidRPr="00A962D5">
        <w:rPr>
          <w:rFonts w:ascii="Arial" w:hAnsi="Arial" w:cs="Arial"/>
          <w:sz w:val="20"/>
          <w:szCs w:val="20"/>
        </w:rPr>
        <w:t>n in den MINT-Fächern ein vielfältiges und attrakt</w:t>
      </w:r>
      <w:r w:rsidRPr="00A962D5">
        <w:rPr>
          <w:rFonts w:ascii="Arial" w:hAnsi="Arial" w:cs="Arial"/>
          <w:sz w:val="20"/>
          <w:szCs w:val="20"/>
        </w:rPr>
        <w:t>i</w:t>
      </w:r>
      <w:r w:rsidRPr="00A962D5">
        <w:rPr>
          <w:rFonts w:ascii="Arial" w:hAnsi="Arial" w:cs="Arial"/>
          <w:sz w:val="20"/>
          <w:szCs w:val="20"/>
        </w:rPr>
        <w:t xml:space="preserve">ves Angebot und die Leistungen unserer </w:t>
      </w:r>
      <w:r w:rsidR="00DD0396">
        <w:rPr>
          <w:rFonts w:ascii="Arial" w:hAnsi="Arial" w:cs="Arial"/>
          <w:sz w:val="20"/>
          <w:szCs w:val="20"/>
        </w:rPr>
        <w:t>Schüler*innen</w:t>
      </w:r>
      <w:r w:rsidRPr="00A962D5">
        <w:rPr>
          <w:rFonts w:ascii="Arial" w:hAnsi="Arial" w:cs="Arial"/>
          <w:sz w:val="20"/>
          <w:szCs w:val="20"/>
        </w:rPr>
        <w:t xml:space="preserve"> bei Wettbewerben zeigen, dass wir hier auch immer wieder ein sehr hohes Niveau erreichen: So stellte das GREM beispielsweise den Preisträger im Bu</w:t>
      </w:r>
      <w:r w:rsidRPr="00A962D5">
        <w:rPr>
          <w:rFonts w:ascii="Arial" w:hAnsi="Arial" w:cs="Arial"/>
          <w:sz w:val="20"/>
          <w:szCs w:val="20"/>
        </w:rPr>
        <w:t>n</w:t>
      </w:r>
      <w:r w:rsidRPr="00A962D5">
        <w:rPr>
          <w:rFonts w:ascii="Arial" w:hAnsi="Arial" w:cs="Arial"/>
          <w:sz w:val="20"/>
          <w:szCs w:val="20"/>
        </w:rPr>
        <w:t xml:space="preserve">deswettbewerb von „Jugend forscht“ im Jahr 2012 in Physik. </w:t>
      </w:r>
      <w:r w:rsidR="002C68C7">
        <w:rPr>
          <w:rFonts w:ascii="Arial" w:hAnsi="Arial" w:cs="Arial"/>
          <w:sz w:val="20"/>
          <w:szCs w:val="20"/>
        </w:rPr>
        <w:t>Seit 2015 ist das GREM MINT-EC-Schule</w:t>
      </w:r>
      <w:r w:rsidR="00E73EC3">
        <w:rPr>
          <w:rFonts w:ascii="Arial" w:hAnsi="Arial" w:cs="Arial"/>
          <w:sz w:val="20"/>
          <w:szCs w:val="20"/>
        </w:rPr>
        <w:t xml:space="preserve"> (EC=Excellenz). Dadurch wird unsere Arbeit im MINT-Bereich zertifiziert und honoriert. Wir erhalten die Möglichkeit mit Unterstützung des Netzwerks der MINT-EC-Schulen das MINT-Profil weiter zu schärfen und sowohl </w:t>
      </w:r>
      <w:r w:rsidR="00DD0396">
        <w:rPr>
          <w:rFonts w:ascii="Arial" w:hAnsi="Arial" w:cs="Arial"/>
          <w:sz w:val="20"/>
          <w:szCs w:val="20"/>
        </w:rPr>
        <w:t>Schüler*inne</w:t>
      </w:r>
      <w:r w:rsidR="00E73EC3">
        <w:rPr>
          <w:rFonts w:ascii="Arial" w:hAnsi="Arial" w:cs="Arial"/>
          <w:sz w:val="20"/>
          <w:szCs w:val="20"/>
        </w:rPr>
        <w:t>n als auch Lehrer</w:t>
      </w:r>
      <w:r w:rsidR="00B85AD3">
        <w:rPr>
          <w:rFonts w:ascii="Arial" w:hAnsi="Arial" w:cs="Arial"/>
          <w:sz w:val="20"/>
          <w:szCs w:val="20"/>
        </w:rPr>
        <w:t>*innen</w:t>
      </w:r>
      <w:r w:rsidR="00E73EC3">
        <w:rPr>
          <w:rFonts w:ascii="Arial" w:hAnsi="Arial" w:cs="Arial"/>
          <w:sz w:val="20"/>
          <w:szCs w:val="20"/>
        </w:rPr>
        <w:t xml:space="preserve"> weiter interessante Angebote zu machen. </w:t>
      </w:r>
      <w:r w:rsidRPr="00A962D5">
        <w:rPr>
          <w:rFonts w:ascii="Arial" w:hAnsi="Arial" w:cs="Arial"/>
          <w:sz w:val="20"/>
          <w:szCs w:val="20"/>
        </w:rPr>
        <w:t>Als</w:t>
      </w:r>
      <w:r w:rsidR="00F22E11">
        <w:rPr>
          <w:rFonts w:ascii="Arial" w:hAnsi="Arial" w:cs="Arial"/>
          <w:sz w:val="20"/>
          <w:szCs w:val="20"/>
        </w:rPr>
        <w:t xml:space="preserve"> MINT-EC Schule </w:t>
      </w:r>
      <w:r w:rsidR="00E73EC3">
        <w:rPr>
          <w:rFonts w:ascii="Arial" w:hAnsi="Arial" w:cs="Arial"/>
          <w:sz w:val="20"/>
          <w:szCs w:val="20"/>
        </w:rPr>
        <w:t>stellen</w:t>
      </w:r>
      <w:r w:rsidR="00F22E11">
        <w:rPr>
          <w:rFonts w:ascii="Arial" w:hAnsi="Arial" w:cs="Arial"/>
          <w:sz w:val="20"/>
          <w:szCs w:val="20"/>
        </w:rPr>
        <w:t xml:space="preserve"> wir</w:t>
      </w:r>
      <w:r w:rsidRPr="00A962D5">
        <w:rPr>
          <w:rFonts w:ascii="Arial" w:hAnsi="Arial" w:cs="Arial"/>
          <w:sz w:val="20"/>
          <w:szCs w:val="20"/>
        </w:rPr>
        <w:t xml:space="preserve"> unseren Abiturient</w:t>
      </w:r>
      <w:r w:rsidR="00B85AD3">
        <w:rPr>
          <w:rFonts w:ascii="Arial" w:hAnsi="Arial" w:cs="Arial"/>
          <w:sz w:val="20"/>
          <w:szCs w:val="20"/>
        </w:rPr>
        <w:t>*inn</w:t>
      </w:r>
      <w:r w:rsidRPr="00A962D5">
        <w:rPr>
          <w:rFonts w:ascii="Arial" w:hAnsi="Arial" w:cs="Arial"/>
          <w:sz w:val="20"/>
          <w:szCs w:val="20"/>
        </w:rPr>
        <w:t>en mit dem Zeugnis der „Allgemeinen Hochschulreife“ auch ein Zertif</w:t>
      </w:r>
      <w:r w:rsidRPr="00A962D5">
        <w:rPr>
          <w:rFonts w:ascii="Arial" w:hAnsi="Arial" w:cs="Arial"/>
          <w:sz w:val="20"/>
          <w:szCs w:val="20"/>
        </w:rPr>
        <w:t>i</w:t>
      </w:r>
      <w:r w:rsidRPr="00A962D5">
        <w:rPr>
          <w:rFonts w:ascii="Arial" w:hAnsi="Arial" w:cs="Arial"/>
          <w:sz w:val="20"/>
          <w:szCs w:val="20"/>
        </w:rPr>
        <w:t>kat über besondere Leistungen im MINT-Bereich aus, die im Verlaufe der Schulzeit erbracht wo</w:t>
      </w:r>
      <w:r w:rsidRPr="00A962D5">
        <w:rPr>
          <w:rFonts w:ascii="Arial" w:hAnsi="Arial" w:cs="Arial"/>
          <w:sz w:val="20"/>
          <w:szCs w:val="20"/>
        </w:rPr>
        <w:t>r</w:t>
      </w:r>
      <w:r w:rsidRPr="00A962D5">
        <w:rPr>
          <w:rFonts w:ascii="Arial" w:hAnsi="Arial" w:cs="Arial"/>
          <w:sz w:val="20"/>
          <w:szCs w:val="20"/>
        </w:rPr>
        <w:t>den sind.</w:t>
      </w:r>
    </w:p>
    <w:p w14:paraId="1C32DEB0" w14:textId="77777777" w:rsidR="00A962D5" w:rsidRDefault="00A962D5" w:rsidP="00A962D5">
      <w:pPr>
        <w:pStyle w:val="Kommentartext"/>
        <w:jc w:val="both"/>
        <w:rPr>
          <w:rFonts w:ascii="Arial" w:hAnsi="Arial" w:cs="Arial"/>
          <w:b/>
        </w:rPr>
      </w:pPr>
    </w:p>
    <w:p w14:paraId="6695D369" w14:textId="77777777" w:rsidR="00A962D5" w:rsidRDefault="00A962D5" w:rsidP="00A962D5">
      <w:pPr>
        <w:jc w:val="right"/>
        <w:rPr>
          <w:rFonts w:ascii="Arial" w:hAnsi="Arial" w:cs="Arial"/>
          <w:b/>
          <w:sz w:val="20"/>
          <w:szCs w:val="20"/>
        </w:rPr>
      </w:pPr>
      <w:hyperlink w:anchor="zum_Inhaltsverzeichnis" w:history="1">
        <w:r>
          <w:rPr>
            <w:rStyle w:val="Hyperlink"/>
            <w:rFonts w:ascii="Arial" w:hAnsi="Arial" w:cs="Arial"/>
            <w:bCs/>
            <w:sz w:val="20"/>
          </w:rPr>
          <w:t>zum In</w:t>
        </w:r>
        <w:r>
          <w:rPr>
            <w:rStyle w:val="Hyperlink"/>
            <w:rFonts w:ascii="Arial" w:hAnsi="Arial" w:cs="Arial"/>
            <w:bCs/>
            <w:sz w:val="20"/>
          </w:rPr>
          <w:t>h</w:t>
        </w:r>
        <w:r>
          <w:rPr>
            <w:rStyle w:val="Hyperlink"/>
            <w:rFonts w:ascii="Arial" w:hAnsi="Arial" w:cs="Arial"/>
            <w:bCs/>
            <w:sz w:val="20"/>
          </w:rPr>
          <w:t>altsv</w:t>
        </w:r>
        <w:r>
          <w:rPr>
            <w:rStyle w:val="Hyperlink"/>
            <w:rFonts w:ascii="Arial" w:hAnsi="Arial" w:cs="Arial"/>
            <w:bCs/>
            <w:sz w:val="20"/>
          </w:rPr>
          <w:t>e</w:t>
        </w:r>
        <w:r>
          <w:rPr>
            <w:rStyle w:val="Hyperlink"/>
            <w:rFonts w:ascii="Arial" w:hAnsi="Arial" w:cs="Arial"/>
            <w:bCs/>
            <w:sz w:val="20"/>
          </w:rPr>
          <w:t>rz</w:t>
        </w:r>
        <w:r>
          <w:rPr>
            <w:rStyle w:val="Hyperlink"/>
            <w:rFonts w:ascii="Arial" w:hAnsi="Arial" w:cs="Arial"/>
            <w:bCs/>
            <w:sz w:val="20"/>
          </w:rPr>
          <w:t>e</w:t>
        </w:r>
        <w:r>
          <w:rPr>
            <w:rStyle w:val="Hyperlink"/>
            <w:rFonts w:ascii="Arial" w:hAnsi="Arial" w:cs="Arial"/>
            <w:bCs/>
            <w:sz w:val="20"/>
          </w:rPr>
          <w:t>ichnis</w:t>
        </w:r>
      </w:hyperlink>
    </w:p>
    <w:p w14:paraId="1CDC5C4E" w14:textId="77777777" w:rsidR="00C6289C" w:rsidRDefault="00A962D5" w:rsidP="00A962D5">
      <w:pPr>
        <w:pStyle w:val="Kommentartext"/>
        <w:jc w:val="both"/>
        <w:rPr>
          <w:rFonts w:ascii="Arial" w:hAnsi="Arial" w:cs="Arial"/>
          <w:b/>
          <w:sz w:val="24"/>
        </w:rPr>
      </w:pPr>
      <w:r w:rsidRPr="00A962D5">
        <w:rPr>
          <w:rFonts w:ascii="Arial" w:hAnsi="Arial" w:cs="Arial"/>
          <w:b/>
        </w:rPr>
        <w:br w:type="page"/>
      </w:r>
      <w:bookmarkStart w:id="20" w:name="Fahrten"/>
      <w:r w:rsidR="00C6289C">
        <w:rPr>
          <w:rFonts w:ascii="Arial" w:hAnsi="Arial" w:cs="Arial"/>
          <w:b/>
          <w:sz w:val="24"/>
        </w:rPr>
        <w:lastRenderedPageBreak/>
        <w:t>3.</w:t>
      </w:r>
      <w:r w:rsidR="00036FB1">
        <w:rPr>
          <w:rFonts w:ascii="Arial" w:hAnsi="Arial" w:cs="Arial"/>
          <w:b/>
          <w:sz w:val="24"/>
        </w:rPr>
        <w:t>4</w:t>
      </w:r>
      <w:r w:rsidR="00C6289C">
        <w:rPr>
          <w:rFonts w:ascii="Arial" w:hAnsi="Arial" w:cs="Arial"/>
          <w:b/>
          <w:sz w:val="24"/>
        </w:rPr>
        <w:t>. Austausch</w:t>
      </w:r>
      <w:r w:rsidR="00F63641">
        <w:rPr>
          <w:rFonts w:ascii="Arial" w:hAnsi="Arial" w:cs="Arial"/>
          <w:b/>
          <w:sz w:val="24"/>
        </w:rPr>
        <w:t>,</w:t>
      </w:r>
      <w:r w:rsidR="00C6289C">
        <w:rPr>
          <w:rFonts w:ascii="Arial" w:hAnsi="Arial" w:cs="Arial"/>
          <w:b/>
          <w:sz w:val="24"/>
        </w:rPr>
        <w:t xml:space="preserve"> Fahrten </w:t>
      </w:r>
      <w:r w:rsidR="00F63641">
        <w:rPr>
          <w:rFonts w:ascii="Arial" w:hAnsi="Arial" w:cs="Arial"/>
          <w:b/>
          <w:sz w:val="24"/>
        </w:rPr>
        <w:t>und Projekttage</w:t>
      </w:r>
      <w:r w:rsidR="00C6289C">
        <w:rPr>
          <w:rFonts w:ascii="Arial" w:hAnsi="Arial" w:cs="Arial"/>
          <w:b/>
          <w:sz w:val="24"/>
        </w:rPr>
        <w:t>: „Auf dem Weg nach Europa“</w:t>
      </w:r>
      <w:bookmarkEnd w:id="20"/>
    </w:p>
    <w:p w14:paraId="4CCDEB29" w14:textId="77777777" w:rsidR="00C6289C" w:rsidRDefault="00C6289C" w:rsidP="00C6289C"/>
    <w:p w14:paraId="12C36109" w14:textId="77777777" w:rsidR="00C6289C" w:rsidRPr="00CB6E21" w:rsidRDefault="00C6289C" w:rsidP="00C6289C">
      <w:pPr>
        <w:jc w:val="center"/>
        <w:rPr>
          <w:rFonts w:ascii="Arial" w:hAnsi="Arial" w:cs="Arial"/>
          <w:i/>
        </w:rPr>
      </w:pPr>
      <w:r w:rsidRPr="00CB6E21">
        <w:rPr>
          <w:rFonts w:ascii="Arial" w:hAnsi="Arial" w:cs="Arial"/>
          <w:i/>
          <w:sz w:val="20"/>
        </w:rPr>
        <w:t>“Schulen mit europaorientiertem Profil wollen auf die Anfo</w:t>
      </w:r>
      <w:r w:rsidRPr="00CB6E21">
        <w:rPr>
          <w:rFonts w:ascii="Arial" w:hAnsi="Arial" w:cs="Arial"/>
          <w:i/>
          <w:sz w:val="20"/>
        </w:rPr>
        <w:t>r</w:t>
      </w:r>
      <w:r w:rsidRPr="00CB6E21">
        <w:rPr>
          <w:rFonts w:ascii="Arial" w:hAnsi="Arial" w:cs="Arial"/>
          <w:i/>
          <w:sz w:val="20"/>
        </w:rPr>
        <w:t>derungen einer künftigen Wissensgesellschaft in einem z</w:t>
      </w:r>
      <w:r w:rsidRPr="00CB6E21">
        <w:rPr>
          <w:rFonts w:ascii="Arial" w:hAnsi="Arial" w:cs="Arial"/>
          <w:i/>
          <w:sz w:val="20"/>
        </w:rPr>
        <w:t>u</w:t>
      </w:r>
      <w:r w:rsidRPr="00CB6E21">
        <w:rPr>
          <w:rFonts w:ascii="Arial" w:hAnsi="Arial" w:cs="Arial"/>
          <w:i/>
          <w:sz w:val="20"/>
        </w:rPr>
        <w:t xml:space="preserve">sammenwachsenden Europa vorbereiten.” </w:t>
      </w:r>
      <w:r w:rsidRPr="00CB6E21">
        <w:rPr>
          <w:rStyle w:val="Funotenzeichen"/>
          <w:rFonts w:ascii="Arial" w:hAnsi="Arial" w:cs="Arial"/>
          <w:i/>
          <w:sz w:val="20"/>
        </w:rPr>
        <w:footnoteReference w:id="15"/>
      </w:r>
    </w:p>
    <w:p w14:paraId="6C6E4147" w14:textId="77777777" w:rsidR="00C6289C" w:rsidRDefault="00C6289C" w:rsidP="00C6289C"/>
    <w:p w14:paraId="5CCB24AC" w14:textId="77777777" w:rsidR="00C6289C" w:rsidRDefault="00C6289C" w:rsidP="00C6289C">
      <w:pPr>
        <w:pStyle w:val="Textkrper2"/>
      </w:pPr>
      <w:r>
        <w:t xml:space="preserve">Wir versuchen dem Leitbild unserer Schule auch im </w:t>
      </w:r>
      <w:r w:rsidRPr="000A3841">
        <w:rPr>
          <w:b/>
        </w:rPr>
        <w:t>Fah</w:t>
      </w:r>
      <w:r w:rsidRPr="000A3841">
        <w:rPr>
          <w:b/>
        </w:rPr>
        <w:t>r</w:t>
      </w:r>
      <w:r w:rsidRPr="000A3841">
        <w:rPr>
          <w:b/>
        </w:rPr>
        <w:t>tenprogramm</w:t>
      </w:r>
      <w:r>
        <w:t xml:space="preserve"> gerecht zu werden, indem es in besonderem Maße </w:t>
      </w:r>
      <w:r w:rsidR="00CF1954">
        <w:t>ein</w:t>
      </w:r>
      <w:r>
        <w:t xml:space="preserve"> europäische</w:t>
      </w:r>
      <w:r w:rsidR="00CF1954">
        <w:t>s</w:t>
      </w:r>
      <w:r>
        <w:t xml:space="preserve"> Profil </w:t>
      </w:r>
      <w:r w:rsidR="00CF1954">
        <w:t>aufweist</w:t>
      </w:r>
      <w:r>
        <w:t>. Die angestrebten Lernziele sind dabei sowohl inhal</w:t>
      </w:r>
      <w:r>
        <w:t>t</w:t>
      </w:r>
      <w:r>
        <w:t>licher als auch methodischer Natur. Zudem betreffen sie nicht nur die „fahrenden“ Jahrgangstufen, so</w:t>
      </w:r>
      <w:r>
        <w:t>n</w:t>
      </w:r>
      <w:r>
        <w:t xml:space="preserve">dern auch die „nicht-fahrenden“ Jahrgangsstufen, die in Form von </w:t>
      </w:r>
      <w:r w:rsidRPr="00DC2FD1">
        <w:rPr>
          <w:b/>
        </w:rPr>
        <w:t>Projekttagen</w:t>
      </w:r>
      <w:r>
        <w:t xml:space="preserve"> bzw.</w:t>
      </w:r>
      <w:r w:rsidRPr="00CF1954">
        <w:rPr>
          <w:b/>
        </w:rPr>
        <w:t xml:space="preserve"> Meth</w:t>
      </w:r>
      <w:r w:rsidRPr="00CF1954">
        <w:rPr>
          <w:b/>
        </w:rPr>
        <w:t>o</w:t>
      </w:r>
      <w:r w:rsidRPr="00CF1954">
        <w:rPr>
          <w:b/>
        </w:rPr>
        <w:t>dentagen</w:t>
      </w:r>
      <w:r>
        <w:t xml:space="preserve"> mit der Lern- und Arbeitswelt in Europa vertraut gemacht we</w:t>
      </w:r>
      <w:r>
        <w:t>r</w:t>
      </w:r>
      <w:r>
        <w:t xml:space="preserve">den. </w:t>
      </w:r>
    </w:p>
    <w:p w14:paraId="784AB944" w14:textId="77777777" w:rsidR="00C6289C" w:rsidRDefault="00C6289C" w:rsidP="00C6289C">
      <w:pPr>
        <w:jc w:val="both"/>
        <w:rPr>
          <w:rFonts w:ascii="Arial" w:hAnsi="Arial" w:cs="Arial"/>
          <w:sz w:val="20"/>
        </w:rPr>
      </w:pPr>
    </w:p>
    <w:p w14:paraId="65B25D49" w14:textId="77777777" w:rsidR="00C6289C" w:rsidRDefault="00CB6E21" w:rsidP="00C6289C">
      <w:pPr>
        <w:jc w:val="both"/>
        <w:rPr>
          <w:rFonts w:ascii="Arial" w:hAnsi="Arial" w:cs="Arial"/>
          <w:sz w:val="20"/>
        </w:rPr>
      </w:pPr>
      <w:r w:rsidRPr="00CB6E21">
        <w:rPr>
          <w:rFonts w:ascii="Arial" w:hAnsi="Arial" w:cs="Arial"/>
          <w:sz w:val="20"/>
        </w:rPr>
        <w:t>Diese</w:t>
      </w:r>
      <w:r>
        <w:rPr>
          <w:rFonts w:ascii="Arial" w:hAnsi="Arial" w:cs="Arial"/>
          <w:sz w:val="20"/>
        </w:rPr>
        <w:t xml:space="preserve"> Aktivitäten</w:t>
      </w:r>
      <w:r w:rsidR="00C6289C" w:rsidRPr="00CB6E21">
        <w:rPr>
          <w:rFonts w:ascii="Arial" w:hAnsi="Arial" w:cs="Arial"/>
          <w:sz w:val="20"/>
        </w:rPr>
        <w:t xml:space="preserve"> finden</w:t>
      </w:r>
      <w:r>
        <w:rPr>
          <w:rFonts w:ascii="Arial" w:hAnsi="Arial" w:cs="Arial"/>
          <w:sz w:val="20"/>
        </w:rPr>
        <w:t xml:space="preserve"> gebündelt</w:t>
      </w:r>
      <w:r w:rsidR="00C6289C" w:rsidRPr="00CB6E21">
        <w:rPr>
          <w:rFonts w:ascii="Arial" w:hAnsi="Arial" w:cs="Arial"/>
          <w:sz w:val="20"/>
        </w:rPr>
        <w:t xml:space="preserve"> in unserer jährlichen </w:t>
      </w:r>
      <w:r w:rsidRPr="00CB6E21">
        <w:rPr>
          <w:rFonts w:ascii="Arial" w:hAnsi="Arial" w:cs="Arial"/>
          <w:b/>
          <w:sz w:val="20"/>
        </w:rPr>
        <w:t>Europawoche</w:t>
      </w:r>
      <w:r>
        <w:rPr>
          <w:rFonts w:ascii="Arial" w:hAnsi="Arial" w:cs="Arial"/>
          <w:sz w:val="20"/>
        </w:rPr>
        <w:t xml:space="preserve">, der </w:t>
      </w:r>
      <w:r w:rsidRPr="00CB6E21">
        <w:rPr>
          <w:rFonts w:ascii="Arial" w:hAnsi="Arial" w:cs="Arial"/>
          <w:sz w:val="20"/>
        </w:rPr>
        <w:t>Projekt</w:t>
      </w:r>
      <w:r w:rsidRPr="00CB6E21">
        <w:rPr>
          <w:rFonts w:ascii="Arial" w:hAnsi="Arial" w:cs="Arial"/>
          <w:iCs/>
          <w:sz w:val="20"/>
        </w:rPr>
        <w:t>- und Fahrten</w:t>
      </w:r>
      <w:r w:rsidR="00C6289C" w:rsidRPr="00CB6E21">
        <w:rPr>
          <w:rFonts w:ascii="Arial" w:hAnsi="Arial" w:cs="Arial"/>
          <w:iCs/>
          <w:sz w:val="20"/>
        </w:rPr>
        <w:t>woche</w:t>
      </w:r>
      <w:r w:rsidR="00C6289C" w:rsidRPr="00CB6E21">
        <w:rPr>
          <w:rFonts w:ascii="Arial" w:hAnsi="Arial" w:cs="Arial"/>
          <w:sz w:val="20"/>
        </w:rPr>
        <w:t xml:space="preserve"> statt. Diese liegt </w:t>
      </w:r>
      <w:r w:rsidR="00CF1954">
        <w:rPr>
          <w:rFonts w:ascii="Arial" w:hAnsi="Arial" w:cs="Arial"/>
          <w:sz w:val="20"/>
        </w:rPr>
        <w:t xml:space="preserve">i.d.R. im Zeitraum </w:t>
      </w:r>
      <w:r>
        <w:rPr>
          <w:rFonts w:ascii="Arial" w:hAnsi="Arial" w:cs="Arial"/>
          <w:sz w:val="20"/>
        </w:rPr>
        <w:t xml:space="preserve">um </w:t>
      </w:r>
      <w:r w:rsidR="00C6289C">
        <w:rPr>
          <w:rFonts w:ascii="Arial" w:hAnsi="Arial" w:cs="Arial"/>
          <w:sz w:val="20"/>
        </w:rPr>
        <w:t>Pfingsten</w:t>
      </w:r>
      <w:r w:rsidR="00C67C3B">
        <w:rPr>
          <w:rFonts w:ascii="Arial" w:hAnsi="Arial" w:cs="Arial"/>
          <w:sz w:val="20"/>
        </w:rPr>
        <w:t xml:space="preserve"> </w:t>
      </w:r>
      <w:r>
        <w:rPr>
          <w:rFonts w:ascii="Arial" w:hAnsi="Arial" w:cs="Arial"/>
          <w:sz w:val="20"/>
        </w:rPr>
        <w:t>und wird jedes Jahr in Abstimmung mit den vorgegeb</w:t>
      </w:r>
      <w:r>
        <w:rPr>
          <w:rFonts w:ascii="Arial" w:hAnsi="Arial" w:cs="Arial"/>
          <w:sz w:val="20"/>
        </w:rPr>
        <w:t>e</w:t>
      </w:r>
      <w:r>
        <w:rPr>
          <w:rFonts w:ascii="Arial" w:hAnsi="Arial" w:cs="Arial"/>
          <w:sz w:val="20"/>
        </w:rPr>
        <w:t>nen Schulterminen</w:t>
      </w:r>
      <w:r w:rsidR="00CF1954">
        <w:rPr>
          <w:rFonts w:ascii="Arial" w:hAnsi="Arial" w:cs="Arial"/>
          <w:sz w:val="20"/>
        </w:rPr>
        <w:t xml:space="preserve"> neu festgelegt.</w:t>
      </w:r>
      <w:r>
        <w:rPr>
          <w:rFonts w:ascii="Arial" w:hAnsi="Arial" w:cs="Arial"/>
          <w:sz w:val="20"/>
        </w:rPr>
        <w:t xml:space="preserve"> Wir</w:t>
      </w:r>
      <w:r w:rsidR="00C6289C">
        <w:rPr>
          <w:rFonts w:ascii="Arial" w:hAnsi="Arial" w:cs="Arial"/>
          <w:sz w:val="20"/>
        </w:rPr>
        <w:t xml:space="preserve"> nut</w:t>
      </w:r>
      <w:r>
        <w:rPr>
          <w:rFonts w:ascii="Arial" w:hAnsi="Arial" w:cs="Arial"/>
          <w:sz w:val="20"/>
        </w:rPr>
        <w:t>zen</w:t>
      </w:r>
      <w:r w:rsidR="00C6289C">
        <w:rPr>
          <w:rFonts w:ascii="Arial" w:hAnsi="Arial" w:cs="Arial"/>
          <w:sz w:val="20"/>
        </w:rPr>
        <w:t xml:space="preserve"> konsequent Synergieeffekte: Zum einen schaffen wir ein umfangreiches und attraktives Fahrtenprogramm, zum anderen halten wir somit nicht nur den Unte</w:t>
      </w:r>
      <w:r w:rsidR="00C6289C">
        <w:rPr>
          <w:rFonts w:ascii="Arial" w:hAnsi="Arial" w:cs="Arial"/>
          <w:sz w:val="20"/>
        </w:rPr>
        <w:t>r</w:t>
      </w:r>
      <w:r w:rsidR="00C6289C">
        <w:rPr>
          <w:rFonts w:ascii="Arial" w:hAnsi="Arial" w:cs="Arial"/>
          <w:sz w:val="20"/>
        </w:rPr>
        <w:t xml:space="preserve">richtsausfall für unsere </w:t>
      </w:r>
      <w:r w:rsidR="00DD0396">
        <w:rPr>
          <w:rFonts w:ascii="Arial" w:hAnsi="Arial" w:cs="Arial"/>
          <w:sz w:val="20"/>
        </w:rPr>
        <w:t>Schüler*innen</w:t>
      </w:r>
      <w:r w:rsidR="00C6289C">
        <w:rPr>
          <w:rFonts w:ascii="Arial" w:hAnsi="Arial" w:cs="Arial"/>
          <w:sz w:val="20"/>
        </w:rPr>
        <w:t xml:space="preserve"> gering, sondern liefern ihnen eine Projekt- und Arbeitswoche, die sie auf die zukünftigen Anforderungen in Europa vorb</w:t>
      </w:r>
      <w:r w:rsidR="00C6289C">
        <w:rPr>
          <w:rFonts w:ascii="Arial" w:hAnsi="Arial" w:cs="Arial"/>
          <w:sz w:val="20"/>
        </w:rPr>
        <w:t>e</w:t>
      </w:r>
      <w:r w:rsidR="00C6289C">
        <w:rPr>
          <w:rFonts w:ascii="Arial" w:hAnsi="Arial" w:cs="Arial"/>
          <w:sz w:val="20"/>
        </w:rPr>
        <w:t>reite</w:t>
      </w:r>
      <w:r w:rsidR="00CF1954">
        <w:rPr>
          <w:rFonts w:ascii="Arial" w:hAnsi="Arial" w:cs="Arial"/>
          <w:sz w:val="20"/>
        </w:rPr>
        <w:t>t</w:t>
      </w:r>
      <w:r w:rsidR="00C6289C">
        <w:rPr>
          <w:rFonts w:ascii="Arial" w:hAnsi="Arial" w:cs="Arial"/>
          <w:sz w:val="20"/>
        </w:rPr>
        <w:t>.</w:t>
      </w:r>
    </w:p>
    <w:p w14:paraId="06B1B5D4" w14:textId="77777777" w:rsidR="00C6289C" w:rsidRDefault="00C6289C" w:rsidP="00C6289C">
      <w:pPr>
        <w:pStyle w:val="Kommentartext"/>
        <w:jc w:val="both"/>
        <w:rPr>
          <w:rFonts w:ascii="Arial" w:hAnsi="Arial" w:cs="Arial"/>
        </w:rPr>
      </w:pPr>
    </w:p>
    <w:p w14:paraId="6A99469A" w14:textId="77777777" w:rsidR="00C6289C" w:rsidRDefault="00C6289C" w:rsidP="00C6289C">
      <w:pPr>
        <w:pStyle w:val="Kommentartext"/>
        <w:jc w:val="both"/>
        <w:rPr>
          <w:rFonts w:ascii="Arial" w:hAnsi="Arial" w:cs="Arial"/>
        </w:rPr>
      </w:pPr>
      <w:r>
        <w:rPr>
          <w:rFonts w:ascii="Arial" w:hAnsi="Arial" w:cs="Arial"/>
        </w:rPr>
        <w:t>Internationale Austausche bedeuten nicht nur gegenseitige Besuche von Schulen und Familien, sondern auch Austausch von Einstellungen, Traditionen und Kulturen</w:t>
      </w:r>
      <w:r w:rsidR="00CF1954">
        <w:rPr>
          <w:rFonts w:ascii="Arial" w:hAnsi="Arial" w:cs="Arial"/>
        </w:rPr>
        <w:t>.</w:t>
      </w:r>
      <w:r>
        <w:rPr>
          <w:rFonts w:ascii="Arial" w:hAnsi="Arial" w:cs="Arial"/>
        </w:rPr>
        <w:t xml:space="preserve"> </w:t>
      </w:r>
      <w:r w:rsidR="00CF1954">
        <w:rPr>
          <w:rFonts w:ascii="Arial" w:hAnsi="Arial" w:cs="Arial"/>
        </w:rPr>
        <w:t>B</w:t>
      </w:r>
      <w:r>
        <w:rPr>
          <w:rFonts w:ascii="Arial" w:hAnsi="Arial" w:cs="Arial"/>
        </w:rPr>
        <w:t>ei Fahrten ins europäische Ausland we</w:t>
      </w:r>
      <w:r>
        <w:rPr>
          <w:rFonts w:ascii="Arial" w:hAnsi="Arial" w:cs="Arial"/>
        </w:rPr>
        <w:t>r</w:t>
      </w:r>
      <w:r>
        <w:rPr>
          <w:rFonts w:ascii="Arial" w:hAnsi="Arial" w:cs="Arial"/>
        </w:rPr>
        <w:t>den dabei wesentliche Lernziele zum Erwerb europäischer Kompetenzen erreicht</w:t>
      </w:r>
      <w:r w:rsidR="00CF1954">
        <w:rPr>
          <w:rFonts w:ascii="Arial" w:hAnsi="Arial" w:cs="Arial"/>
        </w:rPr>
        <w:t>,</w:t>
      </w:r>
      <w:r>
        <w:rPr>
          <w:rFonts w:ascii="Arial" w:hAnsi="Arial" w:cs="Arial"/>
        </w:rPr>
        <w:t xml:space="preserve"> wie z.B. Kennenle</w:t>
      </w:r>
      <w:r>
        <w:rPr>
          <w:rFonts w:ascii="Arial" w:hAnsi="Arial" w:cs="Arial"/>
        </w:rPr>
        <w:t>r</w:t>
      </w:r>
      <w:r>
        <w:rPr>
          <w:rFonts w:ascii="Arial" w:hAnsi="Arial" w:cs="Arial"/>
        </w:rPr>
        <w:t>nen anderer Schulsysteme und anderer Lebensarten, Alltagsgebrauch von Fremdsprachen, Entwicklung e</w:t>
      </w:r>
      <w:r>
        <w:rPr>
          <w:rFonts w:ascii="Arial" w:hAnsi="Arial" w:cs="Arial"/>
        </w:rPr>
        <w:t>u</w:t>
      </w:r>
      <w:r>
        <w:rPr>
          <w:rFonts w:ascii="Arial" w:hAnsi="Arial" w:cs="Arial"/>
        </w:rPr>
        <w:t>ropäischer Freundscha</w:t>
      </w:r>
      <w:r>
        <w:rPr>
          <w:rFonts w:ascii="Arial" w:hAnsi="Arial" w:cs="Arial"/>
        </w:rPr>
        <w:t>f</w:t>
      </w:r>
      <w:r>
        <w:rPr>
          <w:rFonts w:ascii="Arial" w:hAnsi="Arial" w:cs="Arial"/>
        </w:rPr>
        <w:t>ten, Zurechtfinden im Ausland</w:t>
      </w:r>
      <w:r w:rsidR="00CF1954">
        <w:rPr>
          <w:rFonts w:ascii="Arial" w:hAnsi="Arial" w:cs="Arial"/>
        </w:rPr>
        <w:t xml:space="preserve"> </w:t>
      </w:r>
      <w:r w:rsidR="001E370E">
        <w:rPr>
          <w:rFonts w:ascii="Arial" w:hAnsi="Arial" w:cs="Arial"/>
        </w:rPr>
        <w:t>etc.</w:t>
      </w:r>
      <w:r>
        <w:rPr>
          <w:rFonts w:ascii="Arial" w:hAnsi="Arial" w:cs="Arial"/>
        </w:rPr>
        <w:t xml:space="preserve"> </w:t>
      </w:r>
    </w:p>
    <w:p w14:paraId="153671D1" w14:textId="77777777" w:rsidR="000A3841" w:rsidRDefault="000A3841" w:rsidP="00C6289C">
      <w:pPr>
        <w:pStyle w:val="Kommentartext"/>
        <w:jc w:val="both"/>
        <w:rPr>
          <w:rFonts w:ascii="Arial" w:hAnsi="Arial" w:cs="Arial"/>
        </w:rPr>
      </w:pPr>
    </w:p>
    <w:p w14:paraId="64B919AB" w14:textId="77777777" w:rsidR="000A3841" w:rsidRPr="00F22E11" w:rsidRDefault="000A3841" w:rsidP="00C6289C">
      <w:pPr>
        <w:pStyle w:val="Kommentartext"/>
        <w:jc w:val="both"/>
        <w:rPr>
          <w:rFonts w:ascii="Arial" w:hAnsi="Arial" w:cs="Arial"/>
        </w:rPr>
      </w:pPr>
      <w:r w:rsidRPr="00F22E11">
        <w:rPr>
          <w:rFonts w:ascii="Arial" w:hAnsi="Arial" w:cs="Arial"/>
        </w:rPr>
        <w:t xml:space="preserve">Die finanzielle Situation des Landes NRW verbietet der Schulleitung </w:t>
      </w:r>
      <w:r w:rsidR="00424705" w:rsidRPr="00F22E11">
        <w:rPr>
          <w:rFonts w:ascii="Arial" w:hAnsi="Arial" w:cs="Arial"/>
        </w:rPr>
        <w:t xml:space="preserve">2014 </w:t>
      </w:r>
      <w:r w:rsidRPr="00F22E11">
        <w:rPr>
          <w:rFonts w:ascii="Arial" w:hAnsi="Arial" w:cs="Arial"/>
        </w:rPr>
        <w:t>Fahrten zu genehmigen, wenn die Erstattung der Reisekosten der begleitenden Lehrer nicht gewährleistet ist. Wir versuche</w:t>
      </w:r>
      <w:r w:rsidR="009309B8" w:rsidRPr="00F22E11">
        <w:rPr>
          <w:rFonts w:ascii="Arial" w:hAnsi="Arial" w:cs="Arial"/>
        </w:rPr>
        <w:t>n</w:t>
      </w:r>
      <w:r w:rsidRPr="00F22E11">
        <w:rPr>
          <w:rFonts w:ascii="Arial" w:hAnsi="Arial" w:cs="Arial"/>
        </w:rPr>
        <w:t xml:space="preserve"> durch Au</w:t>
      </w:r>
      <w:r w:rsidRPr="00F22E11">
        <w:rPr>
          <w:rFonts w:ascii="Arial" w:hAnsi="Arial" w:cs="Arial"/>
        </w:rPr>
        <w:t>s</w:t>
      </w:r>
      <w:r w:rsidRPr="00F22E11">
        <w:rPr>
          <w:rFonts w:ascii="Arial" w:hAnsi="Arial" w:cs="Arial"/>
        </w:rPr>
        <w:t>schöpfung aller möglichen Ressourcen (Zuschüsse, Sponsoren, Förderverein</w:t>
      </w:r>
      <w:r w:rsidR="00995EEF">
        <w:rPr>
          <w:rFonts w:ascii="Arial" w:hAnsi="Arial" w:cs="Arial"/>
        </w:rPr>
        <w:t>, Freiplätze</w:t>
      </w:r>
      <w:r w:rsidRPr="00F22E11">
        <w:rPr>
          <w:rFonts w:ascii="Arial" w:hAnsi="Arial" w:cs="Arial"/>
        </w:rPr>
        <w:t xml:space="preserve"> etc.) so viele Fahrten wie möglich durchzuführen, müssen aber von Jahr zu Jahr entscheiden, was vorrangig und mö</w:t>
      </w:r>
      <w:r w:rsidRPr="00F22E11">
        <w:rPr>
          <w:rFonts w:ascii="Arial" w:hAnsi="Arial" w:cs="Arial"/>
        </w:rPr>
        <w:t>g</w:t>
      </w:r>
      <w:r w:rsidRPr="00F22E11">
        <w:rPr>
          <w:rFonts w:ascii="Arial" w:hAnsi="Arial" w:cs="Arial"/>
        </w:rPr>
        <w:t>lich ist.</w:t>
      </w:r>
    </w:p>
    <w:p w14:paraId="2C1A9E8C" w14:textId="77777777" w:rsidR="00C6289C" w:rsidRDefault="00C6289C" w:rsidP="00C6289C">
      <w:pPr>
        <w:rPr>
          <w:rFonts w:ascii="Arial" w:hAnsi="Arial" w:cs="Arial"/>
          <w:sz w:val="20"/>
        </w:rPr>
      </w:pPr>
    </w:p>
    <w:p w14:paraId="14412A24" w14:textId="77777777" w:rsidR="00C6289C" w:rsidRDefault="00C6289C" w:rsidP="00C6289C">
      <w:pPr>
        <w:jc w:val="both"/>
        <w:rPr>
          <w:rFonts w:ascii="Arial" w:hAnsi="Arial" w:cs="Arial"/>
          <w:sz w:val="20"/>
        </w:rPr>
      </w:pPr>
      <w:r>
        <w:rPr>
          <w:rFonts w:ascii="Arial" w:hAnsi="Arial" w:cs="Arial"/>
          <w:sz w:val="20"/>
        </w:rPr>
        <w:t>Für die verschiedenen Jahrgangsstufen sind folgende Fah</w:t>
      </w:r>
      <w:r>
        <w:rPr>
          <w:rFonts w:ascii="Arial" w:hAnsi="Arial" w:cs="Arial"/>
          <w:sz w:val="20"/>
        </w:rPr>
        <w:t>r</w:t>
      </w:r>
      <w:r>
        <w:rPr>
          <w:rFonts w:ascii="Arial" w:hAnsi="Arial" w:cs="Arial"/>
          <w:sz w:val="20"/>
        </w:rPr>
        <w:t xml:space="preserve">ten und Austausche </w:t>
      </w:r>
      <w:r w:rsidR="00AE15AF">
        <w:rPr>
          <w:rFonts w:ascii="Arial" w:hAnsi="Arial" w:cs="Arial"/>
          <w:sz w:val="20"/>
        </w:rPr>
        <w:t xml:space="preserve">durch die Schulkonferenz </w:t>
      </w:r>
      <w:r>
        <w:rPr>
          <w:rFonts w:ascii="Arial" w:hAnsi="Arial" w:cs="Arial"/>
          <w:sz w:val="20"/>
        </w:rPr>
        <w:t>ve</w:t>
      </w:r>
      <w:r>
        <w:rPr>
          <w:rFonts w:ascii="Arial" w:hAnsi="Arial" w:cs="Arial"/>
          <w:sz w:val="20"/>
        </w:rPr>
        <w:t>r</w:t>
      </w:r>
      <w:r>
        <w:rPr>
          <w:rFonts w:ascii="Arial" w:hAnsi="Arial" w:cs="Arial"/>
          <w:sz w:val="20"/>
        </w:rPr>
        <w:t>ankert:</w:t>
      </w:r>
    </w:p>
    <w:p w14:paraId="22FA7348" w14:textId="77777777" w:rsidR="00AE15AF" w:rsidRDefault="00AE15AF" w:rsidP="00C6289C">
      <w:pPr>
        <w:jc w:val="both"/>
        <w:rPr>
          <w:rFonts w:ascii="Arial" w:hAnsi="Arial" w:cs="Arial"/>
          <w:sz w:val="20"/>
        </w:rPr>
      </w:pPr>
    </w:p>
    <w:p w14:paraId="7D256094" w14:textId="77777777" w:rsidR="00BA514B" w:rsidRDefault="00133E09" w:rsidP="00C6289C">
      <w:pPr>
        <w:jc w:val="both"/>
        <w:rPr>
          <w:rFonts w:ascii="Arial" w:hAnsi="Arial" w:cs="Arial"/>
          <w:sz w:val="20"/>
        </w:rPr>
      </w:pPr>
      <w:r>
        <w:rPr>
          <w:rFonts w:ascii="Arial" w:hAnsi="Arial" w:cs="Arial"/>
          <w:sz w:val="20"/>
        </w:rPr>
        <w:t>Im</w:t>
      </w:r>
      <w:r w:rsidR="00C6289C">
        <w:rPr>
          <w:rFonts w:ascii="Arial" w:hAnsi="Arial" w:cs="Arial"/>
          <w:sz w:val="20"/>
        </w:rPr>
        <w:t xml:space="preserve"> </w:t>
      </w:r>
      <w:r w:rsidR="00C6289C">
        <w:rPr>
          <w:rFonts w:ascii="Arial" w:hAnsi="Arial" w:cs="Arial"/>
          <w:b/>
          <w:sz w:val="20"/>
        </w:rPr>
        <w:t>J</w:t>
      </w:r>
      <w:r>
        <w:rPr>
          <w:rFonts w:ascii="Arial" w:hAnsi="Arial" w:cs="Arial"/>
          <w:b/>
          <w:sz w:val="20"/>
        </w:rPr>
        <w:t>g</w:t>
      </w:r>
      <w:r w:rsidR="00BA514B">
        <w:rPr>
          <w:rFonts w:ascii="Arial" w:hAnsi="Arial" w:cs="Arial"/>
          <w:b/>
          <w:sz w:val="20"/>
        </w:rPr>
        <w:t>.</w:t>
      </w:r>
      <w:r w:rsidR="00C6289C">
        <w:rPr>
          <w:rFonts w:ascii="Arial" w:hAnsi="Arial" w:cs="Arial"/>
          <w:b/>
          <w:sz w:val="20"/>
        </w:rPr>
        <w:t>5</w:t>
      </w:r>
      <w:r w:rsidR="00C6289C">
        <w:rPr>
          <w:rFonts w:ascii="Arial" w:hAnsi="Arial" w:cs="Arial"/>
          <w:sz w:val="20"/>
        </w:rPr>
        <w:t xml:space="preserve"> steht eine 4- bis 5-tägige Fahrt in ein</w:t>
      </w:r>
      <w:r w:rsidR="000F5C0E">
        <w:rPr>
          <w:rFonts w:ascii="Arial" w:hAnsi="Arial" w:cs="Arial"/>
          <w:sz w:val="20"/>
        </w:rPr>
        <w:t>e</w:t>
      </w:r>
      <w:r w:rsidR="00C6289C">
        <w:rPr>
          <w:rFonts w:ascii="Arial" w:hAnsi="Arial" w:cs="Arial"/>
          <w:sz w:val="20"/>
        </w:rPr>
        <w:t xml:space="preserve"> </w:t>
      </w:r>
      <w:r w:rsidR="000F5C0E" w:rsidRPr="000F5C0E">
        <w:rPr>
          <w:rFonts w:ascii="Arial" w:hAnsi="Arial" w:cs="Arial"/>
          <w:b/>
          <w:sz w:val="20"/>
        </w:rPr>
        <w:t>Jugendhe</w:t>
      </w:r>
      <w:r w:rsidR="000F5C0E" w:rsidRPr="000F5C0E">
        <w:rPr>
          <w:rFonts w:ascii="Arial" w:hAnsi="Arial" w:cs="Arial"/>
          <w:b/>
          <w:sz w:val="20"/>
        </w:rPr>
        <w:t>r</w:t>
      </w:r>
      <w:r w:rsidR="000F5C0E" w:rsidRPr="000F5C0E">
        <w:rPr>
          <w:rFonts w:ascii="Arial" w:hAnsi="Arial" w:cs="Arial"/>
          <w:b/>
          <w:sz w:val="20"/>
        </w:rPr>
        <w:t>berge</w:t>
      </w:r>
      <w:r w:rsidR="00C6289C">
        <w:rPr>
          <w:rFonts w:ascii="Arial" w:hAnsi="Arial" w:cs="Arial"/>
          <w:sz w:val="20"/>
        </w:rPr>
        <w:t xml:space="preserve"> in die nähere Umgebung an, um nach dem Schulwechsel zum Gymnasium den Kontakt der </w:t>
      </w:r>
      <w:r w:rsidR="00DD0396">
        <w:rPr>
          <w:rFonts w:ascii="Arial" w:hAnsi="Arial" w:cs="Arial"/>
          <w:sz w:val="20"/>
        </w:rPr>
        <w:t>Schüler*innen</w:t>
      </w:r>
      <w:r w:rsidR="00C6289C">
        <w:rPr>
          <w:rFonts w:ascii="Arial" w:hAnsi="Arial" w:cs="Arial"/>
          <w:sz w:val="20"/>
        </w:rPr>
        <w:t xml:space="preserve">innen und </w:t>
      </w:r>
      <w:r w:rsidR="00DD0396">
        <w:rPr>
          <w:rFonts w:ascii="Arial" w:hAnsi="Arial" w:cs="Arial"/>
          <w:sz w:val="20"/>
        </w:rPr>
        <w:t>Schüler*innen</w:t>
      </w:r>
      <w:r w:rsidR="00C6289C">
        <w:rPr>
          <w:rFonts w:ascii="Arial" w:hAnsi="Arial" w:cs="Arial"/>
          <w:sz w:val="20"/>
        </w:rPr>
        <w:t xml:space="preserve"> untereinander zu intens</w:t>
      </w:r>
      <w:r w:rsidR="00C6289C">
        <w:rPr>
          <w:rFonts w:ascii="Arial" w:hAnsi="Arial" w:cs="Arial"/>
          <w:sz w:val="20"/>
        </w:rPr>
        <w:t>i</w:t>
      </w:r>
      <w:r w:rsidR="00C6289C">
        <w:rPr>
          <w:rFonts w:ascii="Arial" w:hAnsi="Arial" w:cs="Arial"/>
          <w:sz w:val="20"/>
        </w:rPr>
        <w:t>vieren, aber auch um die Klassenlehrer der 5. Klassen in einem Jahrgangsstufenteam enger mi</w:t>
      </w:r>
      <w:r w:rsidR="00C6289C">
        <w:rPr>
          <w:rFonts w:ascii="Arial" w:hAnsi="Arial" w:cs="Arial"/>
          <w:sz w:val="20"/>
        </w:rPr>
        <w:t>t</w:t>
      </w:r>
      <w:r w:rsidR="00C6289C">
        <w:rPr>
          <w:rFonts w:ascii="Arial" w:hAnsi="Arial" w:cs="Arial"/>
          <w:sz w:val="20"/>
        </w:rPr>
        <w:t xml:space="preserve">einander in Kommunikation treten zu lassen. Die Schulkonferenz hat eine Kostenobergrenze von 200 € </w:t>
      </w:r>
      <w:r w:rsidR="00615E2E">
        <w:rPr>
          <w:rFonts w:ascii="Arial" w:hAnsi="Arial" w:cs="Arial"/>
          <w:sz w:val="20"/>
        </w:rPr>
        <w:t>inkl. Ve</w:t>
      </w:r>
      <w:r w:rsidR="00615E2E">
        <w:rPr>
          <w:rFonts w:ascii="Arial" w:hAnsi="Arial" w:cs="Arial"/>
          <w:sz w:val="20"/>
        </w:rPr>
        <w:t>r</w:t>
      </w:r>
      <w:r w:rsidR="00615E2E">
        <w:rPr>
          <w:rFonts w:ascii="Arial" w:hAnsi="Arial" w:cs="Arial"/>
          <w:sz w:val="20"/>
        </w:rPr>
        <w:t xml:space="preserve">pflegung und Eintritte </w:t>
      </w:r>
      <w:r w:rsidR="00C6289C">
        <w:rPr>
          <w:rFonts w:ascii="Arial" w:hAnsi="Arial" w:cs="Arial"/>
          <w:sz w:val="20"/>
        </w:rPr>
        <w:t>für die Fahrt beschlossen</w:t>
      </w:r>
      <w:r w:rsidR="009E3471">
        <w:rPr>
          <w:rFonts w:ascii="Arial" w:hAnsi="Arial" w:cs="Arial"/>
          <w:sz w:val="20"/>
        </w:rPr>
        <w:t xml:space="preserve"> (Stand 2017). Die Kostenobergrenze steigt pro Jahr um 5 € (Beschluss Sep.2017).</w:t>
      </w:r>
    </w:p>
    <w:p w14:paraId="1DF6FC4A" w14:textId="77777777" w:rsidR="00AE15AF" w:rsidRDefault="00AE15AF" w:rsidP="00C6289C">
      <w:pPr>
        <w:jc w:val="both"/>
        <w:rPr>
          <w:rFonts w:ascii="Arial" w:hAnsi="Arial" w:cs="Arial"/>
          <w:sz w:val="20"/>
        </w:rPr>
      </w:pPr>
    </w:p>
    <w:p w14:paraId="2739535D" w14:textId="77777777" w:rsidR="009E3471" w:rsidRDefault="00133E09" w:rsidP="009E3471">
      <w:pPr>
        <w:jc w:val="both"/>
        <w:rPr>
          <w:rFonts w:ascii="Arial" w:hAnsi="Arial" w:cs="Arial"/>
          <w:sz w:val="20"/>
        </w:rPr>
      </w:pPr>
      <w:r>
        <w:rPr>
          <w:rFonts w:ascii="Arial" w:hAnsi="Arial" w:cs="Arial"/>
          <w:sz w:val="20"/>
        </w:rPr>
        <w:t>Die Klassen des</w:t>
      </w:r>
      <w:r w:rsidR="00BA514B" w:rsidRPr="000F5C0E">
        <w:rPr>
          <w:rFonts w:ascii="Arial" w:hAnsi="Arial" w:cs="Arial"/>
          <w:sz w:val="20"/>
        </w:rPr>
        <w:t xml:space="preserve"> </w:t>
      </w:r>
      <w:r>
        <w:rPr>
          <w:rFonts w:ascii="Arial" w:hAnsi="Arial" w:cs="Arial"/>
          <w:b/>
          <w:sz w:val="20"/>
        </w:rPr>
        <w:t>Jg</w:t>
      </w:r>
      <w:r w:rsidR="00BA514B" w:rsidRPr="00BA514B">
        <w:rPr>
          <w:rFonts w:ascii="Arial" w:hAnsi="Arial" w:cs="Arial"/>
          <w:b/>
          <w:sz w:val="20"/>
        </w:rPr>
        <w:t>.6</w:t>
      </w:r>
      <w:r w:rsidR="00BA514B" w:rsidRPr="000F5C0E">
        <w:rPr>
          <w:rFonts w:ascii="Arial" w:hAnsi="Arial" w:cs="Arial"/>
          <w:sz w:val="20"/>
        </w:rPr>
        <w:t xml:space="preserve"> </w:t>
      </w:r>
      <w:r w:rsidR="004333CD">
        <w:rPr>
          <w:rFonts w:ascii="Arial" w:hAnsi="Arial" w:cs="Arial"/>
          <w:sz w:val="20"/>
        </w:rPr>
        <w:t>fahren nach</w:t>
      </w:r>
      <w:r w:rsidR="00BA514B" w:rsidRPr="000F5C0E">
        <w:rPr>
          <w:rFonts w:ascii="Arial" w:hAnsi="Arial" w:cs="Arial"/>
          <w:sz w:val="20"/>
        </w:rPr>
        <w:t xml:space="preserve"> </w:t>
      </w:r>
      <w:r w:rsidR="00BA514B" w:rsidRPr="00BA514B">
        <w:rPr>
          <w:rFonts w:ascii="Arial" w:hAnsi="Arial" w:cs="Arial"/>
          <w:b/>
          <w:sz w:val="20"/>
        </w:rPr>
        <w:t>England</w:t>
      </w:r>
      <w:r w:rsidR="00BA514B" w:rsidRPr="000F5C0E">
        <w:rPr>
          <w:rFonts w:ascii="Arial" w:hAnsi="Arial" w:cs="Arial"/>
          <w:sz w:val="20"/>
        </w:rPr>
        <w:t xml:space="preserve">, damit unsere </w:t>
      </w:r>
      <w:r w:rsidR="00DD0396">
        <w:rPr>
          <w:rFonts w:ascii="Arial" w:hAnsi="Arial" w:cs="Arial"/>
          <w:sz w:val="20"/>
        </w:rPr>
        <w:t>Schüler*innen</w:t>
      </w:r>
      <w:r w:rsidR="00BA514B" w:rsidRPr="000F5C0E">
        <w:rPr>
          <w:rFonts w:ascii="Arial" w:hAnsi="Arial" w:cs="Arial"/>
          <w:sz w:val="20"/>
        </w:rPr>
        <w:t xml:space="preserve"> ihre bis dahin erworbenen Englisc</w:t>
      </w:r>
      <w:r w:rsidR="00BA514B" w:rsidRPr="000F5C0E">
        <w:rPr>
          <w:rFonts w:ascii="Arial" w:hAnsi="Arial" w:cs="Arial"/>
          <w:sz w:val="20"/>
        </w:rPr>
        <w:t>h</w:t>
      </w:r>
      <w:r w:rsidR="00BA514B" w:rsidRPr="000F5C0E">
        <w:rPr>
          <w:rFonts w:ascii="Arial" w:hAnsi="Arial" w:cs="Arial"/>
          <w:sz w:val="20"/>
        </w:rPr>
        <w:t>kenntnisse vor Ort in Gastfamilien anwenden</w:t>
      </w:r>
      <w:r w:rsidR="004333CD">
        <w:rPr>
          <w:rFonts w:ascii="Arial" w:hAnsi="Arial" w:cs="Arial"/>
          <w:sz w:val="20"/>
        </w:rPr>
        <w:t>.</w:t>
      </w:r>
      <w:r w:rsidR="00995EEF">
        <w:rPr>
          <w:rFonts w:ascii="Arial" w:hAnsi="Arial" w:cs="Arial"/>
          <w:sz w:val="20"/>
        </w:rPr>
        <w:t xml:space="preserve"> Die Schulkonferenz beschloss 2016, dass die Fahrt </w:t>
      </w:r>
      <w:r w:rsidR="004333CD">
        <w:rPr>
          <w:rFonts w:ascii="Arial" w:hAnsi="Arial" w:cs="Arial"/>
          <w:sz w:val="20"/>
        </w:rPr>
        <w:t>ab</w:t>
      </w:r>
      <w:r w:rsidR="00995EEF">
        <w:rPr>
          <w:rFonts w:ascii="Arial" w:hAnsi="Arial" w:cs="Arial"/>
          <w:sz w:val="20"/>
        </w:rPr>
        <w:t xml:space="preserve"> 2018 als verpflichtende Klassenfahrt mit einer Kosteng</w:t>
      </w:r>
      <w:r w:rsidR="004333CD">
        <w:rPr>
          <w:rFonts w:ascii="Arial" w:hAnsi="Arial" w:cs="Arial"/>
          <w:sz w:val="20"/>
        </w:rPr>
        <w:t>renze</w:t>
      </w:r>
      <w:r w:rsidR="00995EEF">
        <w:rPr>
          <w:rFonts w:ascii="Arial" w:hAnsi="Arial" w:cs="Arial"/>
          <w:sz w:val="20"/>
        </w:rPr>
        <w:t xml:space="preserve"> von 290€ ins Fahrtenprogramm aufgeno</w:t>
      </w:r>
      <w:r w:rsidR="00995EEF">
        <w:rPr>
          <w:rFonts w:ascii="Arial" w:hAnsi="Arial" w:cs="Arial"/>
          <w:sz w:val="20"/>
        </w:rPr>
        <w:t>m</w:t>
      </w:r>
      <w:r w:rsidR="00995EEF">
        <w:rPr>
          <w:rFonts w:ascii="Arial" w:hAnsi="Arial" w:cs="Arial"/>
          <w:sz w:val="20"/>
        </w:rPr>
        <w:t>men w</w:t>
      </w:r>
      <w:r w:rsidR="004333CD">
        <w:rPr>
          <w:rFonts w:ascii="Arial" w:hAnsi="Arial" w:cs="Arial"/>
          <w:sz w:val="20"/>
        </w:rPr>
        <w:t>urde.</w:t>
      </w:r>
      <w:r w:rsidR="009E3471">
        <w:rPr>
          <w:rFonts w:ascii="Arial" w:hAnsi="Arial" w:cs="Arial"/>
          <w:sz w:val="20"/>
        </w:rPr>
        <w:t xml:space="preserve"> Die Kostenobergrenze steigt pro Jahr um 5 € (Beschluss Sep.2017).</w:t>
      </w:r>
      <w:r w:rsidR="00D92868">
        <w:rPr>
          <w:rFonts w:ascii="Arial" w:hAnsi="Arial" w:cs="Arial"/>
          <w:sz w:val="20"/>
        </w:rPr>
        <w:t xml:space="preserve"> Bedingt durch die Coronapandemie erfolgt die Jahrgangsstufenfahrt im Schuljahr 21/22 geschlossen nach Bad Honnef.</w:t>
      </w:r>
    </w:p>
    <w:p w14:paraId="5D3FDE44" w14:textId="77777777" w:rsidR="00AE15AF" w:rsidRDefault="00AE15AF" w:rsidP="00C6289C">
      <w:pPr>
        <w:jc w:val="both"/>
        <w:rPr>
          <w:rFonts w:ascii="Verdana" w:hAnsi="Verdana"/>
        </w:rPr>
      </w:pPr>
    </w:p>
    <w:p w14:paraId="763EBB7B" w14:textId="77777777" w:rsidR="008B37E5" w:rsidRDefault="00C6289C" w:rsidP="00C6289C">
      <w:pPr>
        <w:jc w:val="both"/>
        <w:rPr>
          <w:rFonts w:ascii="Arial" w:hAnsi="Arial" w:cs="Arial"/>
          <w:sz w:val="20"/>
        </w:rPr>
      </w:pPr>
      <w:r w:rsidRPr="000F5C0E">
        <w:rPr>
          <w:rFonts w:ascii="Arial" w:hAnsi="Arial" w:cs="Arial"/>
          <w:sz w:val="20"/>
        </w:rPr>
        <w:t xml:space="preserve">In den </w:t>
      </w:r>
      <w:r w:rsidRPr="00BA514B">
        <w:rPr>
          <w:rFonts w:ascii="Arial" w:hAnsi="Arial" w:cs="Arial"/>
          <w:b/>
          <w:sz w:val="20"/>
        </w:rPr>
        <w:t xml:space="preserve">Stufen </w:t>
      </w:r>
      <w:r w:rsidR="00E12755" w:rsidRPr="00BA514B">
        <w:rPr>
          <w:rFonts w:ascii="Arial" w:hAnsi="Arial" w:cs="Arial"/>
          <w:b/>
          <w:sz w:val="20"/>
        </w:rPr>
        <w:t>7</w:t>
      </w:r>
      <w:r w:rsidRPr="00BA514B">
        <w:rPr>
          <w:rFonts w:ascii="Arial" w:hAnsi="Arial" w:cs="Arial"/>
          <w:b/>
          <w:sz w:val="20"/>
        </w:rPr>
        <w:t xml:space="preserve"> und 8</w:t>
      </w:r>
      <w:r w:rsidRPr="000F5C0E">
        <w:rPr>
          <w:rFonts w:ascii="Arial" w:hAnsi="Arial" w:cs="Arial"/>
          <w:sz w:val="20"/>
        </w:rPr>
        <w:t xml:space="preserve"> stehen keine regulären Fahrten</w:t>
      </w:r>
      <w:r w:rsidR="000F5C0E">
        <w:rPr>
          <w:rFonts w:ascii="Arial" w:hAnsi="Arial" w:cs="Arial"/>
          <w:sz w:val="20"/>
        </w:rPr>
        <w:t>,</w:t>
      </w:r>
      <w:r w:rsidRPr="000F5C0E">
        <w:rPr>
          <w:rFonts w:ascii="Arial" w:hAnsi="Arial" w:cs="Arial"/>
          <w:sz w:val="20"/>
        </w:rPr>
        <w:t xml:space="preserve"> </w:t>
      </w:r>
      <w:r w:rsidR="000F5C0E">
        <w:rPr>
          <w:rFonts w:ascii="Arial" w:hAnsi="Arial" w:cs="Arial"/>
          <w:sz w:val="20"/>
        </w:rPr>
        <w:t>so</w:t>
      </w:r>
      <w:r w:rsidR="000F5C0E">
        <w:rPr>
          <w:rFonts w:ascii="Arial" w:hAnsi="Arial" w:cs="Arial"/>
          <w:sz w:val="20"/>
        </w:rPr>
        <w:t>n</w:t>
      </w:r>
      <w:r w:rsidR="000F5C0E">
        <w:rPr>
          <w:rFonts w:ascii="Arial" w:hAnsi="Arial" w:cs="Arial"/>
          <w:sz w:val="20"/>
        </w:rPr>
        <w:t xml:space="preserve">dern </w:t>
      </w:r>
      <w:r w:rsidR="000F5C0E" w:rsidRPr="00BA514B">
        <w:rPr>
          <w:rFonts w:ascii="Arial" w:hAnsi="Arial" w:cs="Arial"/>
          <w:b/>
          <w:sz w:val="20"/>
        </w:rPr>
        <w:t>Projekttage</w:t>
      </w:r>
      <w:r w:rsidR="000F5C0E">
        <w:rPr>
          <w:rFonts w:ascii="Arial" w:hAnsi="Arial" w:cs="Arial"/>
          <w:sz w:val="20"/>
        </w:rPr>
        <w:t xml:space="preserve"> </w:t>
      </w:r>
      <w:r w:rsidRPr="000F5C0E">
        <w:rPr>
          <w:rFonts w:ascii="Arial" w:hAnsi="Arial" w:cs="Arial"/>
          <w:sz w:val="20"/>
        </w:rPr>
        <w:t>an</w:t>
      </w:r>
      <w:r w:rsidR="000F5C0E">
        <w:rPr>
          <w:rFonts w:ascii="Arial" w:hAnsi="Arial" w:cs="Arial"/>
          <w:sz w:val="20"/>
        </w:rPr>
        <w:t>. Die Vorbereitung auf das L</w:t>
      </w:r>
      <w:r w:rsidR="000F5C0E">
        <w:rPr>
          <w:rFonts w:ascii="Arial" w:hAnsi="Arial" w:cs="Arial"/>
          <w:sz w:val="20"/>
        </w:rPr>
        <w:t>e</w:t>
      </w:r>
      <w:r w:rsidR="000F5C0E">
        <w:rPr>
          <w:rFonts w:ascii="Arial" w:hAnsi="Arial" w:cs="Arial"/>
          <w:sz w:val="20"/>
        </w:rPr>
        <w:t>ben und Arbeiten im zusammenwachsenden Europa verknüpfen wir mit der Aufarbeitung von für</w:t>
      </w:r>
      <w:r w:rsidR="009309B8">
        <w:rPr>
          <w:rFonts w:ascii="Arial" w:hAnsi="Arial" w:cs="Arial"/>
          <w:sz w:val="20"/>
        </w:rPr>
        <w:t xml:space="preserve"> diese Altersstufe</w:t>
      </w:r>
      <w:r w:rsidR="000F5C0E">
        <w:rPr>
          <w:rFonts w:ascii="Arial" w:hAnsi="Arial" w:cs="Arial"/>
          <w:sz w:val="20"/>
        </w:rPr>
        <w:t xml:space="preserve"> typischen Verhaltens- und Wissensdefiziten im Bereich </w:t>
      </w:r>
      <w:r w:rsidRPr="000F5C0E">
        <w:rPr>
          <w:rFonts w:ascii="Arial" w:hAnsi="Arial" w:cs="Arial"/>
          <w:sz w:val="20"/>
        </w:rPr>
        <w:t>„</w:t>
      </w:r>
      <w:r w:rsidR="000F5C0E">
        <w:rPr>
          <w:rFonts w:ascii="Arial" w:hAnsi="Arial" w:cs="Arial"/>
          <w:sz w:val="20"/>
        </w:rPr>
        <w:t>Sozialverhalten</w:t>
      </w:r>
      <w:r w:rsidRPr="000F5C0E">
        <w:rPr>
          <w:rFonts w:ascii="Arial" w:hAnsi="Arial" w:cs="Arial"/>
          <w:sz w:val="20"/>
        </w:rPr>
        <w:t xml:space="preserve">“ </w:t>
      </w:r>
      <w:r w:rsidR="000F5C0E">
        <w:rPr>
          <w:rFonts w:ascii="Arial" w:hAnsi="Arial" w:cs="Arial"/>
          <w:sz w:val="20"/>
        </w:rPr>
        <w:t>und</w:t>
      </w:r>
      <w:r w:rsidR="00E12755" w:rsidRPr="000F5C0E">
        <w:rPr>
          <w:rFonts w:ascii="Arial" w:hAnsi="Arial" w:cs="Arial"/>
          <w:sz w:val="20"/>
        </w:rPr>
        <w:t xml:space="preserve"> </w:t>
      </w:r>
      <w:r w:rsidR="000F5C0E">
        <w:rPr>
          <w:rFonts w:ascii="Arial" w:hAnsi="Arial" w:cs="Arial"/>
          <w:sz w:val="20"/>
        </w:rPr>
        <w:t>„</w:t>
      </w:r>
      <w:r w:rsidR="00E12755" w:rsidRPr="000F5C0E">
        <w:rPr>
          <w:rFonts w:ascii="Arial" w:hAnsi="Arial" w:cs="Arial"/>
          <w:sz w:val="20"/>
        </w:rPr>
        <w:t>Medie</w:t>
      </w:r>
      <w:r w:rsidR="00E12755" w:rsidRPr="000F5C0E">
        <w:rPr>
          <w:rFonts w:ascii="Arial" w:hAnsi="Arial" w:cs="Arial"/>
          <w:sz w:val="20"/>
        </w:rPr>
        <w:t>n</w:t>
      </w:r>
      <w:r w:rsidR="00E12755" w:rsidRPr="000F5C0E">
        <w:rPr>
          <w:rFonts w:ascii="Arial" w:hAnsi="Arial" w:cs="Arial"/>
          <w:sz w:val="20"/>
        </w:rPr>
        <w:t>kompetenz</w:t>
      </w:r>
      <w:r w:rsidR="000F5C0E">
        <w:rPr>
          <w:rFonts w:ascii="Arial" w:hAnsi="Arial" w:cs="Arial"/>
          <w:sz w:val="20"/>
        </w:rPr>
        <w:t>“</w:t>
      </w:r>
      <w:r w:rsidR="00E12755" w:rsidRPr="000F5C0E">
        <w:rPr>
          <w:rFonts w:ascii="Arial" w:hAnsi="Arial" w:cs="Arial"/>
          <w:sz w:val="20"/>
        </w:rPr>
        <w:t xml:space="preserve"> (Jg</w:t>
      </w:r>
      <w:r w:rsidR="00E73EC3">
        <w:rPr>
          <w:rFonts w:ascii="Arial" w:hAnsi="Arial" w:cs="Arial"/>
          <w:sz w:val="20"/>
        </w:rPr>
        <w:t>. 7</w:t>
      </w:r>
      <w:r w:rsidR="00E12755" w:rsidRPr="000F5C0E">
        <w:rPr>
          <w:rFonts w:ascii="Arial" w:hAnsi="Arial" w:cs="Arial"/>
          <w:sz w:val="20"/>
        </w:rPr>
        <w:t>)</w:t>
      </w:r>
      <w:r w:rsidR="000F5C0E">
        <w:rPr>
          <w:rFonts w:ascii="Arial" w:hAnsi="Arial" w:cs="Arial"/>
          <w:sz w:val="20"/>
        </w:rPr>
        <w:t>.</w:t>
      </w:r>
      <w:r w:rsidR="00E12755" w:rsidRPr="000F5C0E">
        <w:rPr>
          <w:rFonts w:ascii="Arial" w:hAnsi="Arial" w:cs="Arial"/>
          <w:sz w:val="20"/>
        </w:rPr>
        <w:t xml:space="preserve"> </w:t>
      </w:r>
    </w:p>
    <w:p w14:paraId="5FAB4349" w14:textId="77777777" w:rsidR="00E73EC3" w:rsidRDefault="00E12755" w:rsidP="00C6289C">
      <w:pPr>
        <w:jc w:val="both"/>
        <w:rPr>
          <w:rFonts w:ascii="Arial" w:hAnsi="Arial" w:cs="Arial"/>
          <w:sz w:val="20"/>
        </w:rPr>
      </w:pPr>
      <w:r w:rsidRPr="000F5C0E">
        <w:rPr>
          <w:rFonts w:ascii="Arial" w:hAnsi="Arial" w:cs="Arial"/>
          <w:sz w:val="20"/>
        </w:rPr>
        <w:t>In der J</w:t>
      </w:r>
      <w:r w:rsidR="00BA514B">
        <w:rPr>
          <w:rFonts w:ascii="Arial" w:hAnsi="Arial" w:cs="Arial"/>
          <w:sz w:val="20"/>
        </w:rPr>
        <w:t>gst.</w:t>
      </w:r>
      <w:r w:rsidR="00E73EC3">
        <w:rPr>
          <w:rFonts w:ascii="Arial" w:hAnsi="Arial" w:cs="Arial"/>
          <w:sz w:val="20"/>
        </w:rPr>
        <w:t>8 finden Berufsfelderkundungstage im Rahmen von „KAoA“ (kein A</w:t>
      </w:r>
      <w:r w:rsidR="00E73EC3">
        <w:rPr>
          <w:rFonts w:ascii="Arial" w:hAnsi="Arial" w:cs="Arial"/>
          <w:sz w:val="20"/>
        </w:rPr>
        <w:t>b</w:t>
      </w:r>
      <w:r w:rsidR="00E73EC3">
        <w:rPr>
          <w:rFonts w:ascii="Arial" w:hAnsi="Arial" w:cs="Arial"/>
          <w:sz w:val="20"/>
        </w:rPr>
        <w:t>schluss ohne Anschluss) statt.</w:t>
      </w:r>
    </w:p>
    <w:p w14:paraId="48412D0C" w14:textId="77777777" w:rsidR="00883D79" w:rsidRDefault="00883D79" w:rsidP="00C6289C">
      <w:pPr>
        <w:pStyle w:val="Kommentartext"/>
        <w:tabs>
          <w:tab w:val="left" w:pos="360"/>
        </w:tabs>
        <w:jc w:val="both"/>
        <w:rPr>
          <w:rFonts w:ascii="Arial" w:hAnsi="Arial" w:cs="Arial"/>
        </w:rPr>
      </w:pPr>
    </w:p>
    <w:p w14:paraId="076A03EC" w14:textId="77777777" w:rsidR="00C6289C" w:rsidRDefault="00C6289C" w:rsidP="00AE15AF">
      <w:pPr>
        <w:pStyle w:val="Kommentartext"/>
        <w:tabs>
          <w:tab w:val="left" w:pos="360"/>
        </w:tabs>
        <w:jc w:val="both"/>
      </w:pPr>
      <w:r w:rsidRPr="00E73B80">
        <w:rPr>
          <w:rFonts w:ascii="Arial" w:hAnsi="Arial" w:cs="Arial"/>
          <w:color w:val="FF0000"/>
        </w:rPr>
        <w:t xml:space="preserve">Die </w:t>
      </w:r>
      <w:r w:rsidR="00AA0AAD" w:rsidRPr="00E73B80">
        <w:rPr>
          <w:rFonts w:ascii="Arial" w:hAnsi="Arial" w:cs="Arial"/>
          <w:b/>
          <w:color w:val="FF0000"/>
        </w:rPr>
        <w:t xml:space="preserve">Erasmus+ </w:t>
      </w:r>
      <w:r w:rsidR="008B37E5" w:rsidRPr="00E73B80">
        <w:rPr>
          <w:rFonts w:ascii="Arial" w:hAnsi="Arial" w:cs="Arial"/>
          <w:b/>
          <w:color w:val="FF0000"/>
        </w:rPr>
        <w:t>-</w:t>
      </w:r>
      <w:r w:rsidRPr="00E73B80">
        <w:rPr>
          <w:rFonts w:ascii="Arial" w:hAnsi="Arial" w:cs="Arial"/>
          <w:b/>
          <w:color w:val="FF0000"/>
        </w:rPr>
        <w:t>Projektgruppe</w:t>
      </w:r>
      <w:r w:rsidRPr="00E73B80">
        <w:rPr>
          <w:rFonts w:ascii="Arial" w:hAnsi="Arial" w:cs="Arial"/>
          <w:color w:val="FF0000"/>
        </w:rPr>
        <w:t xml:space="preserve"> </w:t>
      </w:r>
      <w:r w:rsidR="00BA514B" w:rsidRPr="00E73B80">
        <w:rPr>
          <w:rFonts w:ascii="Arial" w:hAnsi="Arial" w:cs="Arial"/>
          <w:color w:val="FF0000"/>
        </w:rPr>
        <w:t xml:space="preserve">in den </w:t>
      </w:r>
      <w:r w:rsidR="00133E09" w:rsidRPr="00E73B80">
        <w:rPr>
          <w:rFonts w:ascii="Arial" w:hAnsi="Arial" w:cs="Arial"/>
          <w:b/>
          <w:color w:val="FF0000"/>
        </w:rPr>
        <w:t>Jg</w:t>
      </w:r>
      <w:r w:rsidR="00883D79" w:rsidRPr="00E73B80">
        <w:rPr>
          <w:rFonts w:ascii="Arial" w:hAnsi="Arial" w:cs="Arial"/>
          <w:b/>
          <w:color w:val="FF0000"/>
        </w:rPr>
        <w:t>.</w:t>
      </w:r>
      <w:r w:rsidR="00615E2E" w:rsidRPr="00E73B80">
        <w:rPr>
          <w:rFonts w:ascii="Arial" w:hAnsi="Arial" w:cs="Arial"/>
          <w:b/>
          <w:color w:val="FF0000"/>
        </w:rPr>
        <w:t xml:space="preserve"> </w:t>
      </w:r>
      <w:r w:rsidR="00BA514B" w:rsidRPr="00E73B80">
        <w:rPr>
          <w:rFonts w:ascii="Arial" w:hAnsi="Arial" w:cs="Arial"/>
          <w:b/>
          <w:color w:val="FF0000"/>
        </w:rPr>
        <w:t xml:space="preserve">8 und </w:t>
      </w:r>
      <w:r w:rsidRPr="00E73B80">
        <w:rPr>
          <w:rFonts w:ascii="Arial" w:hAnsi="Arial" w:cs="Arial"/>
          <w:b/>
          <w:color w:val="FF0000"/>
        </w:rPr>
        <w:t>9</w:t>
      </w:r>
      <w:r w:rsidRPr="00E73B80">
        <w:rPr>
          <w:rFonts w:ascii="Arial" w:hAnsi="Arial" w:cs="Arial"/>
          <w:color w:val="FF0000"/>
        </w:rPr>
        <w:t>,</w:t>
      </w:r>
      <w:r>
        <w:rPr>
          <w:rFonts w:ascii="Arial" w:hAnsi="Arial" w:cs="Arial"/>
        </w:rPr>
        <w:t xml:space="preserve"> die von der EU gefördert wird, hält regelmäßig Pr</w:t>
      </w:r>
      <w:r>
        <w:rPr>
          <w:rFonts w:ascii="Arial" w:hAnsi="Arial" w:cs="Arial"/>
        </w:rPr>
        <w:t>o</w:t>
      </w:r>
      <w:r>
        <w:rPr>
          <w:rFonts w:ascii="Arial" w:hAnsi="Arial" w:cs="Arial"/>
        </w:rPr>
        <w:t>jekttreffen mit ihren spanis</w:t>
      </w:r>
      <w:r w:rsidR="00BA514B">
        <w:rPr>
          <w:rFonts w:ascii="Arial" w:hAnsi="Arial" w:cs="Arial"/>
        </w:rPr>
        <w:t xml:space="preserve">chen und polnischen </w:t>
      </w:r>
      <w:r w:rsidR="00DD0396">
        <w:rPr>
          <w:rFonts w:ascii="Arial" w:hAnsi="Arial" w:cs="Arial"/>
        </w:rPr>
        <w:t>Schüler*inne</w:t>
      </w:r>
      <w:r>
        <w:rPr>
          <w:rFonts w:ascii="Arial" w:hAnsi="Arial" w:cs="Arial"/>
        </w:rPr>
        <w:t>n ab. In der "summer school" am Ende jedes Schuljahres in einer der Partnerschulen werden die Projektergebnisse des Jahres präsentiert und in i</w:t>
      </w:r>
      <w:r>
        <w:rPr>
          <w:rFonts w:ascii="Arial" w:hAnsi="Arial" w:cs="Arial"/>
        </w:rPr>
        <w:t>n</w:t>
      </w:r>
      <w:r>
        <w:rPr>
          <w:rFonts w:ascii="Arial" w:hAnsi="Arial" w:cs="Arial"/>
        </w:rPr>
        <w:t>ternationalen Gruppen sprachliche und technische Workshops durchgeführt. Projektsprache ist haup</w:t>
      </w:r>
      <w:r>
        <w:rPr>
          <w:rFonts w:ascii="Arial" w:hAnsi="Arial" w:cs="Arial"/>
        </w:rPr>
        <w:t>t</w:t>
      </w:r>
      <w:r>
        <w:rPr>
          <w:rFonts w:ascii="Arial" w:hAnsi="Arial" w:cs="Arial"/>
        </w:rPr>
        <w:t>sächlich Englisch, aber auch Spanisch, Katalan, Polnisch und Deutsch werden ge</w:t>
      </w:r>
      <w:r w:rsidR="00BA514B">
        <w:rPr>
          <w:rFonts w:ascii="Arial" w:hAnsi="Arial" w:cs="Arial"/>
        </w:rPr>
        <w:t>sprochen.</w:t>
      </w:r>
      <w:r w:rsidR="00F22E11">
        <w:rPr>
          <w:rFonts w:ascii="Arial" w:hAnsi="Arial" w:cs="Arial"/>
        </w:rPr>
        <w:t xml:space="preserve"> In 201</w:t>
      </w:r>
      <w:r w:rsidR="004333CD">
        <w:rPr>
          <w:rFonts w:ascii="Arial" w:hAnsi="Arial" w:cs="Arial"/>
        </w:rPr>
        <w:t>6</w:t>
      </w:r>
      <w:r w:rsidR="00F22E11">
        <w:rPr>
          <w:rFonts w:ascii="Arial" w:hAnsi="Arial" w:cs="Arial"/>
        </w:rPr>
        <w:t xml:space="preserve"> wu</w:t>
      </w:r>
      <w:r w:rsidR="00F22E11">
        <w:rPr>
          <w:rFonts w:ascii="Arial" w:hAnsi="Arial" w:cs="Arial"/>
        </w:rPr>
        <w:t>r</w:t>
      </w:r>
      <w:r w:rsidR="00F22E11">
        <w:rPr>
          <w:rFonts w:ascii="Arial" w:hAnsi="Arial" w:cs="Arial"/>
        </w:rPr>
        <w:lastRenderedPageBreak/>
        <w:t xml:space="preserve">de </w:t>
      </w:r>
      <w:r w:rsidR="004333CD">
        <w:rPr>
          <w:rFonts w:ascii="Arial" w:hAnsi="Arial" w:cs="Arial"/>
        </w:rPr>
        <w:t xml:space="preserve">unser neues Projekt ESWER (European Students Work on Energy Revolution) für 3 Jahre genehmigt und gefördert </w:t>
      </w:r>
      <w:hyperlink w:anchor="Comenius" w:history="1">
        <w:r w:rsidR="00133E09">
          <w:rPr>
            <w:rStyle w:val="Hyperlink"/>
            <w:rFonts w:ascii="Arial" w:hAnsi="Arial" w:cs="Arial"/>
          </w:rPr>
          <w:t>(</w:t>
        </w:r>
        <w:r w:rsidR="00133E09" w:rsidRPr="007C1B5E">
          <w:rPr>
            <w:rFonts w:ascii="Arial" w:hAnsi="Arial" w:cs="Arial"/>
          </w:rPr>
          <w:sym w:font="Wingdings" w:char="F0E0"/>
        </w:r>
        <w:r w:rsidR="00BA514B" w:rsidRPr="00BA514B">
          <w:rPr>
            <w:rStyle w:val="Hyperlink"/>
            <w:rFonts w:ascii="Arial" w:hAnsi="Arial" w:cs="Arial"/>
          </w:rPr>
          <w:t xml:space="preserve"> Kap</w:t>
        </w:r>
        <w:r w:rsidR="00BA514B" w:rsidRPr="00BA514B">
          <w:rPr>
            <w:rStyle w:val="Hyperlink"/>
            <w:rFonts w:ascii="Arial" w:hAnsi="Arial" w:cs="Arial"/>
          </w:rPr>
          <w:t>.</w:t>
        </w:r>
        <w:r w:rsidR="00BA514B" w:rsidRPr="00BA514B">
          <w:rPr>
            <w:rStyle w:val="Hyperlink"/>
            <w:rFonts w:ascii="Arial" w:hAnsi="Arial" w:cs="Arial"/>
          </w:rPr>
          <w:t xml:space="preserve"> 4.4</w:t>
        </w:r>
      </w:hyperlink>
      <w:r w:rsidR="00BA514B">
        <w:t>).</w:t>
      </w:r>
      <w:r>
        <w:t xml:space="preserve"> </w:t>
      </w:r>
    </w:p>
    <w:p w14:paraId="0925310E" w14:textId="77777777" w:rsidR="009E3471" w:rsidRDefault="00133E09" w:rsidP="009E3471">
      <w:pPr>
        <w:jc w:val="both"/>
        <w:rPr>
          <w:rFonts w:ascii="Arial" w:hAnsi="Arial" w:cs="Arial"/>
          <w:sz w:val="20"/>
        </w:rPr>
      </w:pPr>
      <w:r>
        <w:rPr>
          <w:rFonts w:ascii="Arial" w:hAnsi="Arial" w:cs="Arial"/>
          <w:sz w:val="20"/>
        </w:rPr>
        <w:t>Im</w:t>
      </w:r>
      <w:r w:rsidR="00C6289C">
        <w:rPr>
          <w:rFonts w:ascii="Arial" w:hAnsi="Arial" w:cs="Arial"/>
          <w:sz w:val="20"/>
        </w:rPr>
        <w:t xml:space="preserve"> </w:t>
      </w:r>
      <w:r>
        <w:rPr>
          <w:rFonts w:ascii="Arial" w:hAnsi="Arial" w:cs="Arial"/>
          <w:b/>
          <w:sz w:val="20"/>
        </w:rPr>
        <w:t>Jg</w:t>
      </w:r>
      <w:r w:rsidR="00883D79">
        <w:rPr>
          <w:rFonts w:ascii="Arial" w:hAnsi="Arial" w:cs="Arial"/>
          <w:b/>
          <w:sz w:val="20"/>
        </w:rPr>
        <w:t>.</w:t>
      </w:r>
      <w:r w:rsidR="00C6289C">
        <w:rPr>
          <w:rFonts w:ascii="Arial" w:hAnsi="Arial" w:cs="Arial"/>
          <w:b/>
          <w:sz w:val="20"/>
        </w:rPr>
        <w:t xml:space="preserve">9 </w:t>
      </w:r>
      <w:r w:rsidR="00C6289C">
        <w:rPr>
          <w:rFonts w:ascii="Arial" w:hAnsi="Arial" w:cs="Arial"/>
          <w:sz w:val="20"/>
        </w:rPr>
        <w:t xml:space="preserve">begeben sich unsere </w:t>
      </w:r>
      <w:r w:rsidR="00DD0396">
        <w:rPr>
          <w:rFonts w:ascii="Arial" w:hAnsi="Arial" w:cs="Arial"/>
          <w:sz w:val="20"/>
        </w:rPr>
        <w:t>Schüler*innen</w:t>
      </w:r>
      <w:r w:rsidR="00C6289C">
        <w:rPr>
          <w:rFonts w:ascii="Arial" w:hAnsi="Arial" w:cs="Arial"/>
          <w:sz w:val="20"/>
        </w:rPr>
        <w:t xml:space="preserve"> dann im eigentlichen Sinn „</w:t>
      </w:r>
      <w:r w:rsidR="00C6289C">
        <w:rPr>
          <w:rFonts w:ascii="Arial" w:hAnsi="Arial" w:cs="Arial"/>
          <w:iCs/>
          <w:sz w:val="20"/>
        </w:rPr>
        <w:t>Auf den Weg nach Europa</w:t>
      </w:r>
      <w:r w:rsidR="00C6289C">
        <w:rPr>
          <w:rFonts w:ascii="Arial" w:hAnsi="Arial" w:cs="Arial"/>
          <w:sz w:val="20"/>
        </w:rPr>
        <w:t xml:space="preserve">“, meist mit dem Ziel </w:t>
      </w:r>
      <w:r w:rsidR="00C6289C" w:rsidRPr="003625E2">
        <w:rPr>
          <w:rFonts w:ascii="Arial" w:hAnsi="Arial" w:cs="Arial"/>
          <w:b/>
          <w:sz w:val="20"/>
        </w:rPr>
        <w:t>Be</w:t>
      </w:r>
      <w:r w:rsidR="00C6289C" w:rsidRPr="003625E2">
        <w:rPr>
          <w:rFonts w:ascii="Arial" w:hAnsi="Arial" w:cs="Arial"/>
          <w:b/>
          <w:sz w:val="20"/>
        </w:rPr>
        <w:t>r</w:t>
      </w:r>
      <w:r w:rsidR="00C6289C" w:rsidRPr="003625E2">
        <w:rPr>
          <w:rFonts w:ascii="Arial" w:hAnsi="Arial" w:cs="Arial"/>
          <w:b/>
          <w:sz w:val="20"/>
        </w:rPr>
        <w:t>lin</w:t>
      </w:r>
      <w:r w:rsidR="00C6289C" w:rsidRPr="003625E2">
        <w:rPr>
          <w:rFonts w:ascii="Arial" w:hAnsi="Arial" w:cs="Arial"/>
          <w:sz w:val="20"/>
        </w:rPr>
        <w:t>,</w:t>
      </w:r>
      <w:r w:rsidR="00C6289C">
        <w:rPr>
          <w:rFonts w:ascii="Arial" w:hAnsi="Arial" w:cs="Arial"/>
          <w:b/>
          <w:sz w:val="20"/>
        </w:rPr>
        <w:t xml:space="preserve"> </w:t>
      </w:r>
      <w:r w:rsidR="00C6289C" w:rsidRPr="003625E2">
        <w:rPr>
          <w:rFonts w:ascii="Arial" w:hAnsi="Arial" w:cs="Arial"/>
          <w:sz w:val="20"/>
        </w:rPr>
        <w:t>aber auch ins europäische Ausland</w:t>
      </w:r>
      <w:r w:rsidR="00C6289C">
        <w:rPr>
          <w:rFonts w:ascii="Arial" w:hAnsi="Arial" w:cs="Arial"/>
          <w:b/>
          <w:sz w:val="20"/>
        </w:rPr>
        <w:t>.</w:t>
      </w:r>
      <w:r w:rsidR="00C6289C">
        <w:rPr>
          <w:rFonts w:ascii="Arial" w:hAnsi="Arial" w:cs="Arial"/>
          <w:sz w:val="20"/>
        </w:rPr>
        <w:t xml:space="preserve"> Thematisch spielt die besondere Verantwortung Deutschlands für ein friedliches Zusammenleben in Europa eine zentrale Rolle. Die Erarbeitung g</w:t>
      </w:r>
      <w:r w:rsidR="00C6289C">
        <w:rPr>
          <w:rFonts w:ascii="Arial" w:hAnsi="Arial" w:cs="Arial"/>
          <w:sz w:val="20"/>
        </w:rPr>
        <w:t>e</w:t>
      </w:r>
      <w:r w:rsidR="00C6289C">
        <w:rPr>
          <w:rFonts w:ascii="Arial" w:hAnsi="Arial" w:cs="Arial"/>
          <w:sz w:val="20"/>
        </w:rPr>
        <w:t xml:space="preserve">schieht in enger Zusammenarbeit und Anlehnung an den Politik- und Geschichtsunterricht. </w:t>
      </w:r>
      <w:r w:rsidR="00615E2E">
        <w:rPr>
          <w:rFonts w:ascii="Arial" w:hAnsi="Arial" w:cs="Arial"/>
          <w:sz w:val="20"/>
        </w:rPr>
        <w:t>Die Koste</w:t>
      </w:r>
      <w:r w:rsidR="00615E2E">
        <w:rPr>
          <w:rFonts w:ascii="Arial" w:hAnsi="Arial" w:cs="Arial"/>
          <w:sz w:val="20"/>
        </w:rPr>
        <w:t>n</w:t>
      </w:r>
      <w:r w:rsidR="00615E2E">
        <w:rPr>
          <w:rFonts w:ascii="Arial" w:hAnsi="Arial" w:cs="Arial"/>
          <w:sz w:val="20"/>
        </w:rPr>
        <w:t xml:space="preserve">obergrenze inkl. Verpflegung und Eintritte wurde von der </w:t>
      </w:r>
      <w:r w:rsidR="00C6289C">
        <w:rPr>
          <w:rFonts w:ascii="Arial" w:hAnsi="Arial" w:cs="Arial"/>
          <w:sz w:val="20"/>
        </w:rPr>
        <w:t xml:space="preserve">Schulkonferenz </w:t>
      </w:r>
      <w:r w:rsidR="00615E2E">
        <w:rPr>
          <w:rFonts w:ascii="Arial" w:hAnsi="Arial" w:cs="Arial"/>
          <w:sz w:val="20"/>
        </w:rPr>
        <w:t>auf</w:t>
      </w:r>
      <w:r w:rsidR="00C6289C">
        <w:rPr>
          <w:rFonts w:ascii="Arial" w:hAnsi="Arial" w:cs="Arial"/>
          <w:sz w:val="20"/>
        </w:rPr>
        <w:t xml:space="preserve"> 250 € </w:t>
      </w:r>
      <w:r w:rsidR="001F0976">
        <w:rPr>
          <w:rFonts w:ascii="Arial" w:hAnsi="Arial" w:cs="Arial"/>
          <w:sz w:val="20"/>
        </w:rPr>
        <w:t>festg</w:t>
      </w:r>
      <w:r w:rsidR="001F0976">
        <w:rPr>
          <w:rFonts w:ascii="Arial" w:hAnsi="Arial" w:cs="Arial"/>
          <w:sz w:val="20"/>
        </w:rPr>
        <w:t>e</w:t>
      </w:r>
      <w:r w:rsidR="009E3471">
        <w:rPr>
          <w:rFonts w:ascii="Arial" w:hAnsi="Arial" w:cs="Arial"/>
          <w:sz w:val="20"/>
        </w:rPr>
        <w:t>setzt.</w:t>
      </w:r>
      <w:r w:rsidR="00C6289C">
        <w:rPr>
          <w:rFonts w:ascii="Arial" w:hAnsi="Arial" w:cs="Arial"/>
          <w:sz w:val="20"/>
        </w:rPr>
        <w:t xml:space="preserve"> </w:t>
      </w:r>
      <w:r w:rsidR="009E3471">
        <w:rPr>
          <w:rFonts w:ascii="Arial" w:hAnsi="Arial" w:cs="Arial"/>
          <w:sz w:val="20"/>
        </w:rPr>
        <w:t>(Stand 2017). Die Kostenobergrenze steigt pro Jahr um 5 € (Beschluss Sep.2017).</w:t>
      </w:r>
    </w:p>
    <w:p w14:paraId="72D7A207" w14:textId="77777777" w:rsidR="001F0976" w:rsidRDefault="001F0976" w:rsidP="00C6289C">
      <w:pPr>
        <w:jc w:val="both"/>
        <w:rPr>
          <w:rFonts w:ascii="Arial" w:hAnsi="Arial" w:cs="Arial"/>
          <w:sz w:val="20"/>
        </w:rPr>
      </w:pPr>
    </w:p>
    <w:p w14:paraId="556FCC5F" w14:textId="77777777" w:rsidR="001F0976" w:rsidRPr="001F0976" w:rsidRDefault="00C6289C" w:rsidP="001F0976">
      <w:pPr>
        <w:jc w:val="both"/>
        <w:rPr>
          <w:rFonts w:ascii="Arial" w:hAnsi="Arial" w:cs="Arial"/>
          <w:sz w:val="20"/>
          <w:szCs w:val="20"/>
        </w:rPr>
      </w:pPr>
      <w:r w:rsidRPr="00E73B80">
        <w:rPr>
          <w:rFonts w:ascii="Arial" w:hAnsi="Arial" w:cs="Arial"/>
          <w:color w:val="FF0000"/>
          <w:sz w:val="20"/>
          <w:szCs w:val="20"/>
        </w:rPr>
        <w:t xml:space="preserve">Der Frankreichaustausch mit dem Collège Privé </w:t>
      </w:r>
      <w:r w:rsidRPr="00E73B80">
        <w:rPr>
          <w:rStyle w:val="Hervorhebung"/>
          <w:rFonts w:ascii="Arial" w:hAnsi="Arial" w:cs="Arial"/>
          <w:b w:val="0"/>
          <w:color w:val="FF0000"/>
          <w:sz w:val="20"/>
          <w:szCs w:val="20"/>
        </w:rPr>
        <w:t>Notre</w:t>
      </w:r>
      <w:r w:rsidRPr="00E73B80">
        <w:rPr>
          <w:rFonts w:ascii="Arial" w:hAnsi="Arial" w:cs="Arial"/>
          <w:b/>
          <w:color w:val="FF0000"/>
          <w:sz w:val="20"/>
          <w:szCs w:val="20"/>
        </w:rPr>
        <w:t>-</w:t>
      </w:r>
      <w:r w:rsidRPr="00E73B80">
        <w:rPr>
          <w:rStyle w:val="Hervorhebung"/>
          <w:rFonts w:ascii="Arial" w:hAnsi="Arial" w:cs="Arial"/>
          <w:b w:val="0"/>
          <w:color w:val="FF0000"/>
          <w:sz w:val="20"/>
          <w:szCs w:val="20"/>
        </w:rPr>
        <w:t>Dame-de-la-Providence</w:t>
      </w:r>
      <w:r w:rsidRPr="00E73B80">
        <w:rPr>
          <w:rFonts w:ascii="Arial" w:hAnsi="Arial" w:cs="Arial"/>
          <w:color w:val="FF0000"/>
          <w:sz w:val="20"/>
          <w:szCs w:val="20"/>
        </w:rPr>
        <w:t xml:space="preserve"> in </w:t>
      </w:r>
      <w:r w:rsidRPr="00E73B80">
        <w:rPr>
          <w:rFonts w:ascii="Arial" w:hAnsi="Arial" w:cs="Arial"/>
          <w:b/>
          <w:color w:val="FF0000"/>
          <w:sz w:val="20"/>
          <w:szCs w:val="20"/>
        </w:rPr>
        <w:t>Vincennes</w:t>
      </w:r>
      <w:r w:rsidRPr="00E73B80">
        <w:rPr>
          <w:rFonts w:ascii="Arial" w:hAnsi="Arial" w:cs="Arial"/>
          <w:color w:val="FF0000"/>
          <w:sz w:val="20"/>
          <w:szCs w:val="20"/>
        </w:rPr>
        <w:t xml:space="preserve"> bei Paris ist </w:t>
      </w:r>
      <w:r w:rsidR="00883D79" w:rsidRPr="00E73B80">
        <w:rPr>
          <w:rFonts w:ascii="Arial" w:hAnsi="Arial" w:cs="Arial"/>
          <w:color w:val="FF0000"/>
          <w:sz w:val="20"/>
          <w:szCs w:val="20"/>
        </w:rPr>
        <w:t xml:space="preserve">seit einigen Jahren </w:t>
      </w:r>
      <w:r w:rsidRPr="00E73B80">
        <w:rPr>
          <w:rFonts w:ascii="Arial" w:hAnsi="Arial" w:cs="Arial"/>
          <w:color w:val="FF0000"/>
          <w:sz w:val="20"/>
          <w:szCs w:val="20"/>
        </w:rPr>
        <w:t>fester Bestandteil unseres europaorientierten Fahrtenkonzeptes</w:t>
      </w:r>
      <w:r w:rsidR="00883D79" w:rsidRPr="00E73B80">
        <w:rPr>
          <w:rFonts w:ascii="Arial" w:hAnsi="Arial" w:cs="Arial"/>
          <w:color w:val="FF0000"/>
          <w:sz w:val="20"/>
          <w:szCs w:val="20"/>
        </w:rPr>
        <w:t>. Pa</w:t>
      </w:r>
      <w:r w:rsidR="00883D79" w:rsidRPr="00E73B80">
        <w:rPr>
          <w:rFonts w:ascii="Arial" w:hAnsi="Arial" w:cs="Arial"/>
          <w:color w:val="FF0000"/>
          <w:sz w:val="20"/>
          <w:szCs w:val="20"/>
        </w:rPr>
        <w:t>s</w:t>
      </w:r>
      <w:r w:rsidR="00883D79" w:rsidRPr="00E73B80">
        <w:rPr>
          <w:rFonts w:ascii="Arial" w:hAnsi="Arial" w:cs="Arial"/>
          <w:color w:val="FF0000"/>
          <w:sz w:val="20"/>
          <w:szCs w:val="20"/>
        </w:rPr>
        <w:t>send ist, dass in der Stufe 9 die französische Revolution und ihre Auswirkungen auf Europa Gegenstand im Geschichtsu</w:t>
      </w:r>
      <w:r w:rsidR="00883D79" w:rsidRPr="00E73B80">
        <w:rPr>
          <w:rFonts w:ascii="Arial" w:hAnsi="Arial" w:cs="Arial"/>
          <w:color w:val="FF0000"/>
          <w:sz w:val="20"/>
          <w:szCs w:val="20"/>
        </w:rPr>
        <w:t>n</w:t>
      </w:r>
      <w:r w:rsidR="00883D79" w:rsidRPr="00E73B80">
        <w:rPr>
          <w:rFonts w:ascii="Arial" w:hAnsi="Arial" w:cs="Arial"/>
          <w:color w:val="FF0000"/>
          <w:sz w:val="20"/>
          <w:szCs w:val="20"/>
        </w:rPr>
        <w:t xml:space="preserve">terricht sind. Zugleich ist es für einige </w:t>
      </w:r>
      <w:r w:rsidR="00DD0396" w:rsidRPr="00E73B80">
        <w:rPr>
          <w:rFonts w:ascii="Arial" w:hAnsi="Arial" w:cs="Arial"/>
          <w:color w:val="FF0000"/>
          <w:sz w:val="20"/>
          <w:szCs w:val="20"/>
        </w:rPr>
        <w:t>Schüler*innen</w:t>
      </w:r>
      <w:r w:rsidR="00883D79" w:rsidRPr="00E73B80">
        <w:rPr>
          <w:rFonts w:ascii="Arial" w:hAnsi="Arial" w:cs="Arial"/>
          <w:color w:val="FF0000"/>
          <w:sz w:val="20"/>
          <w:szCs w:val="20"/>
        </w:rPr>
        <w:t xml:space="preserve"> die erste Gelegenheit, authentische Kommunikationsve</w:t>
      </w:r>
      <w:r w:rsidR="00883D79" w:rsidRPr="00E73B80">
        <w:rPr>
          <w:rFonts w:ascii="Arial" w:hAnsi="Arial" w:cs="Arial"/>
          <w:color w:val="FF0000"/>
          <w:sz w:val="20"/>
          <w:szCs w:val="20"/>
        </w:rPr>
        <w:t>r</w:t>
      </w:r>
      <w:r w:rsidR="00883D79" w:rsidRPr="00E73B80">
        <w:rPr>
          <w:rFonts w:ascii="Arial" w:hAnsi="Arial" w:cs="Arial"/>
          <w:color w:val="FF0000"/>
          <w:sz w:val="20"/>
          <w:szCs w:val="20"/>
        </w:rPr>
        <w:t>suche in ihrer dritten Fremdsprache zu unterne</w:t>
      </w:r>
      <w:r w:rsidR="00883D79" w:rsidRPr="00E73B80">
        <w:rPr>
          <w:rFonts w:ascii="Arial" w:hAnsi="Arial" w:cs="Arial"/>
          <w:color w:val="FF0000"/>
          <w:sz w:val="20"/>
          <w:szCs w:val="20"/>
        </w:rPr>
        <w:t>h</w:t>
      </w:r>
      <w:r w:rsidR="00883D79" w:rsidRPr="00E73B80">
        <w:rPr>
          <w:rFonts w:ascii="Arial" w:hAnsi="Arial" w:cs="Arial"/>
          <w:color w:val="FF0000"/>
          <w:sz w:val="20"/>
          <w:szCs w:val="20"/>
        </w:rPr>
        <w:t>men</w:t>
      </w:r>
      <w:r w:rsidR="00883D79" w:rsidRPr="001F0976">
        <w:rPr>
          <w:rFonts w:ascii="Arial" w:hAnsi="Arial" w:cs="Arial"/>
          <w:sz w:val="20"/>
          <w:szCs w:val="20"/>
        </w:rPr>
        <w:t>.</w:t>
      </w:r>
    </w:p>
    <w:p w14:paraId="3D002CA8" w14:textId="77777777" w:rsidR="001F0976" w:rsidRDefault="001F0976" w:rsidP="00883D79">
      <w:pPr>
        <w:pStyle w:val="Textkrper"/>
        <w:jc w:val="both"/>
        <w:rPr>
          <w:szCs w:val="20"/>
        </w:rPr>
      </w:pPr>
    </w:p>
    <w:p w14:paraId="4ABE0232" w14:textId="77777777" w:rsidR="00883D79" w:rsidRPr="001F0976" w:rsidRDefault="00883D79" w:rsidP="00883D79">
      <w:pPr>
        <w:pStyle w:val="Textkrper"/>
        <w:jc w:val="both"/>
        <w:rPr>
          <w:szCs w:val="20"/>
        </w:rPr>
      </w:pPr>
      <w:r w:rsidRPr="001F0976">
        <w:rPr>
          <w:szCs w:val="20"/>
        </w:rPr>
        <w:t xml:space="preserve">Darüber hinaus empfehlen wir eine Tagesfahrt nach </w:t>
      </w:r>
      <w:r w:rsidRPr="001F0976">
        <w:rPr>
          <w:b/>
          <w:szCs w:val="20"/>
        </w:rPr>
        <w:t>Brü</w:t>
      </w:r>
      <w:r w:rsidRPr="001F0976">
        <w:rPr>
          <w:b/>
          <w:szCs w:val="20"/>
        </w:rPr>
        <w:t>s</w:t>
      </w:r>
      <w:r w:rsidRPr="001F0976">
        <w:rPr>
          <w:b/>
          <w:szCs w:val="20"/>
        </w:rPr>
        <w:t>sel</w:t>
      </w:r>
      <w:r w:rsidRPr="001F0976">
        <w:rPr>
          <w:szCs w:val="20"/>
        </w:rPr>
        <w:t>, um die europäischen Institutionen vor Ort kennen zu lernen. Dies geschieht in enger Verknüpfung mit dem Pol</w:t>
      </w:r>
      <w:r w:rsidRPr="001F0976">
        <w:rPr>
          <w:szCs w:val="20"/>
        </w:rPr>
        <w:t>i</w:t>
      </w:r>
      <w:r w:rsidRPr="001F0976">
        <w:rPr>
          <w:szCs w:val="20"/>
        </w:rPr>
        <w:t xml:space="preserve">tikunterricht. </w:t>
      </w:r>
    </w:p>
    <w:p w14:paraId="766717D8" w14:textId="77777777" w:rsidR="00883D79" w:rsidRDefault="00883D79" w:rsidP="00C6289C">
      <w:pPr>
        <w:jc w:val="both"/>
        <w:rPr>
          <w:rFonts w:ascii="Arial" w:hAnsi="Arial" w:cs="Arial"/>
          <w:sz w:val="20"/>
        </w:rPr>
      </w:pPr>
    </w:p>
    <w:p w14:paraId="6C0AB7F2" w14:textId="77777777" w:rsidR="00FC4725" w:rsidRPr="00E73B80" w:rsidRDefault="00E237CB" w:rsidP="00FC4725">
      <w:pPr>
        <w:spacing w:after="200"/>
        <w:jc w:val="both"/>
        <w:rPr>
          <w:rFonts w:ascii="Arial" w:hAnsi="Arial" w:cs="Arial"/>
          <w:color w:val="FF0000"/>
          <w:sz w:val="20"/>
          <w:szCs w:val="20"/>
        </w:rPr>
      </w:pPr>
      <w:r w:rsidRPr="00E73B80">
        <w:rPr>
          <w:rFonts w:ascii="Arial" w:hAnsi="Arial" w:cs="Arial"/>
          <w:color w:val="FF0000"/>
          <w:sz w:val="20"/>
          <w:szCs w:val="20"/>
        </w:rPr>
        <w:t>Seit 201</w:t>
      </w:r>
      <w:r w:rsidR="00CB0C91" w:rsidRPr="00E73B80">
        <w:rPr>
          <w:rFonts w:ascii="Arial" w:hAnsi="Arial" w:cs="Arial"/>
          <w:color w:val="FF0000"/>
          <w:sz w:val="20"/>
          <w:szCs w:val="20"/>
        </w:rPr>
        <w:t>8</w:t>
      </w:r>
      <w:r w:rsidRPr="00E73B80">
        <w:rPr>
          <w:rFonts w:ascii="Arial" w:hAnsi="Arial" w:cs="Arial"/>
          <w:color w:val="FF0000"/>
          <w:sz w:val="20"/>
          <w:szCs w:val="20"/>
        </w:rPr>
        <w:t xml:space="preserve"> haben wir mit dem </w:t>
      </w:r>
      <w:r w:rsidR="00CB0C91" w:rsidRPr="00E73B80">
        <w:rPr>
          <w:rFonts w:ascii="Arial" w:hAnsi="Arial" w:cs="Arial"/>
          <w:color w:val="FF0000"/>
          <w:sz w:val="20"/>
          <w:szCs w:val="20"/>
        </w:rPr>
        <w:t>Wilibrord Gymnasium in</w:t>
      </w:r>
      <w:r w:rsidR="00FC4725" w:rsidRPr="00E73B80">
        <w:rPr>
          <w:rFonts w:ascii="Arial" w:hAnsi="Arial" w:cs="Arial"/>
          <w:color w:val="FF0000"/>
          <w:sz w:val="20"/>
          <w:szCs w:val="20"/>
        </w:rPr>
        <w:t xml:space="preserve"> </w:t>
      </w:r>
      <w:r w:rsidR="00CB0C91" w:rsidRPr="00E73B80">
        <w:rPr>
          <w:rFonts w:ascii="Arial" w:hAnsi="Arial" w:cs="Arial"/>
          <w:b/>
          <w:color w:val="FF0000"/>
          <w:sz w:val="20"/>
          <w:szCs w:val="20"/>
        </w:rPr>
        <w:t>Deurne</w:t>
      </w:r>
      <w:r w:rsidRPr="00E73B80">
        <w:rPr>
          <w:rFonts w:ascii="Arial" w:hAnsi="Arial" w:cs="Arial"/>
          <w:color w:val="FF0000"/>
          <w:sz w:val="20"/>
          <w:szCs w:val="20"/>
        </w:rPr>
        <w:t xml:space="preserve"> (NL) </w:t>
      </w:r>
      <w:r w:rsidR="00FC4725" w:rsidRPr="00E73B80">
        <w:rPr>
          <w:rFonts w:ascii="Arial" w:hAnsi="Arial" w:cs="Arial"/>
          <w:color w:val="FF0000"/>
          <w:sz w:val="20"/>
          <w:szCs w:val="20"/>
        </w:rPr>
        <w:t>eine Austausch-Partnerschaft für Ni</w:t>
      </w:r>
      <w:r w:rsidR="00FC4725" w:rsidRPr="00E73B80">
        <w:rPr>
          <w:rFonts w:ascii="Arial" w:hAnsi="Arial" w:cs="Arial"/>
          <w:color w:val="FF0000"/>
          <w:sz w:val="20"/>
          <w:szCs w:val="20"/>
        </w:rPr>
        <w:t>e</w:t>
      </w:r>
      <w:r w:rsidR="00FC4725" w:rsidRPr="00E73B80">
        <w:rPr>
          <w:rFonts w:ascii="Arial" w:hAnsi="Arial" w:cs="Arial"/>
          <w:color w:val="FF0000"/>
          <w:sz w:val="20"/>
          <w:szCs w:val="20"/>
        </w:rPr>
        <w:t>derländischkurse in den Jg.9 und EF vereinba</w:t>
      </w:r>
      <w:r w:rsidR="000521B5" w:rsidRPr="00E73B80">
        <w:rPr>
          <w:rFonts w:ascii="Arial" w:hAnsi="Arial" w:cs="Arial"/>
          <w:color w:val="FF0000"/>
          <w:sz w:val="20"/>
          <w:szCs w:val="20"/>
        </w:rPr>
        <w:t>rt. Die Ziele sind neben den</w:t>
      </w:r>
      <w:r w:rsidR="00FC4725" w:rsidRPr="00E73B80">
        <w:rPr>
          <w:rFonts w:ascii="Arial" w:hAnsi="Arial" w:cs="Arial"/>
          <w:color w:val="FF0000"/>
          <w:sz w:val="20"/>
          <w:szCs w:val="20"/>
        </w:rPr>
        <w:t xml:space="preserve"> allgemeinen Europaziele</w:t>
      </w:r>
      <w:r w:rsidR="000521B5" w:rsidRPr="00E73B80">
        <w:rPr>
          <w:rFonts w:ascii="Arial" w:hAnsi="Arial" w:cs="Arial"/>
          <w:color w:val="FF0000"/>
          <w:sz w:val="20"/>
          <w:szCs w:val="20"/>
        </w:rPr>
        <w:t>n</w:t>
      </w:r>
      <w:r w:rsidR="00FC4725" w:rsidRPr="00E73B80">
        <w:rPr>
          <w:rFonts w:ascii="Arial" w:hAnsi="Arial" w:cs="Arial"/>
          <w:color w:val="FF0000"/>
          <w:sz w:val="20"/>
          <w:szCs w:val="20"/>
        </w:rPr>
        <w:t xml:space="preserve"> die </w:t>
      </w:r>
      <w:r w:rsidR="000521B5" w:rsidRPr="00E73B80">
        <w:rPr>
          <w:rFonts w:ascii="Arial" w:hAnsi="Arial" w:cs="Arial"/>
          <w:color w:val="FF0000"/>
          <w:sz w:val="20"/>
          <w:szCs w:val="20"/>
        </w:rPr>
        <w:t xml:space="preserve">besondere </w:t>
      </w:r>
      <w:r w:rsidR="00FC4725" w:rsidRPr="00E73B80">
        <w:rPr>
          <w:rFonts w:ascii="Arial" w:hAnsi="Arial" w:cs="Arial"/>
          <w:color w:val="FF0000"/>
          <w:sz w:val="20"/>
          <w:szCs w:val="20"/>
        </w:rPr>
        <w:t>Förd</w:t>
      </w:r>
      <w:r w:rsidR="00FC4725" w:rsidRPr="00E73B80">
        <w:rPr>
          <w:rFonts w:ascii="Arial" w:hAnsi="Arial" w:cs="Arial"/>
          <w:color w:val="FF0000"/>
          <w:sz w:val="20"/>
          <w:szCs w:val="20"/>
        </w:rPr>
        <w:t>e</w:t>
      </w:r>
      <w:r w:rsidR="00FC4725" w:rsidRPr="00E73B80">
        <w:rPr>
          <w:rFonts w:ascii="Arial" w:hAnsi="Arial" w:cs="Arial"/>
          <w:color w:val="FF0000"/>
          <w:sz w:val="20"/>
          <w:szCs w:val="20"/>
        </w:rPr>
        <w:t>rung der Sprachkompetenz im Fach Niederländisch.</w:t>
      </w:r>
    </w:p>
    <w:p w14:paraId="723FB021" w14:textId="77777777" w:rsidR="00FC4725" w:rsidRDefault="00C6289C" w:rsidP="00FC4725">
      <w:pPr>
        <w:jc w:val="both"/>
        <w:rPr>
          <w:rFonts w:ascii="Arial" w:hAnsi="Arial" w:cs="Arial"/>
          <w:sz w:val="20"/>
        </w:rPr>
      </w:pPr>
      <w:r w:rsidRPr="00FC4725">
        <w:rPr>
          <w:rFonts w:ascii="Arial" w:hAnsi="Arial" w:cs="Arial"/>
          <w:sz w:val="20"/>
        </w:rPr>
        <w:t xml:space="preserve">In der </w:t>
      </w:r>
      <w:r w:rsidR="00E73B80">
        <w:rPr>
          <w:rFonts w:ascii="Arial" w:hAnsi="Arial" w:cs="Arial"/>
          <w:b/>
          <w:sz w:val="20"/>
        </w:rPr>
        <w:t xml:space="preserve">Einführungsphase </w:t>
      </w:r>
      <w:r w:rsidRPr="00FC4725">
        <w:rPr>
          <w:rFonts w:ascii="Arial" w:hAnsi="Arial" w:cs="Arial"/>
          <w:b/>
          <w:sz w:val="20"/>
        </w:rPr>
        <w:t>10</w:t>
      </w:r>
      <w:r w:rsidRPr="00FC4725">
        <w:rPr>
          <w:rFonts w:ascii="Arial" w:hAnsi="Arial" w:cs="Arial"/>
          <w:sz w:val="20"/>
        </w:rPr>
        <w:t xml:space="preserve"> findet in der Europaw</w:t>
      </w:r>
      <w:r w:rsidRPr="00FC4725">
        <w:rPr>
          <w:rFonts w:ascii="Arial" w:hAnsi="Arial" w:cs="Arial"/>
          <w:sz w:val="20"/>
        </w:rPr>
        <w:t>o</w:t>
      </w:r>
      <w:r w:rsidRPr="00FC4725">
        <w:rPr>
          <w:rFonts w:ascii="Arial" w:hAnsi="Arial" w:cs="Arial"/>
          <w:sz w:val="20"/>
        </w:rPr>
        <w:t xml:space="preserve">che das </w:t>
      </w:r>
      <w:r w:rsidRPr="00FC4725">
        <w:rPr>
          <w:rFonts w:ascii="Arial" w:hAnsi="Arial" w:cs="Arial"/>
          <w:b/>
          <w:sz w:val="20"/>
        </w:rPr>
        <w:t>Beruf</w:t>
      </w:r>
      <w:r w:rsidR="009309B8" w:rsidRPr="00FC4725">
        <w:rPr>
          <w:rFonts w:ascii="Arial" w:hAnsi="Arial" w:cs="Arial"/>
          <w:b/>
          <w:sz w:val="20"/>
        </w:rPr>
        <w:t>s</w:t>
      </w:r>
      <w:r w:rsidRPr="00FC4725">
        <w:rPr>
          <w:rFonts w:ascii="Arial" w:hAnsi="Arial" w:cs="Arial"/>
          <w:b/>
          <w:sz w:val="20"/>
        </w:rPr>
        <w:t>praktikum</w:t>
      </w:r>
      <w:r w:rsidRPr="00FC4725">
        <w:rPr>
          <w:rFonts w:ascii="Arial" w:hAnsi="Arial" w:cs="Arial"/>
          <w:sz w:val="20"/>
        </w:rPr>
        <w:t xml:space="preserve"> statt.</w:t>
      </w:r>
      <w:r w:rsidR="00FC4725">
        <w:rPr>
          <w:rFonts w:ascii="Arial" w:hAnsi="Arial" w:cs="Arial"/>
          <w:sz w:val="20"/>
        </w:rPr>
        <w:t xml:space="preserve"> </w:t>
      </w:r>
    </w:p>
    <w:p w14:paraId="1054CD83" w14:textId="77777777" w:rsidR="00AE15AF" w:rsidRDefault="00FC4725" w:rsidP="00FC4725">
      <w:pPr>
        <w:jc w:val="both"/>
        <w:rPr>
          <w:rFonts w:ascii="Arial" w:hAnsi="Arial" w:cs="Arial"/>
          <w:sz w:val="20"/>
        </w:rPr>
      </w:pPr>
      <w:r>
        <w:rPr>
          <w:rFonts w:ascii="Arial" w:hAnsi="Arial" w:cs="Arial"/>
          <w:sz w:val="20"/>
        </w:rPr>
        <w:t xml:space="preserve">Zu Beginn der Oberstufe führen wir mit der gesamten Stufe EF zweitägige </w:t>
      </w:r>
      <w:r w:rsidRPr="00FC4725">
        <w:rPr>
          <w:rFonts w:ascii="Arial" w:hAnsi="Arial" w:cs="Arial"/>
          <w:b/>
          <w:sz w:val="20"/>
        </w:rPr>
        <w:t>Methodentage</w:t>
      </w:r>
      <w:r>
        <w:rPr>
          <w:rFonts w:ascii="Arial" w:hAnsi="Arial" w:cs="Arial"/>
          <w:sz w:val="20"/>
        </w:rPr>
        <w:t xml:space="preserve"> in einer b</w:t>
      </w:r>
      <w:r>
        <w:rPr>
          <w:rFonts w:ascii="Arial" w:hAnsi="Arial" w:cs="Arial"/>
          <w:sz w:val="20"/>
        </w:rPr>
        <w:t>e</w:t>
      </w:r>
      <w:r>
        <w:rPr>
          <w:rFonts w:ascii="Arial" w:hAnsi="Arial" w:cs="Arial"/>
          <w:sz w:val="20"/>
        </w:rPr>
        <w:t xml:space="preserve">nachbarten Jugendherberge durch. Hier bereiten wir die </w:t>
      </w:r>
      <w:r w:rsidR="00DD0396">
        <w:rPr>
          <w:rFonts w:ascii="Arial" w:hAnsi="Arial" w:cs="Arial"/>
          <w:sz w:val="20"/>
        </w:rPr>
        <w:t>Schüler*innen</w:t>
      </w:r>
      <w:r>
        <w:rPr>
          <w:rFonts w:ascii="Arial" w:hAnsi="Arial" w:cs="Arial"/>
          <w:sz w:val="20"/>
        </w:rPr>
        <w:t xml:space="preserve"> gezielt auf die besonderen Anforderu</w:t>
      </w:r>
      <w:r>
        <w:rPr>
          <w:rFonts w:ascii="Arial" w:hAnsi="Arial" w:cs="Arial"/>
          <w:sz w:val="20"/>
        </w:rPr>
        <w:t>n</w:t>
      </w:r>
      <w:r>
        <w:rPr>
          <w:rFonts w:ascii="Arial" w:hAnsi="Arial" w:cs="Arial"/>
          <w:sz w:val="20"/>
        </w:rPr>
        <w:t>gen der Obe</w:t>
      </w:r>
      <w:r>
        <w:rPr>
          <w:rFonts w:ascii="Arial" w:hAnsi="Arial" w:cs="Arial"/>
          <w:sz w:val="20"/>
        </w:rPr>
        <w:t>r</w:t>
      </w:r>
      <w:r>
        <w:rPr>
          <w:rFonts w:ascii="Arial" w:hAnsi="Arial" w:cs="Arial"/>
          <w:sz w:val="20"/>
        </w:rPr>
        <w:t>stufe vor.</w:t>
      </w:r>
    </w:p>
    <w:p w14:paraId="205CE73E" w14:textId="77777777" w:rsidR="00FC4725" w:rsidRDefault="00FC4725" w:rsidP="00FC4725">
      <w:pPr>
        <w:jc w:val="both"/>
        <w:rPr>
          <w:rFonts w:ascii="Arial" w:hAnsi="Arial" w:cs="Arial"/>
          <w:sz w:val="20"/>
        </w:rPr>
      </w:pPr>
    </w:p>
    <w:p w14:paraId="27200865" w14:textId="77777777" w:rsidR="001F0976" w:rsidRDefault="00C6289C" w:rsidP="00C6289C">
      <w:pPr>
        <w:jc w:val="both"/>
        <w:rPr>
          <w:rFonts w:ascii="Arial" w:hAnsi="Arial" w:cs="Arial"/>
          <w:sz w:val="20"/>
        </w:rPr>
      </w:pPr>
      <w:r>
        <w:rPr>
          <w:rFonts w:ascii="Arial" w:hAnsi="Arial" w:cs="Arial"/>
          <w:sz w:val="20"/>
        </w:rPr>
        <w:t xml:space="preserve">Die </w:t>
      </w:r>
      <w:r w:rsidRPr="00917ADA">
        <w:rPr>
          <w:rFonts w:ascii="Arial" w:hAnsi="Arial" w:cs="Arial"/>
          <w:b/>
          <w:sz w:val="20"/>
        </w:rPr>
        <w:t>Studienfahrt</w:t>
      </w:r>
      <w:r>
        <w:rPr>
          <w:rFonts w:ascii="Arial" w:hAnsi="Arial" w:cs="Arial"/>
          <w:sz w:val="20"/>
        </w:rPr>
        <w:t xml:space="preserve"> der </w:t>
      </w:r>
      <w:r w:rsidR="00F63641">
        <w:rPr>
          <w:rFonts w:ascii="Arial" w:hAnsi="Arial" w:cs="Arial"/>
          <w:b/>
          <w:sz w:val="20"/>
        </w:rPr>
        <w:t>Qualifikationsphase Q1</w:t>
      </w:r>
      <w:r>
        <w:rPr>
          <w:rFonts w:ascii="Arial" w:hAnsi="Arial" w:cs="Arial"/>
          <w:sz w:val="20"/>
        </w:rPr>
        <w:t>, die innerhalb der Leistungskurse organisiert und durchg</w:t>
      </w:r>
      <w:r>
        <w:rPr>
          <w:rFonts w:ascii="Arial" w:hAnsi="Arial" w:cs="Arial"/>
          <w:sz w:val="20"/>
        </w:rPr>
        <w:t>e</w:t>
      </w:r>
      <w:r>
        <w:rPr>
          <w:rFonts w:ascii="Arial" w:hAnsi="Arial" w:cs="Arial"/>
          <w:sz w:val="20"/>
        </w:rPr>
        <w:t>führt wird, findet ebenfalls unter dem Schwerpunkt „</w:t>
      </w:r>
      <w:r>
        <w:rPr>
          <w:rFonts w:ascii="Arial" w:hAnsi="Arial" w:cs="Arial"/>
          <w:iCs/>
          <w:sz w:val="20"/>
        </w:rPr>
        <w:t>Auf dem Weg nach Europa</w:t>
      </w:r>
      <w:r>
        <w:rPr>
          <w:rFonts w:ascii="Arial" w:hAnsi="Arial" w:cs="Arial"/>
          <w:sz w:val="20"/>
        </w:rPr>
        <w:t xml:space="preserve">“ statt und führt ins </w:t>
      </w:r>
      <w:r w:rsidRPr="009A2D33">
        <w:rPr>
          <w:rFonts w:ascii="Arial" w:hAnsi="Arial" w:cs="Arial"/>
          <w:b/>
          <w:sz w:val="20"/>
        </w:rPr>
        <w:t>europäische Ausland</w:t>
      </w:r>
      <w:r>
        <w:rPr>
          <w:rFonts w:ascii="Arial" w:hAnsi="Arial" w:cs="Arial"/>
          <w:sz w:val="20"/>
        </w:rPr>
        <w:t>. So können alle in der Oberstufe angebotenen Spr</w:t>
      </w:r>
      <w:r>
        <w:rPr>
          <w:rFonts w:ascii="Arial" w:hAnsi="Arial" w:cs="Arial"/>
          <w:sz w:val="20"/>
        </w:rPr>
        <w:t>a</w:t>
      </w:r>
      <w:r w:rsidR="00C31A00">
        <w:rPr>
          <w:rFonts w:ascii="Arial" w:hAnsi="Arial" w:cs="Arial"/>
          <w:sz w:val="20"/>
        </w:rPr>
        <w:t xml:space="preserve">chen von unseren </w:t>
      </w:r>
      <w:r w:rsidR="00DD0396">
        <w:rPr>
          <w:rFonts w:ascii="Arial" w:hAnsi="Arial" w:cs="Arial"/>
          <w:sz w:val="20"/>
        </w:rPr>
        <w:t>Schüler*innen</w:t>
      </w:r>
      <w:r>
        <w:rPr>
          <w:rFonts w:ascii="Arial" w:hAnsi="Arial" w:cs="Arial"/>
          <w:sz w:val="20"/>
        </w:rPr>
        <w:t xml:space="preserve"> als „Lingua Franca“ angewendet und erprobt werden. Die Fahrten </w:t>
      </w:r>
      <w:r w:rsidR="009309B8">
        <w:rPr>
          <w:rFonts w:ascii="Arial" w:hAnsi="Arial" w:cs="Arial"/>
          <w:sz w:val="20"/>
        </w:rPr>
        <w:t xml:space="preserve">werden </w:t>
      </w:r>
      <w:r>
        <w:rPr>
          <w:rFonts w:ascii="Arial" w:hAnsi="Arial" w:cs="Arial"/>
          <w:sz w:val="20"/>
        </w:rPr>
        <w:t>durch landeskundliche Refer</w:t>
      </w:r>
      <w:r>
        <w:rPr>
          <w:rFonts w:ascii="Arial" w:hAnsi="Arial" w:cs="Arial"/>
          <w:sz w:val="20"/>
        </w:rPr>
        <w:t>a</w:t>
      </w:r>
      <w:r>
        <w:rPr>
          <w:rFonts w:ascii="Arial" w:hAnsi="Arial" w:cs="Arial"/>
          <w:sz w:val="20"/>
        </w:rPr>
        <w:t>te im Unterricht vorbereitet.</w:t>
      </w:r>
      <w:r w:rsidRPr="003625E2">
        <w:rPr>
          <w:rFonts w:ascii="Arial" w:hAnsi="Arial" w:cs="Arial"/>
        </w:rPr>
        <w:t xml:space="preserve"> </w:t>
      </w:r>
      <w:r w:rsidR="001F0976">
        <w:rPr>
          <w:rFonts w:ascii="Arial" w:hAnsi="Arial" w:cs="Arial"/>
          <w:sz w:val="20"/>
        </w:rPr>
        <w:t>Die Kostenobergrenze inkl. Verpflegung und Eintritte wurde von der Schu</w:t>
      </w:r>
      <w:r w:rsidR="001F0976">
        <w:rPr>
          <w:rFonts w:ascii="Arial" w:hAnsi="Arial" w:cs="Arial"/>
          <w:sz w:val="20"/>
        </w:rPr>
        <w:t>l</w:t>
      </w:r>
      <w:r w:rsidR="001F0976">
        <w:rPr>
          <w:rFonts w:ascii="Arial" w:hAnsi="Arial" w:cs="Arial"/>
          <w:sz w:val="20"/>
        </w:rPr>
        <w:t>konf</w:t>
      </w:r>
      <w:r w:rsidR="001F0976">
        <w:rPr>
          <w:rFonts w:ascii="Arial" w:hAnsi="Arial" w:cs="Arial"/>
          <w:sz w:val="20"/>
        </w:rPr>
        <w:t>e</w:t>
      </w:r>
      <w:r w:rsidR="009E3471">
        <w:rPr>
          <w:rFonts w:ascii="Arial" w:hAnsi="Arial" w:cs="Arial"/>
          <w:sz w:val="20"/>
        </w:rPr>
        <w:t>renz auf 380 € festgesetzt (Stand 2017). Die Kostenobergrenze steigt pro Jahr um 5 € (Beschluss Sep.2017).</w:t>
      </w:r>
      <w:r w:rsidR="00D92868">
        <w:rPr>
          <w:rFonts w:ascii="Arial" w:hAnsi="Arial" w:cs="Arial"/>
          <w:sz w:val="20"/>
        </w:rPr>
        <w:t xml:space="preserve"> Im Schuljahr 21/22 fasst die Schulkonferenz den Beschluss, die Fahrten der Q2 ausschließlich innerhalb Deutschlands stattfinden zu lassen.</w:t>
      </w:r>
    </w:p>
    <w:p w14:paraId="12EEE07D" w14:textId="77777777" w:rsidR="001F0976" w:rsidRDefault="001F0976" w:rsidP="00C6289C">
      <w:pPr>
        <w:jc w:val="both"/>
        <w:rPr>
          <w:rFonts w:ascii="Arial" w:hAnsi="Arial" w:cs="Arial"/>
          <w:sz w:val="20"/>
        </w:rPr>
      </w:pPr>
    </w:p>
    <w:p w14:paraId="7126CE0F" w14:textId="77777777" w:rsidR="00C6289C" w:rsidRDefault="00C6289C" w:rsidP="00C6289C">
      <w:pPr>
        <w:jc w:val="both"/>
        <w:rPr>
          <w:rFonts w:ascii="Arial" w:hAnsi="Arial" w:cs="Arial"/>
          <w:sz w:val="20"/>
          <w:szCs w:val="20"/>
        </w:rPr>
      </w:pPr>
      <w:r>
        <w:rPr>
          <w:rFonts w:ascii="Arial" w:hAnsi="Arial" w:cs="Arial"/>
          <w:sz w:val="20"/>
          <w:szCs w:val="20"/>
        </w:rPr>
        <w:t xml:space="preserve">Seit 2010 wird </w:t>
      </w:r>
      <w:r w:rsidRPr="003625E2">
        <w:rPr>
          <w:rFonts w:ascii="Arial" w:hAnsi="Arial" w:cs="Arial"/>
          <w:sz w:val="20"/>
          <w:szCs w:val="20"/>
        </w:rPr>
        <w:t>regelmäßig</w:t>
      </w:r>
      <w:r>
        <w:rPr>
          <w:rFonts w:ascii="Arial" w:hAnsi="Arial" w:cs="Arial"/>
          <w:sz w:val="20"/>
          <w:szCs w:val="20"/>
        </w:rPr>
        <w:t xml:space="preserve"> zusätzlich ein Italienaustausch</w:t>
      </w:r>
      <w:r w:rsidR="00883D79">
        <w:rPr>
          <w:rFonts w:ascii="Arial" w:hAnsi="Arial" w:cs="Arial"/>
          <w:sz w:val="20"/>
          <w:szCs w:val="20"/>
        </w:rPr>
        <w:t xml:space="preserve"> mit unserer Par</w:t>
      </w:r>
      <w:r w:rsidR="00883D79">
        <w:rPr>
          <w:rFonts w:ascii="Arial" w:hAnsi="Arial" w:cs="Arial"/>
          <w:sz w:val="20"/>
          <w:szCs w:val="20"/>
        </w:rPr>
        <w:t>t</w:t>
      </w:r>
      <w:r w:rsidR="00883D79">
        <w:rPr>
          <w:rFonts w:ascii="Arial" w:hAnsi="Arial" w:cs="Arial"/>
          <w:sz w:val="20"/>
          <w:szCs w:val="20"/>
        </w:rPr>
        <w:t>nerschule</w:t>
      </w:r>
      <w:r w:rsidR="009A2D33">
        <w:rPr>
          <w:rFonts w:ascii="Arial" w:hAnsi="Arial" w:cs="Arial"/>
          <w:sz w:val="20"/>
          <w:szCs w:val="20"/>
        </w:rPr>
        <w:t xml:space="preserve"> Instituto Tecnico Statale Girardi bei </w:t>
      </w:r>
      <w:r w:rsidR="009A2D33" w:rsidRPr="009A2D33">
        <w:rPr>
          <w:rFonts w:ascii="Arial" w:hAnsi="Arial" w:cs="Arial"/>
          <w:b/>
          <w:sz w:val="20"/>
          <w:szCs w:val="20"/>
        </w:rPr>
        <w:t>Venedig</w:t>
      </w:r>
      <w:r>
        <w:rPr>
          <w:rFonts w:ascii="Arial" w:hAnsi="Arial" w:cs="Arial"/>
          <w:sz w:val="20"/>
          <w:szCs w:val="20"/>
        </w:rPr>
        <w:t xml:space="preserve"> für die</w:t>
      </w:r>
      <w:r w:rsidRPr="003625E2">
        <w:rPr>
          <w:rFonts w:ascii="Arial" w:hAnsi="Arial" w:cs="Arial"/>
          <w:sz w:val="20"/>
          <w:szCs w:val="20"/>
        </w:rPr>
        <w:t xml:space="preserve"> Italienisch-Kurse</w:t>
      </w:r>
      <w:r>
        <w:rPr>
          <w:rFonts w:ascii="Arial" w:hAnsi="Arial" w:cs="Arial"/>
          <w:sz w:val="20"/>
          <w:szCs w:val="20"/>
        </w:rPr>
        <w:t xml:space="preserve"> </w:t>
      </w:r>
      <w:r w:rsidR="00F63641">
        <w:rPr>
          <w:rFonts w:ascii="Arial" w:hAnsi="Arial" w:cs="Arial"/>
          <w:sz w:val="20"/>
          <w:szCs w:val="20"/>
        </w:rPr>
        <w:t xml:space="preserve">der </w:t>
      </w:r>
      <w:r w:rsidR="00F63641" w:rsidRPr="00F63641">
        <w:rPr>
          <w:rFonts w:ascii="Arial" w:hAnsi="Arial" w:cs="Arial"/>
          <w:b/>
          <w:sz w:val="20"/>
          <w:szCs w:val="20"/>
        </w:rPr>
        <w:t>Q</w:t>
      </w:r>
      <w:r w:rsidR="001E370E">
        <w:rPr>
          <w:rFonts w:ascii="Arial" w:hAnsi="Arial" w:cs="Arial"/>
          <w:b/>
          <w:sz w:val="20"/>
          <w:szCs w:val="20"/>
        </w:rPr>
        <w:t>1</w:t>
      </w:r>
      <w:r w:rsidR="001E370E" w:rsidRPr="00F63641">
        <w:rPr>
          <w:rFonts w:ascii="Arial" w:hAnsi="Arial" w:cs="Arial"/>
          <w:b/>
          <w:sz w:val="20"/>
          <w:szCs w:val="20"/>
        </w:rPr>
        <w:t xml:space="preserve"> </w:t>
      </w:r>
      <w:r w:rsidR="001E370E">
        <w:rPr>
          <w:rFonts w:ascii="Arial" w:hAnsi="Arial" w:cs="Arial"/>
          <w:sz w:val="20"/>
          <w:szCs w:val="20"/>
        </w:rPr>
        <w:t>durchgeführt</w:t>
      </w:r>
      <w:r>
        <w:rPr>
          <w:rFonts w:ascii="Arial" w:hAnsi="Arial" w:cs="Arial"/>
          <w:sz w:val="20"/>
          <w:szCs w:val="20"/>
        </w:rPr>
        <w:t>.</w:t>
      </w:r>
    </w:p>
    <w:p w14:paraId="78BC0D8E" w14:textId="77777777" w:rsidR="00622475" w:rsidRDefault="00622475" w:rsidP="001F0976">
      <w:pPr>
        <w:tabs>
          <w:tab w:val="left" w:pos="3960"/>
        </w:tabs>
        <w:autoSpaceDE w:val="0"/>
        <w:autoSpaceDN w:val="0"/>
        <w:adjustRightInd w:val="0"/>
        <w:spacing w:line="240" w:lineRule="atLeast"/>
        <w:rPr>
          <w:rFonts w:ascii="Arial" w:hAnsi="Arial" w:cs="Arial"/>
          <w:b/>
          <w:color w:val="000000"/>
          <w:sz w:val="20"/>
          <w:szCs w:val="20"/>
        </w:rPr>
      </w:pPr>
    </w:p>
    <w:p w14:paraId="61610761" w14:textId="77777777" w:rsidR="00622475" w:rsidRDefault="001F0976" w:rsidP="001F0976">
      <w:pPr>
        <w:tabs>
          <w:tab w:val="left" w:pos="3960"/>
        </w:tabs>
        <w:autoSpaceDE w:val="0"/>
        <w:autoSpaceDN w:val="0"/>
        <w:adjustRightInd w:val="0"/>
        <w:spacing w:line="240" w:lineRule="atLeast"/>
        <w:rPr>
          <w:rFonts w:ascii="Arial" w:hAnsi="Arial" w:cs="Arial"/>
          <w:b/>
          <w:color w:val="000000"/>
          <w:sz w:val="20"/>
          <w:szCs w:val="20"/>
        </w:rPr>
      </w:pPr>
      <w:r w:rsidRPr="00B02E08">
        <w:rPr>
          <w:rFonts w:ascii="Arial" w:hAnsi="Arial" w:cs="Arial"/>
          <w:b/>
          <w:color w:val="000000"/>
          <w:sz w:val="20"/>
          <w:szCs w:val="20"/>
        </w:rPr>
        <w:t xml:space="preserve">Liste unserer Schulpartnerschaften </w:t>
      </w:r>
    </w:p>
    <w:p w14:paraId="62650BBF" w14:textId="77777777" w:rsidR="001F0976" w:rsidRDefault="001F0976" w:rsidP="001F0976">
      <w:pPr>
        <w:tabs>
          <w:tab w:val="left" w:pos="3960"/>
        </w:tabs>
        <w:autoSpaceDE w:val="0"/>
        <w:autoSpaceDN w:val="0"/>
        <w:adjustRightInd w:val="0"/>
        <w:spacing w:line="240" w:lineRule="atLeast"/>
        <w:rPr>
          <w:rFonts w:ascii="Arial" w:hAnsi="Arial" w:cs="Arial"/>
          <w:sz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701"/>
        <w:gridCol w:w="709"/>
        <w:gridCol w:w="2694"/>
        <w:gridCol w:w="850"/>
        <w:gridCol w:w="1842"/>
      </w:tblGrid>
      <w:tr w:rsidR="008B37E5" w:rsidRPr="00D46CCC" w14:paraId="6BF51E69" w14:textId="77777777" w:rsidTr="008B37E5">
        <w:tc>
          <w:tcPr>
            <w:tcW w:w="1384" w:type="dxa"/>
            <w:shd w:val="clear" w:color="auto" w:fill="C0C0C0"/>
          </w:tcPr>
          <w:p w14:paraId="598093B9"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rPr>
            </w:pPr>
            <w:r w:rsidRPr="00D46CCC">
              <w:rPr>
                <w:rFonts w:ascii="Arial" w:hAnsi="Arial" w:cs="Arial"/>
                <w:color w:val="000000"/>
                <w:sz w:val="20"/>
                <w:szCs w:val="20"/>
              </w:rPr>
              <w:t>Name</w:t>
            </w:r>
          </w:p>
        </w:tc>
        <w:tc>
          <w:tcPr>
            <w:tcW w:w="1701" w:type="dxa"/>
            <w:shd w:val="clear" w:color="auto" w:fill="C0C0C0"/>
          </w:tcPr>
          <w:p w14:paraId="34B00B48"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rPr>
            </w:pPr>
            <w:r w:rsidRPr="00D46CCC">
              <w:rPr>
                <w:rFonts w:ascii="Arial" w:hAnsi="Arial" w:cs="Arial"/>
                <w:color w:val="000000"/>
                <w:sz w:val="20"/>
                <w:szCs w:val="20"/>
              </w:rPr>
              <w:t>A</w:t>
            </w:r>
            <w:r w:rsidRPr="00D46CCC">
              <w:rPr>
                <w:rFonts w:ascii="Arial" w:hAnsi="Arial" w:cs="Arial"/>
                <w:color w:val="000000"/>
                <w:sz w:val="20"/>
                <w:szCs w:val="20"/>
              </w:rPr>
              <w:t>d</w:t>
            </w:r>
            <w:r w:rsidRPr="00D46CCC">
              <w:rPr>
                <w:rFonts w:ascii="Arial" w:hAnsi="Arial" w:cs="Arial"/>
                <w:color w:val="000000"/>
                <w:sz w:val="20"/>
                <w:szCs w:val="20"/>
              </w:rPr>
              <w:t>resse</w:t>
            </w:r>
          </w:p>
        </w:tc>
        <w:tc>
          <w:tcPr>
            <w:tcW w:w="709" w:type="dxa"/>
            <w:shd w:val="clear" w:color="auto" w:fill="C0C0C0"/>
          </w:tcPr>
          <w:p w14:paraId="60AD9249" w14:textId="77777777" w:rsidR="008B37E5" w:rsidRPr="006B6854"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rPr>
            </w:pPr>
            <w:r w:rsidRPr="006B6854">
              <w:rPr>
                <w:rFonts w:ascii="Arial" w:hAnsi="Arial" w:cs="Arial"/>
                <w:color w:val="000000"/>
                <w:sz w:val="20"/>
                <w:szCs w:val="20"/>
              </w:rPr>
              <w:t>Land</w:t>
            </w:r>
          </w:p>
        </w:tc>
        <w:tc>
          <w:tcPr>
            <w:tcW w:w="2694" w:type="dxa"/>
            <w:shd w:val="clear" w:color="auto" w:fill="C0C0C0"/>
          </w:tcPr>
          <w:p w14:paraId="7DD1DF25"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rPr>
            </w:pPr>
            <w:r w:rsidRPr="00D46CCC">
              <w:rPr>
                <w:rFonts w:ascii="Arial" w:hAnsi="Arial" w:cs="Arial"/>
                <w:color w:val="000000"/>
                <w:sz w:val="20"/>
                <w:szCs w:val="20"/>
              </w:rPr>
              <w:t>email/website</w:t>
            </w:r>
          </w:p>
        </w:tc>
        <w:tc>
          <w:tcPr>
            <w:tcW w:w="850" w:type="dxa"/>
            <w:shd w:val="clear" w:color="auto" w:fill="C0C0C0"/>
          </w:tcPr>
          <w:p w14:paraId="776A8C78"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rPr>
            </w:pPr>
            <w:r w:rsidRPr="00D46CCC">
              <w:rPr>
                <w:rFonts w:ascii="Arial" w:hAnsi="Arial" w:cs="Arial"/>
                <w:color w:val="000000"/>
                <w:sz w:val="20"/>
                <w:szCs w:val="20"/>
              </w:rPr>
              <w:t>seit</w:t>
            </w:r>
          </w:p>
        </w:tc>
        <w:tc>
          <w:tcPr>
            <w:tcW w:w="1842" w:type="dxa"/>
            <w:shd w:val="clear" w:color="auto" w:fill="C0C0C0"/>
            <w:vAlign w:val="center"/>
          </w:tcPr>
          <w:p w14:paraId="4D9BC583"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rPr>
            </w:pPr>
            <w:r w:rsidRPr="00D46CCC">
              <w:rPr>
                <w:rFonts w:ascii="Arial" w:hAnsi="Arial" w:cs="Arial"/>
                <w:color w:val="000000"/>
                <w:sz w:val="20"/>
                <w:szCs w:val="20"/>
              </w:rPr>
              <w:t>Inhalte</w:t>
            </w:r>
          </w:p>
        </w:tc>
      </w:tr>
      <w:tr w:rsidR="008B37E5" w:rsidRPr="00D46CCC" w14:paraId="185EC7CA" w14:textId="77777777" w:rsidTr="008B37E5">
        <w:trPr>
          <w:trHeight w:val="990"/>
        </w:trPr>
        <w:tc>
          <w:tcPr>
            <w:tcW w:w="1384" w:type="dxa"/>
            <w:shd w:val="clear" w:color="auto" w:fill="auto"/>
            <w:vAlign w:val="center"/>
          </w:tcPr>
          <w:p w14:paraId="359C8A98"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rPr>
            </w:pPr>
            <w:r w:rsidRPr="00E73B80">
              <w:rPr>
                <w:rFonts w:ascii="Arial" w:hAnsi="Arial" w:cs="Arial"/>
                <w:color w:val="FF0000"/>
                <w:sz w:val="20"/>
                <w:szCs w:val="20"/>
              </w:rPr>
              <w:t>Coll</w:t>
            </w:r>
            <w:r w:rsidRPr="00E73B80">
              <w:rPr>
                <w:rFonts w:ascii="Arial" w:hAnsi="Arial" w:cs="Arial"/>
                <w:color w:val="FF0000"/>
                <w:sz w:val="20"/>
                <w:szCs w:val="20"/>
              </w:rPr>
              <w:t>e</w:t>
            </w:r>
            <w:r w:rsidRPr="00E73B80">
              <w:rPr>
                <w:rFonts w:ascii="Arial" w:hAnsi="Arial" w:cs="Arial"/>
                <w:color w:val="FF0000"/>
                <w:sz w:val="20"/>
                <w:szCs w:val="20"/>
              </w:rPr>
              <w:t>ge den Hul</w:t>
            </w:r>
            <w:r w:rsidRPr="00E73B80">
              <w:rPr>
                <w:rFonts w:ascii="Arial" w:hAnsi="Arial" w:cs="Arial"/>
                <w:color w:val="FF0000"/>
                <w:sz w:val="20"/>
                <w:szCs w:val="20"/>
              </w:rPr>
              <w:t>s</w:t>
            </w:r>
            <w:r w:rsidRPr="00E73B80">
              <w:rPr>
                <w:rFonts w:ascii="Arial" w:hAnsi="Arial" w:cs="Arial"/>
                <w:color w:val="FF0000"/>
                <w:sz w:val="20"/>
                <w:szCs w:val="20"/>
              </w:rPr>
              <w:t>ter</w:t>
            </w:r>
          </w:p>
        </w:tc>
        <w:tc>
          <w:tcPr>
            <w:tcW w:w="1701" w:type="dxa"/>
            <w:shd w:val="clear" w:color="auto" w:fill="auto"/>
            <w:vAlign w:val="center"/>
          </w:tcPr>
          <w:p w14:paraId="517DCB26"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rPr>
            </w:pPr>
            <w:r w:rsidRPr="00E73B80">
              <w:rPr>
                <w:rFonts w:ascii="Arial" w:hAnsi="Arial" w:cs="Arial"/>
                <w:color w:val="FF0000"/>
                <w:sz w:val="20"/>
                <w:szCs w:val="20"/>
              </w:rPr>
              <w:t>Hagerho</w:t>
            </w:r>
            <w:r w:rsidRPr="00E73B80">
              <w:rPr>
                <w:rFonts w:ascii="Arial" w:hAnsi="Arial" w:cs="Arial"/>
                <w:color w:val="FF0000"/>
                <w:sz w:val="20"/>
                <w:szCs w:val="20"/>
              </w:rPr>
              <w:t>f</w:t>
            </w:r>
            <w:r w:rsidRPr="00E73B80">
              <w:rPr>
                <w:rFonts w:ascii="Arial" w:hAnsi="Arial" w:cs="Arial"/>
                <w:color w:val="FF0000"/>
                <w:sz w:val="20"/>
                <w:szCs w:val="20"/>
              </w:rPr>
              <w:t>weg 15, 5912 PN Venlo</w:t>
            </w:r>
          </w:p>
        </w:tc>
        <w:tc>
          <w:tcPr>
            <w:tcW w:w="709" w:type="dxa"/>
            <w:shd w:val="clear" w:color="auto" w:fill="auto"/>
            <w:vAlign w:val="center"/>
          </w:tcPr>
          <w:p w14:paraId="61E75A27"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FF0000"/>
                <w:sz w:val="20"/>
                <w:szCs w:val="20"/>
              </w:rPr>
            </w:pPr>
            <w:r w:rsidRPr="00E73B80">
              <w:rPr>
                <w:rFonts w:ascii="Arial" w:hAnsi="Arial" w:cs="Arial"/>
                <w:color w:val="FF0000"/>
                <w:sz w:val="20"/>
                <w:szCs w:val="20"/>
              </w:rPr>
              <w:t>NL</w:t>
            </w:r>
          </w:p>
        </w:tc>
        <w:tc>
          <w:tcPr>
            <w:tcW w:w="2694" w:type="dxa"/>
            <w:shd w:val="clear" w:color="auto" w:fill="auto"/>
            <w:vAlign w:val="center"/>
          </w:tcPr>
          <w:p w14:paraId="037A72D9"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rPr>
            </w:pPr>
            <w:hyperlink r:id="rId14" w:history="1">
              <w:r w:rsidRPr="00E73B80">
                <w:rPr>
                  <w:rStyle w:val="Hyperlink"/>
                  <w:rFonts w:ascii="Arial" w:hAnsi="Arial" w:cs="Arial"/>
                  <w:color w:val="FF0000"/>
                  <w:sz w:val="20"/>
                  <w:szCs w:val="20"/>
                </w:rPr>
                <w:t>info@denhulster.nl</w:t>
              </w:r>
            </w:hyperlink>
            <w:r w:rsidRPr="00E73B80">
              <w:rPr>
                <w:rFonts w:ascii="Arial" w:hAnsi="Arial" w:cs="Arial"/>
                <w:color w:val="FF0000"/>
                <w:sz w:val="20"/>
                <w:szCs w:val="20"/>
              </w:rPr>
              <w:t>, www.collegedenhul</w:t>
            </w:r>
            <w:r w:rsidRPr="00E73B80">
              <w:rPr>
                <w:rFonts w:ascii="Arial" w:hAnsi="Arial" w:cs="Arial"/>
                <w:color w:val="FF0000"/>
                <w:sz w:val="20"/>
                <w:szCs w:val="20"/>
              </w:rPr>
              <w:t>s</w:t>
            </w:r>
            <w:r w:rsidRPr="00E73B80">
              <w:rPr>
                <w:rFonts w:ascii="Arial" w:hAnsi="Arial" w:cs="Arial"/>
                <w:color w:val="FF0000"/>
                <w:sz w:val="20"/>
                <w:szCs w:val="20"/>
              </w:rPr>
              <w:t>ter.nl</w:t>
            </w:r>
          </w:p>
        </w:tc>
        <w:tc>
          <w:tcPr>
            <w:tcW w:w="850" w:type="dxa"/>
            <w:shd w:val="clear" w:color="auto" w:fill="auto"/>
            <w:vAlign w:val="center"/>
          </w:tcPr>
          <w:p w14:paraId="0B9498CC"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FF0000"/>
                <w:sz w:val="20"/>
                <w:szCs w:val="20"/>
              </w:rPr>
            </w:pPr>
            <w:r w:rsidRPr="00E73B80">
              <w:rPr>
                <w:rFonts w:ascii="Arial" w:hAnsi="Arial" w:cs="Arial"/>
                <w:color w:val="FF0000"/>
                <w:sz w:val="20"/>
                <w:szCs w:val="20"/>
              </w:rPr>
              <w:t>1991</w:t>
            </w:r>
          </w:p>
        </w:tc>
        <w:tc>
          <w:tcPr>
            <w:tcW w:w="1842" w:type="dxa"/>
            <w:shd w:val="clear" w:color="auto" w:fill="auto"/>
            <w:vAlign w:val="center"/>
          </w:tcPr>
          <w:p w14:paraId="5EB672CB" w14:textId="77777777" w:rsidR="008B37E5" w:rsidRPr="00E73B80" w:rsidRDefault="008B37E5" w:rsidP="00622475">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rPr>
            </w:pPr>
            <w:r w:rsidRPr="00E73B80">
              <w:rPr>
                <w:rFonts w:ascii="Arial" w:hAnsi="Arial" w:cs="Arial"/>
                <w:color w:val="FF0000"/>
                <w:sz w:val="20"/>
                <w:szCs w:val="20"/>
              </w:rPr>
              <w:t>Austausch, Pr</w:t>
            </w:r>
            <w:r w:rsidRPr="00E73B80">
              <w:rPr>
                <w:rFonts w:ascii="Arial" w:hAnsi="Arial" w:cs="Arial"/>
                <w:color w:val="FF0000"/>
                <w:sz w:val="20"/>
                <w:szCs w:val="20"/>
              </w:rPr>
              <w:t>o</w:t>
            </w:r>
            <w:r w:rsidRPr="00E73B80">
              <w:rPr>
                <w:rFonts w:ascii="Arial" w:hAnsi="Arial" w:cs="Arial"/>
                <w:color w:val="FF0000"/>
                <w:sz w:val="20"/>
                <w:szCs w:val="20"/>
              </w:rPr>
              <w:t>jekte</w:t>
            </w:r>
          </w:p>
        </w:tc>
      </w:tr>
      <w:tr w:rsidR="008B37E5" w:rsidRPr="008A70E6" w14:paraId="1AF75D14" w14:textId="77777777" w:rsidTr="008B37E5">
        <w:trPr>
          <w:trHeight w:val="976"/>
        </w:trPr>
        <w:tc>
          <w:tcPr>
            <w:tcW w:w="1384" w:type="dxa"/>
            <w:shd w:val="clear" w:color="auto" w:fill="auto"/>
            <w:vAlign w:val="center"/>
          </w:tcPr>
          <w:p w14:paraId="07235565" w14:textId="77777777" w:rsidR="008B37E5" w:rsidRPr="00E73B80" w:rsidRDefault="00B5428C" w:rsidP="00FC4725">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rPr>
            </w:pPr>
            <w:r w:rsidRPr="00E73B80">
              <w:rPr>
                <w:rFonts w:ascii="Arial" w:hAnsi="Arial" w:cs="Arial"/>
                <w:color w:val="FF0000"/>
                <w:sz w:val="20"/>
                <w:szCs w:val="20"/>
              </w:rPr>
              <w:t>Willibrord-Gymnasium</w:t>
            </w:r>
          </w:p>
        </w:tc>
        <w:tc>
          <w:tcPr>
            <w:tcW w:w="1701" w:type="dxa"/>
            <w:shd w:val="clear" w:color="auto" w:fill="auto"/>
            <w:vAlign w:val="center"/>
          </w:tcPr>
          <w:p w14:paraId="718FC254" w14:textId="77777777" w:rsidR="00B5428C" w:rsidRPr="00E73B80" w:rsidRDefault="00B5428C" w:rsidP="008A70E6">
            <w:pPr>
              <w:tabs>
                <w:tab w:val="left" w:pos="3960"/>
              </w:tabs>
              <w:autoSpaceDE w:val="0"/>
              <w:autoSpaceDN w:val="0"/>
              <w:adjustRightInd w:val="0"/>
              <w:spacing w:before="100" w:beforeAutospacing="1" w:after="100" w:afterAutospacing="1" w:line="240" w:lineRule="atLeast"/>
              <w:rPr>
                <w:rFonts w:ascii="Arial" w:hAnsi="Arial" w:cs="Arial"/>
                <w:color w:val="FF0000"/>
                <w:sz w:val="18"/>
                <w:szCs w:val="18"/>
                <w:lang w:val="nl-NL"/>
              </w:rPr>
            </w:pPr>
            <w:r w:rsidRPr="00E73B80">
              <w:rPr>
                <w:rFonts w:ascii="Arial" w:hAnsi="Arial" w:cs="Arial"/>
                <w:color w:val="FF0000"/>
                <w:sz w:val="18"/>
                <w:szCs w:val="18"/>
                <w:lang w:val="nl-NL"/>
              </w:rPr>
              <w:t>Beukenstraat 80</w:t>
            </w:r>
            <w:r w:rsidRPr="00E73B80">
              <w:rPr>
                <w:rFonts w:ascii="Arial" w:hAnsi="Arial" w:cs="Arial"/>
                <w:color w:val="FF0000"/>
                <w:sz w:val="18"/>
                <w:szCs w:val="18"/>
                <w:lang w:val="nl-NL"/>
              </w:rPr>
              <w:br/>
              <w:t>5753 GD, Deurne</w:t>
            </w:r>
          </w:p>
        </w:tc>
        <w:tc>
          <w:tcPr>
            <w:tcW w:w="709" w:type="dxa"/>
            <w:shd w:val="clear" w:color="auto" w:fill="auto"/>
            <w:vAlign w:val="center"/>
          </w:tcPr>
          <w:p w14:paraId="331F0B06" w14:textId="77777777" w:rsidR="008B37E5" w:rsidRPr="00E73B80"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FF0000"/>
                <w:sz w:val="20"/>
                <w:szCs w:val="20"/>
              </w:rPr>
            </w:pPr>
            <w:r w:rsidRPr="00E73B80">
              <w:rPr>
                <w:rFonts w:ascii="Arial" w:hAnsi="Arial" w:cs="Arial"/>
                <w:color w:val="FF0000"/>
                <w:sz w:val="20"/>
                <w:szCs w:val="20"/>
              </w:rPr>
              <w:t>NL</w:t>
            </w:r>
          </w:p>
        </w:tc>
        <w:tc>
          <w:tcPr>
            <w:tcW w:w="2694" w:type="dxa"/>
            <w:shd w:val="clear" w:color="auto" w:fill="auto"/>
            <w:vAlign w:val="center"/>
          </w:tcPr>
          <w:p w14:paraId="48F6BE6B" w14:textId="77777777" w:rsidR="008B37E5" w:rsidRPr="00E73B80" w:rsidRDefault="008B37E5" w:rsidP="00B5428C">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lang w:val="en-US"/>
              </w:rPr>
            </w:pPr>
            <w:r w:rsidRPr="00E73B80">
              <w:rPr>
                <w:rFonts w:ascii="Arial" w:hAnsi="Arial" w:cs="Arial"/>
                <w:color w:val="FF0000"/>
                <w:sz w:val="20"/>
                <w:szCs w:val="20"/>
                <w:lang w:val="en-US"/>
              </w:rPr>
              <w:t>www</w:t>
            </w:r>
            <w:r w:rsidR="00B5428C" w:rsidRPr="00E73B80">
              <w:rPr>
                <w:rFonts w:ascii="Arial" w:hAnsi="Arial" w:cs="Arial"/>
                <w:color w:val="FF0000"/>
                <w:sz w:val="20"/>
                <w:szCs w:val="20"/>
                <w:lang w:val="en-US"/>
              </w:rPr>
              <w:t>willibrordgymnasium</w:t>
            </w:r>
            <w:r w:rsidRPr="00E73B80">
              <w:rPr>
                <w:rFonts w:ascii="Arial" w:hAnsi="Arial" w:cs="Arial"/>
                <w:color w:val="FF0000"/>
                <w:sz w:val="20"/>
                <w:szCs w:val="20"/>
                <w:lang w:val="en-US"/>
              </w:rPr>
              <w:t>.nl</w:t>
            </w:r>
          </w:p>
        </w:tc>
        <w:tc>
          <w:tcPr>
            <w:tcW w:w="850" w:type="dxa"/>
            <w:shd w:val="clear" w:color="auto" w:fill="auto"/>
            <w:vAlign w:val="center"/>
          </w:tcPr>
          <w:p w14:paraId="3CF3F586" w14:textId="77777777" w:rsidR="008B37E5" w:rsidRPr="00E73B80" w:rsidRDefault="008B37E5" w:rsidP="00B5428C">
            <w:pPr>
              <w:tabs>
                <w:tab w:val="left" w:pos="3960"/>
              </w:tabs>
              <w:autoSpaceDE w:val="0"/>
              <w:autoSpaceDN w:val="0"/>
              <w:adjustRightInd w:val="0"/>
              <w:spacing w:before="100" w:beforeAutospacing="1" w:after="100" w:afterAutospacing="1" w:line="240" w:lineRule="atLeast"/>
              <w:jc w:val="center"/>
              <w:rPr>
                <w:rFonts w:ascii="Arial" w:hAnsi="Arial" w:cs="Arial"/>
                <w:color w:val="FF0000"/>
                <w:sz w:val="20"/>
                <w:szCs w:val="20"/>
                <w:lang w:val="en-US"/>
              </w:rPr>
            </w:pPr>
            <w:r w:rsidRPr="00E73B80">
              <w:rPr>
                <w:rFonts w:ascii="Arial" w:hAnsi="Arial" w:cs="Arial"/>
                <w:color w:val="FF0000"/>
                <w:sz w:val="20"/>
                <w:szCs w:val="20"/>
                <w:lang w:val="en-US"/>
              </w:rPr>
              <w:t>201</w:t>
            </w:r>
            <w:r w:rsidR="00B5428C" w:rsidRPr="00E73B80">
              <w:rPr>
                <w:rFonts w:ascii="Arial" w:hAnsi="Arial" w:cs="Arial"/>
                <w:color w:val="FF0000"/>
                <w:sz w:val="20"/>
                <w:szCs w:val="20"/>
                <w:lang w:val="en-US"/>
              </w:rPr>
              <w:t>7</w:t>
            </w:r>
          </w:p>
        </w:tc>
        <w:tc>
          <w:tcPr>
            <w:tcW w:w="1842" w:type="dxa"/>
            <w:shd w:val="clear" w:color="auto" w:fill="auto"/>
            <w:vAlign w:val="center"/>
          </w:tcPr>
          <w:p w14:paraId="761EE9AC" w14:textId="77777777" w:rsidR="008B37E5" w:rsidRPr="00E73B80" w:rsidRDefault="008B37E5" w:rsidP="00B5428C">
            <w:pPr>
              <w:tabs>
                <w:tab w:val="left" w:pos="3960"/>
              </w:tabs>
              <w:autoSpaceDE w:val="0"/>
              <w:autoSpaceDN w:val="0"/>
              <w:adjustRightInd w:val="0"/>
              <w:spacing w:before="100" w:beforeAutospacing="1" w:after="100" w:afterAutospacing="1" w:line="240" w:lineRule="atLeast"/>
              <w:rPr>
                <w:rFonts w:ascii="Arial" w:hAnsi="Arial" w:cs="Arial"/>
                <w:color w:val="FF0000"/>
                <w:sz w:val="20"/>
                <w:szCs w:val="20"/>
                <w:lang w:val="en-US"/>
              </w:rPr>
            </w:pPr>
            <w:r w:rsidRPr="00E73B80">
              <w:rPr>
                <w:rFonts w:ascii="Arial" w:hAnsi="Arial" w:cs="Arial"/>
                <w:color w:val="FF0000"/>
                <w:sz w:val="20"/>
                <w:szCs w:val="20"/>
                <w:lang w:val="en-US"/>
              </w:rPr>
              <w:t>Austausch</w:t>
            </w:r>
            <w:r w:rsidR="00B5428C" w:rsidRPr="00E73B80">
              <w:rPr>
                <w:rFonts w:ascii="Arial" w:hAnsi="Arial" w:cs="Arial"/>
                <w:color w:val="FF0000"/>
                <w:sz w:val="20"/>
                <w:szCs w:val="20"/>
                <w:lang w:val="en-US"/>
              </w:rPr>
              <w:t>, Projekte</w:t>
            </w:r>
          </w:p>
        </w:tc>
      </w:tr>
      <w:tr w:rsidR="008B37E5" w:rsidRPr="00D46CCC" w14:paraId="48D2EB0A" w14:textId="77777777" w:rsidTr="008B37E5">
        <w:trPr>
          <w:trHeight w:val="976"/>
        </w:trPr>
        <w:tc>
          <w:tcPr>
            <w:tcW w:w="1384" w:type="dxa"/>
            <w:shd w:val="clear" w:color="auto" w:fill="auto"/>
            <w:vAlign w:val="center"/>
          </w:tcPr>
          <w:p w14:paraId="1EBA89D5"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sz w:val="20"/>
                <w:szCs w:val="20"/>
                <w:lang w:val="en-GB"/>
              </w:rPr>
              <w:t>S.E.S. de Navarcles</w:t>
            </w:r>
          </w:p>
        </w:tc>
        <w:tc>
          <w:tcPr>
            <w:tcW w:w="1701" w:type="dxa"/>
            <w:shd w:val="clear" w:color="auto" w:fill="auto"/>
            <w:vAlign w:val="center"/>
          </w:tcPr>
          <w:p w14:paraId="75466161"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sz w:val="20"/>
                <w:szCs w:val="20"/>
                <w:lang w:val="en-GB"/>
              </w:rPr>
              <w:t>Cami de l'Angla 8, 08270 Nava</w:t>
            </w:r>
            <w:r w:rsidRPr="00D46CCC">
              <w:rPr>
                <w:rFonts w:ascii="Arial" w:hAnsi="Arial" w:cs="Arial"/>
                <w:sz w:val="20"/>
                <w:szCs w:val="20"/>
                <w:lang w:val="en-GB"/>
              </w:rPr>
              <w:t>r</w:t>
            </w:r>
            <w:r w:rsidRPr="00D46CCC">
              <w:rPr>
                <w:rFonts w:ascii="Arial" w:hAnsi="Arial" w:cs="Arial"/>
                <w:sz w:val="20"/>
                <w:szCs w:val="20"/>
                <w:lang w:val="en-GB"/>
              </w:rPr>
              <w:t>cles</w:t>
            </w:r>
          </w:p>
        </w:tc>
        <w:tc>
          <w:tcPr>
            <w:tcW w:w="709" w:type="dxa"/>
            <w:shd w:val="clear" w:color="auto" w:fill="auto"/>
            <w:vAlign w:val="center"/>
          </w:tcPr>
          <w:p w14:paraId="2812BE80" w14:textId="77777777" w:rsidR="008B37E5" w:rsidRPr="006B6854"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6B6854">
              <w:rPr>
                <w:rFonts w:ascii="Arial" w:hAnsi="Arial" w:cs="Arial"/>
                <w:sz w:val="20"/>
                <w:szCs w:val="20"/>
                <w:lang w:val="en-GB"/>
              </w:rPr>
              <w:t>ES</w:t>
            </w:r>
          </w:p>
        </w:tc>
        <w:tc>
          <w:tcPr>
            <w:tcW w:w="2694" w:type="dxa"/>
            <w:shd w:val="clear" w:color="auto" w:fill="auto"/>
            <w:vAlign w:val="center"/>
          </w:tcPr>
          <w:p w14:paraId="7222FC81"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15" w:history="1">
              <w:r w:rsidRPr="00D46CCC">
                <w:rPr>
                  <w:rStyle w:val="Hyperlink"/>
                  <w:rFonts w:ascii="Arial" w:hAnsi="Arial" w:cs="Arial"/>
                  <w:sz w:val="20"/>
                  <w:szCs w:val="20"/>
                  <w:lang w:val="en-GB"/>
                </w:rPr>
                <w:t>a8059524@xtec.cat</w:t>
              </w:r>
            </w:hyperlink>
            <w:r w:rsidRPr="00D46CCC">
              <w:rPr>
                <w:rFonts w:ascii="Arial" w:hAnsi="Arial" w:cs="Arial"/>
                <w:color w:val="000000"/>
                <w:sz w:val="20"/>
                <w:szCs w:val="20"/>
                <w:lang w:val="en-GB"/>
              </w:rPr>
              <w:t>, www.xtec.cat/sesnavarcles</w:t>
            </w:r>
          </w:p>
        </w:tc>
        <w:tc>
          <w:tcPr>
            <w:tcW w:w="850" w:type="dxa"/>
            <w:shd w:val="clear" w:color="auto" w:fill="auto"/>
            <w:vAlign w:val="center"/>
          </w:tcPr>
          <w:p w14:paraId="433DD00F"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D46CCC">
              <w:rPr>
                <w:rFonts w:ascii="Arial" w:hAnsi="Arial" w:cs="Arial"/>
                <w:color w:val="000000"/>
                <w:sz w:val="20"/>
                <w:szCs w:val="20"/>
                <w:lang w:val="en-GB"/>
              </w:rPr>
              <w:t>2002</w:t>
            </w:r>
          </w:p>
        </w:tc>
        <w:tc>
          <w:tcPr>
            <w:tcW w:w="1842" w:type="dxa"/>
            <w:shd w:val="clear" w:color="auto" w:fill="auto"/>
            <w:vAlign w:val="center"/>
          </w:tcPr>
          <w:p w14:paraId="35639835" w14:textId="77777777" w:rsidR="008B37E5" w:rsidRPr="00D46CCC" w:rsidRDefault="008B37E5" w:rsidP="00AA0AAD">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sz w:val="20"/>
                <w:szCs w:val="20"/>
                <w:lang w:val="en-GB"/>
              </w:rPr>
              <w:t xml:space="preserve">Erasmus+ </w:t>
            </w:r>
            <w:r w:rsidRPr="00D46CCC">
              <w:rPr>
                <w:rFonts w:ascii="Arial" w:hAnsi="Arial" w:cs="Arial"/>
                <w:sz w:val="20"/>
                <w:szCs w:val="20"/>
                <w:lang w:val="en-GB"/>
              </w:rPr>
              <w:t>Pr</w:t>
            </w:r>
            <w:r w:rsidRPr="00D46CCC">
              <w:rPr>
                <w:rFonts w:ascii="Arial" w:hAnsi="Arial" w:cs="Arial"/>
                <w:sz w:val="20"/>
                <w:szCs w:val="20"/>
                <w:lang w:val="en-GB"/>
              </w:rPr>
              <w:t>o</w:t>
            </w:r>
            <w:r w:rsidRPr="00D46CCC">
              <w:rPr>
                <w:rFonts w:ascii="Arial" w:hAnsi="Arial" w:cs="Arial"/>
                <w:sz w:val="20"/>
                <w:szCs w:val="20"/>
                <w:lang w:val="en-GB"/>
              </w:rPr>
              <w:t>jekte</w:t>
            </w:r>
          </w:p>
        </w:tc>
      </w:tr>
      <w:tr w:rsidR="00FE651C" w:rsidRPr="00D46CCC" w14:paraId="368C020F" w14:textId="77777777" w:rsidTr="008B37E5">
        <w:trPr>
          <w:trHeight w:val="976"/>
        </w:trPr>
        <w:tc>
          <w:tcPr>
            <w:tcW w:w="1384" w:type="dxa"/>
            <w:shd w:val="clear" w:color="auto" w:fill="auto"/>
            <w:vAlign w:val="center"/>
          </w:tcPr>
          <w:p w14:paraId="5E8FCAE7"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CCE Virgen del Pasico</w:t>
            </w:r>
          </w:p>
        </w:tc>
        <w:tc>
          <w:tcPr>
            <w:tcW w:w="1701" w:type="dxa"/>
            <w:shd w:val="clear" w:color="auto" w:fill="auto"/>
            <w:vAlign w:val="center"/>
          </w:tcPr>
          <w:p w14:paraId="4D67EBD0"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Vrda. Orihuela 30700 Torre Pacheco</w:t>
            </w:r>
          </w:p>
        </w:tc>
        <w:tc>
          <w:tcPr>
            <w:tcW w:w="709" w:type="dxa"/>
            <w:shd w:val="clear" w:color="auto" w:fill="auto"/>
            <w:vAlign w:val="center"/>
          </w:tcPr>
          <w:p w14:paraId="26CE79FC" w14:textId="77777777" w:rsidR="00FE651C" w:rsidRPr="006B6854"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Pr>
                <w:rFonts w:ascii="Arial" w:hAnsi="Arial" w:cs="Arial"/>
                <w:sz w:val="20"/>
                <w:szCs w:val="20"/>
                <w:lang w:val="en-GB"/>
              </w:rPr>
              <w:t>ES</w:t>
            </w:r>
          </w:p>
        </w:tc>
        <w:tc>
          <w:tcPr>
            <w:tcW w:w="2694" w:type="dxa"/>
            <w:shd w:val="clear" w:color="auto" w:fill="auto"/>
            <w:vAlign w:val="center"/>
          </w:tcPr>
          <w:p w14:paraId="5A2A6FD8"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16" w:history="1">
              <w:r w:rsidRPr="00A10537">
                <w:rPr>
                  <w:rStyle w:val="Hyperlink"/>
                  <w:rFonts w:ascii="Arial" w:hAnsi="Arial" w:cs="Arial"/>
                  <w:sz w:val="20"/>
                  <w:szCs w:val="20"/>
                  <w:lang w:val="en-GB"/>
                </w:rPr>
                <w:t>www.virgendelpasico.net</w:t>
              </w:r>
            </w:hyperlink>
          </w:p>
        </w:tc>
        <w:tc>
          <w:tcPr>
            <w:tcW w:w="850" w:type="dxa"/>
            <w:shd w:val="clear" w:color="auto" w:fill="auto"/>
            <w:vAlign w:val="center"/>
          </w:tcPr>
          <w:p w14:paraId="29118D42"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Pr>
                <w:rFonts w:ascii="Arial" w:hAnsi="Arial" w:cs="Arial"/>
                <w:color w:val="000000"/>
                <w:sz w:val="20"/>
                <w:szCs w:val="20"/>
                <w:lang w:val="en-GB"/>
              </w:rPr>
              <w:t>2020</w:t>
            </w:r>
          </w:p>
        </w:tc>
        <w:tc>
          <w:tcPr>
            <w:tcW w:w="1842" w:type="dxa"/>
            <w:shd w:val="clear" w:color="auto" w:fill="auto"/>
            <w:vAlign w:val="center"/>
          </w:tcPr>
          <w:p w14:paraId="2164E403" w14:textId="77777777" w:rsidR="00FE651C" w:rsidRDefault="00FE651C" w:rsidP="00AA0AAD">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Erasmus+Projekte</w:t>
            </w:r>
          </w:p>
        </w:tc>
      </w:tr>
      <w:tr w:rsidR="008B37E5" w:rsidRPr="00D46CCC" w14:paraId="595E069C" w14:textId="77777777" w:rsidTr="008B37E5">
        <w:tc>
          <w:tcPr>
            <w:tcW w:w="1384" w:type="dxa"/>
            <w:shd w:val="clear" w:color="auto" w:fill="auto"/>
            <w:vAlign w:val="center"/>
          </w:tcPr>
          <w:p w14:paraId="3437D16B" w14:textId="77777777" w:rsidR="008B37E5" w:rsidRPr="00D46CCC" w:rsidRDefault="00B5428C" w:rsidP="008B37E5">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sz w:val="20"/>
                <w:szCs w:val="20"/>
                <w:lang w:val="en-GB"/>
              </w:rPr>
              <w:t>Zespol Szkolno-</w:t>
            </w:r>
            <w:r>
              <w:rPr>
                <w:rFonts w:ascii="Arial" w:hAnsi="Arial" w:cs="Arial"/>
                <w:sz w:val="20"/>
                <w:szCs w:val="20"/>
                <w:lang w:val="en-GB"/>
              </w:rPr>
              <w:lastRenderedPageBreak/>
              <w:t>Przedszkolny nr 12</w:t>
            </w:r>
          </w:p>
        </w:tc>
        <w:tc>
          <w:tcPr>
            <w:tcW w:w="1701" w:type="dxa"/>
            <w:shd w:val="clear" w:color="auto" w:fill="auto"/>
            <w:vAlign w:val="center"/>
          </w:tcPr>
          <w:p w14:paraId="5C69B2C9"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sidRPr="00D46CCC">
              <w:rPr>
                <w:rFonts w:ascii="Arial" w:hAnsi="Arial" w:cs="Arial"/>
                <w:sz w:val="20"/>
                <w:szCs w:val="20"/>
                <w:lang w:val="en"/>
              </w:rPr>
              <w:lastRenderedPageBreak/>
              <w:t>Lipowa 29</w:t>
            </w:r>
            <w:r w:rsidRPr="00D46CCC">
              <w:rPr>
                <w:rFonts w:ascii="Arial" w:hAnsi="Arial" w:cs="Arial"/>
                <w:sz w:val="20"/>
                <w:szCs w:val="20"/>
                <w:lang w:val="en"/>
              </w:rPr>
              <w:br/>
              <w:t>44-100 Gliwice</w:t>
            </w:r>
          </w:p>
        </w:tc>
        <w:tc>
          <w:tcPr>
            <w:tcW w:w="709" w:type="dxa"/>
            <w:shd w:val="clear" w:color="auto" w:fill="auto"/>
            <w:vAlign w:val="center"/>
          </w:tcPr>
          <w:p w14:paraId="5DFCBCB5" w14:textId="77777777" w:rsidR="008B37E5" w:rsidRPr="006B6854"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6B6854">
              <w:rPr>
                <w:rFonts w:ascii="Arial" w:hAnsi="Arial" w:cs="Arial"/>
                <w:sz w:val="20"/>
                <w:szCs w:val="20"/>
                <w:lang w:val="en-GB"/>
              </w:rPr>
              <w:t>PL</w:t>
            </w:r>
          </w:p>
        </w:tc>
        <w:tc>
          <w:tcPr>
            <w:tcW w:w="2694" w:type="dxa"/>
            <w:shd w:val="clear" w:color="auto" w:fill="auto"/>
            <w:vAlign w:val="center"/>
          </w:tcPr>
          <w:p w14:paraId="43E056FA" w14:textId="77777777" w:rsidR="008B37E5" w:rsidRPr="00D46CCC" w:rsidRDefault="008B37E5"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17" w:history="1">
              <w:r w:rsidRPr="00D46CCC">
                <w:rPr>
                  <w:rStyle w:val="Hyperlink"/>
                  <w:rFonts w:ascii="Arial" w:hAnsi="Arial" w:cs="Arial"/>
                  <w:sz w:val="20"/>
                  <w:szCs w:val="20"/>
                  <w:lang w:val="en"/>
                </w:rPr>
                <w:t>www.gim10.gliwice.pl</w:t>
              </w:r>
            </w:hyperlink>
            <w:r w:rsidRPr="00D46CCC">
              <w:rPr>
                <w:rFonts w:ascii="Arial" w:hAnsi="Arial" w:cs="Arial"/>
                <w:sz w:val="20"/>
                <w:szCs w:val="20"/>
                <w:lang w:val="en"/>
              </w:rPr>
              <w:t xml:space="preserve">,   </w:t>
            </w:r>
            <w:hyperlink r:id="rId18" w:history="1">
              <w:r w:rsidRPr="00D46CCC">
                <w:rPr>
                  <w:rFonts w:ascii="Arial" w:hAnsi="Arial" w:cs="Arial"/>
                  <w:sz w:val="20"/>
                  <w:szCs w:val="20"/>
                  <w:lang w:val="en"/>
                </w:rPr>
                <w:t>gim10-</w:t>
              </w:r>
              <w:r w:rsidRPr="00D46CCC">
                <w:rPr>
                  <w:rFonts w:ascii="Arial" w:hAnsi="Arial" w:cs="Arial"/>
                  <w:sz w:val="20"/>
                  <w:szCs w:val="20"/>
                  <w:lang w:val="en"/>
                </w:rPr>
                <w:lastRenderedPageBreak/>
                <w:t>gliwice@oswiata.org.p</w:t>
              </w:r>
              <w:r w:rsidRPr="00D46CCC">
                <w:rPr>
                  <w:rFonts w:ascii="Arial" w:hAnsi="Arial" w:cs="Arial"/>
                  <w:sz w:val="20"/>
                  <w:szCs w:val="20"/>
                  <w:u w:val="single"/>
                  <w:lang w:val="en"/>
                </w:rPr>
                <w:t>l</w:t>
              </w:r>
            </w:hyperlink>
          </w:p>
        </w:tc>
        <w:tc>
          <w:tcPr>
            <w:tcW w:w="850" w:type="dxa"/>
            <w:shd w:val="clear" w:color="auto" w:fill="auto"/>
            <w:vAlign w:val="center"/>
          </w:tcPr>
          <w:p w14:paraId="10758BE4"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D46CCC">
              <w:rPr>
                <w:rFonts w:ascii="Arial" w:hAnsi="Arial" w:cs="Arial"/>
                <w:color w:val="000000"/>
                <w:sz w:val="20"/>
                <w:szCs w:val="20"/>
                <w:lang w:val="en-GB"/>
              </w:rPr>
              <w:lastRenderedPageBreak/>
              <w:t>2010</w:t>
            </w:r>
          </w:p>
        </w:tc>
        <w:tc>
          <w:tcPr>
            <w:tcW w:w="1842" w:type="dxa"/>
            <w:shd w:val="clear" w:color="auto" w:fill="auto"/>
            <w:vAlign w:val="center"/>
          </w:tcPr>
          <w:p w14:paraId="08845FDB" w14:textId="77777777" w:rsidR="008B37E5" w:rsidRPr="00D46CCC" w:rsidRDefault="008B37E5" w:rsidP="008B37E5">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sz w:val="20"/>
                <w:szCs w:val="20"/>
                <w:lang w:val="en-GB"/>
              </w:rPr>
              <w:t xml:space="preserve">Erasmus+ </w:t>
            </w:r>
            <w:r w:rsidRPr="00D46CCC">
              <w:rPr>
                <w:rFonts w:ascii="Arial" w:hAnsi="Arial" w:cs="Arial"/>
                <w:sz w:val="20"/>
                <w:szCs w:val="20"/>
                <w:lang w:val="en-GB"/>
              </w:rPr>
              <w:t>Pr</w:t>
            </w:r>
            <w:r w:rsidRPr="00D46CCC">
              <w:rPr>
                <w:rFonts w:ascii="Arial" w:hAnsi="Arial" w:cs="Arial"/>
                <w:sz w:val="20"/>
                <w:szCs w:val="20"/>
                <w:lang w:val="en-GB"/>
              </w:rPr>
              <w:t>o</w:t>
            </w:r>
            <w:r w:rsidRPr="00D46CCC">
              <w:rPr>
                <w:rFonts w:ascii="Arial" w:hAnsi="Arial" w:cs="Arial"/>
                <w:sz w:val="20"/>
                <w:szCs w:val="20"/>
                <w:lang w:val="en-GB"/>
              </w:rPr>
              <w:t>jekte</w:t>
            </w:r>
          </w:p>
        </w:tc>
      </w:tr>
      <w:tr w:rsidR="008B37E5" w:rsidRPr="00D46CCC" w14:paraId="1677C79C" w14:textId="77777777" w:rsidTr="008B37E5">
        <w:tc>
          <w:tcPr>
            <w:tcW w:w="1384" w:type="dxa"/>
            <w:shd w:val="clear" w:color="auto" w:fill="auto"/>
            <w:vAlign w:val="center"/>
          </w:tcPr>
          <w:p w14:paraId="07307567"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sz w:val="20"/>
                <w:szCs w:val="20"/>
                <w:lang w:val="en-GB"/>
              </w:rPr>
              <w:t>Instituto Te</w:t>
            </w:r>
            <w:r w:rsidRPr="00D46CCC">
              <w:rPr>
                <w:rFonts w:ascii="Arial" w:hAnsi="Arial" w:cs="Arial"/>
                <w:sz w:val="20"/>
                <w:szCs w:val="20"/>
                <w:lang w:val="en-GB"/>
              </w:rPr>
              <w:t>c</w:t>
            </w:r>
            <w:r w:rsidRPr="00D46CCC">
              <w:rPr>
                <w:rFonts w:ascii="Arial" w:hAnsi="Arial" w:cs="Arial"/>
                <w:sz w:val="20"/>
                <w:szCs w:val="20"/>
                <w:lang w:val="en-GB"/>
              </w:rPr>
              <w:t>nico Statale Gi</w:t>
            </w:r>
            <w:r w:rsidRPr="00D46CCC">
              <w:rPr>
                <w:rFonts w:ascii="Arial" w:hAnsi="Arial" w:cs="Arial"/>
                <w:sz w:val="20"/>
                <w:szCs w:val="20"/>
                <w:lang w:val="en-GB"/>
              </w:rPr>
              <w:t>r</w:t>
            </w:r>
            <w:r w:rsidRPr="00D46CCC">
              <w:rPr>
                <w:rFonts w:ascii="Arial" w:hAnsi="Arial" w:cs="Arial"/>
                <w:sz w:val="20"/>
                <w:szCs w:val="20"/>
                <w:lang w:val="en-GB"/>
              </w:rPr>
              <w:t>ardi</w:t>
            </w:r>
          </w:p>
        </w:tc>
        <w:tc>
          <w:tcPr>
            <w:tcW w:w="1701" w:type="dxa"/>
            <w:shd w:val="clear" w:color="auto" w:fill="auto"/>
            <w:vAlign w:val="center"/>
          </w:tcPr>
          <w:p w14:paraId="6914A504"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color w:val="000000"/>
                <w:sz w:val="20"/>
                <w:szCs w:val="20"/>
                <w:lang w:val="en-GB"/>
              </w:rPr>
              <w:t>Via Ke</w:t>
            </w:r>
            <w:r w:rsidRPr="00D46CCC">
              <w:rPr>
                <w:rFonts w:ascii="Arial" w:hAnsi="Arial" w:cs="Arial"/>
                <w:color w:val="000000"/>
                <w:sz w:val="20"/>
                <w:szCs w:val="20"/>
                <w:lang w:val="en-GB"/>
              </w:rPr>
              <w:t>n</w:t>
            </w:r>
            <w:r w:rsidRPr="00D46CCC">
              <w:rPr>
                <w:rFonts w:ascii="Arial" w:hAnsi="Arial" w:cs="Arial"/>
                <w:color w:val="000000"/>
                <w:sz w:val="20"/>
                <w:szCs w:val="20"/>
                <w:lang w:val="en-GB"/>
              </w:rPr>
              <w:t>nedy 29, 35013 Ci</w:t>
            </w:r>
            <w:r w:rsidRPr="00D46CCC">
              <w:rPr>
                <w:rFonts w:ascii="Arial" w:hAnsi="Arial" w:cs="Arial"/>
                <w:color w:val="000000"/>
                <w:sz w:val="20"/>
                <w:szCs w:val="20"/>
                <w:lang w:val="en-GB"/>
              </w:rPr>
              <w:t>t</w:t>
            </w:r>
            <w:r w:rsidRPr="00D46CCC">
              <w:rPr>
                <w:rFonts w:ascii="Arial" w:hAnsi="Arial" w:cs="Arial"/>
                <w:color w:val="000000"/>
                <w:sz w:val="20"/>
                <w:szCs w:val="20"/>
                <w:lang w:val="en-GB"/>
              </w:rPr>
              <w:t>tadella</w:t>
            </w:r>
          </w:p>
        </w:tc>
        <w:tc>
          <w:tcPr>
            <w:tcW w:w="709" w:type="dxa"/>
            <w:shd w:val="clear" w:color="auto" w:fill="auto"/>
            <w:vAlign w:val="center"/>
          </w:tcPr>
          <w:p w14:paraId="580B77EC" w14:textId="77777777" w:rsidR="008B37E5" w:rsidRPr="006B6854"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6B6854">
              <w:rPr>
                <w:rFonts w:ascii="Arial" w:hAnsi="Arial" w:cs="Arial"/>
                <w:sz w:val="20"/>
                <w:szCs w:val="20"/>
                <w:lang w:val="en-GB"/>
              </w:rPr>
              <w:t>IT</w:t>
            </w:r>
          </w:p>
        </w:tc>
        <w:tc>
          <w:tcPr>
            <w:tcW w:w="2694" w:type="dxa"/>
            <w:shd w:val="clear" w:color="auto" w:fill="auto"/>
            <w:vAlign w:val="center"/>
          </w:tcPr>
          <w:p w14:paraId="4B048109" w14:textId="77777777" w:rsidR="008B37E5" w:rsidRPr="00D46CCC" w:rsidRDefault="008B37E5"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19" w:history="1">
              <w:r w:rsidRPr="00D46CCC">
                <w:rPr>
                  <w:rStyle w:val="Hyperlink"/>
                  <w:rFonts w:ascii="Arial" w:hAnsi="Arial" w:cs="Arial"/>
                  <w:sz w:val="20"/>
                  <w:szCs w:val="20"/>
                  <w:lang w:val="en-GB"/>
                </w:rPr>
                <w:t>info@girardicittadella.it</w:t>
              </w:r>
            </w:hyperlink>
            <w:r w:rsidRPr="00D46CCC">
              <w:rPr>
                <w:rFonts w:ascii="Arial" w:hAnsi="Arial" w:cs="Arial"/>
                <w:color w:val="000000"/>
                <w:sz w:val="20"/>
                <w:szCs w:val="20"/>
                <w:lang w:val="en-GB"/>
              </w:rPr>
              <w:t>, www.girardicittadella.it</w:t>
            </w:r>
          </w:p>
        </w:tc>
        <w:tc>
          <w:tcPr>
            <w:tcW w:w="850" w:type="dxa"/>
            <w:shd w:val="clear" w:color="auto" w:fill="auto"/>
            <w:vAlign w:val="center"/>
          </w:tcPr>
          <w:p w14:paraId="06D70A1E"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D46CCC">
              <w:rPr>
                <w:rFonts w:ascii="Arial" w:hAnsi="Arial" w:cs="Arial"/>
                <w:color w:val="000000"/>
                <w:sz w:val="20"/>
                <w:szCs w:val="20"/>
                <w:lang w:val="en-GB"/>
              </w:rPr>
              <w:t>2009</w:t>
            </w:r>
          </w:p>
        </w:tc>
        <w:tc>
          <w:tcPr>
            <w:tcW w:w="1842" w:type="dxa"/>
            <w:shd w:val="clear" w:color="auto" w:fill="auto"/>
            <w:vAlign w:val="center"/>
          </w:tcPr>
          <w:p w14:paraId="02ABDE32"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sz w:val="20"/>
                <w:szCs w:val="20"/>
                <w:lang w:val="en-GB"/>
              </w:rPr>
              <w:t>Au</w:t>
            </w:r>
            <w:r w:rsidRPr="00D46CCC">
              <w:rPr>
                <w:rFonts w:ascii="Arial" w:hAnsi="Arial" w:cs="Arial"/>
                <w:sz w:val="20"/>
                <w:szCs w:val="20"/>
                <w:lang w:val="en-GB"/>
              </w:rPr>
              <w:t>s</w:t>
            </w:r>
            <w:r w:rsidRPr="00D46CCC">
              <w:rPr>
                <w:rFonts w:ascii="Arial" w:hAnsi="Arial" w:cs="Arial"/>
                <w:sz w:val="20"/>
                <w:szCs w:val="20"/>
                <w:lang w:val="en-GB"/>
              </w:rPr>
              <w:t>tausch</w:t>
            </w:r>
          </w:p>
        </w:tc>
      </w:tr>
      <w:tr w:rsidR="00FE651C" w:rsidRPr="00D46CCC" w14:paraId="56D82897" w14:textId="77777777" w:rsidTr="008B37E5">
        <w:tc>
          <w:tcPr>
            <w:tcW w:w="1384" w:type="dxa"/>
            <w:shd w:val="clear" w:color="auto" w:fill="auto"/>
            <w:vAlign w:val="center"/>
          </w:tcPr>
          <w:p w14:paraId="0C315BEE"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Istituto di istruzione superior L.B. Alberti</w:t>
            </w:r>
          </w:p>
        </w:tc>
        <w:tc>
          <w:tcPr>
            <w:tcW w:w="1701" w:type="dxa"/>
            <w:shd w:val="clear" w:color="auto" w:fill="auto"/>
            <w:vAlign w:val="center"/>
          </w:tcPr>
          <w:p w14:paraId="5CA0830A"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color w:val="000000"/>
                <w:sz w:val="20"/>
                <w:szCs w:val="20"/>
                <w:lang w:val="en-GB"/>
              </w:rPr>
              <w:t>Via A. Pillon 4, 35031 Abano</w:t>
            </w:r>
          </w:p>
        </w:tc>
        <w:tc>
          <w:tcPr>
            <w:tcW w:w="709" w:type="dxa"/>
            <w:shd w:val="clear" w:color="auto" w:fill="auto"/>
            <w:vAlign w:val="center"/>
          </w:tcPr>
          <w:p w14:paraId="14CFFEB6" w14:textId="77777777" w:rsidR="00FE651C" w:rsidRPr="006B6854"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Pr>
                <w:rFonts w:ascii="Arial" w:hAnsi="Arial" w:cs="Arial"/>
                <w:sz w:val="20"/>
                <w:szCs w:val="20"/>
                <w:lang w:val="en-GB"/>
              </w:rPr>
              <w:t>IT</w:t>
            </w:r>
          </w:p>
        </w:tc>
        <w:tc>
          <w:tcPr>
            <w:tcW w:w="2694" w:type="dxa"/>
            <w:shd w:val="clear" w:color="auto" w:fill="auto"/>
            <w:vAlign w:val="center"/>
          </w:tcPr>
          <w:p w14:paraId="0A6B4B10" w14:textId="77777777" w:rsidR="00FE651C" w:rsidRPr="00D46CCC" w:rsidRDefault="00FE651C"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20" w:history="1">
              <w:r w:rsidRPr="00A10537">
                <w:rPr>
                  <w:rStyle w:val="Hyperlink"/>
                  <w:rFonts w:ascii="Arial" w:hAnsi="Arial" w:cs="Arial"/>
                  <w:sz w:val="20"/>
                  <w:szCs w:val="20"/>
                  <w:lang w:val="en-GB"/>
                </w:rPr>
                <w:t>www.lbalberti.it</w:t>
              </w:r>
            </w:hyperlink>
          </w:p>
        </w:tc>
        <w:tc>
          <w:tcPr>
            <w:tcW w:w="850" w:type="dxa"/>
            <w:shd w:val="clear" w:color="auto" w:fill="auto"/>
            <w:vAlign w:val="center"/>
          </w:tcPr>
          <w:p w14:paraId="512B481A"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Pr>
                <w:rFonts w:ascii="Arial" w:hAnsi="Arial" w:cs="Arial"/>
                <w:color w:val="000000"/>
                <w:sz w:val="20"/>
                <w:szCs w:val="20"/>
                <w:lang w:val="en-GB"/>
              </w:rPr>
              <w:t>2018</w:t>
            </w:r>
          </w:p>
        </w:tc>
        <w:tc>
          <w:tcPr>
            <w:tcW w:w="1842" w:type="dxa"/>
            <w:shd w:val="clear" w:color="auto" w:fill="auto"/>
            <w:vAlign w:val="center"/>
          </w:tcPr>
          <w:p w14:paraId="0479FC7E"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Erasmus+Projekte</w:t>
            </w:r>
          </w:p>
        </w:tc>
      </w:tr>
      <w:tr w:rsidR="008B37E5" w:rsidRPr="00D46CCC" w14:paraId="47EDDA1F" w14:textId="77777777" w:rsidTr="008B37E5">
        <w:tc>
          <w:tcPr>
            <w:tcW w:w="1384" w:type="dxa"/>
            <w:shd w:val="clear" w:color="auto" w:fill="auto"/>
            <w:vAlign w:val="center"/>
          </w:tcPr>
          <w:p w14:paraId="3D9A1940"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sidRPr="00D46CCC">
              <w:rPr>
                <w:rFonts w:ascii="Arial" w:hAnsi="Arial" w:cs="Arial"/>
                <w:sz w:val="20"/>
                <w:szCs w:val="20"/>
                <w:lang w:val="en-GB"/>
              </w:rPr>
              <w:t>Notre Dame de la Prov</w:t>
            </w:r>
            <w:r w:rsidRPr="00D46CCC">
              <w:rPr>
                <w:rFonts w:ascii="Arial" w:hAnsi="Arial" w:cs="Arial"/>
                <w:sz w:val="20"/>
                <w:szCs w:val="20"/>
                <w:lang w:val="en-GB"/>
              </w:rPr>
              <w:t>i</w:t>
            </w:r>
            <w:r w:rsidRPr="00D46CCC">
              <w:rPr>
                <w:rFonts w:ascii="Arial" w:hAnsi="Arial" w:cs="Arial"/>
                <w:sz w:val="20"/>
                <w:szCs w:val="20"/>
                <w:lang w:val="en-GB"/>
              </w:rPr>
              <w:t>dence</w:t>
            </w:r>
          </w:p>
        </w:tc>
        <w:tc>
          <w:tcPr>
            <w:tcW w:w="1701" w:type="dxa"/>
            <w:shd w:val="clear" w:color="auto" w:fill="auto"/>
            <w:vAlign w:val="center"/>
          </w:tcPr>
          <w:p w14:paraId="5BC77168"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color w:val="000000"/>
                <w:sz w:val="20"/>
                <w:szCs w:val="20"/>
                <w:lang w:val="en-GB"/>
              </w:rPr>
              <w:t>41 Rue de Fo</w:t>
            </w:r>
            <w:r w:rsidRPr="00D46CCC">
              <w:rPr>
                <w:rFonts w:ascii="Arial" w:hAnsi="Arial" w:cs="Arial"/>
                <w:color w:val="000000"/>
                <w:sz w:val="20"/>
                <w:szCs w:val="20"/>
                <w:lang w:val="en-GB"/>
              </w:rPr>
              <w:t>n</w:t>
            </w:r>
            <w:r w:rsidRPr="00D46CCC">
              <w:rPr>
                <w:rFonts w:ascii="Arial" w:hAnsi="Arial" w:cs="Arial"/>
                <w:color w:val="000000"/>
                <w:sz w:val="20"/>
                <w:szCs w:val="20"/>
                <w:lang w:val="en-GB"/>
              </w:rPr>
              <w:t>tenay, 94300 Vincennes</w:t>
            </w:r>
          </w:p>
        </w:tc>
        <w:tc>
          <w:tcPr>
            <w:tcW w:w="709" w:type="dxa"/>
            <w:shd w:val="clear" w:color="auto" w:fill="auto"/>
            <w:vAlign w:val="center"/>
          </w:tcPr>
          <w:p w14:paraId="0D5695BA" w14:textId="77777777" w:rsidR="008B37E5" w:rsidRPr="006B6854"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sidRPr="006B6854">
              <w:rPr>
                <w:rFonts w:ascii="Arial" w:hAnsi="Arial" w:cs="Arial"/>
                <w:sz w:val="20"/>
                <w:szCs w:val="20"/>
                <w:lang w:val="en-GB"/>
              </w:rPr>
              <w:t>FR</w:t>
            </w:r>
          </w:p>
        </w:tc>
        <w:tc>
          <w:tcPr>
            <w:tcW w:w="2694" w:type="dxa"/>
            <w:shd w:val="clear" w:color="auto" w:fill="auto"/>
            <w:vAlign w:val="center"/>
          </w:tcPr>
          <w:p w14:paraId="4DBAA61C" w14:textId="77777777" w:rsidR="008B37E5" w:rsidRPr="00D46CCC" w:rsidRDefault="008B37E5"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sidRPr="00D46CCC">
              <w:rPr>
                <w:rFonts w:ascii="Arial" w:hAnsi="Arial" w:cs="Arial"/>
                <w:color w:val="000000"/>
                <w:sz w:val="20"/>
                <w:szCs w:val="20"/>
                <w:lang w:val="en-GB"/>
              </w:rPr>
              <w:t>www.laprovidence.fr</w:t>
            </w:r>
          </w:p>
        </w:tc>
        <w:tc>
          <w:tcPr>
            <w:tcW w:w="850" w:type="dxa"/>
            <w:shd w:val="clear" w:color="auto" w:fill="auto"/>
            <w:vAlign w:val="center"/>
          </w:tcPr>
          <w:p w14:paraId="0C835A17"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sidRPr="00D46CCC">
              <w:rPr>
                <w:rFonts w:ascii="Arial" w:hAnsi="Arial" w:cs="Arial"/>
                <w:color w:val="000000"/>
                <w:sz w:val="20"/>
                <w:szCs w:val="20"/>
                <w:lang w:val="en-GB"/>
              </w:rPr>
              <w:t>2008</w:t>
            </w:r>
          </w:p>
        </w:tc>
        <w:tc>
          <w:tcPr>
            <w:tcW w:w="1842" w:type="dxa"/>
            <w:shd w:val="clear" w:color="auto" w:fill="auto"/>
            <w:vAlign w:val="center"/>
          </w:tcPr>
          <w:p w14:paraId="2623D6A2" w14:textId="77777777" w:rsidR="008B37E5" w:rsidRPr="00D46CCC" w:rsidRDefault="008B37E5"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sidRPr="00D46CCC">
              <w:rPr>
                <w:rFonts w:ascii="Arial" w:hAnsi="Arial" w:cs="Arial"/>
                <w:sz w:val="20"/>
                <w:szCs w:val="20"/>
                <w:lang w:val="en-GB"/>
              </w:rPr>
              <w:t>Au</w:t>
            </w:r>
            <w:r w:rsidRPr="00D46CCC">
              <w:rPr>
                <w:rFonts w:ascii="Arial" w:hAnsi="Arial" w:cs="Arial"/>
                <w:sz w:val="20"/>
                <w:szCs w:val="20"/>
                <w:lang w:val="en-GB"/>
              </w:rPr>
              <w:t>s</w:t>
            </w:r>
            <w:r w:rsidRPr="00D46CCC">
              <w:rPr>
                <w:rFonts w:ascii="Arial" w:hAnsi="Arial" w:cs="Arial"/>
                <w:sz w:val="20"/>
                <w:szCs w:val="20"/>
                <w:lang w:val="en-GB"/>
              </w:rPr>
              <w:t>tausch</w:t>
            </w:r>
          </w:p>
        </w:tc>
      </w:tr>
      <w:tr w:rsidR="00FE651C" w:rsidRPr="00D46CCC" w14:paraId="76EFDC9D" w14:textId="77777777" w:rsidTr="008B37E5">
        <w:tc>
          <w:tcPr>
            <w:tcW w:w="1384" w:type="dxa"/>
            <w:shd w:val="clear" w:color="auto" w:fill="auto"/>
            <w:vAlign w:val="center"/>
          </w:tcPr>
          <w:p w14:paraId="0AD5A5DD"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Kuressaare Gümnasium</w:t>
            </w:r>
          </w:p>
        </w:tc>
        <w:tc>
          <w:tcPr>
            <w:tcW w:w="1701" w:type="dxa"/>
            <w:shd w:val="clear" w:color="auto" w:fill="auto"/>
            <w:vAlign w:val="center"/>
          </w:tcPr>
          <w:p w14:paraId="4148D784"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color w:val="000000"/>
                <w:sz w:val="20"/>
                <w:szCs w:val="20"/>
                <w:lang w:val="en-GB"/>
              </w:rPr>
              <w:t>Nooruse 1, 93815 Kuressaare</w:t>
            </w:r>
          </w:p>
        </w:tc>
        <w:tc>
          <w:tcPr>
            <w:tcW w:w="709" w:type="dxa"/>
            <w:shd w:val="clear" w:color="auto" w:fill="auto"/>
            <w:vAlign w:val="center"/>
          </w:tcPr>
          <w:p w14:paraId="2280C0B1" w14:textId="77777777" w:rsidR="00FE651C" w:rsidRPr="006B6854"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Pr>
                <w:rFonts w:ascii="Arial" w:hAnsi="Arial" w:cs="Arial"/>
                <w:sz w:val="20"/>
                <w:szCs w:val="20"/>
                <w:lang w:val="en-GB"/>
              </w:rPr>
              <w:t>EE</w:t>
            </w:r>
          </w:p>
        </w:tc>
        <w:tc>
          <w:tcPr>
            <w:tcW w:w="2694" w:type="dxa"/>
            <w:shd w:val="clear" w:color="auto" w:fill="auto"/>
            <w:vAlign w:val="center"/>
          </w:tcPr>
          <w:p w14:paraId="406D02B1" w14:textId="77777777" w:rsidR="00FE651C" w:rsidRPr="00D46CCC" w:rsidRDefault="00FE651C"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21" w:history="1">
              <w:r w:rsidRPr="00A10537">
                <w:rPr>
                  <w:rStyle w:val="Hyperlink"/>
                  <w:rFonts w:ascii="Arial" w:hAnsi="Arial" w:cs="Arial"/>
                  <w:sz w:val="20"/>
                  <w:szCs w:val="20"/>
                  <w:lang w:val="en-GB"/>
                </w:rPr>
                <w:t>www.oesel.ee</w:t>
              </w:r>
            </w:hyperlink>
          </w:p>
        </w:tc>
        <w:tc>
          <w:tcPr>
            <w:tcW w:w="850" w:type="dxa"/>
            <w:shd w:val="clear" w:color="auto" w:fill="auto"/>
            <w:vAlign w:val="center"/>
          </w:tcPr>
          <w:p w14:paraId="310D2994"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Pr>
                <w:rFonts w:ascii="Arial" w:hAnsi="Arial" w:cs="Arial"/>
                <w:color w:val="000000"/>
                <w:sz w:val="20"/>
                <w:szCs w:val="20"/>
                <w:lang w:val="en-GB"/>
              </w:rPr>
              <w:t>2019</w:t>
            </w:r>
          </w:p>
        </w:tc>
        <w:tc>
          <w:tcPr>
            <w:tcW w:w="1842" w:type="dxa"/>
            <w:shd w:val="clear" w:color="auto" w:fill="auto"/>
            <w:vAlign w:val="center"/>
          </w:tcPr>
          <w:p w14:paraId="6100CE1B" w14:textId="77777777" w:rsidR="00FE651C" w:rsidRPr="00D46CC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Erasmus+Projekte</w:t>
            </w:r>
          </w:p>
        </w:tc>
      </w:tr>
      <w:tr w:rsidR="00FE651C" w:rsidRPr="00D46CCC" w14:paraId="1D2DAF93" w14:textId="77777777" w:rsidTr="008B37E5">
        <w:tc>
          <w:tcPr>
            <w:tcW w:w="1384" w:type="dxa"/>
            <w:shd w:val="clear" w:color="auto" w:fill="auto"/>
            <w:vAlign w:val="center"/>
          </w:tcPr>
          <w:p w14:paraId="6AEF6812" w14:textId="77777777" w:rsidR="00FE651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1</w:t>
            </w:r>
            <w:r w:rsidRPr="00FE651C">
              <w:rPr>
                <w:rFonts w:ascii="Arial" w:hAnsi="Arial" w:cs="Arial"/>
                <w:sz w:val="20"/>
                <w:szCs w:val="20"/>
                <w:vertAlign w:val="superscript"/>
                <w:lang w:val="en-GB"/>
              </w:rPr>
              <w:t>st</w:t>
            </w:r>
            <w:r>
              <w:rPr>
                <w:rFonts w:ascii="Arial" w:hAnsi="Arial" w:cs="Arial"/>
                <w:sz w:val="20"/>
                <w:szCs w:val="20"/>
                <w:lang w:val="en-GB"/>
              </w:rPr>
              <w:t xml:space="preserve"> Lyceum of Alimos Thukydideio</w:t>
            </w:r>
          </w:p>
        </w:tc>
        <w:tc>
          <w:tcPr>
            <w:tcW w:w="1701" w:type="dxa"/>
            <w:shd w:val="clear" w:color="auto" w:fill="auto"/>
            <w:vAlign w:val="center"/>
          </w:tcPr>
          <w:p w14:paraId="7D78703F" w14:textId="77777777" w:rsidR="00FE651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color w:val="000000"/>
                <w:sz w:val="20"/>
                <w:szCs w:val="20"/>
                <w:lang w:val="en-GB"/>
              </w:rPr>
              <w:t xml:space="preserve">Ipsilantou &amp; Thiseiou </w:t>
            </w:r>
            <w:r>
              <w:rPr>
                <w:rFonts w:ascii="Arial" w:hAnsi="Arial" w:cs="Arial"/>
                <w:color w:val="000000"/>
                <w:sz w:val="20"/>
                <w:szCs w:val="20"/>
                <w:lang w:val="en-GB"/>
              </w:rPr>
              <w:br/>
              <w:t>17455 Alimos</w:t>
            </w:r>
          </w:p>
        </w:tc>
        <w:tc>
          <w:tcPr>
            <w:tcW w:w="709" w:type="dxa"/>
            <w:shd w:val="clear" w:color="auto" w:fill="auto"/>
            <w:vAlign w:val="center"/>
          </w:tcPr>
          <w:p w14:paraId="10772EE1" w14:textId="77777777" w:rsidR="00FE651C"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Pr>
                <w:rFonts w:ascii="Arial" w:hAnsi="Arial" w:cs="Arial"/>
                <w:sz w:val="20"/>
                <w:szCs w:val="20"/>
                <w:lang w:val="en-GB"/>
              </w:rPr>
              <w:t>GR</w:t>
            </w:r>
          </w:p>
        </w:tc>
        <w:tc>
          <w:tcPr>
            <w:tcW w:w="2694" w:type="dxa"/>
            <w:shd w:val="clear" w:color="auto" w:fill="auto"/>
            <w:vAlign w:val="center"/>
          </w:tcPr>
          <w:p w14:paraId="474E294E" w14:textId="77777777" w:rsidR="00FE651C" w:rsidRDefault="00FE651C"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22" w:history="1">
              <w:r w:rsidRPr="00A10537">
                <w:rPr>
                  <w:rStyle w:val="Hyperlink"/>
                  <w:rFonts w:ascii="Arial" w:hAnsi="Arial" w:cs="Arial"/>
                  <w:sz w:val="20"/>
                  <w:szCs w:val="20"/>
                  <w:lang w:val="en-GB"/>
                </w:rPr>
                <w:t>http://1ly-alimou.att.sch.gr</w:t>
              </w:r>
            </w:hyperlink>
          </w:p>
        </w:tc>
        <w:tc>
          <w:tcPr>
            <w:tcW w:w="850" w:type="dxa"/>
            <w:shd w:val="clear" w:color="auto" w:fill="auto"/>
            <w:vAlign w:val="center"/>
          </w:tcPr>
          <w:p w14:paraId="1C937EB0" w14:textId="77777777" w:rsidR="00FE651C" w:rsidRDefault="00FE651C"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Pr>
                <w:rFonts w:ascii="Arial" w:hAnsi="Arial" w:cs="Arial"/>
                <w:color w:val="000000"/>
                <w:sz w:val="20"/>
                <w:szCs w:val="20"/>
                <w:lang w:val="en-GB"/>
              </w:rPr>
              <w:t>2020</w:t>
            </w:r>
          </w:p>
        </w:tc>
        <w:tc>
          <w:tcPr>
            <w:tcW w:w="1842" w:type="dxa"/>
            <w:shd w:val="clear" w:color="auto" w:fill="auto"/>
            <w:vAlign w:val="center"/>
          </w:tcPr>
          <w:p w14:paraId="616FE83F" w14:textId="77777777" w:rsidR="00FE651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Erasmus+Projekte</w:t>
            </w:r>
          </w:p>
        </w:tc>
      </w:tr>
      <w:tr w:rsidR="00FE651C" w:rsidRPr="00D46CCC" w14:paraId="65C95ACB" w14:textId="77777777" w:rsidTr="008B37E5">
        <w:tc>
          <w:tcPr>
            <w:tcW w:w="1384" w:type="dxa"/>
            <w:shd w:val="clear" w:color="auto" w:fill="auto"/>
            <w:vAlign w:val="center"/>
          </w:tcPr>
          <w:p w14:paraId="7CB56973" w14:textId="77777777" w:rsidR="00FE651C" w:rsidRDefault="00FE651C"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HJ. Nortamon peruskoulo</w:t>
            </w:r>
          </w:p>
        </w:tc>
        <w:tc>
          <w:tcPr>
            <w:tcW w:w="1701" w:type="dxa"/>
            <w:shd w:val="clear" w:color="auto" w:fill="auto"/>
            <w:vAlign w:val="center"/>
          </w:tcPr>
          <w:p w14:paraId="569B52D1" w14:textId="77777777" w:rsidR="00FE651C" w:rsidRDefault="00525B62" w:rsidP="00D46CCC">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r>
              <w:rPr>
                <w:rFonts w:ascii="Arial" w:hAnsi="Arial" w:cs="Arial"/>
                <w:color w:val="000000"/>
                <w:sz w:val="20"/>
                <w:szCs w:val="20"/>
                <w:lang w:val="en-GB"/>
              </w:rPr>
              <w:t>Nummenvake 5, 26100 Rauma</w:t>
            </w:r>
          </w:p>
        </w:tc>
        <w:tc>
          <w:tcPr>
            <w:tcW w:w="709" w:type="dxa"/>
            <w:shd w:val="clear" w:color="auto" w:fill="auto"/>
            <w:vAlign w:val="center"/>
          </w:tcPr>
          <w:p w14:paraId="1FC50773" w14:textId="77777777" w:rsidR="00FE651C" w:rsidRDefault="00525B62" w:rsidP="00D46CCC">
            <w:pPr>
              <w:tabs>
                <w:tab w:val="left" w:pos="3960"/>
              </w:tabs>
              <w:autoSpaceDE w:val="0"/>
              <w:autoSpaceDN w:val="0"/>
              <w:adjustRightInd w:val="0"/>
              <w:spacing w:before="100" w:beforeAutospacing="1" w:after="100" w:afterAutospacing="1" w:line="240" w:lineRule="atLeast"/>
              <w:jc w:val="center"/>
              <w:rPr>
                <w:rFonts w:ascii="Arial" w:hAnsi="Arial" w:cs="Arial"/>
                <w:sz w:val="20"/>
                <w:szCs w:val="20"/>
                <w:lang w:val="en-GB"/>
              </w:rPr>
            </w:pPr>
            <w:r>
              <w:rPr>
                <w:rFonts w:ascii="Arial" w:hAnsi="Arial" w:cs="Arial"/>
                <w:sz w:val="20"/>
                <w:szCs w:val="20"/>
                <w:lang w:val="en-GB"/>
              </w:rPr>
              <w:t>FIN</w:t>
            </w:r>
          </w:p>
        </w:tc>
        <w:tc>
          <w:tcPr>
            <w:tcW w:w="2694" w:type="dxa"/>
            <w:shd w:val="clear" w:color="auto" w:fill="auto"/>
            <w:vAlign w:val="center"/>
          </w:tcPr>
          <w:p w14:paraId="64BB935A" w14:textId="77777777" w:rsidR="00FE651C" w:rsidRDefault="00525B62" w:rsidP="00F22E11">
            <w:pPr>
              <w:tabs>
                <w:tab w:val="left" w:pos="3960"/>
              </w:tabs>
              <w:autoSpaceDE w:val="0"/>
              <w:autoSpaceDN w:val="0"/>
              <w:adjustRightInd w:val="0"/>
              <w:spacing w:before="100" w:beforeAutospacing="1" w:after="100" w:afterAutospacing="1" w:line="240" w:lineRule="atLeast"/>
              <w:rPr>
                <w:rFonts w:ascii="Arial" w:hAnsi="Arial" w:cs="Arial"/>
                <w:color w:val="000000"/>
                <w:sz w:val="20"/>
                <w:szCs w:val="20"/>
                <w:lang w:val="en-GB"/>
              </w:rPr>
            </w:pPr>
            <w:hyperlink r:id="rId23" w:history="1">
              <w:r w:rsidRPr="00A10537">
                <w:rPr>
                  <w:rStyle w:val="Hyperlink"/>
                  <w:rFonts w:ascii="Arial" w:hAnsi="Arial" w:cs="Arial"/>
                  <w:sz w:val="20"/>
                  <w:szCs w:val="20"/>
                  <w:lang w:val="en-GB"/>
                </w:rPr>
                <w:t>https://peda.net/rauma/koulut/notilanrinne</w:t>
              </w:r>
            </w:hyperlink>
          </w:p>
        </w:tc>
        <w:tc>
          <w:tcPr>
            <w:tcW w:w="850" w:type="dxa"/>
            <w:shd w:val="clear" w:color="auto" w:fill="auto"/>
            <w:vAlign w:val="center"/>
          </w:tcPr>
          <w:p w14:paraId="0B10D5F7" w14:textId="77777777" w:rsidR="00FE651C" w:rsidRDefault="00525B62" w:rsidP="00D46CCC">
            <w:pPr>
              <w:tabs>
                <w:tab w:val="left" w:pos="3960"/>
              </w:tabs>
              <w:autoSpaceDE w:val="0"/>
              <w:autoSpaceDN w:val="0"/>
              <w:adjustRightInd w:val="0"/>
              <w:spacing w:before="100" w:beforeAutospacing="1" w:after="100" w:afterAutospacing="1" w:line="240" w:lineRule="atLeast"/>
              <w:jc w:val="center"/>
              <w:rPr>
                <w:rFonts w:ascii="Arial" w:hAnsi="Arial" w:cs="Arial"/>
                <w:color w:val="000000"/>
                <w:sz w:val="20"/>
                <w:szCs w:val="20"/>
                <w:lang w:val="en-GB"/>
              </w:rPr>
            </w:pPr>
            <w:r>
              <w:rPr>
                <w:rFonts w:ascii="Arial" w:hAnsi="Arial" w:cs="Arial"/>
                <w:color w:val="000000"/>
                <w:sz w:val="20"/>
                <w:szCs w:val="20"/>
                <w:lang w:val="en-GB"/>
              </w:rPr>
              <w:t>2020</w:t>
            </w:r>
          </w:p>
        </w:tc>
        <w:tc>
          <w:tcPr>
            <w:tcW w:w="1842" w:type="dxa"/>
            <w:shd w:val="clear" w:color="auto" w:fill="auto"/>
            <w:vAlign w:val="center"/>
          </w:tcPr>
          <w:p w14:paraId="1FED1849" w14:textId="77777777" w:rsidR="00FE651C" w:rsidRDefault="00525B62" w:rsidP="00D46CCC">
            <w:pPr>
              <w:tabs>
                <w:tab w:val="left" w:pos="3960"/>
              </w:tabs>
              <w:autoSpaceDE w:val="0"/>
              <w:autoSpaceDN w:val="0"/>
              <w:adjustRightInd w:val="0"/>
              <w:spacing w:before="100" w:beforeAutospacing="1" w:after="100" w:afterAutospacing="1" w:line="240" w:lineRule="atLeast"/>
              <w:rPr>
                <w:rFonts w:ascii="Arial" w:hAnsi="Arial" w:cs="Arial"/>
                <w:sz w:val="20"/>
                <w:szCs w:val="20"/>
                <w:lang w:val="en-GB"/>
              </w:rPr>
            </w:pPr>
            <w:r>
              <w:rPr>
                <w:rFonts w:ascii="Arial" w:hAnsi="Arial" w:cs="Arial"/>
                <w:sz w:val="20"/>
                <w:szCs w:val="20"/>
                <w:lang w:val="en-GB"/>
              </w:rPr>
              <w:t>Erasmus+Projekte</w:t>
            </w:r>
          </w:p>
        </w:tc>
      </w:tr>
    </w:tbl>
    <w:p w14:paraId="78AD1960" w14:textId="77777777" w:rsidR="001F0976" w:rsidRDefault="001F0976" w:rsidP="00C6289C">
      <w:pPr>
        <w:jc w:val="both"/>
        <w:rPr>
          <w:rFonts w:ascii="Arial" w:hAnsi="Arial" w:cs="Arial"/>
          <w:b/>
          <w:sz w:val="20"/>
        </w:rPr>
      </w:pPr>
    </w:p>
    <w:p w14:paraId="23B36CD7" w14:textId="77777777" w:rsidR="00C6289C" w:rsidRPr="000A3841" w:rsidRDefault="00C6289C" w:rsidP="00C6289C">
      <w:pPr>
        <w:jc w:val="both"/>
        <w:rPr>
          <w:rFonts w:ascii="Arial" w:hAnsi="Arial" w:cs="Arial"/>
          <w:b/>
        </w:rPr>
      </w:pPr>
      <w:r w:rsidRPr="000A3841">
        <w:rPr>
          <w:rFonts w:ascii="Arial" w:hAnsi="Arial" w:cs="Arial"/>
          <w:b/>
          <w:sz w:val="20"/>
        </w:rPr>
        <w:t>Wandertage</w:t>
      </w:r>
    </w:p>
    <w:p w14:paraId="35633C6A" w14:textId="77777777" w:rsidR="00C6289C" w:rsidRDefault="00C6289C" w:rsidP="00C6289C">
      <w:pPr>
        <w:jc w:val="both"/>
        <w:rPr>
          <w:rFonts w:ascii="Arial" w:hAnsi="Arial" w:cs="Arial"/>
        </w:rPr>
      </w:pPr>
      <w:r w:rsidRPr="00AE1239">
        <w:rPr>
          <w:rFonts w:ascii="Arial" w:hAnsi="Arial" w:cs="Arial"/>
          <w:sz w:val="20"/>
          <w:szCs w:val="20"/>
        </w:rPr>
        <w:t>Natürlich hat jede Klasse die Möglichkeit</w:t>
      </w:r>
      <w:r w:rsidR="009309B8">
        <w:rPr>
          <w:rFonts w:ascii="Arial" w:hAnsi="Arial" w:cs="Arial"/>
          <w:sz w:val="20"/>
          <w:szCs w:val="20"/>
        </w:rPr>
        <w:t>,</w:t>
      </w:r>
      <w:r w:rsidRPr="00AE1239">
        <w:rPr>
          <w:rFonts w:ascii="Arial" w:hAnsi="Arial" w:cs="Arial"/>
          <w:sz w:val="20"/>
          <w:szCs w:val="20"/>
        </w:rPr>
        <w:t xml:space="preserve"> individuelle Ziele </w:t>
      </w:r>
      <w:r>
        <w:rPr>
          <w:rFonts w:ascii="Arial" w:hAnsi="Arial" w:cs="Arial"/>
          <w:sz w:val="20"/>
          <w:szCs w:val="20"/>
        </w:rPr>
        <w:t xml:space="preserve">für die Wandertage </w:t>
      </w:r>
      <w:r w:rsidRPr="00AE1239">
        <w:rPr>
          <w:rFonts w:ascii="Arial" w:hAnsi="Arial" w:cs="Arial"/>
          <w:sz w:val="20"/>
          <w:szCs w:val="20"/>
        </w:rPr>
        <w:t>zu wählen, jedoch halten wir es für b</w:t>
      </w:r>
      <w:r w:rsidRPr="00AE1239">
        <w:rPr>
          <w:rFonts w:ascii="Arial" w:hAnsi="Arial" w:cs="Arial"/>
          <w:sz w:val="20"/>
          <w:szCs w:val="20"/>
        </w:rPr>
        <w:t>e</w:t>
      </w:r>
      <w:r w:rsidRPr="00AE1239">
        <w:rPr>
          <w:rFonts w:ascii="Arial" w:hAnsi="Arial" w:cs="Arial"/>
          <w:sz w:val="20"/>
          <w:szCs w:val="20"/>
        </w:rPr>
        <w:t>sonders wichtig</w:t>
      </w:r>
      <w:r w:rsidR="009309B8">
        <w:rPr>
          <w:rFonts w:ascii="Arial" w:hAnsi="Arial" w:cs="Arial"/>
          <w:sz w:val="20"/>
          <w:szCs w:val="20"/>
        </w:rPr>
        <w:t>,</w:t>
      </w:r>
      <w:r w:rsidRPr="00AE1239">
        <w:rPr>
          <w:rFonts w:ascii="Arial" w:hAnsi="Arial" w:cs="Arial"/>
          <w:sz w:val="20"/>
          <w:szCs w:val="20"/>
        </w:rPr>
        <w:t xml:space="preserve"> soziale Kompetenzen und das Miteinander in einer Klassengemeinschaft im Zuge von Wandertagen zu fördern. Daher veranstalten wir für die J</w:t>
      </w:r>
      <w:r w:rsidR="00133E09">
        <w:rPr>
          <w:rFonts w:ascii="Arial" w:hAnsi="Arial" w:cs="Arial"/>
          <w:sz w:val="20"/>
          <w:szCs w:val="20"/>
        </w:rPr>
        <w:t>g.</w:t>
      </w:r>
      <w:r w:rsidRPr="00AE1239">
        <w:rPr>
          <w:rFonts w:ascii="Arial" w:hAnsi="Arial" w:cs="Arial"/>
          <w:sz w:val="20"/>
          <w:szCs w:val="20"/>
        </w:rPr>
        <w:t xml:space="preserve"> 7 oder 8 einen „Sozia</w:t>
      </w:r>
      <w:r w:rsidRPr="00AE1239">
        <w:rPr>
          <w:rFonts w:ascii="Arial" w:hAnsi="Arial" w:cs="Arial"/>
          <w:sz w:val="20"/>
          <w:szCs w:val="20"/>
        </w:rPr>
        <w:t>l</w:t>
      </w:r>
      <w:r w:rsidRPr="00AE1239">
        <w:rPr>
          <w:rFonts w:ascii="Arial" w:hAnsi="Arial" w:cs="Arial"/>
          <w:sz w:val="20"/>
          <w:szCs w:val="20"/>
        </w:rPr>
        <w:t xml:space="preserve">tag“, der in der Regel am </w:t>
      </w:r>
      <w:r w:rsidRPr="000A3841">
        <w:rPr>
          <w:rFonts w:ascii="Arial" w:hAnsi="Arial" w:cs="Arial"/>
          <w:sz w:val="20"/>
          <w:szCs w:val="20"/>
        </w:rPr>
        <w:t>1. Wandertag</w:t>
      </w:r>
      <w:r w:rsidRPr="00AE1239">
        <w:rPr>
          <w:rFonts w:ascii="Arial" w:hAnsi="Arial" w:cs="Arial"/>
          <w:sz w:val="20"/>
          <w:szCs w:val="20"/>
        </w:rPr>
        <w:t xml:space="preserve"> im Schuljahr stattfindet. An diesem Tag werden die einzelnen Klassen durch fachlich kompetente Pädagog</w:t>
      </w:r>
      <w:r w:rsidR="00D83B22">
        <w:rPr>
          <w:rFonts w:ascii="Arial" w:hAnsi="Arial" w:cs="Arial"/>
          <w:sz w:val="20"/>
          <w:szCs w:val="20"/>
        </w:rPr>
        <w:t>*inn</w:t>
      </w:r>
      <w:r w:rsidRPr="00AE1239">
        <w:rPr>
          <w:rFonts w:ascii="Arial" w:hAnsi="Arial" w:cs="Arial"/>
          <w:sz w:val="20"/>
          <w:szCs w:val="20"/>
        </w:rPr>
        <w:t xml:space="preserve">en von außerhalb in ihrem Sozialverhalten geschult und gefördert. Dies hilft nicht nur den </w:t>
      </w:r>
      <w:r w:rsidR="00DD0396">
        <w:rPr>
          <w:rFonts w:ascii="Arial" w:hAnsi="Arial" w:cs="Arial"/>
          <w:sz w:val="20"/>
          <w:szCs w:val="20"/>
        </w:rPr>
        <w:t>Schüler*inne</w:t>
      </w:r>
      <w:r w:rsidRPr="00AE1239">
        <w:rPr>
          <w:rFonts w:ascii="Arial" w:hAnsi="Arial" w:cs="Arial"/>
          <w:sz w:val="20"/>
          <w:szCs w:val="20"/>
        </w:rPr>
        <w:t>n einer Klasse, sondern befördert das allgemeine Lernklima und die Arbeitsa</w:t>
      </w:r>
      <w:r w:rsidRPr="00AE1239">
        <w:rPr>
          <w:rFonts w:ascii="Arial" w:hAnsi="Arial" w:cs="Arial"/>
          <w:sz w:val="20"/>
          <w:szCs w:val="20"/>
        </w:rPr>
        <w:t>t</w:t>
      </w:r>
      <w:r w:rsidRPr="00AE1239">
        <w:rPr>
          <w:rFonts w:ascii="Arial" w:hAnsi="Arial" w:cs="Arial"/>
          <w:sz w:val="20"/>
          <w:szCs w:val="20"/>
        </w:rPr>
        <w:t xml:space="preserve">mosphäre an unserer Schule. Der </w:t>
      </w:r>
      <w:r w:rsidRPr="000A3841">
        <w:rPr>
          <w:rFonts w:ascii="Arial" w:hAnsi="Arial" w:cs="Arial"/>
          <w:sz w:val="20"/>
          <w:szCs w:val="20"/>
        </w:rPr>
        <w:t>2. Wandertag</w:t>
      </w:r>
      <w:r w:rsidRPr="00AE1239">
        <w:rPr>
          <w:rFonts w:ascii="Arial" w:hAnsi="Arial" w:cs="Arial"/>
          <w:sz w:val="20"/>
          <w:szCs w:val="20"/>
        </w:rPr>
        <w:t xml:space="preserve"> im Schuljahr ist in der Regel </w:t>
      </w:r>
      <w:r>
        <w:rPr>
          <w:rFonts w:ascii="Arial" w:hAnsi="Arial" w:cs="Arial"/>
          <w:sz w:val="20"/>
          <w:szCs w:val="20"/>
        </w:rPr>
        <w:t>in der Woche v</w:t>
      </w:r>
      <w:r w:rsidRPr="00AE1239">
        <w:rPr>
          <w:rFonts w:ascii="Arial" w:hAnsi="Arial" w:cs="Arial"/>
          <w:sz w:val="20"/>
          <w:szCs w:val="20"/>
        </w:rPr>
        <w:t xml:space="preserve">or den Sommerferien. Somit nutzen wir die </w:t>
      </w:r>
      <w:r>
        <w:rPr>
          <w:rFonts w:ascii="Arial" w:hAnsi="Arial" w:cs="Arial"/>
          <w:sz w:val="20"/>
          <w:szCs w:val="20"/>
        </w:rPr>
        <w:t xml:space="preserve">letzten Schultage </w:t>
      </w:r>
      <w:r w:rsidRPr="00AE1239">
        <w:rPr>
          <w:rFonts w:ascii="Arial" w:hAnsi="Arial" w:cs="Arial"/>
          <w:sz w:val="20"/>
          <w:szCs w:val="20"/>
        </w:rPr>
        <w:t>sinnvoll und sorgen durch diese zentrale Absti</w:t>
      </w:r>
      <w:r w:rsidRPr="00AE1239">
        <w:rPr>
          <w:rFonts w:ascii="Arial" w:hAnsi="Arial" w:cs="Arial"/>
          <w:sz w:val="20"/>
          <w:szCs w:val="20"/>
        </w:rPr>
        <w:t>m</w:t>
      </w:r>
      <w:r w:rsidRPr="00AE1239">
        <w:rPr>
          <w:rFonts w:ascii="Arial" w:hAnsi="Arial" w:cs="Arial"/>
          <w:sz w:val="20"/>
          <w:szCs w:val="20"/>
        </w:rPr>
        <w:t>mung für ein möglichst niedriges Maß an Unterrichtsausfall im Verlauf des Schulja</w:t>
      </w:r>
      <w:r w:rsidRPr="00AE1239">
        <w:rPr>
          <w:rFonts w:ascii="Arial" w:hAnsi="Arial" w:cs="Arial"/>
          <w:sz w:val="20"/>
          <w:szCs w:val="20"/>
        </w:rPr>
        <w:t>h</w:t>
      </w:r>
      <w:r w:rsidRPr="00AE1239">
        <w:rPr>
          <w:rFonts w:ascii="Arial" w:hAnsi="Arial" w:cs="Arial"/>
          <w:sz w:val="20"/>
          <w:szCs w:val="20"/>
        </w:rPr>
        <w:t xml:space="preserve">res. </w:t>
      </w:r>
    </w:p>
    <w:p w14:paraId="3B116CD9" w14:textId="77777777" w:rsidR="00C6289C" w:rsidRDefault="00C6289C" w:rsidP="00C6289C">
      <w:pPr>
        <w:pStyle w:val="Kommentartext"/>
        <w:jc w:val="both"/>
        <w:rPr>
          <w:rFonts w:ascii="Arial" w:hAnsi="Arial" w:cs="Arial"/>
          <w:u w:val="double"/>
        </w:rPr>
      </w:pPr>
    </w:p>
    <w:p w14:paraId="26899F78" w14:textId="77777777" w:rsidR="00C6289C" w:rsidRDefault="00C6289C" w:rsidP="00C6289C">
      <w:pPr>
        <w:rPr>
          <w:rFonts w:ascii="Arial" w:hAnsi="Arial" w:cs="Arial"/>
          <w:b/>
        </w:rPr>
      </w:pPr>
      <w:bookmarkStart w:id="21" w:name="Projekttage"/>
      <w:r w:rsidRPr="00D07EBC">
        <w:rPr>
          <w:rFonts w:ascii="Arial" w:hAnsi="Arial" w:cs="Arial"/>
          <w:b/>
          <w:sz w:val="20"/>
          <w:szCs w:val="20"/>
        </w:rPr>
        <w:t>Projekttage</w:t>
      </w:r>
      <w:bookmarkEnd w:id="21"/>
    </w:p>
    <w:p w14:paraId="08B781E2" w14:textId="77777777" w:rsidR="001F0976" w:rsidRDefault="00C6289C" w:rsidP="001F0976">
      <w:pPr>
        <w:pStyle w:val="Textkrper"/>
        <w:jc w:val="both"/>
      </w:pPr>
      <w:r>
        <w:rPr>
          <w:bCs/>
          <w:szCs w:val="20"/>
        </w:rPr>
        <w:t>Die regelmäßige Durchführung von Projekttagen wurde von der Schulkonferenz beschlossen. Gewisse Eckpunkte haben sich bewährt</w:t>
      </w:r>
      <w:r w:rsidR="00D66EF0">
        <w:rPr>
          <w:bCs/>
          <w:szCs w:val="20"/>
        </w:rPr>
        <w:t>,</w:t>
      </w:r>
      <w:r>
        <w:rPr>
          <w:bCs/>
          <w:szCs w:val="20"/>
        </w:rPr>
        <w:t xml:space="preserve"> wie z.B. die Einbeziehung von Fachkräften außerhalb des Lehrerkolleg</w:t>
      </w:r>
      <w:r>
        <w:rPr>
          <w:bCs/>
          <w:szCs w:val="20"/>
        </w:rPr>
        <w:t>i</w:t>
      </w:r>
      <w:r>
        <w:rPr>
          <w:bCs/>
          <w:szCs w:val="20"/>
        </w:rPr>
        <w:t>ums oder der Präsentationsnachmittag am Ende, an dem die Projektergebnisse öffentlich gemacht we</w:t>
      </w:r>
      <w:r>
        <w:rPr>
          <w:bCs/>
          <w:szCs w:val="20"/>
        </w:rPr>
        <w:t>r</w:t>
      </w:r>
      <w:r>
        <w:rPr>
          <w:bCs/>
          <w:szCs w:val="20"/>
        </w:rPr>
        <w:t xml:space="preserve">den. </w:t>
      </w:r>
      <w:r w:rsidR="009A2D33">
        <w:t>Projekttage f</w:t>
      </w:r>
      <w:r>
        <w:t>ür die J</w:t>
      </w:r>
      <w:r w:rsidR="00133E09">
        <w:t>g.</w:t>
      </w:r>
      <w:r w:rsidR="009A2D33">
        <w:t xml:space="preserve">7 und 8 </w:t>
      </w:r>
      <w:r w:rsidR="00995EEF">
        <w:t xml:space="preserve">finden jährlich </w:t>
      </w:r>
      <w:r w:rsidR="009A2D33">
        <w:t>in der</w:t>
      </w:r>
      <w:r>
        <w:t xml:space="preserve"> Fahrtenwoche </w:t>
      </w:r>
      <w:r w:rsidR="009A2D33">
        <w:t>statt (s.o.)</w:t>
      </w:r>
      <w:r>
        <w:t>. Darüber hinaus sind z</w:t>
      </w:r>
      <w:r>
        <w:t>u</w:t>
      </w:r>
      <w:r>
        <w:t>sätzliche Projekttage zu besonderen Anlässen wie z.B. Schuljubiläen möglich. Es ist uns wichtig, dass Projektorienti</w:t>
      </w:r>
      <w:r>
        <w:t>e</w:t>
      </w:r>
      <w:r>
        <w:t>rung nicht beschränkt ist auf schulische Projekttage, sondern immer stärker Eingang findet in den Unterricht und in die Angeb</w:t>
      </w:r>
      <w:r>
        <w:t>o</w:t>
      </w:r>
      <w:r>
        <w:t>te im Ganztag.</w:t>
      </w:r>
    </w:p>
    <w:p w14:paraId="02FE72ED" w14:textId="77777777" w:rsidR="001F0976" w:rsidRDefault="001F0976" w:rsidP="001F0976">
      <w:pPr>
        <w:pStyle w:val="Textkrper"/>
        <w:jc w:val="both"/>
      </w:pPr>
    </w:p>
    <w:p w14:paraId="768BADEF" w14:textId="77777777" w:rsidR="00C6289C" w:rsidRPr="001F0976" w:rsidRDefault="00C6289C" w:rsidP="001F0976">
      <w:pPr>
        <w:pStyle w:val="Textkrper"/>
        <w:jc w:val="both"/>
        <w:rPr>
          <w:b/>
        </w:rPr>
      </w:pPr>
      <w:r w:rsidRPr="001F0976">
        <w:rPr>
          <w:b/>
        </w:rPr>
        <w:t xml:space="preserve">Auslandspraktika </w:t>
      </w:r>
    </w:p>
    <w:p w14:paraId="679CA0BC" w14:textId="77777777" w:rsidR="00C6289C" w:rsidRDefault="00C6289C" w:rsidP="00C6289C">
      <w:pPr>
        <w:pStyle w:val="Kommentartext"/>
        <w:jc w:val="both"/>
        <w:rPr>
          <w:rFonts w:ascii="Arial" w:hAnsi="Arial" w:cs="Arial"/>
        </w:rPr>
      </w:pPr>
      <w:r>
        <w:rPr>
          <w:rFonts w:ascii="Arial" w:hAnsi="Arial" w:cs="Arial"/>
        </w:rPr>
        <w:t xml:space="preserve">Im Rahmen des Betriebspraktikums in der </w:t>
      </w:r>
      <w:r w:rsidR="00E73B80">
        <w:rPr>
          <w:rFonts w:ascii="Arial" w:hAnsi="Arial" w:cs="Arial"/>
        </w:rPr>
        <w:t>10</w:t>
      </w:r>
      <w:r>
        <w:rPr>
          <w:rFonts w:ascii="Arial" w:hAnsi="Arial" w:cs="Arial"/>
        </w:rPr>
        <w:t xml:space="preserve"> haben die </w:t>
      </w:r>
      <w:r w:rsidR="00DD0396">
        <w:rPr>
          <w:rFonts w:ascii="Arial" w:hAnsi="Arial" w:cs="Arial"/>
        </w:rPr>
        <w:t>Schüler*innen</w:t>
      </w:r>
      <w:r>
        <w:rPr>
          <w:rFonts w:ascii="Arial" w:hAnsi="Arial" w:cs="Arial"/>
        </w:rPr>
        <w:t xml:space="preserve"> die Gelegenheit, das Praktikum im Ausland abzulegen. Eine Praktikumsstelle bei der Landesvertretung bei der EU in Brüssel steht </w:t>
      </w:r>
      <w:r w:rsidR="00E237CB">
        <w:rPr>
          <w:rFonts w:ascii="Arial" w:hAnsi="Arial" w:cs="Arial"/>
        </w:rPr>
        <w:t>daue</w:t>
      </w:r>
      <w:r w:rsidR="00E237CB">
        <w:rPr>
          <w:rFonts w:ascii="Arial" w:hAnsi="Arial" w:cs="Arial"/>
        </w:rPr>
        <w:t>r</w:t>
      </w:r>
      <w:r w:rsidR="00E237CB">
        <w:rPr>
          <w:rFonts w:ascii="Arial" w:hAnsi="Arial" w:cs="Arial"/>
        </w:rPr>
        <w:t>haft</w:t>
      </w:r>
      <w:r>
        <w:rPr>
          <w:rFonts w:ascii="Arial" w:hAnsi="Arial" w:cs="Arial"/>
        </w:rPr>
        <w:t xml:space="preserve"> zur Verf</w:t>
      </w:r>
      <w:r>
        <w:rPr>
          <w:rFonts w:ascii="Arial" w:hAnsi="Arial" w:cs="Arial"/>
        </w:rPr>
        <w:t>ü</w:t>
      </w:r>
      <w:r>
        <w:rPr>
          <w:rFonts w:ascii="Arial" w:hAnsi="Arial" w:cs="Arial"/>
        </w:rPr>
        <w:t>gung, weitere werden durch un</w:t>
      </w:r>
      <w:r w:rsidR="001A79C5">
        <w:rPr>
          <w:rFonts w:ascii="Arial" w:hAnsi="Arial" w:cs="Arial"/>
        </w:rPr>
        <w:t>sere Kooperationspartner bereit</w:t>
      </w:r>
      <w:r>
        <w:rPr>
          <w:rFonts w:ascii="Arial" w:hAnsi="Arial" w:cs="Arial"/>
        </w:rPr>
        <w:t>gehalten.</w:t>
      </w:r>
    </w:p>
    <w:p w14:paraId="7ECF4740" w14:textId="77777777" w:rsidR="00C6289C" w:rsidRDefault="00C6289C" w:rsidP="00C6289C">
      <w:pPr>
        <w:rPr>
          <w:rFonts w:ascii="Arial" w:hAnsi="Arial" w:cs="Arial"/>
          <w:sz w:val="20"/>
        </w:rPr>
      </w:pPr>
    </w:p>
    <w:p w14:paraId="70ED6539" w14:textId="77777777" w:rsidR="00C6289C" w:rsidRPr="006D0900" w:rsidRDefault="00C6289C" w:rsidP="00C6289C">
      <w:pPr>
        <w:pStyle w:val="Kommentartext"/>
        <w:rPr>
          <w:rFonts w:ascii="Arial" w:hAnsi="Arial" w:cs="Arial"/>
          <w:b/>
        </w:rPr>
      </w:pPr>
      <w:r w:rsidRPr="006D0900">
        <w:rPr>
          <w:rFonts w:ascii="Arial" w:hAnsi="Arial" w:cs="Arial"/>
          <w:b/>
        </w:rPr>
        <w:t xml:space="preserve">Das </w:t>
      </w:r>
      <w:r>
        <w:rPr>
          <w:rFonts w:ascii="Arial" w:hAnsi="Arial" w:cs="Arial"/>
          <w:b/>
        </w:rPr>
        <w:t>Austauschjahr (</w:t>
      </w:r>
      <w:r w:rsidR="001E370E" w:rsidRPr="006D0900">
        <w:rPr>
          <w:rFonts w:ascii="Arial" w:hAnsi="Arial" w:cs="Arial"/>
          <w:b/>
        </w:rPr>
        <w:t>High-School</w:t>
      </w:r>
      <w:r w:rsidRPr="006D0900">
        <w:rPr>
          <w:rFonts w:ascii="Arial" w:hAnsi="Arial" w:cs="Arial"/>
          <w:b/>
        </w:rPr>
        <w:t xml:space="preserve"> Year</w:t>
      </w:r>
      <w:r>
        <w:rPr>
          <w:rFonts w:ascii="Arial" w:hAnsi="Arial" w:cs="Arial"/>
          <w:b/>
        </w:rPr>
        <w:t>)</w:t>
      </w:r>
    </w:p>
    <w:p w14:paraId="5E512907" w14:textId="77777777" w:rsidR="00C6289C" w:rsidRPr="00133E09" w:rsidRDefault="00C6289C" w:rsidP="00995EEF">
      <w:pPr>
        <w:pStyle w:val="Kommentartext"/>
        <w:rPr>
          <w:rFonts w:ascii="Arial" w:hAnsi="Arial" w:cs="Arial"/>
          <w:lang w:val="en-GB"/>
        </w:rPr>
      </w:pPr>
      <w:r>
        <w:rPr>
          <w:rFonts w:ascii="Arial" w:hAnsi="Arial" w:cs="Arial"/>
        </w:rPr>
        <w:t xml:space="preserve">Hierzu haben wir ein Informationsblatt erarbeitet, das auf unserer </w:t>
      </w:r>
      <w:r w:rsidR="00AE15AF">
        <w:rPr>
          <w:rFonts w:ascii="Arial" w:hAnsi="Arial" w:cs="Arial"/>
        </w:rPr>
        <w:t>Website</w:t>
      </w:r>
      <w:r>
        <w:rPr>
          <w:rFonts w:ascii="Arial" w:hAnsi="Arial" w:cs="Arial"/>
        </w:rPr>
        <w:t xml:space="preserve"> zu finden ist.</w:t>
      </w:r>
    </w:p>
    <w:p w14:paraId="6A9FCBFB" w14:textId="77777777" w:rsidR="00800A0B" w:rsidRDefault="00C6289C" w:rsidP="00C6289C">
      <w:pPr>
        <w:jc w:val="center"/>
        <w:rPr>
          <w:rFonts w:ascii="Arial" w:hAnsi="Arial" w:cs="Arial"/>
          <w:b/>
          <w:sz w:val="28"/>
          <w:szCs w:val="28"/>
        </w:rPr>
      </w:pPr>
      <w:r w:rsidRPr="00133E09">
        <w:rPr>
          <w:rFonts w:ascii="Arial" w:hAnsi="Arial" w:cs="Arial"/>
          <w:lang w:val="en-GB"/>
        </w:rPr>
        <w:br w:type="page"/>
      </w:r>
      <w:r w:rsidRPr="00F63641">
        <w:rPr>
          <w:rFonts w:ascii="Arial" w:hAnsi="Arial" w:cs="Arial"/>
          <w:b/>
          <w:sz w:val="28"/>
          <w:szCs w:val="28"/>
        </w:rPr>
        <w:lastRenderedPageBreak/>
        <w:t xml:space="preserve">Fahrtenprogramm </w:t>
      </w:r>
      <w:r w:rsidR="001905B3">
        <w:rPr>
          <w:rFonts w:ascii="Arial" w:hAnsi="Arial" w:cs="Arial"/>
          <w:b/>
          <w:sz w:val="28"/>
          <w:szCs w:val="28"/>
        </w:rPr>
        <w:t>–</w:t>
      </w:r>
      <w:r w:rsidRPr="00F63641">
        <w:rPr>
          <w:rFonts w:ascii="Arial" w:hAnsi="Arial" w:cs="Arial"/>
          <w:b/>
          <w:sz w:val="28"/>
          <w:szCs w:val="28"/>
        </w:rPr>
        <w:t xml:space="preserve"> Übersicht</w:t>
      </w:r>
      <w:r w:rsidR="001905B3">
        <w:rPr>
          <w:rFonts w:ascii="Arial" w:hAnsi="Arial" w:cs="Arial"/>
          <w:b/>
          <w:sz w:val="28"/>
          <w:szCs w:val="28"/>
        </w:rPr>
        <w:t xml:space="preserve"> </w:t>
      </w:r>
      <w:r w:rsidR="00800A0B">
        <w:rPr>
          <w:rFonts w:ascii="Arial" w:hAnsi="Arial" w:cs="Arial"/>
          <w:b/>
          <w:sz w:val="28"/>
          <w:szCs w:val="28"/>
        </w:rPr>
        <w:t xml:space="preserve">  </w:t>
      </w:r>
    </w:p>
    <w:p w14:paraId="0F613F3E" w14:textId="77777777" w:rsidR="00C6289C" w:rsidRDefault="001905B3" w:rsidP="00C6289C">
      <w:pPr>
        <w:jc w:val="center"/>
        <w:rPr>
          <w:rFonts w:ascii="Arial" w:hAnsi="Arial" w:cs="Arial"/>
          <w:b/>
          <w:sz w:val="28"/>
          <w:szCs w:val="28"/>
        </w:rPr>
      </w:pPr>
      <w:r w:rsidRPr="001905B3">
        <w:rPr>
          <w:rFonts w:ascii="Arial" w:hAnsi="Arial" w:cs="Arial"/>
          <w:b/>
          <w:sz w:val="16"/>
          <w:szCs w:val="16"/>
        </w:rPr>
        <w:t>(</w:t>
      </w:r>
      <w:r w:rsidR="004333CD">
        <w:rPr>
          <w:rFonts w:ascii="Arial" w:hAnsi="Arial" w:cs="Arial"/>
          <w:b/>
          <w:sz w:val="16"/>
          <w:szCs w:val="16"/>
        </w:rPr>
        <w:t>beschlossen</w:t>
      </w:r>
      <w:r w:rsidRPr="001905B3">
        <w:rPr>
          <w:rFonts w:ascii="Arial" w:hAnsi="Arial" w:cs="Arial"/>
          <w:b/>
          <w:sz w:val="16"/>
          <w:szCs w:val="16"/>
        </w:rPr>
        <w:t xml:space="preserve"> für </w:t>
      </w:r>
      <w:r w:rsidR="008A70E6">
        <w:rPr>
          <w:rFonts w:ascii="Arial" w:hAnsi="Arial" w:cs="Arial"/>
          <w:b/>
          <w:sz w:val="16"/>
          <w:szCs w:val="16"/>
        </w:rPr>
        <w:t>20</w:t>
      </w:r>
      <w:r>
        <w:rPr>
          <w:rFonts w:ascii="Arial" w:hAnsi="Arial" w:cs="Arial"/>
          <w:b/>
          <w:sz w:val="16"/>
          <w:szCs w:val="16"/>
        </w:rPr>
        <w:t>1</w:t>
      </w:r>
      <w:r w:rsidR="004333CD">
        <w:rPr>
          <w:rFonts w:ascii="Arial" w:hAnsi="Arial" w:cs="Arial"/>
          <w:b/>
          <w:sz w:val="16"/>
          <w:szCs w:val="16"/>
        </w:rPr>
        <w:t>7 bis 20</w:t>
      </w:r>
      <w:r w:rsidR="008B37E5">
        <w:rPr>
          <w:rFonts w:ascii="Arial" w:hAnsi="Arial" w:cs="Arial"/>
          <w:b/>
          <w:sz w:val="16"/>
          <w:szCs w:val="16"/>
        </w:rPr>
        <w:t>20</w:t>
      </w:r>
      <w:r w:rsidR="00D83B22">
        <w:rPr>
          <w:rFonts w:ascii="Arial" w:hAnsi="Arial" w:cs="Arial"/>
          <w:b/>
          <w:sz w:val="16"/>
          <w:szCs w:val="16"/>
        </w:rPr>
        <w:t>, Änderungen für 21/22 s. Seite 31f.)</w:t>
      </w:r>
    </w:p>
    <w:p w14:paraId="20C3E5F2" w14:textId="77777777" w:rsidR="000A3841" w:rsidRPr="00F63641" w:rsidRDefault="000A3841" w:rsidP="00C6289C">
      <w:pPr>
        <w:jc w:val="center"/>
        <w:rPr>
          <w:rFonts w:ascii="Arial" w:hAnsi="Arial" w:cs="Arial"/>
          <w:b/>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188"/>
        <w:gridCol w:w="4572"/>
        <w:gridCol w:w="3443"/>
      </w:tblGrid>
      <w:tr w:rsidR="00C6289C" w:rsidRPr="00F63641" w14:paraId="5D4832D2" w14:textId="77777777" w:rsidTr="00E237CB">
        <w:trPr>
          <w:trHeight w:val="835"/>
        </w:trPr>
        <w:tc>
          <w:tcPr>
            <w:tcW w:w="828" w:type="dxa"/>
            <w:shd w:val="clear" w:color="auto" w:fill="C0C0C0"/>
          </w:tcPr>
          <w:p w14:paraId="16594624" w14:textId="77777777" w:rsidR="00C6289C" w:rsidRPr="00F63641" w:rsidRDefault="00C6289C" w:rsidP="00C6289C">
            <w:pPr>
              <w:jc w:val="center"/>
              <w:rPr>
                <w:rFonts w:ascii="Arial" w:hAnsi="Arial" w:cs="Arial"/>
                <w:b/>
                <w:sz w:val="20"/>
              </w:rPr>
            </w:pPr>
          </w:p>
        </w:tc>
        <w:tc>
          <w:tcPr>
            <w:tcW w:w="1188" w:type="dxa"/>
            <w:shd w:val="clear" w:color="auto" w:fill="C0C0C0"/>
            <w:vAlign w:val="center"/>
          </w:tcPr>
          <w:p w14:paraId="79E482A8" w14:textId="77777777" w:rsidR="00C6289C" w:rsidRPr="00F63641" w:rsidRDefault="00C6289C" w:rsidP="00C6289C">
            <w:pPr>
              <w:jc w:val="center"/>
              <w:rPr>
                <w:rFonts w:ascii="Arial" w:hAnsi="Arial" w:cs="Arial"/>
                <w:b/>
                <w:sz w:val="20"/>
                <w:szCs w:val="20"/>
              </w:rPr>
            </w:pPr>
            <w:r w:rsidRPr="00F63641">
              <w:rPr>
                <w:rFonts w:ascii="Arial" w:hAnsi="Arial" w:cs="Arial"/>
                <w:b/>
                <w:sz w:val="20"/>
              </w:rPr>
              <w:br w:type="page"/>
            </w:r>
            <w:r w:rsidRPr="00F63641">
              <w:rPr>
                <w:rFonts w:ascii="Arial" w:hAnsi="Arial" w:cs="Arial"/>
                <w:b/>
                <w:sz w:val="20"/>
                <w:szCs w:val="20"/>
              </w:rPr>
              <w:t>Jgst.</w:t>
            </w:r>
          </w:p>
        </w:tc>
        <w:tc>
          <w:tcPr>
            <w:tcW w:w="4572" w:type="dxa"/>
            <w:shd w:val="clear" w:color="auto" w:fill="C0C0C0"/>
            <w:vAlign w:val="center"/>
          </w:tcPr>
          <w:p w14:paraId="4E754DFB" w14:textId="77777777" w:rsidR="00C6289C" w:rsidRPr="00F63641" w:rsidRDefault="00C6289C" w:rsidP="00C6289C">
            <w:pPr>
              <w:jc w:val="center"/>
              <w:rPr>
                <w:rFonts w:ascii="Arial" w:hAnsi="Arial" w:cs="Arial"/>
                <w:b/>
                <w:sz w:val="20"/>
                <w:szCs w:val="20"/>
              </w:rPr>
            </w:pPr>
            <w:r w:rsidRPr="00F63641">
              <w:rPr>
                <w:rFonts w:ascii="Arial" w:hAnsi="Arial" w:cs="Arial"/>
                <w:b/>
                <w:sz w:val="20"/>
                <w:szCs w:val="20"/>
              </w:rPr>
              <w:t>Fahrtziel / Fahr</w:t>
            </w:r>
            <w:r w:rsidRPr="00F63641">
              <w:rPr>
                <w:rFonts w:ascii="Arial" w:hAnsi="Arial" w:cs="Arial"/>
                <w:b/>
                <w:sz w:val="20"/>
                <w:szCs w:val="20"/>
              </w:rPr>
              <w:t>t</w:t>
            </w:r>
            <w:r w:rsidRPr="00F63641">
              <w:rPr>
                <w:rFonts w:ascii="Arial" w:hAnsi="Arial" w:cs="Arial"/>
                <w:b/>
                <w:sz w:val="20"/>
                <w:szCs w:val="20"/>
              </w:rPr>
              <w:t>dauer</w:t>
            </w:r>
          </w:p>
          <w:p w14:paraId="053D8635" w14:textId="77777777" w:rsidR="00C6289C" w:rsidRPr="00F63641" w:rsidRDefault="00C6289C" w:rsidP="00C6289C">
            <w:pPr>
              <w:jc w:val="center"/>
              <w:rPr>
                <w:rFonts w:ascii="Arial" w:hAnsi="Arial" w:cs="Arial"/>
                <w:b/>
                <w:sz w:val="22"/>
                <w:szCs w:val="22"/>
              </w:rPr>
            </w:pPr>
            <w:r w:rsidRPr="00F63641">
              <w:rPr>
                <w:rFonts w:ascii="Arial" w:hAnsi="Arial" w:cs="Arial"/>
                <w:b/>
                <w:sz w:val="20"/>
                <w:szCs w:val="20"/>
              </w:rPr>
              <w:t>Schwerpunkt der Fahrt</w:t>
            </w:r>
          </w:p>
        </w:tc>
        <w:tc>
          <w:tcPr>
            <w:tcW w:w="3443" w:type="dxa"/>
            <w:shd w:val="clear" w:color="auto" w:fill="C0C0C0"/>
            <w:vAlign w:val="center"/>
          </w:tcPr>
          <w:p w14:paraId="24524193" w14:textId="77777777" w:rsidR="00C6289C" w:rsidRPr="00F63641" w:rsidRDefault="00C6289C" w:rsidP="00C6289C">
            <w:pPr>
              <w:pStyle w:val="berschrift7"/>
              <w:rPr>
                <w:sz w:val="20"/>
              </w:rPr>
            </w:pPr>
            <w:r w:rsidRPr="00F63641">
              <w:rPr>
                <w:sz w:val="20"/>
              </w:rPr>
              <w:t>Austauschprogra</w:t>
            </w:r>
            <w:r w:rsidRPr="00F63641">
              <w:rPr>
                <w:sz w:val="20"/>
              </w:rPr>
              <w:t>m</w:t>
            </w:r>
            <w:r w:rsidRPr="00F63641">
              <w:rPr>
                <w:sz w:val="20"/>
              </w:rPr>
              <w:t xml:space="preserve">me </w:t>
            </w:r>
          </w:p>
          <w:p w14:paraId="02AA5F3A" w14:textId="77777777" w:rsidR="00C6289C" w:rsidRPr="00F63641" w:rsidRDefault="00C6289C" w:rsidP="00C6289C">
            <w:pPr>
              <w:jc w:val="center"/>
              <w:rPr>
                <w:rFonts w:ascii="Arial" w:hAnsi="Arial" w:cs="Arial"/>
                <w:b/>
                <w:sz w:val="20"/>
                <w:szCs w:val="22"/>
              </w:rPr>
            </w:pPr>
            <w:r w:rsidRPr="00F63641">
              <w:rPr>
                <w:rFonts w:ascii="Arial" w:hAnsi="Arial" w:cs="Arial"/>
                <w:b/>
                <w:sz w:val="20"/>
                <w:szCs w:val="22"/>
              </w:rPr>
              <w:t>Wochenendfahrten</w:t>
            </w:r>
          </w:p>
          <w:p w14:paraId="5D13D7BC" w14:textId="77777777" w:rsidR="00C6289C" w:rsidRPr="00F63641" w:rsidRDefault="00C6289C" w:rsidP="00C6289C">
            <w:pPr>
              <w:jc w:val="center"/>
              <w:rPr>
                <w:rFonts w:ascii="Arial" w:hAnsi="Arial" w:cs="Arial"/>
                <w:b/>
              </w:rPr>
            </w:pPr>
            <w:r w:rsidRPr="00F63641">
              <w:rPr>
                <w:rFonts w:ascii="Arial" w:hAnsi="Arial" w:cs="Arial"/>
                <w:b/>
                <w:sz w:val="20"/>
              </w:rPr>
              <w:t>(freiwillige Teilna</w:t>
            </w:r>
            <w:r w:rsidRPr="00F63641">
              <w:rPr>
                <w:rFonts w:ascii="Arial" w:hAnsi="Arial" w:cs="Arial"/>
                <w:b/>
                <w:sz w:val="20"/>
              </w:rPr>
              <w:t>h</w:t>
            </w:r>
            <w:r w:rsidRPr="00F63641">
              <w:rPr>
                <w:rFonts w:ascii="Arial" w:hAnsi="Arial" w:cs="Arial"/>
                <w:b/>
                <w:sz w:val="20"/>
              </w:rPr>
              <w:t>me)</w:t>
            </w:r>
          </w:p>
        </w:tc>
      </w:tr>
      <w:tr w:rsidR="00C6289C" w:rsidRPr="00F63641" w14:paraId="3EB64E6C" w14:textId="77777777" w:rsidTr="00E237CB">
        <w:tc>
          <w:tcPr>
            <w:tcW w:w="828" w:type="dxa"/>
            <w:vMerge w:val="restart"/>
          </w:tcPr>
          <w:p w14:paraId="35D285DF" w14:textId="77777777" w:rsidR="00C6289C" w:rsidRPr="00F63641" w:rsidRDefault="00C6289C" w:rsidP="00C6289C">
            <w:pPr>
              <w:jc w:val="center"/>
              <w:rPr>
                <w:rFonts w:ascii="Arial" w:hAnsi="Arial" w:cs="Arial"/>
                <w:b/>
                <w:sz w:val="18"/>
                <w:szCs w:val="18"/>
              </w:rPr>
            </w:pPr>
          </w:p>
          <w:p w14:paraId="68667ED8" w14:textId="77777777" w:rsidR="00C6289C" w:rsidRPr="00F63641" w:rsidRDefault="00C6289C" w:rsidP="00C6289C">
            <w:pPr>
              <w:jc w:val="center"/>
              <w:rPr>
                <w:rFonts w:ascii="Arial" w:hAnsi="Arial" w:cs="Arial"/>
                <w:b/>
                <w:sz w:val="18"/>
                <w:szCs w:val="18"/>
              </w:rPr>
            </w:pPr>
          </w:p>
          <w:p w14:paraId="3F1D2592" w14:textId="77777777" w:rsidR="00C6289C" w:rsidRPr="00F63641" w:rsidRDefault="00C6289C" w:rsidP="00C6289C">
            <w:pPr>
              <w:jc w:val="center"/>
              <w:rPr>
                <w:rFonts w:ascii="Arial" w:hAnsi="Arial" w:cs="Arial"/>
                <w:b/>
                <w:sz w:val="18"/>
                <w:szCs w:val="18"/>
              </w:rPr>
            </w:pPr>
          </w:p>
          <w:p w14:paraId="5C372A9A" w14:textId="77777777" w:rsidR="00C6289C" w:rsidRPr="00F63641" w:rsidRDefault="00C6289C" w:rsidP="00C6289C">
            <w:pPr>
              <w:jc w:val="center"/>
              <w:rPr>
                <w:rFonts w:ascii="Arial" w:hAnsi="Arial" w:cs="Arial"/>
                <w:b/>
                <w:sz w:val="18"/>
                <w:szCs w:val="18"/>
              </w:rPr>
            </w:pPr>
          </w:p>
          <w:p w14:paraId="4B6A4A9C" w14:textId="77777777" w:rsidR="00C6289C" w:rsidRPr="00F63641" w:rsidRDefault="00C6289C" w:rsidP="00C6289C">
            <w:pPr>
              <w:jc w:val="center"/>
              <w:rPr>
                <w:rFonts w:ascii="Arial" w:hAnsi="Arial" w:cs="Arial"/>
                <w:b/>
                <w:sz w:val="18"/>
                <w:szCs w:val="18"/>
              </w:rPr>
            </w:pPr>
          </w:p>
          <w:p w14:paraId="47BD1564" w14:textId="77777777" w:rsidR="00C6289C" w:rsidRPr="00F63641" w:rsidRDefault="00C6289C" w:rsidP="00C6289C">
            <w:pPr>
              <w:jc w:val="center"/>
              <w:rPr>
                <w:rFonts w:ascii="Arial" w:hAnsi="Arial" w:cs="Arial"/>
                <w:b/>
                <w:sz w:val="18"/>
                <w:szCs w:val="18"/>
              </w:rPr>
            </w:pPr>
          </w:p>
          <w:p w14:paraId="3BEA8B8C" w14:textId="77777777" w:rsidR="00C6289C" w:rsidRPr="00F63641" w:rsidRDefault="00C6289C" w:rsidP="00C6289C">
            <w:pPr>
              <w:jc w:val="center"/>
              <w:rPr>
                <w:rFonts w:ascii="Arial" w:hAnsi="Arial" w:cs="Arial"/>
                <w:b/>
                <w:sz w:val="18"/>
                <w:szCs w:val="18"/>
              </w:rPr>
            </w:pPr>
          </w:p>
          <w:p w14:paraId="2FF85B1E" w14:textId="77777777" w:rsidR="00C6289C" w:rsidRPr="00F63641" w:rsidRDefault="00C6289C" w:rsidP="00C6289C">
            <w:pPr>
              <w:jc w:val="center"/>
              <w:rPr>
                <w:rFonts w:ascii="Arial" w:hAnsi="Arial" w:cs="Arial"/>
                <w:b/>
                <w:sz w:val="18"/>
                <w:szCs w:val="18"/>
              </w:rPr>
            </w:pPr>
          </w:p>
          <w:p w14:paraId="65CC5EE5" w14:textId="77777777" w:rsidR="00C6289C" w:rsidRPr="00F63641" w:rsidRDefault="00C6289C" w:rsidP="00C6289C">
            <w:pPr>
              <w:jc w:val="center"/>
              <w:rPr>
                <w:rFonts w:ascii="Arial" w:hAnsi="Arial" w:cs="Arial"/>
                <w:b/>
                <w:sz w:val="18"/>
                <w:szCs w:val="18"/>
              </w:rPr>
            </w:pPr>
          </w:p>
          <w:p w14:paraId="6C615E97" w14:textId="77777777" w:rsidR="00C6289C" w:rsidRPr="00F63641" w:rsidRDefault="00C6289C" w:rsidP="00C6289C">
            <w:pPr>
              <w:jc w:val="center"/>
              <w:rPr>
                <w:rFonts w:ascii="Arial" w:hAnsi="Arial" w:cs="Arial"/>
                <w:b/>
                <w:sz w:val="18"/>
                <w:szCs w:val="18"/>
              </w:rPr>
            </w:pPr>
          </w:p>
          <w:p w14:paraId="6E76BA2B" w14:textId="77777777" w:rsidR="00C6289C" w:rsidRPr="00F63641" w:rsidRDefault="00C6289C" w:rsidP="00C6289C">
            <w:pPr>
              <w:jc w:val="center"/>
              <w:rPr>
                <w:rFonts w:ascii="Arial" w:hAnsi="Arial" w:cs="Arial"/>
                <w:b/>
                <w:sz w:val="18"/>
                <w:szCs w:val="18"/>
              </w:rPr>
            </w:pPr>
          </w:p>
          <w:p w14:paraId="5BD0F270" w14:textId="77777777" w:rsidR="00C6289C" w:rsidRPr="00F63641" w:rsidRDefault="00C6289C" w:rsidP="00C6289C">
            <w:pPr>
              <w:jc w:val="center"/>
              <w:rPr>
                <w:rFonts w:ascii="Arial" w:hAnsi="Arial" w:cs="Arial"/>
                <w:b/>
                <w:sz w:val="18"/>
                <w:szCs w:val="18"/>
              </w:rPr>
            </w:pPr>
          </w:p>
          <w:p w14:paraId="79F1A566" w14:textId="77777777" w:rsidR="00C6289C" w:rsidRPr="00F63641" w:rsidRDefault="00C6289C" w:rsidP="00C6289C">
            <w:pPr>
              <w:jc w:val="center"/>
              <w:rPr>
                <w:rFonts w:ascii="Arial" w:hAnsi="Arial" w:cs="Arial"/>
                <w:b/>
                <w:sz w:val="18"/>
                <w:szCs w:val="18"/>
              </w:rPr>
            </w:pPr>
          </w:p>
          <w:p w14:paraId="46633DC7" w14:textId="77777777" w:rsidR="00C6289C" w:rsidRPr="00F63641" w:rsidRDefault="00C6289C" w:rsidP="00C6289C">
            <w:pPr>
              <w:jc w:val="center"/>
              <w:rPr>
                <w:rFonts w:ascii="Arial" w:hAnsi="Arial" w:cs="Arial"/>
                <w:b/>
                <w:sz w:val="18"/>
                <w:szCs w:val="18"/>
              </w:rPr>
            </w:pPr>
          </w:p>
          <w:p w14:paraId="6845E1B8" w14:textId="77777777" w:rsidR="00C6289C" w:rsidRPr="00F63641" w:rsidRDefault="00C6289C" w:rsidP="00C6289C">
            <w:pPr>
              <w:jc w:val="center"/>
              <w:rPr>
                <w:rFonts w:ascii="Arial" w:hAnsi="Arial" w:cs="Arial"/>
                <w:b/>
                <w:sz w:val="18"/>
                <w:szCs w:val="18"/>
              </w:rPr>
            </w:pPr>
          </w:p>
          <w:p w14:paraId="5BF1354C" w14:textId="77777777" w:rsidR="00C6289C" w:rsidRPr="00F63641" w:rsidRDefault="00C6289C" w:rsidP="00C6289C">
            <w:pPr>
              <w:jc w:val="center"/>
              <w:rPr>
                <w:rFonts w:ascii="Arial" w:hAnsi="Arial" w:cs="Arial"/>
                <w:b/>
                <w:sz w:val="18"/>
                <w:szCs w:val="18"/>
              </w:rPr>
            </w:pPr>
          </w:p>
          <w:p w14:paraId="4F967C33" w14:textId="77777777" w:rsidR="00C6289C" w:rsidRPr="00E237CB" w:rsidRDefault="00C6289C" w:rsidP="00C6289C">
            <w:pPr>
              <w:jc w:val="center"/>
              <w:rPr>
                <w:rFonts w:ascii="Arial" w:hAnsi="Arial" w:cs="Arial"/>
                <w:b/>
              </w:rPr>
            </w:pPr>
          </w:p>
          <w:p w14:paraId="5B279754" w14:textId="77777777" w:rsidR="00C6289C" w:rsidRPr="00F63641" w:rsidRDefault="00C6289C" w:rsidP="00C6289C">
            <w:pPr>
              <w:jc w:val="center"/>
              <w:rPr>
                <w:rFonts w:ascii="Arial" w:hAnsi="Arial" w:cs="Arial"/>
                <w:b/>
                <w:sz w:val="18"/>
                <w:szCs w:val="18"/>
              </w:rPr>
            </w:pPr>
            <w:r w:rsidRPr="00E237CB">
              <w:rPr>
                <w:rFonts w:ascii="Arial" w:hAnsi="Arial" w:cs="Arial"/>
                <w:b/>
              </w:rPr>
              <w:t>SI</w:t>
            </w:r>
          </w:p>
        </w:tc>
        <w:tc>
          <w:tcPr>
            <w:tcW w:w="1188" w:type="dxa"/>
            <w:vAlign w:val="center"/>
          </w:tcPr>
          <w:p w14:paraId="18E55373" w14:textId="77777777" w:rsidR="00C6289C" w:rsidRPr="00E237CB" w:rsidRDefault="00C6289C" w:rsidP="00C6289C">
            <w:pPr>
              <w:jc w:val="center"/>
              <w:rPr>
                <w:rFonts w:ascii="Arial" w:hAnsi="Arial" w:cs="Arial"/>
                <w:b/>
              </w:rPr>
            </w:pPr>
          </w:p>
          <w:p w14:paraId="30BF25C4" w14:textId="77777777" w:rsidR="00C6289C" w:rsidRPr="00E237CB" w:rsidRDefault="00C6289C" w:rsidP="00C6289C">
            <w:pPr>
              <w:jc w:val="center"/>
              <w:rPr>
                <w:rFonts w:ascii="Arial" w:hAnsi="Arial" w:cs="Arial"/>
                <w:b/>
              </w:rPr>
            </w:pPr>
            <w:r w:rsidRPr="00E237CB">
              <w:rPr>
                <w:rFonts w:ascii="Arial" w:hAnsi="Arial" w:cs="Arial"/>
                <w:b/>
              </w:rPr>
              <w:t>5</w:t>
            </w:r>
          </w:p>
        </w:tc>
        <w:tc>
          <w:tcPr>
            <w:tcW w:w="4572" w:type="dxa"/>
          </w:tcPr>
          <w:p w14:paraId="30189284" w14:textId="77777777" w:rsidR="00F63641" w:rsidRDefault="00F63641" w:rsidP="00C6289C">
            <w:pPr>
              <w:rPr>
                <w:rFonts w:ascii="Arial" w:hAnsi="Arial" w:cs="Arial"/>
                <w:b/>
                <w:sz w:val="18"/>
                <w:szCs w:val="18"/>
              </w:rPr>
            </w:pPr>
          </w:p>
          <w:p w14:paraId="39B9A247" w14:textId="77777777" w:rsidR="00C6289C" w:rsidRPr="00F63641" w:rsidRDefault="00F63641" w:rsidP="00C6289C">
            <w:pPr>
              <w:rPr>
                <w:rFonts w:ascii="Arial" w:hAnsi="Arial" w:cs="Arial"/>
                <w:b/>
                <w:sz w:val="18"/>
                <w:szCs w:val="18"/>
              </w:rPr>
            </w:pPr>
            <w:r>
              <w:rPr>
                <w:rFonts w:ascii="Arial" w:hAnsi="Arial" w:cs="Arial"/>
                <w:b/>
                <w:sz w:val="18"/>
                <w:szCs w:val="18"/>
              </w:rPr>
              <w:t>Klassenfahrt</w:t>
            </w:r>
          </w:p>
          <w:p w14:paraId="21934CD8" w14:textId="77777777" w:rsidR="00C6289C" w:rsidRPr="00F63641" w:rsidRDefault="00C6289C" w:rsidP="00C6289C">
            <w:pPr>
              <w:rPr>
                <w:rFonts w:ascii="Arial" w:hAnsi="Arial" w:cs="Arial"/>
                <w:sz w:val="18"/>
                <w:szCs w:val="18"/>
              </w:rPr>
            </w:pPr>
            <w:r w:rsidRPr="00F63641">
              <w:rPr>
                <w:rFonts w:ascii="Arial" w:hAnsi="Arial" w:cs="Arial"/>
                <w:b/>
                <w:sz w:val="18"/>
                <w:szCs w:val="18"/>
              </w:rPr>
              <w:t xml:space="preserve">Fahrtziel: Jugendherberge </w:t>
            </w:r>
            <w:r w:rsidRPr="00F63641">
              <w:rPr>
                <w:rFonts w:ascii="Arial" w:hAnsi="Arial" w:cs="Arial"/>
                <w:sz w:val="18"/>
                <w:szCs w:val="18"/>
              </w:rPr>
              <w:t>der näheren Umg</w:t>
            </w:r>
            <w:r w:rsidRPr="00F63641">
              <w:rPr>
                <w:rFonts w:ascii="Arial" w:hAnsi="Arial" w:cs="Arial"/>
                <w:sz w:val="18"/>
                <w:szCs w:val="18"/>
              </w:rPr>
              <w:t>e</w:t>
            </w:r>
            <w:r w:rsidRPr="00F63641">
              <w:rPr>
                <w:rFonts w:ascii="Arial" w:hAnsi="Arial" w:cs="Arial"/>
                <w:sz w:val="18"/>
                <w:szCs w:val="18"/>
              </w:rPr>
              <w:t xml:space="preserve">bung </w:t>
            </w:r>
          </w:p>
          <w:p w14:paraId="2AF7C626" w14:textId="77777777" w:rsidR="00C6289C" w:rsidRPr="00F63641" w:rsidRDefault="00C6289C" w:rsidP="00C6289C">
            <w:pPr>
              <w:rPr>
                <w:rFonts w:ascii="Arial" w:hAnsi="Arial" w:cs="Arial"/>
                <w:b/>
                <w:sz w:val="18"/>
                <w:szCs w:val="18"/>
              </w:rPr>
            </w:pPr>
            <w:r w:rsidRPr="00F63641">
              <w:rPr>
                <w:rFonts w:ascii="Arial" w:hAnsi="Arial" w:cs="Arial"/>
                <w:b/>
                <w:sz w:val="18"/>
                <w:szCs w:val="18"/>
              </w:rPr>
              <w:t xml:space="preserve">Fahrtdauer: </w:t>
            </w:r>
            <w:r w:rsidRPr="00F63641">
              <w:rPr>
                <w:rFonts w:ascii="Arial" w:hAnsi="Arial" w:cs="Arial"/>
                <w:bCs/>
                <w:sz w:val="18"/>
                <w:szCs w:val="18"/>
              </w:rPr>
              <w:t>4</w:t>
            </w:r>
            <w:r w:rsidRPr="00F63641">
              <w:rPr>
                <w:rFonts w:ascii="Arial" w:hAnsi="Arial" w:cs="Arial"/>
                <w:sz w:val="18"/>
                <w:szCs w:val="18"/>
              </w:rPr>
              <w:t>-5 Tage, max. 200</w:t>
            </w:r>
            <w:r w:rsidR="001E370E" w:rsidRPr="00F63641">
              <w:rPr>
                <w:rFonts w:ascii="Arial" w:hAnsi="Arial" w:cs="Arial"/>
                <w:sz w:val="18"/>
                <w:szCs w:val="18"/>
              </w:rPr>
              <w:t xml:space="preserve">€ </w:t>
            </w:r>
            <w:r w:rsidR="001E370E">
              <w:rPr>
                <w:rFonts w:ascii="Arial" w:hAnsi="Arial" w:cs="Arial"/>
                <w:sz w:val="18"/>
                <w:szCs w:val="18"/>
              </w:rPr>
              <w:t>(</w:t>
            </w:r>
            <w:r w:rsidR="009E3471">
              <w:rPr>
                <w:rFonts w:ascii="Arial" w:hAnsi="Arial" w:cs="Arial"/>
                <w:sz w:val="18"/>
                <w:szCs w:val="18"/>
              </w:rPr>
              <w:t>2017)</w:t>
            </w:r>
          </w:p>
          <w:p w14:paraId="7E7964CF" w14:textId="77777777" w:rsidR="00C6289C" w:rsidRPr="00F63641" w:rsidRDefault="00C6289C" w:rsidP="00C6289C">
            <w:pPr>
              <w:rPr>
                <w:rFonts w:ascii="Arial" w:hAnsi="Arial" w:cs="Arial"/>
                <w:b/>
                <w:sz w:val="18"/>
                <w:szCs w:val="18"/>
              </w:rPr>
            </w:pPr>
            <w:r w:rsidRPr="00F63641">
              <w:rPr>
                <w:rFonts w:ascii="Arial" w:hAnsi="Arial" w:cs="Arial"/>
                <w:b/>
                <w:sz w:val="18"/>
                <w:szCs w:val="18"/>
              </w:rPr>
              <w:t>Schwerpunkte</w:t>
            </w:r>
            <w:r w:rsidR="00F63641">
              <w:rPr>
                <w:rFonts w:ascii="Arial" w:hAnsi="Arial" w:cs="Arial"/>
                <w:b/>
                <w:sz w:val="18"/>
                <w:szCs w:val="18"/>
              </w:rPr>
              <w:t>:</w:t>
            </w:r>
          </w:p>
          <w:p w14:paraId="121D6492" w14:textId="77777777" w:rsidR="00C6289C" w:rsidRPr="00F63641" w:rsidRDefault="00C6289C" w:rsidP="00C6289C">
            <w:pPr>
              <w:rPr>
                <w:rFonts w:ascii="Arial" w:hAnsi="Arial" w:cs="Arial"/>
                <w:sz w:val="18"/>
                <w:szCs w:val="18"/>
              </w:rPr>
            </w:pPr>
            <w:r w:rsidRPr="00F63641">
              <w:rPr>
                <w:rFonts w:ascii="Arial" w:hAnsi="Arial" w:cs="Arial"/>
                <w:b/>
                <w:sz w:val="18"/>
                <w:szCs w:val="18"/>
              </w:rPr>
              <w:t>-</w:t>
            </w:r>
            <w:r w:rsidRPr="00F63641">
              <w:rPr>
                <w:rFonts w:ascii="Arial" w:hAnsi="Arial" w:cs="Arial"/>
                <w:sz w:val="18"/>
                <w:szCs w:val="18"/>
              </w:rPr>
              <w:t xml:space="preserve"> Klassenübergreifendes Kennenlernen der </w:t>
            </w:r>
            <w:r w:rsidR="00DD0396">
              <w:rPr>
                <w:rFonts w:ascii="Arial" w:hAnsi="Arial" w:cs="Arial"/>
                <w:sz w:val="18"/>
                <w:szCs w:val="18"/>
              </w:rPr>
              <w:t>Schüler*innen</w:t>
            </w:r>
          </w:p>
          <w:p w14:paraId="0CA7E2D3" w14:textId="77777777" w:rsidR="00F63641" w:rsidRDefault="00C6289C" w:rsidP="00C6289C">
            <w:pPr>
              <w:rPr>
                <w:rFonts w:ascii="Arial" w:hAnsi="Arial" w:cs="Arial"/>
                <w:sz w:val="18"/>
                <w:szCs w:val="18"/>
              </w:rPr>
            </w:pPr>
            <w:r w:rsidRPr="00F63641">
              <w:rPr>
                <w:rFonts w:ascii="Arial" w:hAnsi="Arial" w:cs="Arial"/>
                <w:sz w:val="18"/>
                <w:szCs w:val="18"/>
              </w:rPr>
              <w:t>- Intensiver Kontakt mit Klassenlehre</w:t>
            </w:r>
            <w:r w:rsidRPr="00F63641">
              <w:rPr>
                <w:rFonts w:ascii="Arial" w:hAnsi="Arial" w:cs="Arial"/>
                <w:sz w:val="18"/>
                <w:szCs w:val="18"/>
              </w:rPr>
              <w:t>r</w:t>
            </w:r>
            <w:r w:rsidRPr="00F63641">
              <w:rPr>
                <w:rFonts w:ascii="Arial" w:hAnsi="Arial" w:cs="Arial"/>
                <w:sz w:val="18"/>
                <w:szCs w:val="18"/>
              </w:rPr>
              <w:t xml:space="preserve">team </w:t>
            </w:r>
          </w:p>
          <w:p w14:paraId="1FB56B75" w14:textId="77777777" w:rsidR="00C6289C" w:rsidRPr="00F63641" w:rsidRDefault="00C6289C" w:rsidP="00C6289C">
            <w:pPr>
              <w:rPr>
                <w:rFonts w:ascii="Arial" w:hAnsi="Arial" w:cs="Arial"/>
                <w:sz w:val="18"/>
                <w:szCs w:val="18"/>
              </w:rPr>
            </w:pPr>
            <w:r w:rsidRPr="00F63641">
              <w:rPr>
                <w:rFonts w:ascii="Arial" w:hAnsi="Arial" w:cs="Arial"/>
                <w:sz w:val="18"/>
                <w:szCs w:val="18"/>
              </w:rPr>
              <w:t>- Fahrt im Klassenverband / Jahrgang</w:t>
            </w:r>
            <w:r w:rsidRPr="00F63641">
              <w:rPr>
                <w:rFonts w:ascii="Arial" w:hAnsi="Arial" w:cs="Arial"/>
                <w:sz w:val="18"/>
                <w:szCs w:val="18"/>
              </w:rPr>
              <w:t>s</w:t>
            </w:r>
            <w:r w:rsidRPr="00F63641">
              <w:rPr>
                <w:rFonts w:ascii="Arial" w:hAnsi="Arial" w:cs="Arial"/>
                <w:sz w:val="18"/>
                <w:szCs w:val="18"/>
              </w:rPr>
              <w:t>stufe</w:t>
            </w:r>
          </w:p>
          <w:p w14:paraId="0DE820D4" w14:textId="77777777" w:rsidR="00C6289C" w:rsidRPr="00F63641" w:rsidRDefault="00C6289C" w:rsidP="00F63641">
            <w:pPr>
              <w:rPr>
                <w:rFonts w:ascii="Arial" w:hAnsi="Arial" w:cs="Arial"/>
                <w:sz w:val="18"/>
                <w:szCs w:val="18"/>
              </w:rPr>
            </w:pPr>
          </w:p>
        </w:tc>
        <w:tc>
          <w:tcPr>
            <w:tcW w:w="3443" w:type="dxa"/>
          </w:tcPr>
          <w:p w14:paraId="1D4016C5" w14:textId="77777777" w:rsidR="00C6289C" w:rsidRPr="00F63641" w:rsidRDefault="00C6289C" w:rsidP="00C6289C">
            <w:pPr>
              <w:rPr>
                <w:rFonts w:ascii="Arial" w:hAnsi="Arial" w:cs="Arial"/>
                <w:sz w:val="18"/>
                <w:szCs w:val="18"/>
              </w:rPr>
            </w:pPr>
          </w:p>
        </w:tc>
      </w:tr>
      <w:tr w:rsidR="00C6289C" w:rsidRPr="00F63641" w14:paraId="28CB7630" w14:textId="77777777" w:rsidTr="00E237CB">
        <w:tc>
          <w:tcPr>
            <w:tcW w:w="828" w:type="dxa"/>
            <w:vMerge/>
          </w:tcPr>
          <w:p w14:paraId="72EB4A51" w14:textId="77777777" w:rsidR="00C6289C" w:rsidRPr="00F63641" w:rsidRDefault="00C6289C" w:rsidP="00C6289C">
            <w:pPr>
              <w:jc w:val="center"/>
              <w:rPr>
                <w:rFonts w:ascii="Arial" w:hAnsi="Arial" w:cs="Arial"/>
                <w:b/>
                <w:sz w:val="18"/>
                <w:szCs w:val="18"/>
              </w:rPr>
            </w:pPr>
          </w:p>
        </w:tc>
        <w:tc>
          <w:tcPr>
            <w:tcW w:w="1188" w:type="dxa"/>
            <w:vAlign w:val="center"/>
          </w:tcPr>
          <w:p w14:paraId="478EF166" w14:textId="77777777" w:rsidR="00C6289C" w:rsidRPr="00E237CB" w:rsidRDefault="00C6289C" w:rsidP="00C6289C">
            <w:pPr>
              <w:jc w:val="center"/>
              <w:rPr>
                <w:rFonts w:ascii="Arial" w:hAnsi="Arial" w:cs="Arial"/>
                <w:b/>
              </w:rPr>
            </w:pPr>
          </w:p>
          <w:p w14:paraId="51CFA627" w14:textId="77777777" w:rsidR="00C6289C" w:rsidRPr="00E237CB" w:rsidRDefault="00C6289C" w:rsidP="00C6289C">
            <w:pPr>
              <w:jc w:val="center"/>
              <w:rPr>
                <w:rFonts w:ascii="Arial" w:hAnsi="Arial" w:cs="Arial"/>
                <w:b/>
              </w:rPr>
            </w:pPr>
            <w:r w:rsidRPr="00E237CB">
              <w:rPr>
                <w:rFonts w:ascii="Arial" w:hAnsi="Arial" w:cs="Arial"/>
                <w:b/>
              </w:rPr>
              <w:t>6</w:t>
            </w:r>
          </w:p>
        </w:tc>
        <w:tc>
          <w:tcPr>
            <w:tcW w:w="4572" w:type="dxa"/>
          </w:tcPr>
          <w:p w14:paraId="262606AD" w14:textId="77777777" w:rsidR="00C6289C" w:rsidRPr="00F63641" w:rsidRDefault="00C6289C" w:rsidP="00C6289C">
            <w:pPr>
              <w:rPr>
                <w:rFonts w:ascii="Arial" w:hAnsi="Arial" w:cs="Arial"/>
                <w:i/>
                <w:sz w:val="18"/>
                <w:szCs w:val="18"/>
              </w:rPr>
            </w:pPr>
          </w:p>
          <w:p w14:paraId="1BDAF2E4" w14:textId="77777777" w:rsidR="00F74330" w:rsidRPr="00F74330" w:rsidRDefault="00F74330" w:rsidP="00F74330">
            <w:pPr>
              <w:rPr>
                <w:rFonts w:ascii="Arial" w:hAnsi="Arial" w:cs="Arial"/>
                <w:b/>
                <w:iCs/>
                <w:sz w:val="18"/>
                <w:szCs w:val="18"/>
              </w:rPr>
            </w:pPr>
            <w:r w:rsidRPr="00F74330">
              <w:rPr>
                <w:rFonts w:ascii="Arial" w:hAnsi="Arial" w:cs="Arial"/>
                <w:b/>
                <w:iCs/>
                <w:sz w:val="18"/>
                <w:szCs w:val="18"/>
              </w:rPr>
              <w:t>Mehrtägige Fahrt nach</w:t>
            </w:r>
          </w:p>
          <w:p w14:paraId="39A4D8B7" w14:textId="77777777" w:rsidR="00F74330" w:rsidRPr="00F74330" w:rsidRDefault="00F74330" w:rsidP="00F74330">
            <w:pPr>
              <w:rPr>
                <w:rFonts w:ascii="Arial" w:hAnsi="Arial" w:cs="Arial"/>
                <w:b/>
                <w:iCs/>
                <w:sz w:val="18"/>
                <w:szCs w:val="18"/>
              </w:rPr>
            </w:pPr>
            <w:r w:rsidRPr="00F74330">
              <w:rPr>
                <w:rFonts w:ascii="Arial" w:hAnsi="Arial" w:cs="Arial"/>
                <w:b/>
                <w:iCs/>
                <w:sz w:val="18"/>
                <w:szCs w:val="18"/>
              </w:rPr>
              <w:t xml:space="preserve">England; Unterbringung in Gastfamilien </w:t>
            </w:r>
          </w:p>
          <w:p w14:paraId="041AADB0" w14:textId="77777777" w:rsidR="00C6289C" w:rsidRPr="00F63641" w:rsidRDefault="00C6289C" w:rsidP="00F63641">
            <w:pPr>
              <w:rPr>
                <w:rFonts w:ascii="Arial" w:hAnsi="Arial" w:cs="Arial"/>
                <w:sz w:val="18"/>
                <w:szCs w:val="18"/>
              </w:rPr>
            </w:pPr>
          </w:p>
        </w:tc>
        <w:tc>
          <w:tcPr>
            <w:tcW w:w="3443" w:type="dxa"/>
          </w:tcPr>
          <w:p w14:paraId="0E85FE2D" w14:textId="77777777" w:rsidR="00C6289C" w:rsidRPr="00F63641" w:rsidRDefault="00C6289C" w:rsidP="00C6289C">
            <w:pPr>
              <w:rPr>
                <w:rFonts w:ascii="Arial" w:hAnsi="Arial" w:cs="Arial"/>
                <w:sz w:val="18"/>
                <w:szCs w:val="18"/>
              </w:rPr>
            </w:pPr>
          </w:p>
          <w:p w14:paraId="4574B188" w14:textId="77777777" w:rsidR="00613A7B" w:rsidRPr="00F63641" w:rsidRDefault="00613A7B" w:rsidP="00F74330">
            <w:pPr>
              <w:rPr>
                <w:rFonts w:ascii="Arial" w:hAnsi="Arial" w:cs="Arial"/>
                <w:sz w:val="18"/>
                <w:szCs w:val="18"/>
              </w:rPr>
            </w:pPr>
          </w:p>
        </w:tc>
      </w:tr>
      <w:tr w:rsidR="00C6289C" w:rsidRPr="00F63641" w14:paraId="5E5405CB" w14:textId="77777777" w:rsidTr="00E237CB">
        <w:tc>
          <w:tcPr>
            <w:tcW w:w="828" w:type="dxa"/>
            <w:vMerge/>
          </w:tcPr>
          <w:p w14:paraId="2081E9BA" w14:textId="77777777" w:rsidR="00C6289C" w:rsidRPr="00F63641" w:rsidRDefault="00C6289C" w:rsidP="00C6289C">
            <w:pPr>
              <w:jc w:val="center"/>
              <w:rPr>
                <w:rFonts w:ascii="Arial" w:hAnsi="Arial" w:cs="Arial"/>
                <w:b/>
                <w:sz w:val="18"/>
                <w:szCs w:val="18"/>
              </w:rPr>
            </w:pPr>
          </w:p>
        </w:tc>
        <w:tc>
          <w:tcPr>
            <w:tcW w:w="1188" w:type="dxa"/>
            <w:tcBorders>
              <w:bottom w:val="single" w:sz="4" w:space="0" w:color="auto"/>
            </w:tcBorders>
            <w:vAlign w:val="center"/>
          </w:tcPr>
          <w:p w14:paraId="32F059B1" w14:textId="77777777" w:rsidR="00C6289C" w:rsidRPr="00E237CB" w:rsidRDefault="00C6289C" w:rsidP="00C6289C">
            <w:pPr>
              <w:jc w:val="center"/>
              <w:rPr>
                <w:rFonts w:ascii="Arial" w:hAnsi="Arial" w:cs="Arial"/>
                <w:b/>
              </w:rPr>
            </w:pPr>
          </w:p>
          <w:p w14:paraId="49AD9BF7" w14:textId="77777777" w:rsidR="00C6289C" w:rsidRPr="00E237CB" w:rsidRDefault="00C6289C" w:rsidP="00C6289C">
            <w:pPr>
              <w:jc w:val="center"/>
              <w:rPr>
                <w:rFonts w:ascii="Arial" w:hAnsi="Arial" w:cs="Arial"/>
                <w:b/>
              </w:rPr>
            </w:pPr>
            <w:r w:rsidRPr="00E237CB">
              <w:rPr>
                <w:rFonts w:ascii="Arial" w:hAnsi="Arial" w:cs="Arial"/>
                <w:b/>
              </w:rPr>
              <w:t>7</w:t>
            </w:r>
          </w:p>
        </w:tc>
        <w:tc>
          <w:tcPr>
            <w:tcW w:w="4572" w:type="dxa"/>
            <w:tcBorders>
              <w:bottom w:val="single" w:sz="4" w:space="0" w:color="auto"/>
            </w:tcBorders>
          </w:tcPr>
          <w:p w14:paraId="24452335" w14:textId="77777777" w:rsidR="00C6289C" w:rsidRPr="00F63641" w:rsidRDefault="00C6289C" w:rsidP="00C6289C">
            <w:pPr>
              <w:rPr>
                <w:rFonts w:ascii="Arial" w:hAnsi="Arial" w:cs="Arial"/>
                <w:b/>
                <w:sz w:val="18"/>
                <w:szCs w:val="18"/>
                <w:u w:val="single"/>
              </w:rPr>
            </w:pPr>
          </w:p>
          <w:p w14:paraId="0B645EE1" w14:textId="77777777" w:rsidR="00F63641" w:rsidRDefault="00F63641" w:rsidP="00C6289C">
            <w:pPr>
              <w:rPr>
                <w:rFonts w:ascii="Arial" w:hAnsi="Arial" w:cs="Arial"/>
                <w:b/>
                <w:sz w:val="18"/>
                <w:szCs w:val="18"/>
              </w:rPr>
            </w:pPr>
            <w:r w:rsidRPr="00F63641">
              <w:rPr>
                <w:rFonts w:ascii="Arial" w:hAnsi="Arial" w:cs="Arial"/>
                <w:b/>
                <w:sz w:val="18"/>
                <w:szCs w:val="18"/>
              </w:rPr>
              <w:t>Projekttage</w:t>
            </w:r>
            <w:r>
              <w:rPr>
                <w:rFonts w:ascii="Arial" w:hAnsi="Arial" w:cs="Arial"/>
                <w:b/>
                <w:sz w:val="18"/>
                <w:szCs w:val="18"/>
              </w:rPr>
              <w:t xml:space="preserve"> </w:t>
            </w:r>
          </w:p>
          <w:p w14:paraId="2498A12D" w14:textId="77777777" w:rsidR="00C6289C" w:rsidRPr="00F63641" w:rsidRDefault="00F63641" w:rsidP="00C6289C">
            <w:pPr>
              <w:rPr>
                <w:rFonts w:ascii="Arial" w:hAnsi="Arial" w:cs="Arial"/>
                <w:b/>
                <w:sz w:val="18"/>
                <w:szCs w:val="18"/>
              </w:rPr>
            </w:pPr>
            <w:r>
              <w:rPr>
                <w:rFonts w:ascii="Arial" w:hAnsi="Arial" w:cs="Arial"/>
                <w:b/>
                <w:sz w:val="18"/>
                <w:szCs w:val="18"/>
              </w:rPr>
              <w:t xml:space="preserve">Dauer: </w:t>
            </w:r>
            <w:r w:rsidRPr="00F63641">
              <w:rPr>
                <w:rFonts w:ascii="Arial" w:hAnsi="Arial" w:cs="Arial"/>
                <w:sz w:val="18"/>
                <w:szCs w:val="18"/>
              </w:rPr>
              <w:t>5 Tage</w:t>
            </w:r>
          </w:p>
          <w:p w14:paraId="0E6C011C" w14:textId="77777777" w:rsidR="008B37E5" w:rsidRDefault="00C6289C" w:rsidP="008B37E5">
            <w:pPr>
              <w:rPr>
                <w:rFonts w:ascii="Arial" w:hAnsi="Arial" w:cs="Arial"/>
                <w:sz w:val="18"/>
                <w:szCs w:val="18"/>
              </w:rPr>
            </w:pPr>
            <w:r w:rsidRPr="00F63641">
              <w:rPr>
                <w:rFonts w:ascii="Arial" w:hAnsi="Arial" w:cs="Arial"/>
                <w:b/>
                <w:sz w:val="18"/>
                <w:szCs w:val="18"/>
              </w:rPr>
              <w:t>Schwerpunkte:</w:t>
            </w:r>
            <w:r w:rsidRPr="00F63641">
              <w:rPr>
                <w:rFonts w:ascii="Arial" w:hAnsi="Arial" w:cs="Arial"/>
                <w:sz w:val="18"/>
                <w:szCs w:val="18"/>
              </w:rPr>
              <w:t xml:space="preserve"> </w:t>
            </w:r>
          </w:p>
          <w:p w14:paraId="607346C4" w14:textId="77777777" w:rsidR="00C6289C" w:rsidRDefault="008B37E5" w:rsidP="00C6289C">
            <w:pPr>
              <w:rPr>
                <w:rFonts w:ascii="Arial" w:hAnsi="Arial" w:cs="Arial"/>
                <w:sz w:val="18"/>
                <w:szCs w:val="18"/>
              </w:rPr>
            </w:pPr>
            <w:r>
              <w:rPr>
                <w:rFonts w:ascii="Arial" w:hAnsi="Arial" w:cs="Arial"/>
                <w:sz w:val="18"/>
                <w:szCs w:val="18"/>
              </w:rPr>
              <w:t xml:space="preserve">- Medienkompetenz: Arbeiten mit </w:t>
            </w:r>
            <w:r w:rsidR="00E87269">
              <w:rPr>
                <w:rFonts w:ascii="Arial" w:hAnsi="Arial" w:cs="Arial"/>
                <w:sz w:val="18"/>
                <w:szCs w:val="18"/>
              </w:rPr>
              <w:t>Web</w:t>
            </w:r>
            <w:r>
              <w:rPr>
                <w:rFonts w:ascii="Arial" w:hAnsi="Arial" w:cs="Arial"/>
                <w:sz w:val="18"/>
                <w:szCs w:val="18"/>
              </w:rPr>
              <w:t xml:space="preserve"> 2.0</w:t>
            </w:r>
          </w:p>
          <w:p w14:paraId="416EC4DD" w14:textId="77777777" w:rsidR="00C6289C" w:rsidRPr="00F63641" w:rsidRDefault="008B37E5" w:rsidP="00C6289C">
            <w:pPr>
              <w:rPr>
                <w:rFonts w:ascii="Arial" w:hAnsi="Arial" w:cs="Arial"/>
                <w:sz w:val="18"/>
                <w:szCs w:val="18"/>
              </w:rPr>
            </w:pPr>
            <w:r>
              <w:rPr>
                <w:rFonts w:ascii="Arial" w:hAnsi="Arial" w:cs="Arial"/>
                <w:sz w:val="18"/>
                <w:szCs w:val="18"/>
              </w:rPr>
              <w:t>- S</w:t>
            </w:r>
            <w:r w:rsidR="00C6289C" w:rsidRPr="00F63641">
              <w:rPr>
                <w:rFonts w:ascii="Arial" w:hAnsi="Arial" w:cs="Arial"/>
                <w:sz w:val="18"/>
                <w:szCs w:val="18"/>
              </w:rPr>
              <w:t>oziale Kompetenz</w:t>
            </w:r>
            <w:r>
              <w:rPr>
                <w:rFonts w:ascii="Arial" w:hAnsi="Arial" w:cs="Arial"/>
                <w:sz w:val="18"/>
                <w:szCs w:val="18"/>
              </w:rPr>
              <w:t xml:space="preserve">: </w:t>
            </w:r>
            <w:r w:rsidR="00C6289C" w:rsidRPr="00F63641">
              <w:rPr>
                <w:rFonts w:ascii="Arial" w:hAnsi="Arial" w:cs="Arial"/>
                <w:sz w:val="18"/>
                <w:szCs w:val="18"/>
              </w:rPr>
              <w:t>Entwicklung der Klasseng</w:t>
            </w:r>
            <w:r w:rsidR="00C6289C" w:rsidRPr="00F63641">
              <w:rPr>
                <w:rFonts w:ascii="Arial" w:hAnsi="Arial" w:cs="Arial"/>
                <w:sz w:val="18"/>
                <w:szCs w:val="18"/>
              </w:rPr>
              <w:t>e</w:t>
            </w:r>
            <w:r w:rsidR="00C6289C" w:rsidRPr="00F63641">
              <w:rPr>
                <w:rFonts w:ascii="Arial" w:hAnsi="Arial" w:cs="Arial"/>
                <w:sz w:val="18"/>
                <w:szCs w:val="18"/>
              </w:rPr>
              <w:t xml:space="preserve">meinschaft </w:t>
            </w:r>
            <w:r w:rsidR="00E87269" w:rsidRPr="00F63641">
              <w:rPr>
                <w:rFonts w:ascii="Arial" w:hAnsi="Arial" w:cs="Arial"/>
                <w:sz w:val="18"/>
                <w:szCs w:val="18"/>
              </w:rPr>
              <w:t>unterstützen durch</w:t>
            </w:r>
            <w:r w:rsidR="00C6289C" w:rsidRPr="00F63641">
              <w:rPr>
                <w:rFonts w:ascii="Arial" w:hAnsi="Arial" w:cs="Arial"/>
                <w:sz w:val="18"/>
                <w:szCs w:val="18"/>
              </w:rPr>
              <w:t xml:space="preserve"> professionell organ</w:t>
            </w:r>
            <w:r w:rsidR="00C6289C" w:rsidRPr="00F63641">
              <w:rPr>
                <w:rFonts w:ascii="Arial" w:hAnsi="Arial" w:cs="Arial"/>
                <w:sz w:val="18"/>
                <w:szCs w:val="18"/>
              </w:rPr>
              <w:t>i</w:t>
            </w:r>
            <w:r w:rsidR="00C6289C" w:rsidRPr="00F63641">
              <w:rPr>
                <w:rFonts w:ascii="Arial" w:hAnsi="Arial" w:cs="Arial"/>
                <w:sz w:val="18"/>
                <w:szCs w:val="18"/>
              </w:rPr>
              <w:t>siertes Pro</w:t>
            </w:r>
            <w:r w:rsidR="00C6289C" w:rsidRPr="00F63641">
              <w:rPr>
                <w:rFonts w:ascii="Arial" w:hAnsi="Arial" w:cs="Arial"/>
                <w:sz w:val="18"/>
                <w:szCs w:val="18"/>
              </w:rPr>
              <w:t>g</w:t>
            </w:r>
            <w:r w:rsidR="00C6289C" w:rsidRPr="00F63641">
              <w:rPr>
                <w:rFonts w:ascii="Arial" w:hAnsi="Arial" w:cs="Arial"/>
                <w:sz w:val="18"/>
                <w:szCs w:val="18"/>
              </w:rPr>
              <w:t>ramm vor Ort</w:t>
            </w:r>
          </w:p>
          <w:p w14:paraId="51832F32" w14:textId="77777777" w:rsidR="00C6289C" w:rsidRPr="00F63641" w:rsidRDefault="00C6289C" w:rsidP="00F63641">
            <w:pPr>
              <w:rPr>
                <w:rFonts w:ascii="Arial" w:hAnsi="Arial" w:cs="Arial"/>
                <w:sz w:val="18"/>
                <w:szCs w:val="18"/>
              </w:rPr>
            </w:pPr>
          </w:p>
        </w:tc>
        <w:tc>
          <w:tcPr>
            <w:tcW w:w="3443" w:type="dxa"/>
            <w:tcBorders>
              <w:bottom w:val="single" w:sz="4" w:space="0" w:color="auto"/>
            </w:tcBorders>
          </w:tcPr>
          <w:p w14:paraId="30B673FF" w14:textId="77777777" w:rsidR="00C6289C" w:rsidRPr="00F63641" w:rsidRDefault="00C6289C" w:rsidP="00C6289C">
            <w:pPr>
              <w:rPr>
                <w:rFonts w:ascii="Arial" w:hAnsi="Arial" w:cs="Arial"/>
                <w:sz w:val="18"/>
                <w:szCs w:val="18"/>
              </w:rPr>
            </w:pPr>
          </w:p>
          <w:p w14:paraId="628CC784" w14:textId="77777777" w:rsidR="00E237CB" w:rsidRDefault="00E237CB" w:rsidP="00C6289C">
            <w:pPr>
              <w:rPr>
                <w:rFonts w:ascii="Arial" w:hAnsi="Arial" w:cs="Arial"/>
                <w:b/>
                <w:sz w:val="18"/>
                <w:szCs w:val="18"/>
              </w:rPr>
            </w:pPr>
          </w:p>
          <w:p w14:paraId="4DCEF08A" w14:textId="77777777" w:rsidR="00C6289C" w:rsidRPr="00F63641" w:rsidRDefault="00C6289C" w:rsidP="00C6289C">
            <w:pPr>
              <w:rPr>
                <w:rFonts w:ascii="Arial" w:hAnsi="Arial" w:cs="Arial"/>
                <w:b/>
                <w:sz w:val="18"/>
                <w:szCs w:val="18"/>
              </w:rPr>
            </w:pPr>
          </w:p>
          <w:p w14:paraId="16EEB2F4" w14:textId="77777777" w:rsidR="00C6289C" w:rsidRPr="00F63641" w:rsidRDefault="00C6289C" w:rsidP="00F63641">
            <w:pPr>
              <w:rPr>
                <w:rFonts w:ascii="Arial" w:hAnsi="Arial" w:cs="Arial"/>
                <w:sz w:val="18"/>
                <w:szCs w:val="18"/>
              </w:rPr>
            </w:pPr>
          </w:p>
        </w:tc>
      </w:tr>
      <w:tr w:rsidR="00C6289C" w:rsidRPr="00F63641" w14:paraId="2AC27100" w14:textId="77777777" w:rsidTr="00E237CB">
        <w:tc>
          <w:tcPr>
            <w:tcW w:w="828" w:type="dxa"/>
            <w:vMerge/>
          </w:tcPr>
          <w:p w14:paraId="586F1DB4" w14:textId="77777777" w:rsidR="00C6289C" w:rsidRPr="00F63641" w:rsidRDefault="00C6289C" w:rsidP="00C6289C">
            <w:pPr>
              <w:jc w:val="center"/>
              <w:rPr>
                <w:rFonts w:ascii="Arial" w:hAnsi="Arial" w:cs="Arial"/>
                <w:b/>
                <w:sz w:val="18"/>
                <w:szCs w:val="18"/>
              </w:rPr>
            </w:pPr>
          </w:p>
        </w:tc>
        <w:tc>
          <w:tcPr>
            <w:tcW w:w="1188" w:type="dxa"/>
            <w:tcBorders>
              <w:bottom w:val="single" w:sz="4" w:space="0" w:color="auto"/>
            </w:tcBorders>
            <w:vAlign w:val="center"/>
          </w:tcPr>
          <w:p w14:paraId="39D35DE1" w14:textId="77777777" w:rsidR="00C6289C" w:rsidRPr="00E237CB" w:rsidRDefault="00C6289C" w:rsidP="00C6289C">
            <w:pPr>
              <w:jc w:val="center"/>
              <w:rPr>
                <w:rFonts w:ascii="Arial" w:hAnsi="Arial" w:cs="Arial"/>
                <w:b/>
              </w:rPr>
            </w:pPr>
          </w:p>
          <w:p w14:paraId="7CC55242" w14:textId="77777777" w:rsidR="00C6289C" w:rsidRPr="00E237CB" w:rsidRDefault="00C6289C" w:rsidP="00C6289C">
            <w:pPr>
              <w:jc w:val="center"/>
              <w:rPr>
                <w:rFonts w:ascii="Arial" w:hAnsi="Arial" w:cs="Arial"/>
                <w:b/>
              </w:rPr>
            </w:pPr>
            <w:r w:rsidRPr="00E237CB">
              <w:rPr>
                <w:rFonts w:ascii="Arial" w:hAnsi="Arial" w:cs="Arial"/>
                <w:b/>
              </w:rPr>
              <w:t>8</w:t>
            </w:r>
          </w:p>
        </w:tc>
        <w:tc>
          <w:tcPr>
            <w:tcW w:w="4572" w:type="dxa"/>
            <w:tcBorders>
              <w:bottom w:val="single" w:sz="4" w:space="0" w:color="auto"/>
            </w:tcBorders>
          </w:tcPr>
          <w:p w14:paraId="38F19FCB" w14:textId="77777777" w:rsidR="00C6289C" w:rsidRPr="00F63641" w:rsidRDefault="00C6289C" w:rsidP="00C6289C">
            <w:pPr>
              <w:rPr>
                <w:rFonts w:ascii="Arial" w:hAnsi="Arial" w:cs="Arial"/>
                <w:i/>
                <w:sz w:val="18"/>
                <w:szCs w:val="18"/>
              </w:rPr>
            </w:pPr>
          </w:p>
          <w:p w14:paraId="288C054A" w14:textId="77777777" w:rsidR="00C6289C" w:rsidRDefault="00C6289C" w:rsidP="00C6289C">
            <w:pPr>
              <w:rPr>
                <w:rFonts w:ascii="Arial" w:hAnsi="Arial" w:cs="Arial"/>
                <w:b/>
                <w:iCs/>
                <w:sz w:val="18"/>
                <w:szCs w:val="18"/>
              </w:rPr>
            </w:pPr>
            <w:r w:rsidRPr="00F63641">
              <w:rPr>
                <w:rFonts w:ascii="Arial" w:hAnsi="Arial" w:cs="Arial"/>
                <w:b/>
                <w:iCs/>
                <w:sz w:val="18"/>
                <w:szCs w:val="18"/>
              </w:rPr>
              <w:t>Projekt</w:t>
            </w:r>
            <w:r w:rsidR="00F63641">
              <w:rPr>
                <w:rFonts w:ascii="Arial" w:hAnsi="Arial" w:cs="Arial"/>
                <w:b/>
                <w:iCs/>
                <w:sz w:val="18"/>
                <w:szCs w:val="18"/>
              </w:rPr>
              <w:t xml:space="preserve">tage </w:t>
            </w:r>
          </w:p>
          <w:p w14:paraId="1EB3B9DB" w14:textId="77777777" w:rsidR="00C6289C" w:rsidRPr="00F63641" w:rsidRDefault="00F63641" w:rsidP="00C6289C">
            <w:pPr>
              <w:rPr>
                <w:rFonts w:ascii="Arial" w:hAnsi="Arial" w:cs="Arial"/>
                <w:i/>
                <w:sz w:val="18"/>
                <w:szCs w:val="18"/>
              </w:rPr>
            </w:pPr>
            <w:r>
              <w:rPr>
                <w:rFonts w:ascii="Arial" w:hAnsi="Arial" w:cs="Arial"/>
                <w:b/>
                <w:iCs/>
                <w:sz w:val="18"/>
                <w:szCs w:val="18"/>
              </w:rPr>
              <w:t xml:space="preserve">Dauer: </w:t>
            </w:r>
            <w:r w:rsidRPr="00F63641">
              <w:rPr>
                <w:rFonts w:ascii="Arial" w:hAnsi="Arial" w:cs="Arial"/>
                <w:iCs/>
                <w:sz w:val="18"/>
                <w:szCs w:val="18"/>
              </w:rPr>
              <w:t>5 Tage</w:t>
            </w:r>
          </w:p>
          <w:p w14:paraId="6FEDD575" w14:textId="77777777" w:rsidR="00C6289C" w:rsidRDefault="00C6289C" w:rsidP="00C6289C">
            <w:pPr>
              <w:rPr>
                <w:rFonts w:ascii="Arial" w:hAnsi="Arial" w:cs="Arial"/>
                <w:sz w:val="18"/>
                <w:szCs w:val="18"/>
              </w:rPr>
            </w:pPr>
            <w:r w:rsidRPr="00F63641">
              <w:rPr>
                <w:rFonts w:ascii="Arial" w:hAnsi="Arial" w:cs="Arial"/>
                <w:b/>
                <w:sz w:val="18"/>
                <w:szCs w:val="18"/>
              </w:rPr>
              <w:t>Schwerpunkt</w:t>
            </w:r>
            <w:r w:rsidR="00F63641">
              <w:rPr>
                <w:rFonts w:ascii="Arial" w:hAnsi="Arial" w:cs="Arial"/>
                <w:b/>
                <w:sz w:val="18"/>
                <w:szCs w:val="18"/>
              </w:rPr>
              <w:t>e</w:t>
            </w:r>
            <w:r w:rsidRPr="00F63641">
              <w:rPr>
                <w:rFonts w:ascii="Arial" w:hAnsi="Arial" w:cs="Arial"/>
                <w:b/>
                <w:sz w:val="18"/>
                <w:szCs w:val="18"/>
              </w:rPr>
              <w:t>:</w:t>
            </w:r>
            <w:r w:rsidRPr="00F63641">
              <w:rPr>
                <w:rFonts w:ascii="Arial" w:hAnsi="Arial" w:cs="Arial"/>
                <w:sz w:val="18"/>
                <w:szCs w:val="18"/>
              </w:rPr>
              <w:t xml:space="preserve"> </w:t>
            </w:r>
            <w:r w:rsidR="008B37E5">
              <w:rPr>
                <w:rFonts w:ascii="Arial" w:hAnsi="Arial" w:cs="Arial"/>
                <w:sz w:val="18"/>
                <w:szCs w:val="18"/>
              </w:rPr>
              <w:t>Berufsfelderkundung im Rahmen von KAoA</w:t>
            </w:r>
          </w:p>
          <w:p w14:paraId="1222CD9C" w14:textId="77777777" w:rsidR="00F63641" w:rsidRPr="00F63641" w:rsidRDefault="00F63641" w:rsidP="008B37E5">
            <w:pPr>
              <w:rPr>
                <w:rFonts w:ascii="Arial" w:hAnsi="Arial" w:cs="Arial"/>
                <w:sz w:val="18"/>
                <w:szCs w:val="18"/>
              </w:rPr>
            </w:pPr>
          </w:p>
        </w:tc>
        <w:tc>
          <w:tcPr>
            <w:tcW w:w="3443" w:type="dxa"/>
            <w:tcBorders>
              <w:bottom w:val="single" w:sz="4" w:space="0" w:color="auto"/>
            </w:tcBorders>
          </w:tcPr>
          <w:p w14:paraId="5C36A6EC" w14:textId="77777777" w:rsidR="00C6289C" w:rsidRPr="00F63641" w:rsidRDefault="00C6289C" w:rsidP="00C6289C">
            <w:pPr>
              <w:rPr>
                <w:rFonts w:ascii="Arial" w:hAnsi="Arial" w:cs="Arial"/>
                <w:sz w:val="18"/>
                <w:szCs w:val="18"/>
              </w:rPr>
            </w:pPr>
          </w:p>
          <w:p w14:paraId="37AE8FFD" w14:textId="77777777" w:rsidR="00C6289C" w:rsidRPr="00F63641" w:rsidRDefault="00C6289C" w:rsidP="00C6289C">
            <w:pPr>
              <w:rPr>
                <w:rFonts w:ascii="Arial" w:hAnsi="Arial" w:cs="Arial"/>
                <w:sz w:val="18"/>
                <w:szCs w:val="18"/>
              </w:rPr>
            </w:pPr>
          </w:p>
          <w:p w14:paraId="3ED6B819" w14:textId="77777777" w:rsidR="001905B3" w:rsidRDefault="00E237CB" w:rsidP="00C6289C">
            <w:pPr>
              <w:rPr>
                <w:rFonts w:ascii="Arial" w:hAnsi="Arial" w:cs="Arial"/>
                <w:b/>
                <w:sz w:val="18"/>
                <w:szCs w:val="18"/>
              </w:rPr>
            </w:pPr>
            <w:r>
              <w:rPr>
                <w:rFonts w:ascii="Arial" w:hAnsi="Arial" w:cs="Arial"/>
                <w:b/>
                <w:sz w:val="18"/>
                <w:szCs w:val="18"/>
              </w:rPr>
              <w:t>Erasmus</w:t>
            </w:r>
            <w:r w:rsidR="00AA0AAD">
              <w:rPr>
                <w:rFonts w:ascii="Arial" w:hAnsi="Arial" w:cs="Arial"/>
                <w:b/>
                <w:sz w:val="18"/>
                <w:szCs w:val="18"/>
              </w:rPr>
              <w:t xml:space="preserve">+ </w:t>
            </w:r>
            <w:r w:rsidR="002E0CEA">
              <w:rPr>
                <w:rFonts w:ascii="Arial" w:hAnsi="Arial" w:cs="Arial"/>
                <w:b/>
                <w:sz w:val="18"/>
                <w:szCs w:val="18"/>
              </w:rPr>
              <w:t>-</w:t>
            </w:r>
            <w:r w:rsidR="00C6289C" w:rsidRPr="00F63641">
              <w:rPr>
                <w:rFonts w:ascii="Arial" w:hAnsi="Arial" w:cs="Arial"/>
                <w:b/>
                <w:sz w:val="18"/>
                <w:szCs w:val="18"/>
              </w:rPr>
              <w:t>Projekt</w:t>
            </w:r>
            <w:r w:rsidR="000A3841">
              <w:rPr>
                <w:rFonts w:ascii="Arial" w:hAnsi="Arial" w:cs="Arial"/>
                <w:b/>
                <w:sz w:val="18"/>
                <w:szCs w:val="18"/>
              </w:rPr>
              <w:t>fahrten</w:t>
            </w:r>
          </w:p>
          <w:p w14:paraId="4E617318" w14:textId="77777777" w:rsidR="00C6289C" w:rsidRPr="00F63641" w:rsidRDefault="00C6289C" w:rsidP="00C6289C">
            <w:pPr>
              <w:rPr>
                <w:rFonts w:ascii="Arial" w:hAnsi="Arial" w:cs="Arial"/>
                <w:sz w:val="18"/>
                <w:szCs w:val="18"/>
              </w:rPr>
            </w:pPr>
          </w:p>
          <w:p w14:paraId="0B893BA9" w14:textId="77777777" w:rsidR="00C6289C" w:rsidRPr="00F63641" w:rsidRDefault="00C6289C" w:rsidP="00F63641">
            <w:pPr>
              <w:rPr>
                <w:rFonts w:ascii="Arial" w:hAnsi="Arial" w:cs="Arial"/>
                <w:sz w:val="18"/>
                <w:szCs w:val="18"/>
              </w:rPr>
            </w:pPr>
          </w:p>
        </w:tc>
      </w:tr>
      <w:tr w:rsidR="00C6289C" w:rsidRPr="00F63641" w14:paraId="6E1CF221" w14:textId="77777777" w:rsidTr="00E237CB">
        <w:tc>
          <w:tcPr>
            <w:tcW w:w="828" w:type="dxa"/>
            <w:vMerge/>
            <w:tcBorders>
              <w:bottom w:val="single" w:sz="18" w:space="0" w:color="auto"/>
            </w:tcBorders>
          </w:tcPr>
          <w:p w14:paraId="0075E618" w14:textId="77777777" w:rsidR="00C6289C" w:rsidRPr="00F63641" w:rsidRDefault="00C6289C" w:rsidP="00C6289C">
            <w:pPr>
              <w:jc w:val="center"/>
              <w:rPr>
                <w:rFonts w:ascii="Arial" w:hAnsi="Arial" w:cs="Arial"/>
                <w:b/>
                <w:sz w:val="18"/>
                <w:szCs w:val="18"/>
              </w:rPr>
            </w:pPr>
          </w:p>
        </w:tc>
        <w:tc>
          <w:tcPr>
            <w:tcW w:w="1188" w:type="dxa"/>
            <w:tcBorders>
              <w:top w:val="single" w:sz="4" w:space="0" w:color="auto"/>
              <w:bottom w:val="single" w:sz="18" w:space="0" w:color="auto"/>
              <w:right w:val="single" w:sz="4" w:space="0" w:color="auto"/>
            </w:tcBorders>
            <w:vAlign w:val="center"/>
          </w:tcPr>
          <w:p w14:paraId="4608D912" w14:textId="77777777" w:rsidR="00C6289C" w:rsidRPr="00E237CB" w:rsidRDefault="00C6289C" w:rsidP="00C6289C">
            <w:pPr>
              <w:jc w:val="center"/>
              <w:rPr>
                <w:rFonts w:ascii="Arial" w:hAnsi="Arial" w:cs="Arial"/>
                <w:b/>
              </w:rPr>
            </w:pPr>
            <w:r w:rsidRPr="00E237CB">
              <w:rPr>
                <w:rFonts w:ascii="Arial" w:hAnsi="Arial" w:cs="Arial"/>
                <w:b/>
              </w:rPr>
              <w:t>9</w:t>
            </w:r>
          </w:p>
        </w:tc>
        <w:tc>
          <w:tcPr>
            <w:tcW w:w="4572" w:type="dxa"/>
            <w:tcBorders>
              <w:top w:val="single" w:sz="4" w:space="0" w:color="auto"/>
              <w:left w:val="single" w:sz="4" w:space="0" w:color="auto"/>
              <w:bottom w:val="single" w:sz="18" w:space="0" w:color="auto"/>
              <w:right w:val="single" w:sz="4" w:space="0" w:color="auto"/>
            </w:tcBorders>
          </w:tcPr>
          <w:p w14:paraId="5C7C63C7" w14:textId="77777777" w:rsidR="00C6289C" w:rsidRPr="00F63641" w:rsidRDefault="00C6289C" w:rsidP="00C6289C">
            <w:pPr>
              <w:rPr>
                <w:rFonts w:ascii="Arial" w:hAnsi="Arial" w:cs="Arial"/>
                <w:b/>
                <w:sz w:val="18"/>
                <w:szCs w:val="18"/>
              </w:rPr>
            </w:pPr>
          </w:p>
          <w:p w14:paraId="2B0C9F3D" w14:textId="77777777" w:rsidR="00F63641" w:rsidRDefault="00F63641" w:rsidP="00C6289C">
            <w:pPr>
              <w:rPr>
                <w:rFonts w:ascii="Arial" w:hAnsi="Arial" w:cs="Arial"/>
                <w:b/>
                <w:sz w:val="18"/>
                <w:szCs w:val="18"/>
              </w:rPr>
            </w:pPr>
            <w:r>
              <w:rPr>
                <w:rFonts w:ascii="Arial" w:hAnsi="Arial" w:cs="Arial"/>
                <w:b/>
                <w:sz w:val="18"/>
                <w:szCs w:val="18"/>
              </w:rPr>
              <w:t>Klassenfahrt</w:t>
            </w:r>
          </w:p>
          <w:p w14:paraId="1E45A7C0" w14:textId="77777777" w:rsidR="00C6289C" w:rsidRPr="00F63641" w:rsidRDefault="00C6289C" w:rsidP="00C6289C">
            <w:pPr>
              <w:rPr>
                <w:rFonts w:ascii="Arial" w:hAnsi="Arial" w:cs="Arial"/>
                <w:b/>
                <w:sz w:val="18"/>
                <w:szCs w:val="18"/>
              </w:rPr>
            </w:pPr>
            <w:r w:rsidRPr="00F63641">
              <w:rPr>
                <w:rFonts w:ascii="Arial" w:hAnsi="Arial" w:cs="Arial"/>
                <w:b/>
                <w:sz w:val="18"/>
                <w:szCs w:val="18"/>
              </w:rPr>
              <w:t xml:space="preserve">Fahrtziel: </w:t>
            </w:r>
            <w:r w:rsidR="000A3841">
              <w:rPr>
                <w:rFonts w:ascii="Arial" w:hAnsi="Arial" w:cs="Arial"/>
                <w:sz w:val="18"/>
                <w:szCs w:val="18"/>
              </w:rPr>
              <w:t>Berlin / Europäische Stadt</w:t>
            </w:r>
          </w:p>
          <w:p w14:paraId="71413A41" w14:textId="77777777" w:rsidR="00C6289C" w:rsidRPr="00F63641" w:rsidRDefault="00C6289C" w:rsidP="00C6289C">
            <w:pPr>
              <w:rPr>
                <w:rFonts w:ascii="Arial" w:hAnsi="Arial" w:cs="Arial"/>
                <w:sz w:val="18"/>
                <w:szCs w:val="18"/>
              </w:rPr>
            </w:pPr>
            <w:r w:rsidRPr="00F63641">
              <w:rPr>
                <w:rFonts w:ascii="Arial" w:hAnsi="Arial" w:cs="Arial"/>
                <w:b/>
                <w:sz w:val="18"/>
                <w:szCs w:val="18"/>
              </w:rPr>
              <w:t>Fahrtdauer</w:t>
            </w:r>
            <w:r w:rsidR="000A3841">
              <w:rPr>
                <w:rFonts w:ascii="Arial" w:hAnsi="Arial" w:cs="Arial"/>
                <w:b/>
                <w:sz w:val="18"/>
                <w:szCs w:val="18"/>
              </w:rPr>
              <w:t xml:space="preserve">: </w:t>
            </w:r>
            <w:r w:rsidRPr="00F63641">
              <w:rPr>
                <w:rFonts w:ascii="Arial" w:hAnsi="Arial" w:cs="Arial"/>
                <w:sz w:val="18"/>
                <w:szCs w:val="18"/>
              </w:rPr>
              <w:t>5 Tage</w:t>
            </w:r>
          </w:p>
          <w:p w14:paraId="6E64B0B8" w14:textId="77777777" w:rsidR="00C6289C" w:rsidRPr="00F63641" w:rsidRDefault="00C6289C" w:rsidP="00C6289C">
            <w:pPr>
              <w:rPr>
                <w:rFonts w:ascii="Arial" w:hAnsi="Arial" w:cs="Arial"/>
                <w:sz w:val="18"/>
                <w:szCs w:val="18"/>
              </w:rPr>
            </w:pPr>
            <w:r w:rsidRPr="00F63641">
              <w:rPr>
                <w:rFonts w:ascii="Arial" w:hAnsi="Arial" w:cs="Arial"/>
                <w:b/>
                <w:sz w:val="18"/>
                <w:szCs w:val="18"/>
              </w:rPr>
              <w:t>Schwerpunkt:</w:t>
            </w:r>
            <w:r w:rsidRPr="00F63641">
              <w:rPr>
                <w:rFonts w:ascii="Arial" w:hAnsi="Arial" w:cs="Arial"/>
                <w:sz w:val="18"/>
                <w:szCs w:val="18"/>
              </w:rPr>
              <w:t xml:space="preserve"> Hist</w:t>
            </w:r>
            <w:r w:rsidRPr="00F63641">
              <w:rPr>
                <w:rFonts w:ascii="Arial" w:hAnsi="Arial" w:cs="Arial"/>
                <w:sz w:val="18"/>
                <w:szCs w:val="18"/>
              </w:rPr>
              <w:t>o</w:t>
            </w:r>
            <w:r w:rsidRPr="00F63641">
              <w:rPr>
                <w:rFonts w:ascii="Arial" w:hAnsi="Arial" w:cs="Arial"/>
                <w:sz w:val="18"/>
                <w:szCs w:val="18"/>
              </w:rPr>
              <w:t xml:space="preserve">risch-politisch-kulturelle Bildung </w:t>
            </w:r>
          </w:p>
          <w:p w14:paraId="27DC6C45" w14:textId="77777777" w:rsidR="00C6289C" w:rsidRPr="00F63641" w:rsidRDefault="00C6289C" w:rsidP="00C6289C">
            <w:pPr>
              <w:rPr>
                <w:rFonts w:ascii="Arial" w:hAnsi="Arial" w:cs="Arial"/>
                <w:b/>
                <w:sz w:val="18"/>
                <w:szCs w:val="18"/>
              </w:rPr>
            </w:pPr>
          </w:p>
        </w:tc>
        <w:tc>
          <w:tcPr>
            <w:tcW w:w="3443" w:type="dxa"/>
            <w:tcBorders>
              <w:top w:val="single" w:sz="4" w:space="0" w:color="auto"/>
              <w:left w:val="single" w:sz="4" w:space="0" w:color="auto"/>
              <w:bottom w:val="single" w:sz="18" w:space="0" w:color="auto"/>
              <w:right w:val="single" w:sz="4" w:space="0" w:color="auto"/>
            </w:tcBorders>
          </w:tcPr>
          <w:p w14:paraId="4E325C6C" w14:textId="77777777" w:rsidR="00C6289C" w:rsidRPr="00F63641" w:rsidRDefault="00C6289C" w:rsidP="00C6289C">
            <w:pPr>
              <w:rPr>
                <w:rFonts w:ascii="Arial" w:hAnsi="Arial" w:cs="Arial"/>
                <w:sz w:val="18"/>
                <w:szCs w:val="18"/>
              </w:rPr>
            </w:pPr>
          </w:p>
          <w:p w14:paraId="7D106E67" w14:textId="77777777" w:rsidR="00E237CB" w:rsidRPr="00F63641" w:rsidRDefault="00AA0AAD" w:rsidP="00C6289C">
            <w:pPr>
              <w:rPr>
                <w:rFonts w:ascii="Arial" w:hAnsi="Arial" w:cs="Arial"/>
                <w:b/>
                <w:sz w:val="18"/>
                <w:szCs w:val="18"/>
              </w:rPr>
            </w:pPr>
            <w:r>
              <w:rPr>
                <w:rFonts w:ascii="Arial" w:hAnsi="Arial" w:cs="Arial"/>
                <w:b/>
                <w:sz w:val="18"/>
                <w:szCs w:val="18"/>
              </w:rPr>
              <w:t>Erasmus+</w:t>
            </w:r>
            <w:r w:rsidR="002E0CEA">
              <w:rPr>
                <w:rFonts w:ascii="Arial" w:hAnsi="Arial" w:cs="Arial"/>
                <w:b/>
                <w:sz w:val="18"/>
                <w:szCs w:val="18"/>
              </w:rPr>
              <w:t>-</w:t>
            </w:r>
            <w:r>
              <w:rPr>
                <w:rFonts w:ascii="Arial" w:hAnsi="Arial" w:cs="Arial"/>
                <w:b/>
                <w:sz w:val="18"/>
                <w:szCs w:val="18"/>
              </w:rPr>
              <w:t xml:space="preserve"> </w:t>
            </w:r>
            <w:r w:rsidR="000A3841">
              <w:rPr>
                <w:rFonts w:ascii="Arial" w:hAnsi="Arial" w:cs="Arial"/>
                <w:b/>
                <w:sz w:val="18"/>
                <w:szCs w:val="18"/>
              </w:rPr>
              <w:t>Projektfahrten</w:t>
            </w:r>
          </w:p>
          <w:p w14:paraId="7A685715" w14:textId="77777777" w:rsidR="00E237CB" w:rsidRPr="00E73B80" w:rsidRDefault="00E237CB" w:rsidP="00C6289C">
            <w:pPr>
              <w:rPr>
                <w:rFonts w:ascii="Arial" w:hAnsi="Arial" w:cs="Arial"/>
                <w:b/>
                <w:color w:val="FF0000"/>
                <w:sz w:val="18"/>
                <w:szCs w:val="18"/>
              </w:rPr>
            </w:pPr>
            <w:r w:rsidRPr="00E73B80">
              <w:rPr>
                <w:rFonts w:ascii="Arial" w:hAnsi="Arial" w:cs="Arial"/>
                <w:b/>
                <w:color w:val="FF0000"/>
                <w:sz w:val="18"/>
                <w:szCs w:val="18"/>
              </w:rPr>
              <w:t xml:space="preserve">Niederlande-Austausch </w:t>
            </w:r>
            <w:r w:rsidRPr="00E73B80">
              <w:rPr>
                <w:rFonts w:ascii="Arial" w:hAnsi="Arial" w:cs="Arial"/>
                <w:color w:val="FF0000"/>
                <w:sz w:val="18"/>
                <w:szCs w:val="18"/>
              </w:rPr>
              <w:t>(NL-Kurs</w:t>
            </w:r>
            <w:r w:rsidRPr="00E73B80">
              <w:rPr>
                <w:rFonts w:ascii="Arial" w:hAnsi="Arial" w:cs="Arial"/>
                <w:b/>
                <w:color w:val="FF0000"/>
                <w:sz w:val="18"/>
                <w:szCs w:val="18"/>
              </w:rPr>
              <w:t>)</w:t>
            </w:r>
          </w:p>
          <w:p w14:paraId="0FE1AF9A" w14:textId="77777777" w:rsidR="00C6289C" w:rsidRPr="00F63641" w:rsidRDefault="00C6289C" w:rsidP="00C6289C">
            <w:pPr>
              <w:rPr>
                <w:rFonts w:ascii="Arial" w:hAnsi="Arial" w:cs="Arial"/>
                <w:b/>
                <w:sz w:val="18"/>
                <w:szCs w:val="18"/>
              </w:rPr>
            </w:pPr>
            <w:r w:rsidRPr="00F63641">
              <w:rPr>
                <w:rFonts w:ascii="Arial" w:hAnsi="Arial" w:cs="Arial"/>
                <w:b/>
                <w:sz w:val="18"/>
                <w:szCs w:val="18"/>
              </w:rPr>
              <w:t>Fran</w:t>
            </w:r>
            <w:r w:rsidRPr="00F63641">
              <w:rPr>
                <w:rFonts w:ascii="Arial" w:hAnsi="Arial" w:cs="Arial"/>
                <w:b/>
                <w:sz w:val="18"/>
                <w:szCs w:val="18"/>
              </w:rPr>
              <w:t>k</w:t>
            </w:r>
            <w:r w:rsidRPr="00F63641">
              <w:rPr>
                <w:rFonts w:ascii="Arial" w:hAnsi="Arial" w:cs="Arial"/>
                <w:b/>
                <w:sz w:val="18"/>
                <w:szCs w:val="18"/>
              </w:rPr>
              <w:t>reich-Austausch</w:t>
            </w:r>
          </w:p>
          <w:p w14:paraId="601A5ADE" w14:textId="77777777" w:rsidR="00C6289C" w:rsidRPr="00F63641" w:rsidRDefault="00C6289C" w:rsidP="00C6289C">
            <w:pPr>
              <w:rPr>
                <w:rFonts w:ascii="Arial" w:hAnsi="Arial" w:cs="Arial"/>
                <w:sz w:val="18"/>
                <w:szCs w:val="18"/>
              </w:rPr>
            </w:pPr>
          </w:p>
        </w:tc>
      </w:tr>
      <w:tr w:rsidR="00C6289C" w:rsidRPr="00F63641" w14:paraId="437E02A3" w14:textId="77777777" w:rsidTr="00E237CB">
        <w:tc>
          <w:tcPr>
            <w:tcW w:w="828" w:type="dxa"/>
            <w:vMerge w:val="restart"/>
            <w:tcBorders>
              <w:top w:val="single" w:sz="18" w:space="0" w:color="auto"/>
              <w:left w:val="single" w:sz="4" w:space="0" w:color="auto"/>
              <w:right w:val="single" w:sz="4" w:space="0" w:color="auto"/>
            </w:tcBorders>
          </w:tcPr>
          <w:p w14:paraId="6781C303" w14:textId="77777777" w:rsidR="00C6289C" w:rsidRPr="00F63641" w:rsidRDefault="00C6289C" w:rsidP="00C6289C">
            <w:pPr>
              <w:jc w:val="center"/>
              <w:rPr>
                <w:rFonts w:ascii="Arial" w:hAnsi="Arial" w:cs="Arial"/>
                <w:b/>
                <w:sz w:val="18"/>
                <w:szCs w:val="18"/>
              </w:rPr>
            </w:pPr>
          </w:p>
          <w:p w14:paraId="782340FF" w14:textId="77777777" w:rsidR="00C6289C" w:rsidRPr="00F63641" w:rsidRDefault="00C6289C" w:rsidP="00C6289C">
            <w:pPr>
              <w:jc w:val="center"/>
              <w:rPr>
                <w:rFonts w:ascii="Arial" w:hAnsi="Arial" w:cs="Arial"/>
                <w:b/>
                <w:sz w:val="18"/>
                <w:szCs w:val="18"/>
              </w:rPr>
            </w:pPr>
          </w:p>
          <w:p w14:paraId="7B8180F3" w14:textId="77777777" w:rsidR="00C6289C" w:rsidRPr="00F63641" w:rsidRDefault="00C6289C" w:rsidP="00C6289C">
            <w:pPr>
              <w:jc w:val="center"/>
              <w:rPr>
                <w:rFonts w:ascii="Arial" w:hAnsi="Arial" w:cs="Arial"/>
                <w:b/>
                <w:sz w:val="18"/>
                <w:szCs w:val="18"/>
              </w:rPr>
            </w:pPr>
          </w:p>
          <w:p w14:paraId="323CF678" w14:textId="77777777" w:rsidR="00C6289C" w:rsidRPr="00F63641" w:rsidRDefault="00C6289C" w:rsidP="00C6289C">
            <w:pPr>
              <w:jc w:val="center"/>
              <w:rPr>
                <w:rFonts w:ascii="Arial" w:hAnsi="Arial" w:cs="Arial"/>
                <w:b/>
                <w:sz w:val="18"/>
                <w:szCs w:val="18"/>
              </w:rPr>
            </w:pPr>
          </w:p>
          <w:p w14:paraId="67C82DBC" w14:textId="77777777" w:rsidR="00C6289C" w:rsidRPr="00F63641" w:rsidRDefault="00C6289C" w:rsidP="00C6289C">
            <w:pPr>
              <w:jc w:val="center"/>
              <w:rPr>
                <w:rFonts w:ascii="Arial" w:hAnsi="Arial" w:cs="Arial"/>
                <w:b/>
                <w:sz w:val="18"/>
                <w:szCs w:val="18"/>
              </w:rPr>
            </w:pPr>
          </w:p>
          <w:p w14:paraId="058F84D4" w14:textId="77777777" w:rsidR="00C6289C" w:rsidRPr="00F63641" w:rsidRDefault="00C6289C" w:rsidP="00C6289C">
            <w:pPr>
              <w:jc w:val="center"/>
              <w:rPr>
                <w:rFonts w:ascii="Arial" w:hAnsi="Arial" w:cs="Arial"/>
                <w:b/>
                <w:sz w:val="18"/>
                <w:szCs w:val="18"/>
              </w:rPr>
            </w:pPr>
          </w:p>
          <w:p w14:paraId="6DE77255" w14:textId="77777777" w:rsidR="00C6289C" w:rsidRPr="00E237CB" w:rsidRDefault="00C6289C" w:rsidP="00C6289C">
            <w:pPr>
              <w:jc w:val="center"/>
              <w:rPr>
                <w:rFonts w:ascii="Arial" w:hAnsi="Arial" w:cs="Arial"/>
                <w:b/>
              </w:rPr>
            </w:pPr>
            <w:r w:rsidRPr="00E237CB">
              <w:rPr>
                <w:rFonts w:ascii="Arial" w:hAnsi="Arial" w:cs="Arial"/>
                <w:b/>
              </w:rPr>
              <w:t>SII</w:t>
            </w:r>
          </w:p>
        </w:tc>
        <w:tc>
          <w:tcPr>
            <w:tcW w:w="1188" w:type="dxa"/>
            <w:tcBorders>
              <w:top w:val="single" w:sz="18" w:space="0" w:color="auto"/>
              <w:left w:val="single" w:sz="4" w:space="0" w:color="auto"/>
              <w:bottom w:val="single" w:sz="4" w:space="0" w:color="auto"/>
              <w:right w:val="single" w:sz="4" w:space="0" w:color="auto"/>
            </w:tcBorders>
            <w:vAlign w:val="center"/>
          </w:tcPr>
          <w:p w14:paraId="631A255B" w14:textId="77777777" w:rsidR="00C6289C" w:rsidRPr="00E73B80" w:rsidRDefault="000A3841" w:rsidP="00C6289C">
            <w:pPr>
              <w:jc w:val="center"/>
              <w:rPr>
                <w:rFonts w:ascii="Arial" w:hAnsi="Arial" w:cs="Arial"/>
                <w:b/>
                <w:color w:val="FF0000"/>
              </w:rPr>
            </w:pPr>
            <w:r w:rsidRPr="00E73B80">
              <w:rPr>
                <w:rFonts w:ascii="Arial" w:hAnsi="Arial" w:cs="Arial"/>
                <w:b/>
                <w:color w:val="FF0000"/>
              </w:rPr>
              <w:t>EF (10)</w:t>
            </w:r>
          </w:p>
        </w:tc>
        <w:tc>
          <w:tcPr>
            <w:tcW w:w="4572" w:type="dxa"/>
            <w:tcBorders>
              <w:top w:val="single" w:sz="18" w:space="0" w:color="auto"/>
              <w:left w:val="single" w:sz="4" w:space="0" w:color="auto"/>
              <w:bottom w:val="single" w:sz="4" w:space="0" w:color="auto"/>
              <w:right w:val="single" w:sz="4" w:space="0" w:color="auto"/>
            </w:tcBorders>
          </w:tcPr>
          <w:p w14:paraId="7D180546" w14:textId="77777777" w:rsidR="00C6289C" w:rsidRPr="00E73B80" w:rsidRDefault="00C6289C" w:rsidP="00C6289C">
            <w:pPr>
              <w:rPr>
                <w:rFonts w:ascii="Arial" w:hAnsi="Arial" w:cs="Arial"/>
                <w:iCs/>
                <w:color w:val="FF0000"/>
                <w:sz w:val="18"/>
                <w:szCs w:val="18"/>
              </w:rPr>
            </w:pPr>
          </w:p>
          <w:p w14:paraId="1D8F39E1" w14:textId="77777777" w:rsidR="00A56E12" w:rsidRPr="00E73B80" w:rsidRDefault="00A56E12" w:rsidP="00C6289C">
            <w:pPr>
              <w:rPr>
                <w:rFonts w:ascii="Arial" w:hAnsi="Arial" w:cs="Arial"/>
                <w:b/>
                <w:iCs/>
                <w:color w:val="FF0000"/>
                <w:sz w:val="18"/>
                <w:szCs w:val="18"/>
              </w:rPr>
            </w:pPr>
            <w:r w:rsidRPr="00E73B80">
              <w:rPr>
                <w:rFonts w:ascii="Arial" w:hAnsi="Arial" w:cs="Arial"/>
                <w:b/>
                <w:iCs/>
                <w:color w:val="FF0000"/>
                <w:sz w:val="18"/>
                <w:szCs w:val="18"/>
              </w:rPr>
              <w:t xml:space="preserve">Methodentage </w:t>
            </w:r>
            <w:r w:rsidRPr="00E73B80">
              <w:rPr>
                <w:rFonts w:ascii="Arial" w:hAnsi="Arial" w:cs="Arial"/>
                <w:iCs/>
                <w:color w:val="FF0000"/>
                <w:sz w:val="18"/>
                <w:szCs w:val="18"/>
              </w:rPr>
              <w:t>(2-tägig)</w:t>
            </w:r>
          </w:p>
          <w:p w14:paraId="1AAC3280" w14:textId="77777777" w:rsidR="00C6289C" w:rsidRPr="00E73B80" w:rsidRDefault="00F63641" w:rsidP="00C6289C">
            <w:pPr>
              <w:rPr>
                <w:rFonts w:ascii="Arial" w:hAnsi="Arial" w:cs="Arial"/>
                <w:iCs/>
                <w:color w:val="FF0000"/>
                <w:sz w:val="18"/>
                <w:szCs w:val="18"/>
              </w:rPr>
            </w:pPr>
            <w:r w:rsidRPr="00E73B80">
              <w:rPr>
                <w:rFonts w:ascii="Arial" w:hAnsi="Arial" w:cs="Arial"/>
                <w:b/>
                <w:iCs/>
                <w:color w:val="FF0000"/>
                <w:sz w:val="18"/>
                <w:szCs w:val="18"/>
              </w:rPr>
              <w:t>Berufs</w:t>
            </w:r>
            <w:r w:rsidR="00C6289C" w:rsidRPr="00E73B80">
              <w:rPr>
                <w:rFonts w:ascii="Arial" w:hAnsi="Arial" w:cs="Arial"/>
                <w:b/>
                <w:iCs/>
                <w:color w:val="FF0000"/>
                <w:sz w:val="18"/>
                <w:szCs w:val="18"/>
              </w:rPr>
              <w:t>praktikum</w:t>
            </w:r>
            <w:r w:rsidR="00C6289C" w:rsidRPr="00E73B80">
              <w:rPr>
                <w:rFonts w:ascii="Arial" w:hAnsi="Arial" w:cs="Arial"/>
                <w:iCs/>
                <w:color w:val="FF0000"/>
                <w:sz w:val="18"/>
                <w:szCs w:val="18"/>
              </w:rPr>
              <w:t xml:space="preserve"> (2-wöchig)</w:t>
            </w:r>
          </w:p>
          <w:p w14:paraId="5B1A1018" w14:textId="77777777" w:rsidR="00C6289C" w:rsidRPr="00E73B80" w:rsidRDefault="00C6289C" w:rsidP="00C6289C">
            <w:pPr>
              <w:rPr>
                <w:rFonts w:ascii="Arial" w:hAnsi="Arial" w:cs="Arial"/>
                <w:color w:val="FF0000"/>
                <w:sz w:val="18"/>
                <w:szCs w:val="18"/>
              </w:rPr>
            </w:pPr>
          </w:p>
        </w:tc>
        <w:tc>
          <w:tcPr>
            <w:tcW w:w="3443" w:type="dxa"/>
            <w:tcBorders>
              <w:top w:val="single" w:sz="18" w:space="0" w:color="auto"/>
              <w:left w:val="single" w:sz="4" w:space="0" w:color="auto"/>
              <w:bottom w:val="single" w:sz="4" w:space="0" w:color="auto"/>
              <w:right w:val="single" w:sz="4" w:space="0" w:color="auto"/>
            </w:tcBorders>
          </w:tcPr>
          <w:p w14:paraId="11E86062" w14:textId="77777777" w:rsidR="00C6289C" w:rsidRPr="00E73B80" w:rsidRDefault="00C6289C" w:rsidP="00C6289C">
            <w:pPr>
              <w:rPr>
                <w:rFonts w:ascii="Arial" w:hAnsi="Arial" w:cs="Arial"/>
                <w:color w:val="FF0000"/>
                <w:sz w:val="18"/>
                <w:szCs w:val="18"/>
              </w:rPr>
            </w:pPr>
          </w:p>
          <w:p w14:paraId="1AC64627" w14:textId="77777777" w:rsidR="00E237CB" w:rsidRPr="00E73B80" w:rsidRDefault="00E237CB" w:rsidP="00C6289C">
            <w:pPr>
              <w:rPr>
                <w:rFonts w:ascii="Arial" w:hAnsi="Arial" w:cs="Arial"/>
                <w:b/>
                <w:color w:val="FF0000"/>
                <w:sz w:val="18"/>
                <w:szCs w:val="18"/>
              </w:rPr>
            </w:pPr>
            <w:r w:rsidRPr="00E73B80">
              <w:rPr>
                <w:rFonts w:ascii="Arial" w:hAnsi="Arial" w:cs="Arial"/>
                <w:b/>
                <w:color w:val="FF0000"/>
                <w:sz w:val="18"/>
                <w:szCs w:val="18"/>
              </w:rPr>
              <w:t xml:space="preserve">Niederlande-Austausch </w:t>
            </w:r>
            <w:r w:rsidRPr="00E73B80">
              <w:rPr>
                <w:rFonts w:ascii="Arial" w:hAnsi="Arial" w:cs="Arial"/>
                <w:color w:val="FF0000"/>
                <w:sz w:val="18"/>
                <w:szCs w:val="18"/>
              </w:rPr>
              <w:t>(NL-Kurse</w:t>
            </w:r>
            <w:r w:rsidRPr="00E73B80">
              <w:rPr>
                <w:rFonts w:ascii="Arial" w:hAnsi="Arial" w:cs="Arial"/>
                <w:b/>
                <w:color w:val="FF0000"/>
                <w:sz w:val="18"/>
                <w:szCs w:val="18"/>
              </w:rPr>
              <w:t>)</w:t>
            </w:r>
          </w:p>
        </w:tc>
      </w:tr>
      <w:tr w:rsidR="00C6289C" w:rsidRPr="00F63641" w14:paraId="45FA82C6" w14:textId="77777777" w:rsidTr="00E237CB">
        <w:tc>
          <w:tcPr>
            <w:tcW w:w="828" w:type="dxa"/>
            <w:vMerge/>
            <w:tcBorders>
              <w:left w:val="single" w:sz="4" w:space="0" w:color="auto"/>
              <w:right w:val="single" w:sz="4" w:space="0" w:color="auto"/>
            </w:tcBorders>
          </w:tcPr>
          <w:p w14:paraId="5437F118" w14:textId="77777777" w:rsidR="00C6289C" w:rsidRPr="00F63641" w:rsidRDefault="00C6289C" w:rsidP="00C6289C">
            <w:pPr>
              <w:jc w:val="center"/>
              <w:rPr>
                <w:rFonts w:ascii="Arial" w:hAnsi="Arial" w:cs="Arial"/>
                <w:b/>
                <w:sz w:val="18"/>
                <w:szCs w:val="18"/>
              </w:rPr>
            </w:pPr>
          </w:p>
        </w:tc>
        <w:tc>
          <w:tcPr>
            <w:tcW w:w="1188" w:type="dxa"/>
            <w:tcBorders>
              <w:top w:val="single" w:sz="4" w:space="0" w:color="auto"/>
              <w:left w:val="single" w:sz="4" w:space="0" w:color="auto"/>
              <w:bottom w:val="single" w:sz="4" w:space="0" w:color="auto"/>
              <w:right w:val="single" w:sz="4" w:space="0" w:color="auto"/>
            </w:tcBorders>
            <w:vAlign w:val="center"/>
          </w:tcPr>
          <w:p w14:paraId="0129034F" w14:textId="77777777" w:rsidR="00C6289C" w:rsidRPr="00E237CB" w:rsidRDefault="000A3841" w:rsidP="00E73B80">
            <w:pPr>
              <w:jc w:val="center"/>
              <w:rPr>
                <w:rFonts w:ascii="Arial" w:hAnsi="Arial" w:cs="Arial"/>
                <w:b/>
              </w:rPr>
            </w:pPr>
            <w:r w:rsidRPr="00E237CB">
              <w:rPr>
                <w:rFonts w:ascii="Arial" w:hAnsi="Arial" w:cs="Arial"/>
                <w:b/>
              </w:rPr>
              <w:t xml:space="preserve">Q1 </w:t>
            </w:r>
          </w:p>
        </w:tc>
        <w:tc>
          <w:tcPr>
            <w:tcW w:w="4572" w:type="dxa"/>
            <w:tcBorders>
              <w:top w:val="single" w:sz="4" w:space="0" w:color="auto"/>
              <w:left w:val="single" w:sz="4" w:space="0" w:color="auto"/>
              <w:bottom w:val="single" w:sz="4" w:space="0" w:color="auto"/>
              <w:right w:val="single" w:sz="4" w:space="0" w:color="auto"/>
            </w:tcBorders>
          </w:tcPr>
          <w:p w14:paraId="1D709C28" w14:textId="77777777" w:rsidR="00C6289C" w:rsidRPr="00F63641" w:rsidRDefault="00C6289C" w:rsidP="00C6289C">
            <w:pPr>
              <w:rPr>
                <w:rFonts w:ascii="Arial" w:hAnsi="Arial" w:cs="Arial"/>
                <w:i/>
                <w:sz w:val="18"/>
                <w:szCs w:val="18"/>
              </w:rPr>
            </w:pPr>
          </w:p>
          <w:p w14:paraId="042375B1" w14:textId="77777777" w:rsidR="000A3841" w:rsidRDefault="000A3841" w:rsidP="00C6289C">
            <w:pPr>
              <w:rPr>
                <w:rFonts w:ascii="Arial" w:hAnsi="Arial" w:cs="Arial"/>
                <w:b/>
                <w:sz w:val="18"/>
                <w:szCs w:val="18"/>
              </w:rPr>
            </w:pPr>
            <w:r>
              <w:rPr>
                <w:rFonts w:ascii="Arial" w:hAnsi="Arial" w:cs="Arial"/>
                <w:b/>
                <w:sz w:val="18"/>
                <w:szCs w:val="18"/>
              </w:rPr>
              <w:t>Studienfahrt im Kursverband LK I</w:t>
            </w:r>
          </w:p>
          <w:p w14:paraId="5F66A708" w14:textId="77777777" w:rsidR="00C6289C" w:rsidRPr="00F63641" w:rsidRDefault="00C6289C" w:rsidP="00C6289C">
            <w:pPr>
              <w:rPr>
                <w:rFonts w:ascii="Arial" w:hAnsi="Arial" w:cs="Arial"/>
                <w:sz w:val="18"/>
                <w:szCs w:val="18"/>
              </w:rPr>
            </w:pPr>
            <w:r w:rsidRPr="00F63641">
              <w:rPr>
                <w:rFonts w:ascii="Arial" w:hAnsi="Arial" w:cs="Arial"/>
                <w:b/>
                <w:sz w:val="18"/>
                <w:szCs w:val="18"/>
              </w:rPr>
              <w:t xml:space="preserve">Fahrtziel: </w:t>
            </w:r>
            <w:r w:rsidRPr="00F63641">
              <w:rPr>
                <w:rFonts w:ascii="Arial" w:hAnsi="Arial" w:cs="Arial"/>
                <w:sz w:val="18"/>
                <w:szCs w:val="18"/>
              </w:rPr>
              <w:t>Europ</w:t>
            </w:r>
            <w:r w:rsidRPr="00F63641">
              <w:rPr>
                <w:rFonts w:ascii="Arial" w:hAnsi="Arial" w:cs="Arial"/>
                <w:sz w:val="18"/>
                <w:szCs w:val="18"/>
              </w:rPr>
              <w:t>ä</w:t>
            </w:r>
            <w:r w:rsidRPr="00F63641">
              <w:rPr>
                <w:rFonts w:ascii="Arial" w:hAnsi="Arial" w:cs="Arial"/>
                <w:sz w:val="18"/>
                <w:szCs w:val="18"/>
              </w:rPr>
              <w:t>ische Stadt</w:t>
            </w:r>
          </w:p>
          <w:p w14:paraId="0022C80C" w14:textId="77777777" w:rsidR="00C6289C" w:rsidRPr="00F63641" w:rsidRDefault="00C6289C" w:rsidP="00C6289C">
            <w:pPr>
              <w:rPr>
                <w:rFonts w:ascii="Arial" w:hAnsi="Arial" w:cs="Arial"/>
                <w:sz w:val="18"/>
                <w:szCs w:val="18"/>
              </w:rPr>
            </w:pPr>
            <w:r w:rsidRPr="00F63641">
              <w:rPr>
                <w:rFonts w:ascii="Arial" w:hAnsi="Arial" w:cs="Arial"/>
                <w:b/>
                <w:sz w:val="18"/>
                <w:szCs w:val="18"/>
              </w:rPr>
              <w:t>Fahrtdauer:</w:t>
            </w:r>
            <w:r w:rsidR="001F0976">
              <w:rPr>
                <w:rFonts w:ascii="Arial" w:hAnsi="Arial" w:cs="Arial"/>
                <w:sz w:val="18"/>
                <w:szCs w:val="18"/>
              </w:rPr>
              <w:t xml:space="preserve"> ca. 5 Tage</w:t>
            </w:r>
          </w:p>
          <w:p w14:paraId="51611FF8" w14:textId="77777777" w:rsidR="00C6289C" w:rsidRPr="00F63641" w:rsidRDefault="00C6289C" w:rsidP="00C6289C">
            <w:pPr>
              <w:rPr>
                <w:rFonts w:ascii="Arial" w:hAnsi="Arial" w:cs="Arial"/>
                <w:sz w:val="18"/>
                <w:szCs w:val="18"/>
              </w:rPr>
            </w:pPr>
            <w:r w:rsidRPr="00F63641">
              <w:rPr>
                <w:rFonts w:ascii="Arial" w:hAnsi="Arial" w:cs="Arial"/>
                <w:b/>
                <w:sz w:val="18"/>
                <w:szCs w:val="18"/>
              </w:rPr>
              <w:t>Schwerpunkt</w:t>
            </w:r>
            <w:r w:rsidRPr="00F63641">
              <w:rPr>
                <w:rFonts w:ascii="Arial" w:hAnsi="Arial" w:cs="Arial"/>
                <w:sz w:val="18"/>
                <w:szCs w:val="18"/>
              </w:rPr>
              <w:t>: La</w:t>
            </w:r>
            <w:r w:rsidRPr="00F63641">
              <w:rPr>
                <w:rFonts w:ascii="Arial" w:hAnsi="Arial" w:cs="Arial"/>
                <w:sz w:val="18"/>
                <w:szCs w:val="18"/>
              </w:rPr>
              <w:t>n</w:t>
            </w:r>
            <w:r w:rsidRPr="00F63641">
              <w:rPr>
                <w:rFonts w:ascii="Arial" w:hAnsi="Arial" w:cs="Arial"/>
                <w:sz w:val="18"/>
                <w:szCs w:val="18"/>
              </w:rPr>
              <w:t xml:space="preserve">deskunde, </w:t>
            </w:r>
            <w:r w:rsidR="000A3841">
              <w:rPr>
                <w:rFonts w:ascii="Arial" w:hAnsi="Arial" w:cs="Arial"/>
                <w:sz w:val="18"/>
                <w:szCs w:val="18"/>
              </w:rPr>
              <w:t xml:space="preserve">Europa, </w:t>
            </w:r>
            <w:r w:rsidRPr="00F63641">
              <w:rPr>
                <w:rFonts w:ascii="Arial" w:hAnsi="Arial" w:cs="Arial"/>
                <w:sz w:val="18"/>
                <w:szCs w:val="18"/>
              </w:rPr>
              <w:t xml:space="preserve">Abschlussfahrt </w:t>
            </w:r>
          </w:p>
          <w:p w14:paraId="16143BFF" w14:textId="77777777" w:rsidR="00C6289C" w:rsidRPr="00F63641" w:rsidRDefault="00C6289C" w:rsidP="00C6289C">
            <w:pPr>
              <w:rPr>
                <w:rFonts w:ascii="Arial" w:hAnsi="Arial" w:cs="Arial"/>
                <w:iCs/>
                <w:sz w:val="18"/>
                <w:szCs w:val="18"/>
              </w:rPr>
            </w:pPr>
          </w:p>
        </w:tc>
        <w:tc>
          <w:tcPr>
            <w:tcW w:w="3443" w:type="dxa"/>
            <w:tcBorders>
              <w:top w:val="single" w:sz="4" w:space="0" w:color="auto"/>
              <w:left w:val="single" w:sz="4" w:space="0" w:color="auto"/>
              <w:bottom w:val="single" w:sz="4" w:space="0" w:color="auto"/>
              <w:right w:val="single" w:sz="4" w:space="0" w:color="auto"/>
            </w:tcBorders>
          </w:tcPr>
          <w:p w14:paraId="214E71C4" w14:textId="77777777" w:rsidR="00C6289C" w:rsidRPr="00F63641" w:rsidRDefault="00C6289C" w:rsidP="00C6289C">
            <w:pPr>
              <w:rPr>
                <w:rFonts w:ascii="Arial" w:hAnsi="Arial" w:cs="Arial"/>
                <w:b/>
                <w:sz w:val="18"/>
                <w:szCs w:val="18"/>
              </w:rPr>
            </w:pPr>
          </w:p>
          <w:p w14:paraId="596F34A8" w14:textId="77777777" w:rsidR="00E237CB" w:rsidRDefault="00E237CB" w:rsidP="005C43B9">
            <w:pPr>
              <w:rPr>
                <w:rFonts w:ascii="Arial" w:hAnsi="Arial" w:cs="Arial"/>
                <w:b/>
                <w:sz w:val="18"/>
                <w:szCs w:val="18"/>
              </w:rPr>
            </w:pPr>
          </w:p>
          <w:p w14:paraId="1A4403AD" w14:textId="77777777" w:rsidR="005C43B9" w:rsidRPr="00F63641" w:rsidRDefault="005C43B9" w:rsidP="005C43B9">
            <w:pPr>
              <w:rPr>
                <w:rFonts w:ascii="Arial" w:hAnsi="Arial" w:cs="Arial"/>
                <w:sz w:val="18"/>
                <w:szCs w:val="18"/>
              </w:rPr>
            </w:pPr>
            <w:r w:rsidRPr="00F63641">
              <w:rPr>
                <w:rFonts w:ascii="Arial" w:hAnsi="Arial" w:cs="Arial"/>
                <w:b/>
                <w:sz w:val="18"/>
                <w:szCs w:val="18"/>
              </w:rPr>
              <w:t>Italien</w:t>
            </w:r>
            <w:r w:rsidR="00E237CB">
              <w:rPr>
                <w:rFonts w:ascii="Arial" w:hAnsi="Arial" w:cs="Arial"/>
                <w:b/>
                <w:sz w:val="18"/>
                <w:szCs w:val="18"/>
              </w:rPr>
              <w:t>-Austausch</w:t>
            </w:r>
            <w:r w:rsidRPr="00F63641">
              <w:rPr>
                <w:rFonts w:ascii="Arial" w:hAnsi="Arial" w:cs="Arial"/>
                <w:b/>
                <w:sz w:val="18"/>
                <w:szCs w:val="18"/>
              </w:rPr>
              <w:t xml:space="preserve"> </w:t>
            </w:r>
            <w:r w:rsidRPr="00F63641">
              <w:rPr>
                <w:rFonts w:ascii="Arial" w:hAnsi="Arial" w:cs="Arial"/>
                <w:sz w:val="18"/>
                <w:szCs w:val="18"/>
              </w:rPr>
              <w:t>(Italienisch-Kurse)</w:t>
            </w:r>
          </w:p>
          <w:p w14:paraId="3E4DB3E1" w14:textId="77777777" w:rsidR="00C6289C" w:rsidRPr="00F63641" w:rsidRDefault="00C6289C" w:rsidP="00C6289C">
            <w:pPr>
              <w:rPr>
                <w:rFonts w:ascii="Arial" w:hAnsi="Arial" w:cs="Arial"/>
                <w:sz w:val="18"/>
                <w:szCs w:val="18"/>
              </w:rPr>
            </w:pPr>
          </w:p>
        </w:tc>
      </w:tr>
      <w:tr w:rsidR="00C6289C" w:rsidRPr="00F63641" w14:paraId="17C2CCED" w14:textId="77777777" w:rsidTr="00E237CB">
        <w:tc>
          <w:tcPr>
            <w:tcW w:w="828" w:type="dxa"/>
            <w:vMerge/>
            <w:tcBorders>
              <w:left w:val="single" w:sz="4" w:space="0" w:color="auto"/>
              <w:right w:val="single" w:sz="4" w:space="0" w:color="auto"/>
            </w:tcBorders>
          </w:tcPr>
          <w:p w14:paraId="3677BD12" w14:textId="77777777" w:rsidR="00C6289C" w:rsidRPr="00F63641" w:rsidRDefault="00C6289C" w:rsidP="00C6289C">
            <w:pPr>
              <w:jc w:val="center"/>
              <w:rPr>
                <w:rFonts w:ascii="Arial" w:hAnsi="Arial" w:cs="Arial"/>
                <w:b/>
                <w:sz w:val="18"/>
                <w:szCs w:val="18"/>
              </w:rPr>
            </w:pPr>
          </w:p>
        </w:tc>
        <w:tc>
          <w:tcPr>
            <w:tcW w:w="1188" w:type="dxa"/>
            <w:tcBorders>
              <w:top w:val="single" w:sz="4" w:space="0" w:color="auto"/>
              <w:left w:val="single" w:sz="4" w:space="0" w:color="auto"/>
            </w:tcBorders>
            <w:vAlign w:val="center"/>
          </w:tcPr>
          <w:p w14:paraId="2A9D3EE5" w14:textId="77777777" w:rsidR="00C6289C" w:rsidRPr="00E237CB" w:rsidRDefault="000A3841" w:rsidP="00E73B80">
            <w:pPr>
              <w:jc w:val="center"/>
              <w:rPr>
                <w:rFonts w:ascii="Arial" w:hAnsi="Arial" w:cs="Arial"/>
                <w:b/>
              </w:rPr>
            </w:pPr>
            <w:r w:rsidRPr="00E237CB">
              <w:rPr>
                <w:rFonts w:ascii="Arial" w:hAnsi="Arial" w:cs="Arial"/>
                <w:b/>
              </w:rPr>
              <w:t xml:space="preserve">Q2 </w:t>
            </w:r>
          </w:p>
        </w:tc>
        <w:tc>
          <w:tcPr>
            <w:tcW w:w="4572" w:type="dxa"/>
            <w:tcBorders>
              <w:top w:val="single" w:sz="4" w:space="0" w:color="auto"/>
            </w:tcBorders>
          </w:tcPr>
          <w:p w14:paraId="6D82AB7C" w14:textId="77777777" w:rsidR="00C6289C" w:rsidRPr="00F63641" w:rsidRDefault="00C6289C" w:rsidP="00C6289C">
            <w:pPr>
              <w:rPr>
                <w:rFonts w:ascii="Arial" w:hAnsi="Arial" w:cs="Arial"/>
                <w:b/>
                <w:sz w:val="18"/>
                <w:szCs w:val="18"/>
              </w:rPr>
            </w:pPr>
          </w:p>
          <w:p w14:paraId="48F99B26" w14:textId="77777777" w:rsidR="00C6289C" w:rsidRPr="00F63641" w:rsidRDefault="00C6289C" w:rsidP="00C6289C">
            <w:pPr>
              <w:rPr>
                <w:rFonts w:ascii="Arial" w:hAnsi="Arial" w:cs="Arial"/>
                <w:sz w:val="18"/>
                <w:szCs w:val="18"/>
              </w:rPr>
            </w:pPr>
          </w:p>
        </w:tc>
        <w:tc>
          <w:tcPr>
            <w:tcW w:w="3443" w:type="dxa"/>
            <w:tcBorders>
              <w:top w:val="single" w:sz="4" w:space="0" w:color="auto"/>
            </w:tcBorders>
          </w:tcPr>
          <w:p w14:paraId="2AC1D83F" w14:textId="77777777" w:rsidR="00C6289C" w:rsidRPr="00F63641" w:rsidRDefault="00C6289C" w:rsidP="00C6289C">
            <w:pPr>
              <w:rPr>
                <w:rFonts w:ascii="Arial" w:hAnsi="Arial" w:cs="Arial"/>
                <w:sz w:val="18"/>
                <w:szCs w:val="18"/>
              </w:rPr>
            </w:pPr>
          </w:p>
          <w:p w14:paraId="6991C1C0" w14:textId="77777777" w:rsidR="00C6289C" w:rsidRPr="00F63641" w:rsidRDefault="00C6289C" w:rsidP="005C43B9">
            <w:pPr>
              <w:rPr>
                <w:rFonts w:ascii="Arial" w:hAnsi="Arial" w:cs="Arial"/>
                <w:sz w:val="18"/>
                <w:szCs w:val="18"/>
              </w:rPr>
            </w:pPr>
          </w:p>
        </w:tc>
      </w:tr>
    </w:tbl>
    <w:p w14:paraId="273C6256" w14:textId="77777777" w:rsidR="00C6289C" w:rsidRPr="00F63641" w:rsidRDefault="00C6289C" w:rsidP="00C6289C">
      <w:pPr>
        <w:rPr>
          <w:rFonts w:ascii="Arial" w:hAnsi="Arial" w:cs="Arial"/>
          <w:bCs/>
          <w:sz w:val="20"/>
        </w:rPr>
      </w:pPr>
      <w:r w:rsidRPr="00F63641">
        <w:rPr>
          <w:rFonts w:ascii="Arial" w:hAnsi="Arial" w:cs="Arial"/>
          <w:sz w:val="20"/>
        </w:rPr>
        <w:t xml:space="preserve"> </w:t>
      </w:r>
    </w:p>
    <w:p w14:paraId="52954699" w14:textId="77777777" w:rsidR="00C6289C" w:rsidRDefault="00C6289C" w:rsidP="00C6289C">
      <w:pPr>
        <w:jc w:val="right"/>
        <w:rPr>
          <w:rFonts w:ascii="Arial" w:hAnsi="Arial" w:cs="Arial"/>
          <w:bCs/>
          <w:sz w:val="20"/>
        </w:rPr>
      </w:pPr>
    </w:p>
    <w:p w14:paraId="43C22EC1" w14:textId="77777777" w:rsidR="00C6289C" w:rsidRDefault="00C6289C" w:rsidP="00C6289C">
      <w:pPr>
        <w:jc w:val="right"/>
        <w:rPr>
          <w:rFonts w:ascii="Arial" w:hAnsi="Arial" w:cs="Arial"/>
          <w:b/>
          <w:sz w:val="20"/>
          <w:szCs w:val="20"/>
        </w:rPr>
      </w:pPr>
      <w:hyperlink w:anchor="zum_Inhaltsverzeichnis" w:history="1">
        <w:r w:rsidR="00133E09">
          <w:rPr>
            <w:rStyle w:val="Hyperlink"/>
            <w:rFonts w:ascii="Arial" w:hAnsi="Arial" w:cs="Arial"/>
            <w:bCs/>
            <w:sz w:val="20"/>
          </w:rPr>
          <w:t xml:space="preserve">zum </w:t>
        </w:r>
        <w:r>
          <w:rPr>
            <w:rStyle w:val="Hyperlink"/>
            <w:rFonts w:ascii="Arial" w:hAnsi="Arial" w:cs="Arial"/>
            <w:bCs/>
            <w:sz w:val="20"/>
          </w:rPr>
          <w:t>In</w:t>
        </w:r>
        <w:r>
          <w:rPr>
            <w:rStyle w:val="Hyperlink"/>
            <w:rFonts w:ascii="Arial" w:hAnsi="Arial" w:cs="Arial"/>
            <w:bCs/>
            <w:sz w:val="20"/>
          </w:rPr>
          <w:t>h</w:t>
        </w:r>
        <w:r>
          <w:rPr>
            <w:rStyle w:val="Hyperlink"/>
            <w:rFonts w:ascii="Arial" w:hAnsi="Arial" w:cs="Arial"/>
            <w:bCs/>
            <w:sz w:val="20"/>
          </w:rPr>
          <w:t>alts</w:t>
        </w:r>
        <w:r>
          <w:rPr>
            <w:rStyle w:val="Hyperlink"/>
            <w:rFonts w:ascii="Arial" w:hAnsi="Arial" w:cs="Arial"/>
            <w:bCs/>
            <w:sz w:val="20"/>
          </w:rPr>
          <w:t>v</w:t>
        </w:r>
        <w:r>
          <w:rPr>
            <w:rStyle w:val="Hyperlink"/>
            <w:rFonts w:ascii="Arial" w:hAnsi="Arial" w:cs="Arial"/>
            <w:bCs/>
            <w:sz w:val="20"/>
          </w:rPr>
          <w:t>e</w:t>
        </w:r>
        <w:r>
          <w:rPr>
            <w:rStyle w:val="Hyperlink"/>
            <w:rFonts w:ascii="Arial" w:hAnsi="Arial" w:cs="Arial"/>
            <w:bCs/>
            <w:sz w:val="20"/>
          </w:rPr>
          <w:t>r</w:t>
        </w:r>
        <w:r>
          <w:rPr>
            <w:rStyle w:val="Hyperlink"/>
            <w:rFonts w:ascii="Arial" w:hAnsi="Arial" w:cs="Arial"/>
            <w:bCs/>
            <w:sz w:val="20"/>
          </w:rPr>
          <w:t>zeich</w:t>
        </w:r>
        <w:r>
          <w:rPr>
            <w:rStyle w:val="Hyperlink"/>
            <w:rFonts w:ascii="Arial" w:hAnsi="Arial" w:cs="Arial"/>
            <w:bCs/>
            <w:sz w:val="20"/>
          </w:rPr>
          <w:t>n</w:t>
        </w:r>
        <w:r>
          <w:rPr>
            <w:rStyle w:val="Hyperlink"/>
            <w:rFonts w:ascii="Arial" w:hAnsi="Arial" w:cs="Arial"/>
            <w:bCs/>
            <w:sz w:val="20"/>
          </w:rPr>
          <w:t>is</w:t>
        </w:r>
      </w:hyperlink>
    </w:p>
    <w:p w14:paraId="0B886D6B" w14:textId="77777777" w:rsidR="00C6289C" w:rsidRDefault="00C6289C" w:rsidP="00C6289C">
      <w:pPr>
        <w:rPr>
          <w:rFonts w:ascii="Arial" w:hAnsi="Arial" w:cs="Arial"/>
          <w:b/>
          <w:bCs/>
        </w:rPr>
      </w:pPr>
      <w:r>
        <w:rPr>
          <w:rFonts w:ascii="Arial" w:hAnsi="Arial" w:cs="Arial"/>
          <w:b/>
          <w:sz w:val="20"/>
          <w:szCs w:val="20"/>
        </w:rPr>
        <w:br w:type="page"/>
      </w:r>
      <w:r>
        <w:rPr>
          <w:rFonts w:ascii="Arial" w:hAnsi="Arial" w:cs="Arial"/>
          <w:b/>
          <w:bCs/>
        </w:rPr>
        <w:lastRenderedPageBreak/>
        <w:t>3.</w:t>
      </w:r>
      <w:r w:rsidR="00D7751D">
        <w:rPr>
          <w:rFonts w:ascii="Arial" w:hAnsi="Arial" w:cs="Arial"/>
          <w:b/>
          <w:bCs/>
        </w:rPr>
        <w:t>5</w:t>
      </w:r>
      <w:r>
        <w:rPr>
          <w:rFonts w:ascii="Arial" w:hAnsi="Arial" w:cs="Arial"/>
          <w:b/>
          <w:bCs/>
        </w:rPr>
        <w:t xml:space="preserve">. </w:t>
      </w:r>
      <w:bookmarkStart w:id="22" w:name="Musiktheater"/>
      <w:r>
        <w:rPr>
          <w:rFonts w:ascii="Arial" w:hAnsi="Arial" w:cs="Arial"/>
          <w:b/>
          <w:bCs/>
        </w:rPr>
        <w:t>Musiktheater SOON und "Musik plus"</w:t>
      </w:r>
      <w:bookmarkEnd w:id="22"/>
    </w:p>
    <w:p w14:paraId="0BDA6A68" w14:textId="77777777" w:rsidR="00C6289C" w:rsidRDefault="00C6289C" w:rsidP="00C6289C">
      <w:pPr>
        <w:rPr>
          <w:rFonts w:ascii="Verdana" w:hAnsi="Verdana"/>
          <w:b/>
          <w:sz w:val="20"/>
          <w:szCs w:val="20"/>
        </w:rPr>
      </w:pPr>
    </w:p>
    <w:p w14:paraId="5530C4AA" w14:textId="77777777" w:rsidR="00C6289C" w:rsidRDefault="00C6289C" w:rsidP="00C6289C">
      <w:pPr>
        <w:rPr>
          <w:rFonts w:ascii="Arial" w:hAnsi="Arial" w:cs="Arial"/>
          <w:b/>
          <w:sz w:val="20"/>
          <w:szCs w:val="20"/>
        </w:rPr>
      </w:pPr>
      <w:r>
        <w:rPr>
          <w:rFonts w:ascii="Arial" w:hAnsi="Arial" w:cs="Arial"/>
          <w:b/>
          <w:sz w:val="20"/>
          <w:szCs w:val="20"/>
        </w:rPr>
        <w:t>SOON</w:t>
      </w:r>
    </w:p>
    <w:p w14:paraId="4AF58007" w14:textId="77777777" w:rsidR="00C6289C" w:rsidRDefault="00C6289C" w:rsidP="00C6289C">
      <w:pPr>
        <w:jc w:val="both"/>
        <w:rPr>
          <w:rFonts w:ascii="Arial" w:hAnsi="Arial" w:cs="Arial"/>
          <w:sz w:val="20"/>
        </w:rPr>
      </w:pPr>
      <w:r>
        <w:rPr>
          <w:rFonts w:ascii="Arial" w:hAnsi="Arial" w:cs="Arial"/>
          <w:sz w:val="20"/>
        </w:rPr>
        <w:t xml:space="preserve">Das Projekt SOON besteht seit 1992 und ist in seiner Art das größte Musik-Theater in Deutschland. Rechnet man „Young SOON“ dazu, ergibt sich eine Mitgliederzahl von etwa 270 </w:t>
      </w:r>
      <w:r w:rsidR="00DD0396">
        <w:rPr>
          <w:rFonts w:ascii="Arial" w:hAnsi="Arial" w:cs="Arial"/>
          <w:sz w:val="20"/>
        </w:rPr>
        <w:t>Schüler*</w:t>
      </w:r>
      <w:r w:rsidR="004522FE">
        <w:rPr>
          <w:rFonts w:ascii="Arial" w:hAnsi="Arial" w:cs="Arial"/>
          <w:sz w:val="20"/>
        </w:rPr>
        <w:t>innen</w:t>
      </w:r>
      <w:r>
        <w:rPr>
          <w:rFonts w:ascii="Arial" w:hAnsi="Arial" w:cs="Arial"/>
          <w:sz w:val="20"/>
        </w:rPr>
        <w:t>, die im Chor, Big Band, The</w:t>
      </w:r>
      <w:r>
        <w:rPr>
          <w:rFonts w:ascii="Arial" w:hAnsi="Arial" w:cs="Arial"/>
          <w:sz w:val="20"/>
        </w:rPr>
        <w:t>a</w:t>
      </w:r>
      <w:r>
        <w:rPr>
          <w:rFonts w:ascii="Arial" w:hAnsi="Arial" w:cs="Arial"/>
          <w:sz w:val="20"/>
        </w:rPr>
        <w:t>ter-AG und Technik-AG mitarbeiten.</w:t>
      </w:r>
    </w:p>
    <w:p w14:paraId="473D7751" w14:textId="77777777" w:rsidR="00C6289C" w:rsidRDefault="00C6289C" w:rsidP="00C6289C">
      <w:pPr>
        <w:jc w:val="both"/>
        <w:rPr>
          <w:rFonts w:ascii="Arial" w:hAnsi="Arial" w:cs="Arial"/>
          <w:sz w:val="20"/>
          <w:szCs w:val="20"/>
        </w:rPr>
      </w:pPr>
      <w:r>
        <w:rPr>
          <w:rFonts w:ascii="Arial" w:hAnsi="Arial" w:cs="Arial"/>
          <w:sz w:val="20"/>
          <w:szCs w:val="20"/>
        </w:rPr>
        <w:t>SOON führt klassische Musicals wie "West Side Story" auf, produziert themengebundene Shows wie "Tommy", widmet sich aber auch Klassikern der Literatur wie "1984".</w:t>
      </w:r>
    </w:p>
    <w:p w14:paraId="1C17320C" w14:textId="77777777" w:rsidR="00C6289C" w:rsidRDefault="00C6289C" w:rsidP="00C6289C">
      <w:pPr>
        <w:jc w:val="both"/>
        <w:rPr>
          <w:rFonts w:ascii="Arial" w:hAnsi="Arial" w:cs="Arial"/>
          <w:sz w:val="20"/>
        </w:rPr>
      </w:pPr>
    </w:p>
    <w:p w14:paraId="40E7C51C" w14:textId="77777777" w:rsidR="00C6289C" w:rsidRPr="00D07EBC" w:rsidRDefault="00C6289C" w:rsidP="00C6289C">
      <w:pPr>
        <w:jc w:val="both"/>
        <w:rPr>
          <w:rFonts w:ascii="Arial" w:hAnsi="Arial" w:cs="Arial"/>
          <w:sz w:val="20"/>
          <w:szCs w:val="20"/>
        </w:rPr>
      </w:pPr>
      <w:r w:rsidRPr="00D07EBC">
        <w:rPr>
          <w:rFonts w:ascii="Arial" w:hAnsi="Arial" w:cs="Arial"/>
          <w:sz w:val="20"/>
          <w:szCs w:val="20"/>
        </w:rPr>
        <w:t>Für die Schule hat SOON vielfältige Bedeutung:</w:t>
      </w:r>
    </w:p>
    <w:p w14:paraId="16819958" w14:textId="77777777" w:rsidR="00C6289C" w:rsidRDefault="00C6289C" w:rsidP="00D427F0">
      <w:pPr>
        <w:numPr>
          <w:ilvl w:val="0"/>
          <w:numId w:val="17"/>
        </w:numPr>
        <w:tabs>
          <w:tab w:val="clear" w:pos="720"/>
          <w:tab w:val="num" w:pos="360"/>
        </w:tabs>
        <w:ind w:left="360"/>
        <w:jc w:val="both"/>
        <w:rPr>
          <w:rFonts w:ascii="Arial" w:hAnsi="Arial" w:cs="Arial"/>
          <w:sz w:val="20"/>
        </w:rPr>
      </w:pPr>
      <w:r>
        <w:rPr>
          <w:rFonts w:ascii="Arial" w:hAnsi="Arial" w:cs="Arial"/>
          <w:sz w:val="20"/>
        </w:rPr>
        <w:t>SOON wirkt und vertritt die Schule nach außen: Wir registrieren erfreut immer wieder ausverkaufte Aufführungen mit vielen Besuchern, die ansonsten nicht mit unserer Schule in Verbindung kämen. Berichte der örtlichen und regionalen Presse sowie Radiosendungen zeigen der Öffentlichkeit, we</w:t>
      </w:r>
      <w:r>
        <w:rPr>
          <w:rFonts w:ascii="Arial" w:hAnsi="Arial" w:cs="Arial"/>
          <w:sz w:val="20"/>
        </w:rPr>
        <w:t>l</w:t>
      </w:r>
      <w:r>
        <w:rPr>
          <w:rFonts w:ascii="Arial" w:hAnsi="Arial" w:cs="Arial"/>
          <w:sz w:val="20"/>
        </w:rPr>
        <w:t>che großartigen Leistu</w:t>
      </w:r>
      <w:r>
        <w:rPr>
          <w:rFonts w:ascii="Arial" w:hAnsi="Arial" w:cs="Arial"/>
          <w:sz w:val="20"/>
        </w:rPr>
        <w:t>n</w:t>
      </w:r>
      <w:r>
        <w:rPr>
          <w:rFonts w:ascii="Arial" w:hAnsi="Arial" w:cs="Arial"/>
          <w:sz w:val="20"/>
        </w:rPr>
        <w:t xml:space="preserve">gen unsere </w:t>
      </w:r>
      <w:r w:rsidR="00DD0396">
        <w:rPr>
          <w:rFonts w:ascii="Arial" w:hAnsi="Arial" w:cs="Arial"/>
          <w:sz w:val="20"/>
        </w:rPr>
        <w:t>Schüler*innen</w:t>
      </w:r>
      <w:r>
        <w:rPr>
          <w:rFonts w:ascii="Arial" w:hAnsi="Arial" w:cs="Arial"/>
          <w:sz w:val="20"/>
        </w:rPr>
        <w:t xml:space="preserve">innen und </w:t>
      </w:r>
      <w:r w:rsidR="00DD0396">
        <w:rPr>
          <w:rFonts w:ascii="Arial" w:hAnsi="Arial" w:cs="Arial"/>
          <w:sz w:val="20"/>
        </w:rPr>
        <w:t>Schüler*innen</w:t>
      </w:r>
      <w:r>
        <w:rPr>
          <w:rFonts w:ascii="Arial" w:hAnsi="Arial" w:cs="Arial"/>
          <w:sz w:val="20"/>
        </w:rPr>
        <w:t xml:space="preserve"> erbringen.</w:t>
      </w:r>
    </w:p>
    <w:p w14:paraId="04E4741A" w14:textId="77777777" w:rsidR="00C6289C" w:rsidRDefault="00C6289C" w:rsidP="00D427F0">
      <w:pPr>
        <w:numPr>
          <w:ilvl w:val="0"/>
          <w:numId w:val="17"/>
        </w:numPr>
        <w:tabs>
          <w:tab w:val="clear" w:pos="720"/>
          <w:tab w:val="num" w:pos="360"/>
        </w:tabs>
        <w:ind w:left="360"/>
        <w:jc w:val="both"/>
        <w:rPr>
          <w:rFonts w:ascii="Arial" w:hAnsi="Arial" w:cs="Arial"/>
        </w:rPr>
      </w:pPr>
      <w:r>
        <w:rPr>
          <w:rFonts w:ascii="Arial" w:hAnsi="Arial" w:cs="Arial"/>
          <w:sz w:val="20"/>
        </w:rPr>
        <w:t xml:space="preserve">SOON wirkt nach innen: Die Tatsache, dass so viele </w:t>
      </w:r>
      <w:r w:rsidR="00DD0396">
        <w:rPr>
          <w:rFonts w:ascii="Arial" w:hAnsi="Arial" w:cs="Arial"/>
          <w:sz w:val="20"/>
        </w:rPr>
        <w:t>Schüler*innen</w:t>
      </w:r>
      <w:r>
        <w:rPr>
          <w:rFonts w:ascii="Arial" w:hAnsi="Arial" w:cs="Arial"/>
          <w:sz w:val="20"/>
        </w:rPr>
        <w:t xml:space="preserve"> verschiedener Stufen </w:t>
      </w:r>
      <w:r w:rsidR="00E87269">
        <w:rPr>
          <w:rFonts w:ascii="Arial" w:hAnsi="Arial" w:cs="Arial"/>
          <w:sz w:val="20"/>
        </w:rPr>
        <w:t>zusammenarbeiten</w:t>
      </w:r>
      <w:r>
        <w:rPr>
          <w:rFonts w:ascii="Arial" w:hAnsi="Arial" w:cs="Arial"/>
          <w:sz w:val="20"/>
        </w:rPr>
        <w:t>, zeitigt auch im normalen Schulalltag Ergebnisse: Respekt voreinander, gemeinsame Arbeit und gemeinsamer E</w:t>
      </w:r>
      <w:r>
        <w:rPr>
          <w:rFonts w:ascii="Arial" w:hAnsi="Arial" w:cs="Arial"/>
          <w:sz w:val="20"/>
        </w:rPr>
        <w:t>r</w:t>
      </w:r>
      <w:r>
        <w:rPr>
          <w:rFonts w:ascii="Arial" w:hAnsi="Arial" w:cs="Arial"/>
          <w:sz w:val="20"/>
        </w:rPr>
        <w:t>folg wirken sich sehr positiv auf das Schulleben aus. Die Identifikation mit der Schule wird durch SOON g</w:t>
      </w:r>
      <w:r>
        <w:rPr>
          <w:rFonts w:ascii="Arial" w:hAnsi="Arial" w:cs="Arial"/>
          <w:sz w:val="20"/>
        </w:rPr>
        <w:t>e</w:t>
      </w:r>
      <w:r>
        <w:rPr>
          <w:rFonts w:ascii="Arial" w:hAnsi="Arial" w:cs="Arial"/>
          <w:sz w:val="20"/>
        </w:rPr>
        <w:t>fördert.</w:t>
      </w:r>
    </w:p>
    <w:p w14:paraId="4B46C696" w14:textId="77777777" w:rsidR="00C6289C" w:rsidRDefault="00C6289C" w:rsidP="00D427F0">
      <w:pPr>
        <w:numPr>
          <w:ilvl w:val="0"/>
          <w:numId w:val="17"/>
        </w:numPr>
        <w:tabs>
          <w:tab w:val="clear" w:pos="720"/>
          <w:tab w:val="num" w:pos="360"/>
        </w:tabs>
        <w:ind w:left="360"/>
        <w:jc w:val="both"/>
        <w:rPr>
          <w:rFonts w:ascii="Arial" w:hAnsi="Arial" w:cs="Arial"/>
          <w:sz w:val="20"/>
        </w:rPr>
      </w:pPr>
      <w:r>
        <w:rPr>
          <w:rFonts w:ascii="Arial" w:hAnsi="Arial" w:cs="Arial"/>
          <w:sz w:val="20"/>
        </w:rPr>
        <w:t xml:space="preserve">SOON hat Einfluss auf den einzelnen </w:t>
      </w:r>
      <w:r w:rsidR="00DD0396">
        <w:rPr>
          <w:rFonts w:ascii="Arial" w:hAnsi="Arial" w:cs="Arial"/>
          <w:sz w:val="20"/>
        </w:rPr>
        <w:t>Schüler*innen</w:t>
      </w:r>
      <w:r>
        <w:rPr>
          <w:rFonts w:ascii="Arial" w:hAnsi="Arial" w:cs="Arial"/>
          <w:sz w:val="20"/>
        </w:rPr>
        <w:t>: Positive Bestätigung, soziale Kompetenz, Team-Fähigkeit und Ich-Stärke werden durch SOON enorm gefördert. So ist SOON auch in das Beratung</w:t>
      </w:r>
      <w:r>
        <w:rPr>
          <w:rFonts w:ascii="Arial" w:hAnsi="Arial" w:cs="Arial"/>
          <w:sz w:val="20"/>
        </w:rPr>
        <w:t>s</w:t>
      </w:r>
      <w:r>
        <w:rPr>
          <w:rFonts w:ascii="Arial" w:hAnsi="Arial" w:cs="Arial"/>
          <w:sz w:val="20"/>
        </w:rPr>
        <w:t xml:space="preserve">konzept der Schule einbezogen und es ist durchaus schon gelungen, problembehaftete </w:t>
      </w:r>
      <w:r w:rsidR="00DD0396">
        <w:rPr>
          <w:rFonts w:ascii="Arial" w:hAnsi="Arial" w:cs="Arial"/>
          <w:sz w:val="20"/>
        </w:rPr>
        <w:t>Schüler*innen</w:t>
      </w:r>
      <w:r>
        <w:rPr>
          <w:rFonts w:ascii="Arial" w:hAnsi="Arial" w:cs="Arial"/>
          <w:sz w:val="20"/>
        </w:rPr>
        <w:t xml:space="preserve"> durch die Mitarbeit bei SOON zu inte</w:t>
      </w:r>
      <w:r>
        <w:rPr>
          <w:rFonts w:ascii="Arial" w:hAnsi="Arial" w:cs="Arial"/>
          <w:sz w:val="20"/>
        </w:rPr>
        <w:t>g</w:t>
      </w:r>
      <w:r>
        <w:rPr>
          <w:rFonts w:ascii="Arial" w:hAnsi="Arial" w:cs="Arial"/>
          <w:sz w:val="20"/>
        </w:rPr>
        <w:t xml:space="preserve">rieren. </w:t>
      </w:r>
    </w:p>
    <w:p w14:paraId="753D4AB8" w14:textId="77777777" w:rsidR="00C6289C" w:rsidRDefault="00C6289C" w:rsidP="00D427F0">
      <w:pPr>
        <w:numPr>
          <w:ilvl w:val="0"/>
          <w:numId w:val="17"/>
        </w:numPr>
        <w:tabs>
          <w:tab w:val="clear" w:pos="720"/>
          <w:tab w:val="num" w:pos="360"/>
        </w:tabs>
        <w:ind w:left="360"/>
        <w:jc w:val="both"/>
        <w:rPr>
          <w:rFonts w:ascii="Arial" w:hAnsi="Arial" w:cs="Arial"/>
          <w:sz w:val="20"/>
        </w:rPr>
      </w:pPr>
      <w:r>
        <w:rPr>
          <w:rFonts w:ascii="Arial" w:hAnsi="Arial" w:cs="Arial"/>
          <w:sz w:val="20"/>
        </w:rPr>
        <w:t>SOON ist Teil des Exzellenz-Programms der Schule (</w:t>
      </w:r>
      <w:r w:rsidRPr="008A70E6">
        <w:rPr>
          <w:rFonts w:ascii="Arial" w:hAnsi="Arial" w:cs="Arial"/>
          <w:sz w:val="20"/>
        </w:rPr>
        <w:sym w:font="Wingdings" w:char="F0E0"/>
      </w:r>
      <w:r w:rsidR="008A70E6">
        <w:rPr>
          <w:rFonts w:ascii="Arial" w:hAnsi="Arial" w:cs="Arial"/>
          <w:sz w:val="20"/>
        </w:rPr>
        <w:t xml:space="preserve"> </w:t>
      </w:r>
      <w:hyperlink w:anchor="Exzellenz" w:history="1">
        <w:r w:rsidR="008A70E6" w:rsidRPr="008A70E6">
          <w:rPr>
            <w:rStyle w:val="Hyperlink"/>
            <w:rFonts w:ascii="Arial" w:hAnsi="Arial" w:cs="Arial"/>
            <w:sz w:val="20"/>
          </w:rPr>
          <w:t>Kap. 2.5</w:t>
        </w:r>
      </w:hyperlink>
      <w:r>
        <w:rPr>
          <w:rFonts w:ascii="Arial" w:hAnsi="Arial" w:cs="Arial"/>
          <w:sz w:val="20"/>
        </w:rPr>
        <w:t xml:space="preserve">): Die </w:t>
      </w:r>
      <w:r w:rsidR="00DD0396">
        <w:rPr>
          <w:rFonts w:ascii="Arial" w:hAnsi="Arial" w:cs="Arial"/>
          <w:sz w:val="20"/>
        </w:rPr>
        <w:t>Schüler*innen</w:t>
      </w:r>
      <w:r>
        <w:rPr>
          <w:rFonts w:ascii="Arial" w:hAnsi="Arial" w:cs="Arial"/>
          <w:sz w:val="20"/>
        </w:rPr>
        <w:t xml:space="preserve"> arbeiten in ihren B</w:t>
      </w:r>
      <w:r>
        <w:rPr>
          <w:rFonts w:ascii="Arial" w:hAnsi="Arial" w:cs="Arial"/>
          <w:sz w:val="20"/>
        </w:rPr>
        <w:t>e</w:t>
      </w:r>
      <w:r>
        <w:rPr>
          <w:rFonts w:ascii="Arial" w:hAnsi="Arial" w:cs="Arial"/>
          <w:sz w:val="20"/>
        </w:rPr>
        <w:t>reichen sehr selbstständig: sie choreographieren Tänze selbst, entwerfen Bühnenbilder oder organ</w:t>
      </w:r>
      <w:r>
        <w:rPr>
          <w:rFonts w:ascii="Arial" w:hAnsi="Arial" w:cs="Arial"/>
          <w:sz w:val="20"/>
        </w:rPr>
        <w:t>i</w:t>
      </w:r>
      <w:r>
        <w:rPr>
          <w:rFonts w:ascii="Arial" w:hAnsi="Arial" w:cs="Arial"/>
          <w:sz w:val="20"/>
        </w:rPr>
        <w:t>sieren den technischen Aufbau. Die Leistungen einzelner - aber auch der gesamten Gruppe – re</w:t>
      </w:r>
      <w:r>
        <w:rPr>
          <w:rFonts w:ascii="Arial" w:hAnsi="Arial" w:cs="Arial"/>
          <w:sz w:val="20"/>
        </w:rPr>
        <w:t>i</w:t>
      </w:r>
      <w:r>
        <w:rPr>
          <w:rFonts w:ascii="Arial" w:hAnsi="Arial" w:cs="Arial"/>
          <w:sz w:val="20"/>
        </w:rPr>
        <w:t xml:space="preserve">chen weit über das hinaus, was </w:t>
      </w:r>
      <w:r w:rsidR="00DD0396">
        <w:rPr>
          <w:rFonts w:ascii="Arial" w:hAnsi="Arial" w:cs="Arial"/>
          <w:sz w:val="20"/>
        </w:rPr>
        <w:t>Schüler*innen</w:t>
      </w:r>
      <w:r>
        <w:rPr>
          <w:rFonts w:ascii="Arial" w:hAnsi="Arial" w:cs="Arial"/>
          <w:sz w:val="20"/>
        </w:rPr>
        <w:t>theater normalerweise bieten.</w:t>
      </w:r>
    </w:p>
    <w:p w14:paraId="4B687A11" w14:textId="77777777" w:rsidR="00C6289C" w:rsidRDefault="00C6289C" w:rsidP="00C6289C">
      <w:pPr>
        <w:jc w:val="both"/>
        <w:rPr>
          <w:rFonts w:ascii="Arial" w:hAnsi="Arial" w:cs="Arial"/>
          <w:b/>
          <w:bCs/>
          <w:sz w:val="20"/>
        </w:rPr>
      </w:pPr>
    </w:p>
    <w:p w14:paraId="021FB685" w14:textId="77777777" w:rsidR="00C6289C" w:rsidRDefault="00C6289C" w:rsidP="00C6289C">
      <w:pPr>
        <w:rPr>
          <w:rFonts w:ascii="Arial" w:hAnsi="Arial" w:cs="Arial"/>
          <w:b/>
          <w:bCs/>
          <w:sz w:val="20"/>
        </w:rPr>
      </w:pPr>
      <w:r>
        <w:rPr>
          <w:rFonts w:ascii="Arial" w:hAnsi="Arial" w:cs="Arial"/>
          <w:b/>
          <w:bCs/>
          <w:sz w:val="20"/>
        </w:rPr>
        <w:t>YoungSOON</w:t>
      </w:r>
    </w:p>
    <w:p w14:paraId="15A9C5B7" w14:textId="77777777" w:rsidR="00C6289C" w:rsidRDefault="00C6289C" w:rsidP="00C6289C">
      <w:pPr>
        <w:jc w:val="both"/>
        <w:rPr>
          <w:rFonts w:ascii="Arial" w:hAnsi="Arial" w:cs="Arial"/>
          <w:bCs/>
          <w:sz w:val="20"/>
        </w:rPr>
      </w:pPr>
      <w:r>
        <w:rPr>
          <w:rFonts w:ascii="Arial" w:hAnsi="Arial" w:cs="Arial"/>
          <w:bCs/>
          <w:sz w:val="20"/>
        </w:rPr>
        <w:t xml:space="preserve">Um auch jüngeren Kindern die Möglichkeit zu geben, </w:t>
      </w:r>
      <w:r w:rsidR="009309B8">
        <w:rPr>
          <w:rFonts w:ascii="Arial" w:hAnsi="Arial" w:cs="Arial"/>
          <w:bCs/>
          <w:sz w:val="20"/>
        </w:rPr>
        <w:t>bei</w:t>
      </w:r>
      <w:r>
        <w:rPr>
          <w:rFonts w:ascii="Arial" w:hAnsi="Arial" w:cs="Arial"/>
          <w:bCs/>
          <w:sz w:val="20"/>
        </w:rPr>
        <w:t xml:space="preserve"> SOON mitzuarbeiten und </w:t>
      </w:r>
      <w:r w:rsidR="009309B8">
        <w:rPr>
          <w:rFonts w:ascii="Arial" w:hAnsi="Arial" w:cs="Arial"/>
          <w:bCs/>
          <w:sz w:val="20"/>
        </w:rPr>
        <w:t xml:space="preserve">sich </w:t>
      </w:r>
      <w:r>
        <w:rPr>
          <w:rFonts w:ascii="Arial" w:hAnsi="Arial" w:cs="Arial"/>
          <w:bCs/>
          <w:sz w:val="20"/>
        </w:rPr>
        <w:t>auf die Oberst</w:t>
      </w:r>
      <w:r>
        <w:rPr>
          <w:rFonts w:ascii="Arial" w:hAnsi="Arial" w:cs="Arial"/>
          <w:bCs/>
          <w:sz w:val="20"/>
        </w:rPr>
        <w:t>u</w:t>
      </w:r>
      <w:r>
        <w:rPr>
          <w:rFonts w:ascii="Arial" w:hAnsi="Arial" w:cs="Arial"/>
          <w:bCs/>
          <w:sz w:val="20"/>
        </w:rPr>
        <w:t xml:space="preserve">fenarbeit vorzubereiten, wurde 2007 YoungSOON gegründet. Ab der Stufe 5 spielen die </w:t>
      </w:r>
      <w:r w:rsidR="00DD0396">
        <w:rPr>
          <w:rFonts w:ascii="Arial" w:hAnsi="Arial" w:cs="Arial"/>
          <w:bCs/>
          <w:sz w:val="20"/>
        </w:rPr>
        <w:t>Schüler*innen</w:t>
      </w:r>
      <w:r>
        <w:rPr>
          <w:rFonts w:ascii="Arial" w:hAnsi="Arial" w:cs="Arial"/>
          <w:bCs/>
          <w:sz w:val="20"/>
        </w:rPr>
        <w:t xml:space="preserve"> in ve</w:t>
      </w:r>
      <w:r>
        <w:rPr>
          <w:rFonts w:ascii="Arial" w:hAnsi="Arial" w:cs="Arial"/>
          <w:bCs/>
          <w:sz w:val="20"/>
        </w:rPr>
        <w:t>r</w:t>
      </w:r>
      <w:r>
        <w:rPr>
          <w:rFonts w:ascii="Arial" w:hAnsi="Arial" w:cs="Arial"/>
          <w:bCs/>
          <w:sz w:val="20"/>
        </w:rPr>
        <w:t>schiedenen AGs Theater, singen im Chor oder spielen in der Band mit.</w:t>
      </w:r>
    </w:p>
    <w:p w14:paraId="2D12B634" w14:textId="77777777" w:rsidR="00C6289C" w:rsidRDefault="00C6289C" w:rsidP="00C6289C">
      <w:pPr>
        <w:rPr>
          <w:rFonts w:ascii="Arial" w:hAnsi="Arial" w:cs="Arial"/>
          <w:b/>
          <w:bCs/>
          <w:sz w:val="20"/>
        </w:rPr>
      </w:pPr>
    </w:p>
    <w:p w14:paraId="41E4C6A0" w14:textId="77777777" w:rsidR="00C6289C" w:rsidRDefault="00C6289C" w:rsidP="00C6289C">
      <w:pPr>
        <w:rPr>
          <w:rFonts w:ascii="Arial" w:hAnsi="Arial" w:cs="Arial"/>
          <w:b/>
          <w:bCs/>
          <w:sz w:val="20"/>
        </w:rPr>
      </w:pPr>
      <w:r>
        <w:rPr>
          <w:rFonts w:ascii="Arial" w:hAnsi="Arial" w:cs="Arial"/>
          <w:b/>
          <w:bCs/>
          <w:sz w:val="20"/>
        </w:rPr>
        <w:t>Musik plus / Klassik-AG</w:t>
      </w:r>
    </w:p>
    <w:p w14:paraId="00A4CAE2" w14:textId="77777777" w:rsidR="00C6289C" w:rsidRDefault="00C6289C" w:rsidP="00C6289C">
      <w:pPr>
        <w:jc w:val="both"/>
        <w:rPr>
          <w:rFonts w:ascii="Arial" w:hAnsi="Arial" w:cs="Arial"/>
          <w:bCs/>
          <w:sz w:val="20"/>
        </w:rPr>
      </w:pPr>
      <w:r>
        <w:rPr>
          <w:rFonts w:ascii="Arial" w:hAnsi="Arial" w:cs="Arial"/>
          <w:bCs/>
          <w:sz w:val="20"/>
        </w:rPr>
        <w:t>In Zusammenarbeit mit der Musikschule Moers ist die Gan</w:t>
      </w:r>
      <w:r>
        <w:rPr>
          <w:rFonts w:ascii="Arial" w:hAnsi="Arial" w:cs="Arial"/>
          <w:bCs/>
          <w:sz w:val="20"/>
        </w:rPr>
        <w:t>z</w:t>
      </w:r>
      <w:r>
        <w:rPr>
          <w:rFonts w:ascii="Arial" w:hAnsi="Arial" w:cs="Arial"/>
          <w:bCs/>
          <w:sz w:val="20"/>
        </w:rPr>
        <w:t xml:space="preserve">tags-AG Musik plus eingerichtet worden. Die </w:t>
      </w:r>
      <w:r w:rsidR="00DD0396">
        <w:rPr>
          <w:rFonts w:ascii="Arial" w:hAnsi="Arial" w:cs="Arial"/>
          <w:bCs/>
          <w:sz w:val="20"/>
        </w:rPr>
        <w:t>Schüler*innen</w:t>
      </w:r>
      <w:r>
        <w:rPr>
          <w:rFonts w:ascii="Arial" w:hAnsi="Arial" w:cs="Arial"/>
          <w:bCs/>
          <w:sz w:val="20"/>
        </w:rPr>
        <w:t xml:space="preserve"> erhalten gegen ein geringes Entgelt qualifizierten Instrumentalu</w:t>
      </w:r>
      <w:r>
        <w:rPr>
          <w:rFonts w:ascii="Arial" w:hAnsi="Arial" w:cs="Arial"/>
          <w:bCs/>
          <w:sz w:val="20"/>
        </w:rPr>
        <w:t>n</w:t>
      </w:r>
      <w:r>
        <w:rPr>
          <w:rFonts w:ascii="Arial" w:hAnsi="Arial" w:cs="Arial"/>
          <w:bCs/>
          <w:sz w:val="20"/>
        </w:rPr>
        <w:t>terricht, auch als Vorbereitung für die Tei</w:t>
      </w:r>
      <w:r>
        <w:rPr>
          <w:rFonts w:ascii="Arial" w:hAnsi="Arial" w:cs="Arial"/>
          <w:bCs/>
          <w:sz w:val="20"/>
        </w:rPr>
        <w:t>l</w:t>
      </w:r>
      <w:r>
        <w:rPr>
          <w:rFonts w:ascii="Arial" w:hAnsi="Arial" w:cs="Arial"/>
          <w:bCs/>
          <w:sz w:val="20"/>
        </w:rPr>
        <w:t>nahme am SOON-Projekt.</w:t>
      </w:r>
    </w:p>
    <w:p w14:paraId="4D080303" w14:textId="77777777" w:rsidR="00C6289C" w:rsidRDefault="00C6289C" w:rsidP="00C6289C">
      <w:pPr>
        <w:rPr>
          <w:rFonts w:ascii="Arial" w:hAnsi="Arial" w:cs="Arial"/>
          <w:sz w:val="20"/>
        </w:rPr>
      </w:pPr>
    </w:p>
    <w:p w14:paraId="47686BCC" w14:textId="77777777" w:rsidR="00C6289C" w:rsidRPr="00A27B7E" w:rsidRDefault="00C6289C" w:rsidP="00C6289C">
      <w:pPr>
        <w:rPr>
          <w:rFonts w:ascii="Arial" w:hAnsi="Arial" w:cs="Arial"/>
          <w:b/>
          <w:sz w:val="20"/>
        </w:rPr>
      </w:pPr>
      <w:r w:rsidRPr="00A27B7E">
        <w:rPr>
          <w:rFonts w:ascii="Arial" w:hAnsi="Arial" w:cs="Arial"/>
          <w:b/>
          <w:sz w:val="20"/>
        </w:rPr>
        <w:t>Auftritte</w:t>
      </w:r>
    </w:p>
    <w:p w14:paraId="0BFC5105" w14:textId="77777777" w:rsidR="00C6289C" w:rsidRDefault="00C6289C" w:rsidP="00C6289C">
      <w:pPr>
        <w:jc w:val="both"/>
        <w:rPr>
          <w:rFonts w:ascii="Arial" w:hAnsi="Arial" w:cs="Arial"/>
          <w:sz w:val="20"/>
        </w:rPr>
      </w:pPr>
      <w:r>
        <w:rPr>
          <w:rFonts w:ascii="Arial" w:hAnsi="Arial" w:cs="Arial"/>
          <w:sz w:val="20"/>
        </w:rPr>
        <w:t>SOON, YoungSOON und die Klassik-AG präsentieren sich regelmäßig im Kulturzentrum Rheinkamp. Diese Vorstellungen sind Höhepunkte der schulischen Arbeit und zeigen in beeindruckender Weise Lei</w:t>
      </w:r>
      <w:r>
        <w:rPr>
          <w:rFonts w:ascii="Arial" w:hAnsi="Arial" w:cs="Arial"/>
          <w:sz w:val="20"/>
        </w:rPr>
        <w:t>s</w:t>
      </w:r>
      <w:r>
        <w:rPr>
          <w:rFonts w:ascii="Arial" w:hAnsi="Arial" w:cs="Arial"/>
          <w:sz w:val="20"/>
        </w:rPr>
        <w:t xml:space="preserve">tungen unserer </w:t>
      </w:r>
      <w:r w:rsidR="00DD0396">
        <w:rPr>
          <w:rFonts w:ascii="Arial" w:hAnsi="Arial" w:cs="Arial"/>
          <w:sz w:val="20"/>
        </w:rPr>
        <w:t>Schüler*innen</w:t>
      </w:r>
      <w:r>
        <w:rPr>
          <w:rFonts w:ascii="Arial" w:hAnsi="Arial" w:cs="Arial"/>
          <w:sz w:val="20"/>
        </w:rPr>
        <w:t xml:space="preserve"> auf dem musisch-künstlerischen, aber auch technischen G</w:t>
      </w:r>
      <w:r>
        <w:rPr>
          <w:rFonts w:ascii="Arial" w:hAnsi="Arial" w:cs="Arial"/>
          <w:sz w:val="20"/>
        </w:rPr>
        <w:t>e</w:t>
      </w:r>
      <w:r>
        <w:rPr>
          <w:rFonts w:ascii="Arial" w:hAnsi="Arial" w:cs="Arial"/>
          <w:sz w:val="20"/>
        </w:rPr>
        <w:t>biet. SOON tritt bei besonderen Anlässen (Schulfeste, Volkstrauertag, Verabschiedungen, etc.) auch außerhalb der Schule auf und vertritt die Schule in besonderem Maße.</w:t>
      </w:r>
    </w:p>
    <w:p w14:paraId="69BCF379" w14:textId="77777777" w:rsidR="00C6289C" w:rsidRDefault="00C6289C" w:rsidP="00C6289C">
      <w:pPr>
        <w:jc w:val="right"/>
        <w:rPr>
          <w:rFonts w:ascii="Arial" w:hAnsi="Arial" w:cs="Arial"/>
          <w:sz w:val="20"/>
        </w:rPr>
      </w:pPr>
    </w:p>
    <w:p w14:paraId="10D54DD0" w14:textId="77777777" w:rsidR="00C6289C" w:rsidRDefault="00C6289C" w:rsidP="00C6289C">
      <w:pPr>
        <w:jc w:val="right"/>
        <w:rPr>
          <w:rFonts w:ascii="Arial" w:hAnsi="Arial" w:cs="Arial"/>
          <w:sz w:val="20"/>
        </w:rPr>
      </w:pPr>
    </w:p>
    <w:p w14:paraId="6216EAC5" w14:textId="77777777" w:rsidR="00C6289C" w:rsidRDefault="00C6289C" w:rsidP="00C6289C">
      <w:pPr>
        <w:jc w:val="right"/>
        <w:rPr>
          <w:rFonts w:ascii="Arial" w:hAnsi="Arial" w:cs="Arial"/>
          <w:sz w:val="20"/>
        </w:rPr>
      </w:pPr>
      <w:hyperlink w:anchor="zum_Inhaltsverzeichnis" w:history="1">
        <w:r w:rsidR="00133E09">
          <w:rPr>
            <w:rStyle w:val="Hyperlink"/>
            <w:rFonts w:ascii="Arial" w:hAnsi="Arial" w:cs="Arial"/>
            <w:sz w:val="20"/>
          </w:rPr>
          <w:t xml:space="preserve">zum </w:t>
        </w:r>
        <w:r>
          <w:rPr>
            <w:rStyle w:val="Hyperlink"/>
            <w:rFonts w:ascii="Arial" w:hAnsi="Arial" w:cs="Arial"/>
            <w:sz w:val="20"/>
          </w:rPr>
          <w:t>I</w:t>
        </w:r>
        <w:r>
          <w:rPr>
            <w:rStyle w:val="Hyperlink"/>
            <w:rFonts w:ascii="Arial" w:hAnsi="Arial" w:cs="Arial"/>
            <w:sz w:val="20"/>
          </w:rPr>
          <w:t>nhaltsverzei</w:t>
        </w:r>
        <w:r>
          <w:rPr>
            <w:rStyle w:val="Hyperlink"/>
            <w:rFonts w:ascii="Arial" w:hAnsi="Arial" w:cs="Arial"/>
            <w:sz w:val="20"/>
          </w:rPr>
          <w:t>c</w:t>
        </w:r>
        <w:r>
          <w:rPr>
            <w:rStyle w:val="Hyperlink"/>
            <w:rFonts w:ascii="Arial" w:hAnsi="Arial" w:cs="Arial"/>
            <w:sz w:val="20"/>
          </w:rPr>
          <w:t>h</w:t>
        </w:r>
        <w:r>
          <w:rPr>
            <w:rStyle w:val="Hyperlink"/>
            <w:rFonts w:ascii="Arial" w:hAnsi="Arial" w:cs="Arial"/>
            <w:sz w:val="20"/>
          </w:rPr>
          <w:t>n</w:t>
        </w:r>
        <w:r>
          <w:rPr>
            <w:rStyle w:val="Hyperlink"/>
            <w:rFonts w:ascii="Arial" w:hAnsi="Arial" w:cs="Arial"/>
            <w:sz w:val="20"/>
          </w:rPr>
          <w:t>is</w:t>
        </w:r>
      </w:hyperlink>
    </w:p>
    <w:p w14:paraId="243968FA" w14:textId="77777777" w:rsidR="00C6289C" w:rsidRDefault="00C6289C" w:rsidP="00C6289C">
      <w:pPr>
        <w:rPr>
          <w:rFonts w:ascii="Arial" w:hAnsi="Arial" w:cs="Arial"/>
          <w:b/>
          <w:bCs/>
        </w:rPr>
      </w:pPr>
    </w:p>
    <w:p w14:paraId="497CF764" w14:textId="77777777" w:rsidR="00C6289C" w:rsidRDefault="00C6289C" w:rsidP="00C6289C">
      <w:pPr>
        <w:rPr>
          <w:rFonts w:ascii="Arial" w:hAnsi="Arial" w:cs="Arial"/>
          <w:b/>
          <w:bCs/>
        </w:rPr>
      </w:pPr>
    </w:p>
    <w:p w14:paraId="5A2B967C" w14:textId="77777777" w:rsidR="00C6289C" w:rsidRDefault="00C6289C" w:rsidP="00C6289C">
      <w:pPr>
        <w:rPr>
          <w:rFonts w:ascii="Arial" w:hAnsi="Arial" w:cs="Arial"/>
          <w:b/>
          <w:bCs/>
        </w:rPr>
      </w:pPr>
      <w:r>
        <w:rPr>
          <w:rFonts w:ascii="Arial" w:hAnsi="Arial" w:cs="Arial"/>
          <w:b/>
          <w:bCs/>
        </w:rPr>
        <w:br w:type="page"/>
      </w:r>
      <w:r>
        <w:rPr>
          <w:rFonts w:ascii="Arial" w:hAnsi="Arial" w:cs="Arial"/>
          <w:b/>
          <w:bCs/>
        </w:rPr>
        <w:lastRenderedPageBreak/>
        <w:t>3.</w:t>
      </w:r>
      <w:r w:rsidR="00D7751D">
        <w:rPr>
          <w:rFonts w:ascii="Arial" w:hAnsi="Arial" w:cs="Arial"/>
          <w:b/>
          <w:bCs/>
        </w:rPr>
        <w:t>6</w:t>
      </w:r>
      <w:r>
        <w:rPr>
          <w:rFonts w:ascii="Arial" w:hAnsi="Arial" w:cs="Arial"/>
          <w:b/>
          <w:bCs/>
        </w:rPr>
        <w:t xml:space="preserve">. </w:t>
      </w:r>
      <w:bookmarkStart w:id="23" w:name="Wahlpflichtbereich"/>
      <w:r>
        <w:rPr>
          <w:rFonts w:ascii="Arial" w:hAnsi="Arial" w:cs="Arial"/>
          <w:b/>
          <w:bCs/>
        </w:rPr>
        <w:t>Angebote im Wahlpflichtbereich</w:t>
      </w:r>
      <w:bookmarkEnd w:id="23"/>
    </w:p>
    <w:p w14:paraId="5539071C" w14:textId="77777777" w:rsidR="00C6289C" w:rsidRDefault="00C6289C" w:rsidP="00C6289C">
      <w:pPr>
        <w:jc w:val="center"/>
        <w:rPr>
          <w:rFonts w:ascii="Arial" w:hAnsi="Arial" w:cs="Arial"/>
          <w:b/>
          <w:bCs/>
        </w:rPr>
      </w:pPr>
    </w:p>
    <w:p w14:paraId="07D2A4E0" w14:textId="77777777" w:rsidR="00C6289C" w:rsidRDefault="00C6289C" w:rsidP="00C6289C">
      <w:pPr>
        <w:rPr>
          <w:rFonts w:ascii="Arial" w:hAnsi="Arial" w:cs="Arial"/>
          <w:bCs/>
          <w:sz w:val="20"/>
        </w:rPr>
      </w:pPr>
      <w:r>
        <w:rPr>
          <w:rFonts w:ascii="Arial" w:hAnsi="Arial" w:cs="Arial"/>
          <w:bCs/>
          <w:sz w:val="20"/>
        </w:rPr>
        <w:t>Im</w:t>
      </w:r>
      <w:r w:rsidR="00F93F62">
        <w:rPr>
          <w:rFonts w:ascii="Arial" w:hAnsi="Arial" w:cs="Arial"/>
          <w:bCs/>
          <w:sz w:val="20"/>
        </w:rPr>
        <w:t xml:space="preserve"> Wahlpflichtbereich der Stufen 9 und 10</w:t>
      </w:r>
      <w:r>
        <w:rPr>
          <w:rFonts w:ascii="Arial" w:hAnsi="Arial" w:cs="Arial"/>
          <w:bCs/>
          <w:sz w:val="20"/>
        </w:rPr>
        <w:t xml:space="preserve"> bieten wir die Wahl zwischen diesen 3-stündigen Fächern:</w:t>
      </w:r>
    </w:p>
    <w:p w14:paraId="370BE7D6" w14:textId="77777777" w:rsidR="00C6289C" w:rsidRDefault="007E3267" w:rsidP="00C6289C">
      <w:pPr>
        <w:numPr>
          <w:ilvl w:val="0"/>
          <w:numId w:val="20"/>
        </w:numPr>
        <w:rPr>
          <w:rFonts w:ascii="Arial" w:hAnsi="Arial" w:cs="Arial"/>
          <w:bCs/>
          <w:sz w:val="20"/>
        </w:rPr>
      </w:pPr>
      <w:r>
        <w:rPr>
          <w:rFonts w:ascii="Arial" w:hAnsi="Arial" w:cs="Arial"/>
          <w:bCs/>
          <w:sz w:val="20"/>
        </w:rPr>
        <w:t>3.Fremdsprache (</w:t>
      </w:r>
      <w:r w:rsidR="00C6289C">
        <w:rPr>
          <w:rFonts w:ascii="Arial" w:hAnsi="Arial" w:cs="Arial"/>
          <w:bCs/>
          <w:sz w:val="20"/>
        </w:rPr>
        <w:t>Niederlä</w:t>
      </w:r>
      <w:r w:rsidR="00C6289C">
        <w:rPr>
          <w:rFonts w:ascii="Arial" w:hAnsi="Arial" w:cs="Arial"/>
          <w:bCs/>
          <w:sz w:val="20"/>
        </w:rPr>
        <w:t>n</w:t>
      </w:r>
      <w:r w:rsidR="00C6289C">
        <w:rPr>
          <w:rFonts w:ascii="Arial" w:hAnsi="Arial" w:cs="Arial"/>
          <w:bCs/>
          <w:sz w:val="20"/>
        </w:rPr>
        <w:t>disch)</w:t>
      </w:r>
      <w:r w:rsidR="00D66EF0">
        <w:rPr>
          <w:rFonts w:ascii="Arial" w:hAnsi="Arial" w:cs="Arial"/>
          <w:bCs/>
          <w:sz w:val="20"/>
        </w:rPr>
        <w:t>,</w:t>
      </w:r>
    </w:p>
    <w:p w14:paraId="5EC9DB00" w14:textId="77777777" w:rsidR="00C6289C" w:rsidRDefault="00C6289C" w:rsidP="00C6289C">
      <w:pPr>
        <w:numPr>
          <w:ilvl w:val="0"/>
          <w:numId w:val="20"/>
        </w:numPr>
        <w:rPr>
          <w:rFonts w:ascii="Arial" w:hAnsi="Arial" w:cs="Arial"/>
          <w:bCs/>
          <w:sz w:val="20"/>
        </w:rPr>
      </w:pPr>
      <w:r>
        <w:rPr>
          <w:rFonts w:ascii="Arial" w:hAnsi="Arial" w:cs="Arial"/>
          <w:bCs/>
          <w:sz w:val="20"/>
        </w:rPr>
        <w:t>Informatik</w:t>
      </w:r>
      <w:r w:rsidR="00D66EF0">
        <w:rPr>
          <w:rFonts w:ascii="Arial" w:hAnsi="Arial" w:cs="Arial"/>
          <w:bCs/>
          <w:sz w:val="20"/>
        </w:rPr>
        <w:t>,</w:t>
      </w:r>
    </w:p>
    <w:p w14:paraId="00E37C2D" w14:textId="77777777" w:rsidR="00C6289C" w:rsidRDefault="00DD5C7A" w:rsidP="00C6289C">
      <w:pPr>
        <w:numPr>
          <w:ilvl w:val="0"/>
          <w:numId w:val="20"/>
        </w:numPr>
        <w:rPr>
          <w:rFonts w:ascii="Arial" w:hAnsi="Arial" w:cs="Arial"/>
          <w:bCs/>
          <w:sz w:val="20"/>
        </w:rPr>
      </w:pPr>
      <w:r>
        <w:rPr>
          <w:rFonts w:ascii="Arial" w:hAnsi="Arial" w:cs="Arial"/>
          <w:bCs/>
          <w:sz w:val="20"/>
        </w:rPr>
        <w:t>Naturwissenschaften</w:t>
      </w:r>
      <w:r w:rsidR="00C6289C">
        <w:rPr>
          <w:rFonts w:ascii="Arial" w:hAnsi="Arial" w:cs="Arial"/>
          <w:bCs/>
          <w:sz w:val="20"/>
        </w:rPr>
        <w:t xml:space="preserve"> </w:t>
      </w:r>
      <w:r>
        <w:rPr>
          <w:rFonts w:ascii="Arial" w:hAnsi="Arial" w:cs="Arial"/>
          <w:bCs/>
          <w:sz w:val="20"/>
        </w:rPr>
        <w:t xml:space="preserve">als </w:t>
      </w:r>
      <w:r w:rsidR="00C6289C">
        <w:rPr>
          <w:rFonts w:ascii="Arial" w:hAnsi="Arial" w:cs="Arial"/>
          <w:bCs/>
          <w:sz w:val="20"/>
        </w:rPr>
        <w:t>Kombinationsfach</w:t>
      </w:r>
      <w:r w:rsidR="00F93F62">
        <w:rPr>
          <w:rFonts w:ascii="Arial" w:hAnsi="Arial" w:cs="Arial"/>
          <w:bCs/>
          <w:sz w:val="20"/>
        </w:rPr>
        <w:t xml:space="preserve"> mit Technik (NuT)</w:t>
      </w:r>
      <w:r w:rsidR="00D66EF0">
        <w:rPr>
          <w:rFonts w:ascii="Arial" w:hAnsi="Arial" w:cs="Arial"/>
          <w:bCs/>
          <w:sz w:val="20"/>
        </w:rPr>
        <w:t>,</w:t>
      </w:r>
    </w:p>
    <w:p w14:paraId="321F706A" w14:textId="77777777" w:rsidR="00D66EF0" w:rsidRDefault="00D66EF0" w:rsidP="00C6289C">
      <w:pPr>
        <w:numPr>
          <w:ilvl w:val="0"/>
          <w:numId w:val="20"/>
        </w:numPr>
        <w:rPr>
          <w:rFonts w:ascii="Arial" w:hAnsi="Arial" w:cs="Arial"/>
          <w:bCs/>
          <w:sz w:val="20"/>
        </w:rPr>
      </w:pPr>
      <w:r>
        <w:rPr>
          <w:rFonts w:ascii="Arial" w:hAnsi="Arial" w:cs="Arial"/>
          <w:bCs/>
          <w:sz w:val="20"/>
        </w:rPr>
        <w:t>„Wir in Europa“ (Schwerpunktfächer Deutsch und Geschichte) und</w:t>
      </w:r>
    </w:p>
    <w:p w14:paraId="7B285079" w14:textId="77777777" w:rsidR="00C6289C" w:rsidRDefault="00C6289C" w:rsidP="00C6289C">
      <w:pPr>
        <w:numPr>
          <w:ilvl w:val="0"/>
          <w:numId w:val="20"/>
        </w:numPr>
        <w:rPr>
          <w:rFonts w:ascii="Arial" w:hAnsi="Arial" w:cs="Arial"/>
          <w:bCs/>
          <w:sz w:val="20"/>
        </w:rPr>
      </w:pPr>
      <w:r w:rsidRPr="00F93F62">
        <w:rPr>
          <w:rFonts w:ascii="Arial" w:hAnsi="Arial" w:cs="Arial"/>
          <w:bCs/>
          <w:color w:val="FF0000"/>
          <w:sz w:val="20"/>
        </w:rPr>
        <w:t>Forschen und Entwickeln (FuE</w:t>
      </w:r>
      <w:r w:rsidR="00FA7870" w:rsidRPr="00F93F62">
        <w:rPr>
          <w:rFonts w:ascii="Arial" w:hAnsi="Arial" w:cs="Arial"/>
          <w:bCs/>
          <w:color w:val="FF0000"/>
          <w:sz w:val="20"/>
        </w:rPr>
        <w:t>) mit den Schwerpunkten Technik und Robotik (Informatik)</w:t>
      </w:r>
      <w:r w:rsidRPr="00F93F62">
        <w:rPr>
          <w:rFonts w:ascii="Arial" w:hAnsi="Arial" w:cs="Arial"/>
          <w:bCs/>
          <w:color w:val="FF0000"/>
          <w:sz w:val="20"/>
        </w:rPr>
        <w:t>, Pilotprojekt,</w:t>
      </w:r>
      <w:r>
        <w:rPr>
          <w:rFonts w:ascii="Arial" w:hAnsi="Arial" w:cs="Arial"/>
          <w:bCs/>
          <w:sz w:val="20"/>
        </w:rPr>
        <w:t xml:space="preserve"> </w:t>
      </w:r>
      <w:hyperlink w:anchor="FuE" w:history="1">
        <w:r w:rsidRPr="00FE3522">
          <w:rPr>
            <w:rStyle w:val="Hyperlink"/>
            <w:rFonts w:ascii="Arial" w:hAnsi="Arial" w:cs="Arial"/>
            <w:bCs/>
            <w:sz w:val="20"/>
          </w:rPr>
          <w:sym w:font="Wingdings" w:char="F0E0"/>
        </w:r>
        <w:r w:rsidRPr="00FE3522">
          <w:rPr>
            <w:rStyle w:val="Hyperlink"/>
            <w:rFonts w:ascii="Arial" w:hAnsi="Arial" w:cs="Arial"/>
            <w:bCs/>
            <w:sz w:val="20"/>
          </w:rPr>
          <w:t xml:space="preserve"> Kap.4.5</w:t>
        </w:r>
      </w:hyperlink>
      <w:r>
        <w:rPr>
          <w:rFonts w:ascii="Arial" w:hAnsi="Arial" w:cs="Arial"/>
          <w:bCs/>
          <w:sz w:val="20"/>
        </w:rPr>
        <w:t>)</w:t>
      </w:r>
      <w:r w:rsidR="00D66EF0">
        <w:rPr>
          <w:rFonts w:ascii="Arial" w:hAnsi="Arial" w:cs="Arial"/>
          <w:bCs/>
          <w:sz w:val="20"/>
        </w:rPr>
        <w:t>.</w:t>
      </w:r>
    </w:p>
    <w:p w14:paraId="54A41F9D" w14:textId="77777777" w:rsidR="00C6289C" w:rsidRDefault="00C6289C" w:rsidP="00C6289C">
      <w:pPr>
        <w:jc w:val="both"/>
        <w:rPr>
          <w:rFonts w:ascii="Arial" w:hAnsi="Arial" w:cs="Arial"/>
          <w:bCs/>
          <w:sz w:val="20"/>
        </w:rPr>
      </w:pPr>
      <w:r>
        <w:rPr>
          <w:rFonts w:ascii="Arial" w:hAnsi="Arial" w:cs="Arial"/>
          <w:bCs/>
          <w:sz w:val="20"/>
        </w:rPr>
        <w:t xml:space="preserve">Wir decken mit diesem Angebot einen weiten Bereich der Interessen der </w:t>
      </w:r>
      <w:r w:rsidR="00DD0396">
        <w:rPr>
          <w:rFonts w:ascii="Arial" w:hAnsi="Arial" w:cs="Arial"/>
          <w:bCs/>
          <w:sz w:val="20"/>
        </w:rPr>
        <w:t>Schüler*innen</w:t>
      </w:r>
      <w:r>
        <w:rPr>
          <w:rFonts w:ascii="Arial" w:hAnsi="Arial" w:cs="Arial"/>
          <w:bCs/>
          <w:sz w:val="20"/>
        </w:rPr>
        <w:t xml:space="preserve"> ab. Die Unterrichtsinha</w:t>
      </w:r>
      <w:r>
        <w:rPr>
          <w:rFonts w:ascii="Arial" w:hAnsi="Arial" w:cs="Arial"/>
          <w:bCs/>
          <w:sz w:val="20"/>
        </w:rPr>
        <w:t>l</w:t>
      </w:r>
      <w:r>
        <w:rPr>
          <w:rFonts w:ascii="Arial" w:hAnsi="Arial" w:cs="Arial"/>
          <w:bCs/>
          <w:sz w:val="20"/>
        </w:rPr>
        <w:t>te sind auf unserer Homepage einsehbar.</w:t>
      </w:r>
      <w:r w:rsidRPr="003860EF">
        <w:rPr>
          <w:rFonts w:ascii="Arial" w:hAnsi="Arial" w:cs="Arial"/>
          <w:bCs/>
          <w:sz w:val="20"/>
        </w:rPr>
        <w:t xml:space="preserve"> </w:t>
      </w:r>
    </w:p>
    <w:p w14:paraId="375DB09D" w14:textId="77777777" w:rsidR="00C6289C" w:rsidRDefault="00C6289C" w:rsidP="00C6289C">
      <w:pPr>
        <w:jc w:val="both"/>
        <w:rPr>
          <w:rFonts w:ascii="Arial" w:hAnsi="Arial" w:cs="Arial"/>
          <w:bCs/>
          <w:sz w:val="20"/>
        </w:rPr>
      </w:pPr>
      <w:r>
        <w:rPr>
          <w:rFonts w:ascii="Arial" w:hAnsi="Arial" w:cs="Arial"/>
          <w:bCs/>
          <w:sz w:val="20"/>
        </w:rPr>
        <w:t>Es werden pro Fach pro Halbjahr 2 Klassenarbeiten geschrieben bzw. mehrere Projektmappen angefe</w:t>
      </w:r>
      <w:r>
        <w:rPr>
          <w:rFonts w:ascii="Arial" w:hAnsi="Arial" w:cs="Arial"/>
          <w:bCs/>
          <w:sz w:val="20"/>
        </w:rPr>
        <w:t>r</w:t>
      </w:r>
      <w:r>
        <w:rPr>
          <w:rFonts w:ascii="Arial" w:hAnsi="Arial" w:cs="Arial"/>
          <w:bCs/>
          <w:sz w:val="20"/>
        </w:rPr>
        <w:t>tigt. Eine Klassenarbeit kann durch eine Facharbeit ersetzt werden. Das Fach wird allerdings nicht als Hauptfach (Fächergruppe I) gewertet und kann leider bei der Versetzungsentscheidung nicht als Au</w:t>
      </w:r>
      <w:r>
        <w:rPr>
          <w:rFonts w:ascii="Arial" w:hAnsi="Arial" w:cs="Arial"/>
          <w:bCs/>
          <w:sz w:val="20"/>
        </w:rPr>
        <w:t>s</w:t>
      </w:r>
      <w:r>
        <w:rPr>
          <w:rFonts w:ascii="Arial" w:hAnsi="Arial" w:cs="Arial"/>
          <w:bCs/>
          <w:sz w:val="20"/>
        </w:rPr>
        <w:t>gleichsfach für ein Haup</w:t>
      </w:r>
      <w:r>
        <w:rPr>
          <w:rFonts w:ascii="Arial" w:hAnsi="Arial" w:cs="Arial"/>
          <w:bCs/>
          <w:sz w:val="20"/>
        </w:rPr>
        <w:t>t</w:t>
      </w:r>
      <w:r>
        <w:rPr>
          <w:rFonts w:ascii="Arial" w:hAnsi="Arial" w:cs="Arial"/>
          <w:bCs/>
          <w:sz w:val="20"/>
        </w:rPr>
        <w:t xml:space="preserve">fach dienen. </w:t>
      </w:r>
    </w:p>
    <w:p w14:paraId="204D4410" w14:textId="77777777" w:rsidR="00C6289C" w:rsidRDefault="00C6289C" w:rsidP="00C6289C">
      <w:pPr>
        <w:rPr>
          <w:rFonts w:ascii="Arial" w:hAnsi="Arial" w:cs="Arial"/>
          <w:bCs/>
          <w:sz w:val="20"/>
        </w:rPr>
      </w:pPr>
    </w:p>
    <w:p w14:paraId="4F38E929" w14:textId="77777777" w:rsidR="00C6289C" w:rsidRDefault="00C6289C" w:rsidP="00C6289C">
      <w:pPr>
        <w:rPr>
          <w:rFonts w:ascii="Arial" w:hAnsi="Arial" w:cs="Arial"/>
          <w:sz w:val="20"/>
        </w:rPr>
      </w:pPr>
    </w:p>
    <w:p w14:paraId="5555B172" w14:textId="77777777" w:rsidR="00C6289C" w:rsidRDefault="00C6289C" w:rsidP="00C6289C">
      <w:pPr>
        <w:rPr>
          <w:rFonts w:ascii="Arial" w:hAnsi="Arial" w:cs="Arial"/>
          <w:b/>
          <w:bCs/>
        </w:rPr>
      </w:pPr>
    </w:p>
    <w:p w14:paraId="53853D4D" w14:textId="77777777" w:rsidR="00C6289C" w:rsidRDefault="00C6289C" w:rsidP="00C6289C">
      <w:pPr>
        <w:rPr>
          <w:rFonts w:ascii="Arial" w:hAnsi="Arial" w:cs="Arial"/>
          <w:b/>
          <w:bCs/>
        </w:rPr>
      </w:pPr>
      <w:bookmarkStart w:id="24" w:name="Oberstufenangebote"/>
      <w:r>
        <w:rPr>
          <w:rFonts w:ascii="Arial" w:hAnsi="Arial" w:cs="Arial"/>
          <w:b/>
          <w:bCs/>
        </w:rPr>
        <w:t>3.</w:t>
      </w:r>
      <w:r w:rsidR="00D7751D">
        <w:rPr>
          <w:rFonts w:ascii="Arial" w:hAnsi="Arial" w:cs="Arial"/>
          <w:b/>
          <w:bCs/>
        </w:rPr>
        <w:t>7</w:t>
      </w:r>
      <w:r>
        <w:rPr>
          <w:rFonts w:ascii="Arial" w:hAnsi="Arial" w:cs="Arial"/>
          <w:b/>
          <w:bCs/>
        </w:rPr>
        <w:t xml:space="preserve">. </w:t>
      </w:r>
      <w:bookmarkEnd w:id="24"/>
      <w:r>
        <w:rPr>
          <w:rFonts w:ascii="Arial" w:hAnsi="Arial" w:cs="Arial"/>
          <w:b/>
          <w:bCs/>
        </w:rPr>
        <w:t>Angebote in der Oberstufe</w:t>
      </w:r>
    </w:p>
    <w:p w14:paraId="398D997A" w14:textId="77777777" w:rsidR="00C6289C" w:rsidRDefault="00C6289C" w:rsidP="00C6289C">
      <w:pPr>
        <w:rPr>
          <w:rFonts w:ascii="Arial" w:hAnsi="Arial" w:cs="Arial"/>
          <w:bCs/>
          <w:sz w:val="20"/>
        </w:rPr>
      </w:pPr>
    </w:p>
    <w:p w14:paraId="0845A362" w14:textId="77777777" w:rsidR="00C6289C" w:rsidRDefault="00C6289C" w:rsidP="00C6289C">
      <w:pPr>
        <w:pStyle w:val="Kommentarthema"/>
        <w:rPr>
          <w:rFonts w:ascii="Arial" w:hAnsi="Arial" w:cs="Arial"/>
          <w:bCs w:val="0"/>
          <w:szCs w:val="24"/>
        </w:rPr>
      </w:pPr>
      <w:r>
        <w:rPr>
          <w:rFonts w:ascii="Arial" w:hAnsi="Arial" w:cs="Arial"/>
          <w:bCs w:val="0"/>
          <w:szCs w:val="24"/>
        </w:rPr>
        <w:t>Kooperation</w:t>
      </w:r>
    </w:p>
    <w:p w14:paraId="729993B5" w14:textId="77777777" w:rsidR="00C6289C" w:rsidRDefault="00C6289C" w:rsidP="00C6289C">
      <w:pPr>
        <w:jc w:val="both"/>
        <w:rPr>
          <w:rFonts w:ascii="Arial" w:hAnsi="Arial" w:cs="Arial"/>
          <w:bCs/>
          <w:sz w:val="20"/>
        </w:rPr>
      </w:pPr>
      <w:r>
        <w:rPr>
          <w:rFonts w:ascii="Arial" w:hAnsi="Arial" w:cs="Arial"/>
          <w:bCs/>
          <w:sz w:val="20"/>
        </w:rPr>
        <w:t xml:space="preserve">Seit 1984 besteht eine Kooperation mit dem </w:t>
      </w:r>
      <w:r w:rsidR="00D66EF0">
        <w:rPr>
          <w:rFonts w:ascii="Arial" w:hAnsi="Arial" w:cs="Arial"/>
          <w:bCs/>
          <w:sz w:val="20"/>
        </w:rPr>
        <w:t>Georg-Forster-</w:t>
      </w:r>
      <w:r>
        <w:rPr>
          <w:rFonts w:ascii="Arial" w:hAnsi="Arial" w:cs="Arial"/>
          <w:bCs/>
          <w:sz w:val="20"/>
        </w:rPr>
        <w:t xml:space="preserve">Gymnasium Kamp-Lintfort. Das ermöglicht für </w:t>
      </w:r>
      <w:r w:rsidR="00DD0396">
        <w:rPr>
          <w:rFonts w:ascii="Arial" w:hAnsi="Arial" w:cs="Arial"/>
          <w:bCs/>
          <w:sz w:val="20"/>
        </w:rPr>
        <w:t>Schüler*innen</w:t>
      </w:r>
      <w:r>
        <w:rPr>
          <w:rFonts w:ascii="Arial" w:hAnsi="Arial" w:cs="Arial"/>
          <w:bCs/>
          <w:sz w:val="20"/>
        </w:rPr>
        <w:t xml:space="preserve"> in der Oberstufe ein größeres Wahlangebot. </w:t>
      </w:r>
      <w:r>
        <w:rPr>
          <w:rFonts w:ascii="Arial" w:hAnsi="Arial" w:cs="Arial"/>
          <w:sz w:val="20"/>
        </w:rPr>
        <w:t>Für den Tran</w:t>
      </w:r>
      <w:r>
        <w:rPr>
          <w:rFonts w:ascii="Arial" w:hAnsi="Arial" w:cs="Arial"/>
          <w:sz w:val="20"/>
        </w:rPr>
        <w:t>s</w:t>
      </w:r>
      <w:r>
        <w:rPr>
          <w:rFonts w:ascii="Arial" w:hAnsi="Arial" w:cs="Arial"/>
          <w:sz w:val="20"/>
        </w:rPr>
        <w:t xml:space="preserve">port </w:t>
      </w:r>
      <w:r>
        <w:rPr>
          <w:rFonts w:ascii="Arial" w:hAnsi="Arial" w:cs="Arial"/>
          <w:bCs/>
          <w:sz w:val="20"/>
        </w:rPr>
        <w:t>zu den Partnerschulen haben die Stä</w:t>
      </w:r>
      <w:r>
        <w:rPr>
          <w:rFonts w:ascii="Arial" w:hAnsi="Arial" w:cs="Arial"/>
          <w:bCs/>
          <w:sz w:val="20"/>
        </w:rPr>
        <w:t>d</w:t>
      </w:r>
      <w:r>
        <w:rPr>
          <w:rFonts w:ascii="Arial" w:hAnsi="Arial" w:cs="Arial"/>
          <w:bCs/>
          <w:sz w:val="20"/>
        </w:rPr>
        <w:t xml:space="preserve">te einen Bus-Pendeldienst eingerichtet. </w:t>
      </w:r>
    </w:p>
    <w:p w14:paraId="08C46DEF" w14:textId="77777777" w:rsidR="00C6289C" w:rsidRDefault="00C6289C" w:rsidP="00C6289C">
      <w:pPr>
        <w:rPr>
          <w:rFonts w:ascii="Arial" w:hAnsi="Arial" w:cs="Arial"/>
          <w:bCs/>
          <w:sz w:val="20"/>
        </w:rPr>
      </w:pPr>
    </w:p>
    <w:p w14:paraId="72BA21F1" w14:textId="77777777" w:rsidR="00C6289C" w:rsidRPr="00FE3522" w:rsidRDefault="00C6289C" w:rsidP="00C6289C">
      <w:pPr>
        <w:pStyle w:val="Kommentarthema"/>
        <w:rPr>
          <w:rFonts w:ascii="Arial" w:hAnsi="Arial" w:cs="Arial"/>
        </w:rPr>
      </w:pPr>
      <w:r w:rsidRPr="00FE3522">
        <w:rPr>
          <w:rFonts w:ascii="Arial" w:hAnsi="Arial" w:cs="Arial"/>
        </w:rPr>
        <w:t>Besondere Angebote</w:t>
      </w:r>
    </w:p>
    <w:p w14:paraId="69B51CA0" w14:textId="77777777" w:rsidR="00C6289C" w:rsidRPr="00D24EFF" w:rsidRDefault="008A70E6" w:rsidP="00D427F0">
      <w:pPr>
        <w:numPr>
          <w:ilvl w:val="0"/>
          <w:numId w:val="15"/>
        </w:numPr>
        <w:tabs>
          <w:tab w:val="clear" w:pos="720"/>
          <w:tab w:val="num" w:pos="360"/>
        </w:tabs>
        <w:ind w:left="360"/>
        <w:jc w:val="both"/>
        <w:rPr>
          <w:rFonts w:ascii="Arial" w:hAnsi="Arial" w:cs="Arial"/>
          <w:bCs/>
          <w:sz w:val="20"/>
        </w:rPr>
      </w:pPr>
      <w:r>
        <w:rPr>
          <w:rFonts w:ascii="Arial" w:hAnsi="Arial" w:cs="Arial"/>
          <w:bCs/>
          <w:sz w:val="20"/>
        </w:rPr>
        <w:t>Zusammen mit</w:t>
      </w:r>
      <w:r w:rsidR="00A861B4" w:rsidRPr="00D24EFF">
        <w:rPr>
          <w:rFonts w:ascii="Arial" w:hAnsi="Arial" w:cs="Arial"/>
          <w:bCs/>
          <w:sz w:val="20"/>
        </w:rPr>
        <w:t xml:space="preserve"> dem </w:t>
      </w:r>
      <w:r w:rsidR="00D66EF0">
        <w:rPr>
          <w:rFonts w:ascii="Arial" w:hAnsi="Arial" w:cs="Arial"/>
          <w:bCs/>
          <w:sz w:val="20"/>
        </w:rPr>
        <w:t>Georg-Forster-</w:t>
      </w:r>
      <w:r w:rsidR="00A861B4" w:rsidRPr="00D24EFF">
        <w:rPr>
          <w:rFonts w:ascii="Arial" w:hAnsi="Arial" w:cs="Arial"/>
          <w:bCs/>
          <w:sz w:val="20"/>
        </w:rPr>
        <w:t xml:space="preserve">Gymnasium Kamp-Lintfort bieten wir als </w:t>
      </w:r>
      <w:r w:rsidR="00C6289C" w:rsidRPr="00D24EFF">
        <w:rPr>
          <w:rFonts w:ascii="Arial" w:hAnsi="Arial" w:cs="Arial"/>
          <w:bCs/>
          <w:sz w:val="20"/>
        </w:rPr>
        <w:t>einzige Schule am linken Ni</w:t>
      </w:r>
      <w:r w:rsidR="00C6289C" w:rsidRPr="00D24EFF">
        <w:rPr>
          <w:rFonts w:ascii="Arial" w:hAnsi="Arial" w:cs="Arial"/>
          <w:bCs/>
          <w:sz w:val="20"/>
        </w:rPr>
        <w:t>e</w:t>
      </w:r>
      <w:r w:rsidR="00C6289C" w:rsidRPr="00D24EFF">
        <w:rPr>
          <w:rFonts w:ascii="Arial" w:hAnsi="Arial" w:cs="Arial"/>
          <w:bCs/>
          <w:sz w:val="20"/>
        </w:rPr>
        <w:t xml:space="preserve">derrhein </w:t>
      </w:r>
      <w:r w:rsidR="00A861B4" w:rsidRPr="00D24EFF">
        <w:rPr>
          <w:rFonts w:ascii="Arial" w:hAnsi="Arial" w:cs="Arial"/>
          <w:bCs/>
          <w:sz w:val="20"/>
        </w:rPr>
        <w:t>einen</w:t>
      </w:r>
      <w:r w:rsidR="00C6289C" w:rsidRPr="00D24EFF">
        <w:rPr>
          <w:rFonts w:ascii="Arial" w:hAnsi="Arial" w:cs="Arial"/>
          <w:bCs/>
          <w:sz w:val="20"/>
        </w:rPr>
        <w:t xml:space="preserve"> </w:t>
      </w:r>
      <w:r>
        <w:rPr>
          <w:rFonts w:ascii="Arial" w:hAnsi="Arial" w:cs="Arial"/>
          <w:b/>
          <w:sz w:val="20"/>
        </w:rPr>
        <w:t xml:space="preserve">Leistungskurs </w:t>
      </w:r>
      <w:r w:rsidR="00C6289C" w:rsidRPr="00D24EFF">
        <w:rPr>
          <w:rFonts w:ascii="Arial" w:hAnsi="Arial" w:cs="Arial"/>
          <w:b/>
          <w:sz w:val="20"/>
        </w:rPr>
        <w:t>Sport</w:t>
      </w:r>
      <w:r w:rsidR="00C6289C" w:rsidRPr="00D24EFF">
        <w:rPr>
          <w:rFonts w:ascii="Arial" w:hAnsi="Arial" w:cs="Arial"/>
          <w:bCs/>
          <w:sz w:val="20"/>
        </w:rPr>
        <w:t xml:space="preserve"> an.</w:t>
      </w:r>
    </w:p>
    <w:p w14:paraId="64180C8D" w14:textId="77777777" w:rsidR="00C6289C" w:rsidRDefault="001F0976" w:rsidP="00D427F0">
      <w:pPr>
        <w:numPr>
          <w:ilvl w:val="0"/>
          <w:numId w:val="15"/>
        </w:numPr>
        <w:tabs>
          <w:tab w:val="clear" w:pos="720"/>
          <w:tab w:val="num" w:pos="360"/>
        </w:tabs>
        <w:ind w:left="360"/>
        <w:jc w:val="both"/>
        <w:rPr>
          <w:rFonts w:ascii="Arial" w:hAnsi="Arial" w:cs="Arial"/>
          <w:bCs/>
          <w:sz w:val="20"/>
        </w:rPr>
      </w:pPr>
      <w:r>
        <w:rPr>
          <w:rFonts w:ascii="Arial" w:hAnsi="Arial" w:cs="Arial"/>
          <w:bCs/>
          <w:sz w:val="20"/>
        </w:rPr>
        <w:t>Die Fremdsprachen Englisch, Latein, Französisch und Niederländisch werden in der Oberstufe for</w:t>
      </w:r>
      <w:r>
        <w:rPr>
          <w:rFonts w:ascii="Arial" w:hAnsi="Arial" w:cs="Arial"/>
          <w:bCs/>
          <w:sz w:val="20"/>
        </w:rPr>
        <w:t>t</w:t>
      </w:r>
      <w:r>
        <w:rPr>
          <w:rFonts w:ascii="Arial" w:hAnsi="Arial" w:cs="Arial"/>
          <w:bCs/>
          <w:sz w:val="20"/>
        </w:rPr>
        <w:t xml:space="preserve">gesetzt. </w:t>
      </w:r>
      <w:r w:rsidR="00C6289C">
        <w:rPr>
          <w:rFonts w:ascii="Arial" w:hAnsi="Arial" w:cs="Arial"/>
          <w:bCs/>
          <w:sz w:val="20"/>
        </w:rPr>
        <w:t xml:space="preserve">In Kamp-Lintfort </w:t>
      </w:r>
      <w:r>
        <w:rPr>
          <w:rFonts w:ascii="Arial" w:hAnsi="Arial" w:cs="Arial"/>
          <w:bCs/>
          <w:sz w:val="20"/>
        </w:rPr>
        <w:t>kann</w:t>
      </w:r>
      <w:r w:rsidR="00C6289C">
        <w:rPr>
          <w:rFonts w:ascii="Arial" w:hAnsi="Arial" w:cs="Arial"/>
          <w:bCs/>
          <w:sz w:val="20"/>
        </w:rPr>
        <w:t xml:space="preserve"> das Fach </w:t>
      </w:r>
      <w:r w:rsidR="00C6289C">
        <w:rPr>
          <w:rFonts w:ascii="Arial" w:hAnsi="Arial" w:cs="Arial"/>
          <w:b/>
          <w:sz w:val="20"/>
        </w:rPr>
        <w:t>Russisch</w:t>
      </w:r>
      <w:r w:rsidR="00C6289C">
        <w:rPr>
          <w:rFonts w:ascii="Arial" w:hAnsi="Arial" w:cs="Arial"/>
          <w:bCs/>
          <w:sz w:val="20"/>
        </w:rPr>
        <w:t xml:space="preserve">, am GREM </w:t>
      </w:r>
      <w:r w:rsidR="00C6289C">
        <w:rPr>
          <w:rFonts w:ascii="Arial" w:hAnsi="Arial" w:cs="Arial"/>
          <w:b/>
          <w:sz w:val="20"/>
        </w:rPr>
        <w:t>Italienisch</w:t>
      </w:r>
      <w:r w:rsidR="00C6289C">
        <w:rPr>
          <w:rFonts w:ascii="Arial" w:hAnsi="Arial" w:cs="Arial"/>
          <w:bCs/>
          <w:sz w:val="20"/>
        </w:rPr>
        <w:t xml:space="preserve"> als fünfte Fremdsprache </w:t>
      </w:r>
      <w:r>
        <w:rPr>
          <w:rFonts w:ascii="Arial" w:hAnsi="Arial" w:cs="Arial"/>
          <w:bCs/>
          <w:sz w:val="20"/>
        </w:rPr>
        <w:t>neu angewählt we</w:t>
      </w:r>
      <w:r>
        <w:rPr>
          <w:rFonts w:ascii="Arial" w:hAnsi="Arial" w:cs="Arial"/>
          <w:bCs/>
          <w:sz w:val="20"/>
        </w:rPr>
        <w:t>r</w:t>
      </w:r>
      <w:r>
        <w:rPr>
          <w:rFonts w:ascii="Arial" w:hAnsi="Arial" w:cs="Arial"/>
          <w:bCs/>
          <w:sz w:val="20"/>
        </w:rPr>
        <w:t>den</w:t>
      </w:r>
      <w:r w:rsidR="00C6289C">
        <w:rPr>
          <w:rFonts w:ascii="Arial" w:hAnsi="Arial" w:cs="Arial"/>
          <w:bCs/>
          <w:sz w:val="20"/>
        </w:rPr>
        <w:t xml:space="preserve">. </w:t>
      </w:r>
    </w:p>
    <w:p w14:paraId="09A662AE" w14:textId="77777777" w:rsidR="00C6289C" w:rsidRDefault="00C6289C" w:rsidP="00D427F0">
      <w:pPr>
        <w:numPr>
          <w:ilvl w:val="0"/>
          <w:numId w:val="15"/>
        </w:numPr>
        <w:tabs>
          <w:tab w:val="clear" w:pos="720"/>
          <w:tab w:val="num" w:pos="360"/>
        </w:tabs>
        <w:ind w:left="360"/>
        <w:jc w:val="both"/>
        <w:rPr>
          <w:rFonts w:ascii="Arial" w:hAnsi="Arial" w:cs="Arial"/>
          <w:bCs/>
          <w:sz w:val="20"/>
        </w:rPr>
      </w:pPr>
      <w:r>
        <w:rPr>
          <w:rFonts w:ascii="Arial" w:hAnsi="Arial" w:cs="Arial"/>
          <w:bCs/>
          <w:sz w:val="20"/>
        </w:rPr>
        <w:t xml:space="preserve">Das Musiktheater </w:t>
      </w:r>
      <w:r>
        <w:rPr>
          <w:rFonts w:ascii="Arial" w:hAnsi="Arial" w:cs="Arial"/>
          <w:b/>
          <w:sz w:val="20"/>
        </w:rPr>
        <w:t>SOON</w:t>
      </w:r>
      <w:r>
        <w:rPr>
          <w:rFonts w:ascii="Arial" w:hAnsi="Arial" w:cs="Arial"/>
          <w:bCs/>
          <w:sz w:val="20"/>
        </w:rPr>
        <w:t xml:space="preserve"> (</w:t>
      </w:r>
      <w:hyperlink w:anchor="Exzellenz" w:history="1">
        <w:r w:rsidRPr="00FE3522">
          <w:rPr>
            <w:rStyle w:val="Hyperlink"/>
            <w:rFonts w:ascii="Arial" w:hAnsi="Arial" w:cs="Arial"/>
            <w:bCs/>
            <w:sz w:val="20"/>
          </w:rPr>
          <w:sym w:font="Wingdings" w:char="F0E0"/>
        </w:r>
        <w:r w:rsidRPr="00FE3522">
          <w:rPr>
            <w:rStyle w:val="Hyperlink"/>
            <w:rFonts w:ascii="Arial" w:hAnsi="Arial" w:cs="Arial"/>
            <w:bCs/>
            <w:sz w:val="20"/>
          </w:rPr>
          <w:t xml:space="preserve"> Kap.3.</w:t>
        </w:r>
        <w:r w:rsidR="00036FB1">
          <w:rPr>
            <w:rStyle w:val="Hyperlink"/>
            <w:rFonts w:ascii="Arial" w:hAnsi="Arial" w:cs="Arial"/>
            <w:bCs/>
            <w:sz w:val="20"/>
          </w:rPr>
          <w:t>5</w:t>
        </w:r>
      </w:hyperlink>
      <w:r>
        <w:rPr>
          <w:rFonts w:ascii="Arial" w:hAnsi="Arial" w:cs="Arial"/>
          <w:bCs/>
          <w:sz w:val="20"/>
        </w:rPr>
        <w:t xml:space="preserve">.) bietet den </w:t>
      </w:r>
      <w:r w:rsidR="00DD0396">
        <w:rPr>
          <w:rFonts w:ascii="Arial" w:hAnsi="Arial" w:cs="Arial"/>
          <w:bCs/>
          <w:sz w:val="20"/>
        </w:rPr>
        <w:t>Schüler*inne</w:t>
      </w:r>
      <w:r>
        <w:rPr>
          <w:rFonts w:ascii="Arial" w:hAnsi="Arial" w:cs="Arial"/>
          <w:bCs/>
          <w:sz w:val="20"/>
        </w:rPr>
        <w:t>n in der Jgst. Q1 die Möglichkeit, die Pflich</w:t>
      </w:r>
      <w:r>
        <w:rPr>
          <w:rFonts w:ascii="Arial" w:hAnsi="Arial" w:cs="Arial"/>
          <w:bCs/>
          <w:sz w:val="20"/>
        </w:rPr>
        <w:t>t</w:t>
      </w:r>
      <w:r>
        <w:rPr>
          <w:rFonts w:ascii="Arial" w:hAnsi="Arial" w:cs="Arial"/>
          <w:bCs/>
          <w:sz w:val="20"/>
        </w:rPr>
        <w:t>belegung im musisch-künstlerischen Bereich abzudecken. In den anderen Klassenstufen wird SOON als AG geführt. Es gibt Kurse in Literatur, Orchester und Chor mit den Unterabteilungen Tanz, The</w:t>
      </w:r>
      <w:r>
        <w:rPr>
          <w:rFonts w:ascii="Arial" w:hAnsi="Arial" w:cs="Arial"/>
          <w:bCs/>
          <w:sz w:val="20"/>
        </w:rPr>
        <w:t>a</w:t>
      </w:r>
      <w:r>
        <w:rPr>
          <w:rFonts w:ascii="Arial" w:hAnsi="Arial" w:cs="Arial"/>
          <w:bCs/>
          <w:sz w:val="20"/>
        </w:rPr>
        <w:t>ter, Theatertec</w:t>
      </w:r>
      <w:r>
        <w:rPr>
          <w:rFonts w:ascii="Arial" w:hAnsi="Arial" w:cs="Arial"/>
          <w:bCs/>
          <w:sz w:val="20"/>
        </w:rPr>
        <w:t>h</w:t>
      </w:r>
      <w:r>
        <w:rPr>
          <w:rFonts w:ascii="Arial" w:hAnsi="Arial" w:cs="Arial"/>
          <w:bCs/>
          <w:sz w:val="20"/>
        </w:rPr>
        <w:t xml:space="preserve">nik. </w:t>
      </w:r>
    </w:p>
    <w:p w14:paraId="4F245E70" w14:textId="77777777" w:rsidR="00A845ED" w:rsidRPr="00A845ED" w:rsidRDefault="00C6289C" w:rsidP="000B5ED5">
      <w:pPr>
        <w:numPr>
          <w:ilvl w:val="0"/>
          <w:numId w:val="15"/>
        </w:numPr>
        <w:tabs>
          <w:tab w:val="clear" w:pos="720"/>
          <w:tab w:val="num" w:pos="360"/>
        </w:tabs>
        <w:ind w:left="360"/>
        <w:jc w:val="both"/>
        <w:rPr>
          <w:rFonts w:ascii="Arial" w:hAnsi="Arial" w:cs="Arial"/>
          <w:bCs/>
          <w:sz w:val="20"/>
        </w:rPr>
      </w:pPr>
      <w:r w:rsidRPr="00A845ED">
        <w:rPr>
          <w:rFonts w:ascii="Arial" w:hAnsi="Arial" w:cs="Arial"/>
          <w:bCs/>
          <w:sz w:val="20"/>
        </w:rPr>
        <w:t xml:space="preserve">Der </w:t>
      </w:r>
      <w:r w:rsidRPr="00A845ED">
        <w:rPr>
          <w:rFonts w:ascii="Arial" w:hAnsi="Arial" w:cs="Arial"/>
          <w:b/>
          <w:sz w:val="20"/>
        </w:rPr>
        <w:t>bilinguale Bildungsgang</w:t>
      </w:r>
      <w:r w:rsidRPr="00A845ED">
        <w:rPr>
          <w:rFonts w:ascii="Arial" w:hAnsi="Arial" w:cs="Arial"/>
          <w:bCs/>
          <w:sz w:val="20"/>
        </w:rPr>
        <w:t xml:space="preserve"> kann in der Oberstufe weitergeführt und mit dem bilingualen Zertifikat abgeschlossen werden. Die </w:t>
      </w:r>
      <w:r w:rsidR="00DD0396" w:rsidRPr="00A845ED">
        <w:rPr>
          <w:rFonts w:ascii="Arial" w:hAnsi="Arial" w:cs="Arial"/>
          <w:bCs/>
          <w:sz w:val="20"/>
        </w:rPr>
        <w:t>Schüler*innen</w:t>
      </w:r>
      <w:r w:rsidRPr="00A845ED">
        <w:rPr>
          <w:rFonts w:ascii="Arial" w:hAnsi="Arial" w:cs="Arial"/>
          <w:bCs/>
          <w:sz w:val="20"/>
        </w:rPr>
        <w:t xml:space="preserve"> belegen in der Jgst. EF die bilingualen Sachfächer Geschichte und Biologie, dann ab der Jgst.Q1 Englisch als Leistungskurs und Geschichte (bilingual) oder Biol</w:t>
      </w:r>
      <w:r w:rsidRPr="00A845ED">
        <w:rPr>
          <w:rFonts w:ascii="Arial" w:hAnsi="Arial" w:cs="Arial"/>
          <w:bCs/>
          <w:sz w:val="20"/>
        </w:rPr>
        <w:t>o</w:t>
      </w:r>
      <w:r w:rsidRPr="00A845ED">
        <w:rPr>
          <w:rFonts w:ascii="Arial" w:hAnsi="Arial" w:cs="Arial"/>
          <w:bCs/>
          <w:sz w:val="20"/>
        </w:rPr>
        <w:t>gie (bilingual) als Ab</w:t>
      </w:r>
      <w:r w:rsidRPr="00A845ED">
        <w:rPr>
          <w:rFonts w:ascii="Arial" w:hAnsi="Arial" w:cs="Arial"/>
          <w:bCs/>
          <w:sz w:val="20"/>
        </w:rPr>
        <w:t>i</w:t>
      </w:r>
      <w:r w:rsidRPr="00A845ED">
        <w:rPr>
          <w:rFonts w:ascii="Arial" w:hAnsi="Arial" w:cs="Arial"/>
          <w:bCs/>
          <w:sz w:val="20"/>
        </w:rPr>
        <w:t>turfach (</w:t>
      </w:r>
      <w:hyperlink w:anchor="Bilingual" w:history="1">
        <w:r w:rsidRPr="00FE3522">
          <w:rPr>
            <w:rStyle w:val="Hyperlink"/>
            <w:rFonts w:ascii="Arial" w:hAnsi="Arial" w:cs="Arial"/>
            <w:bCs/>
            <w:sz w:val="20"/>
          </w:rPr>
          <w:sym w:font="Wingdings" w:char="F0E0"/>
        </w:r>
        <w:r w:rsidR="001520AD" w:rsidRPr="00A845ED">
          <w:rPr>
            <w:rStyle w:val="Hyperlink"/>
            <w:rFonts w:ascii="Arial" w:hAnsi="Arial" w:cs="Arial"/>
            <w:bCs/>
            <w:sz w:val="20"/>
          </w:rPr>
          <w:t xml:space="preserve"> Kap.</w:t>
        </w:r>
        <w:r w:rsidRPr="00A845ED">
          <w:rPr>
            <w:rStyle w:val="Hyperlink"/>
            <w:rFonts w:ascii="Arial" w:hAnsi="Arial" w:cs="Arial"/>
            <w:bCs/>
            <w:sz w:val="20"/>
          </w:rPr>
          <w:t>3.1</w:t>
        </w:r>
      </w:hyperlink>
      <w:r w:rsidR="00A845ED" w:rsidRPr="00A845ED">
        <w:rPr>
          <w:rFonts w:ascii="Arial" w:hAnsi="Arial" w:cs="Arial"/>
          <w:bCs/>
          <w:sz w:val="20"/>
        </w:rPr>
        <w:t>.)</w:t>
      </w:r>
    </w:p>
    <w:p w14:paraId="4147D57D" w14:textId="77777777" w:rsidR="00A845ED" w:rsidRDefault="00A845ED" w:rsidP="00A845ED">
      <w:pPr>
        <w:jc w:val="both"/>
        <w:rPr>
          <w:rFonts w:ascii="Arial" w:hAnsi="Arial" w:cs="Arial"/>
          <w:bCs/>
          <w:sz w:val="20"/>
        </w:rPr>
      </w:pPr>
    </w:p>
    <w:p w14:paraId="7BD5FE57" w14:textId="77777777" w:rsidR="00A845ED" w:rsidRDefault="00A845ED" w:rsidP="00A845ED">
      <w:pPr>
        <w:jc w:val="both"/>
        <w:rPr>
          <w:rFonts w:ascii="Arial" w:hAnsi="Arial" w:cs="Arial"/>
          <w:bCs/>
          <w:sz w:val="20"/>
        </w:rPr>
      </w:pPr>
    </w:p>
    <w:p w14:paraId="5B8B38F4" w14:textId="77777777" w:rsidR="00A845ED" w:rsidRDefault="00A845ED" w:rsidP="00A845ED">
      <w:pPr>
        <w:jc w:val="both"/>
        <w:rPr>
          <w:rFonts w:ascii="Arial" w:hAnsi="Arial" w:cs="Arial"/>
          <w:bCs/>
          <w:sz w:val="20"/>
        </w:rPr>
      </w:pPr>
    </w:p>
    <w:p w14:paraId="0714D178" w14:textId="77777777" w:rsidR="00A845ED" w:rsidRDefault="00A845ED" w:rsidP="00A845ED">
      <w:pPr>
        <w:jc w:val="both"/>
        <w:rPr>
          <w:rFonts w:ascii="Arial" w:hAnsi="Arial" w:cs="Arial"/>
          <w:b/>
          <w:bCs/>
        </w:rPr>
      </w:pPr>
      <w:r>
        <w:rPr>
          <w:rFonts w:ascii="Arial" w:hAnsi="Arial" w:cs="Arial"/>
          <w:b/>
          <w:bCs/>
        </w:rPr>
        <w:t>3.8.Euregioschule</w:t>
      </w:r>
    </w:p>
    <w:p w14:paraId="44B4A07E" w14:textId="77777777" w:rsidR="00A845ED" w:rsidRDefault="00A845ED" w:rsidP="00A845ED">
      <w:pPr>
        <w:jc w:val="both"/>
        <w:rPr>
          <w:rFonts w:ascii="Arial" w:hAnsi="Arial" w:cs="Arial"/>
          <w:b/>
          <w:bCs/>
        </w:rPr>
      </w:pPr>
    </w:p>
    <w:p w14:paraId="607DC894" w14:textId="77777777" w:rsidR="00A845ED" w:rsidRDefault="00A845ED" w:rsidP="00A845ED">
      <w:pPr>
        <w:spacing w:after="160" w:line="254" w:lineRule="auto"/>
        <w:rPr>
          <w:rFonts w:ascii="Arial" w:eastAsia="Calibri" w:hAnsi="Arial" w:cs="Arial"/>
          <w:sz w:val="20"/>
          <w:szCs w:val="20"/>
          <w:lang w:eastAsia="en-US"/>
        </w:rPr>
      </w:pPr>
      <w:r>
        <w:rPr>
          <w:rFonts w:ascii="Arial" w:eastAsia="Calibri" w:hAnsi="Arial" w:cs="Arial"/>
          <w:sz w:val="20"/>
          <w:szCs w:val="20"/>
          <w:lang w:eastAsia="en-US"/>
        </w:rPr>
        <w:t xml:space="preserve">3.8.1: </w:t>
      </w:r>
      <w:r>
        <w:rPr>
          <w:rFonts w:ascii="Arial" w:eastAsia="Calibri" w:hAnsi="Arial" w:cs="Arial"/>
          <w:b/>
          <w:bCs/>
          <w:sz w:val="20"/>
          <w:szCs w:val="20"/>
          <w:u w:val="single"/>
          <w:lang w:eastAsia="en-US"/>
        </w:rPr>
        <w:t>Euregio Profilschule</w:t>
      </w:r>
    </w:p>
    <w:p w14:paraId="5484C88E" w14:textId="77777777" w:rsidR="00A845ED" w:rsidRDefault="00A845ED" w:rsidP="00A845ED">
      <w:pPr>
        <w:spacing w:after="160" w:line="254" w:lineRule="auto"/>
        <w:rPr>
          <w:rFonts w:ascii="Arial" w:eastAsia="Calibri" w:hAnsi="Arial" w:cs="Arial"/>
          <w:sz w:val="20"/>
          <w:szCs w:val="20"/>
          <w:lang w:eastAsia="en-US"/>
        </w:rPr>
      </w:pPr>
      <w:r>
        <w:rPr>
          <w:rFonts w:ascii="Arial" w:eastAsia="Calibri" w:hAnsi="Arial" w:cs="Arial"/>
          <w:sz w:val="20"/>
          <w:szCs w:val="20"/>
          <w:lang w:eastAsia="en-US"/>
        </w:rPr>
        <w:t>Das Gymnasium Rheinkamp Europaschule Moers ist aufgrund seiner Lage in der Euregio Rhein Waal und seines inhaltlichen Programms als Schule in der Euregio mit</w:t>
      </w:r>
    </w:p>
    <w:p w14:paraId="050ED3EB" w14:textId="77777777" w:rsidR="00A845ED" w:rsidRPr="00F93F62" w:rsidRDefault="00A845ED" w:rsidP="00A845ED">
      <w:pPr>
        <w:numPr>
          <w:ilvl w:val="0"/>
          <w:numId w:val="48"/>
        </w:numPr>
        <w:spacing w:after="160" w:line="254" w:lineRule="auto"/>
        <w:contextualSpacing/>
        <w:rPr>
          <w:rFonts w:ascii="Arial" w:eastAsia="Calibri" w:hAnsi="Arial" w:cs="Arial"/>
          <w:color w:val="FF0000"/>
          <w:sz w:val="20"/>
          <w:szCs w:val="20"/>
          <w:lang w:eastAsia="en-US"/>
        </w:rPr>
      </w:pPr>
      <w:r w:rsidRPr="00F93F62">
        <w:rPr>
          <w:rFonts w:ascii="Arial" w:eastAsia="Calibri" w:hAnsi="Arial" w:cs="Arial"/>
          <w:color w:val="FF0000"/>
          <w:sz w:val="20"/>
          <w:szCs w:val="20"/>
          <w:lang w:eastAsia="en-US"/>
        </w:rPr>
        <w:t>dem Fach Niederländisch in der Sekundarstufe I und II und der Ermöglichung eines Sprachzertifikates (</w:t>
      </w:r>
      <w:r w:rsidRPr="00F93F62">
        <w:rPr>
          <w:rFonts w:ascii="Arial" w:eastAsia="Calibri" w:hAnsi="Arial" w:cs="Arial"/>
          <w:i/>
          <w:iCs/>
          <w:color w:val="FF0000"/>
          <w:sz w:val="20"/>
          <w:szCs w:val="20"/>
          <w:lang w:eastAsia="en-US"/>
        </w:rPr>
        <w:t>CNaVT-Certificaat</w:t>
      </w:r>
      <w:r w:rsidRPr="00F93F62">
        <w:rPr>
          <w:rFonts w:ascii="Arial" w:eastAsia="Calibri" w:hAnsi="Arial" w:cs="Arial"/>
          <w:color w:val="FF0000"/>
          <w:sz w:val="20"/>
          <w:szCs w:val="20"/>
          <w:lang w:eastAsia="en-US"/>
        </w:rPr>
        <w:t>)</w:t>
      </w:r>
    </w:p>
    <w:p w14:paraId="24E49A2A" w14:textId="77777777" w:rsidR="00A845ED" w:rsidRPr="00F93F62" w:rsidRDefault="00A845ED" w:rsidP="00A845ED">
      <w:pPr>
        <w:numPr>
          <w:ilvl w:val="0"/>
          <w:numId w:val="48"/>
        </w:numPr>
        <w:spacing w:after="160" w:line="254" w:lineRule="auto"/>
        <w:contextualSpacing/>
        <w:rPr>
          <w:rFonts w:ascii="Arial" w:eastAsia="Calibri" w:hAnsi="Arial" w:cs="Arial"/>
          <w:color w:val="FF0000"/>
          <w:sz w:val="20"/>
          <w:szCs w:val="20"/>
          <w:lang w:eastAsia="en-US"/>
        </w:rPr>
      </w:pPr>
      <w:r w:rsidRPr="00F93F62">
        <w:rPr>
          <w:rFonts w:ascii="Arial" w:eastAsia="Calibri" w:hAnsi="Arial" w:cs="Arial"/>
          <w:color w:val="FF0000"/>
          <w:sz w:val="20"/>
          <w:szCs w:val="20"/>
          <w:lang w:eastAsia="en-US"/>
        </w:rPr>
        <w:t xml:space="preserve">dem regelmäßigen Austauschbegegnungen mit der Partnerschule, dem Willibrord Gymnasium in Deurne (Austausch mit den Niederlanden in den Jahrgangsstufen 9, Einführungsphase und Qualifikationsphase I), </w:t>
      </w:r>
    </w:p>
    <w:p w14:paraId="70FB1525" w14:textId="77777777" w:rsidR="00A845ED" w:rsidRPr="00F93F62" w:rsidRDefault="00A845ED" w:rsidP="00A845ED">
      <w:pPr>
        <w:numPr>
          <w:ilvl w:val="0"/>
          <w:numId w:val="48"/>
        </w:numPr>
        <w:spacing w:after="160" w:line="254" w:lineRule="auto"/>
        <w:contextualSpacing/>
        <w:rPr>
          <w:rFonts w:ascii="Arial" w:eastAsia="Calibri" w:hAnsi="Arial" w:cs="Arial"/>
          <w:color w:val="FF0000"/>
          <w:sz w:val="20"/>
          <w:szCs w:val="20"/>
          <w:lang w:eastAsia="en-US"/>
        </w:rPr>
      </w:pPr>
      <w:r w:rsidRPr="00F93F62">
        <w:rPr>
          <w:rFonts w:ascii="Arial" w:eastAsia="Calibri" w:hAnsi="Arial" w:cs="Arial"/>
          <w:color w:val="FF0000"/>
          <w:sz w:val="20"/>
          <w:szCs w:val="20"/>
          <w:lang w:eastAsia="en-US"/>
        </w:rPr>
        <w:t xml:space="preserve">der Projektteilnahme am Projekt </w:t>
      </w:r>
      <w:r w:rsidRPr="00F93F62">
        <w:rPr>
          <w:rFonts w:ascii="Arial" w:eastAsia="Calibri" w:hAnsi="Arial" w:cs="Arial"/>
          <w:i/>
          <w:iCs/>
          <w:color w:val="FF0000"/>
          <w:sz w:val="20"/>
          <w:szCs w:val="20"/>
          <w:lang w:eastAsia="en-US"/>
        </w:rPr>
        <w:t>Nachbarsprache &amp; buurcultuur</w:t>
      </w:r>
      <w:r w:rsidRPr="00F93F62">
        <w:rPr>
          <w:rFonts w:ascii="Arial" w:eastAsia="Calibri" w:hAnsi="Arial" w:cs="Arial"/>
          <w:color w:val="FF0000"/>
          <w:sz w:val="20"/>
          <w:szCs w:val="20"/>
          <w:lang w:eastAsia="en-US"/>
        </w:rPr>
        <w:t xml:space="preserve"> (RU Nijmegen/Universität Duisburg/Essen)</w:t>
      </w:r>
    </w:p>
    <w:p w14:paraId="6B672F1D" w14:textId="77777777" w:rsidR="00A845ED" w:rsidRDefault="00A845ED" w:rsidP="00A845ED">
      <w:pPr>
        <w:numPr>
          <w:ilvl w:val="0"/>
          <w:numId w:val="48"/>
        </w:numPr>
        <w:spacing w:after="160" w:line="254" w:lineRule="auto"/>
        <w:contextualSpacing/>
        <w:rPr>
          <w:rFonts w:ascii="Arial" w:eastAsia="Calibri" w:hAnsi="Arial" w:cs="Arial"/>
          <w:sz w:val="20"/>
          <w:szCs w:val="20"/>
          <w:lang w:eastAsia="en-US"/>
        </w:rPr>
      </w:pPr>
      <w:r>
        <w:rPr>
          <w:rFonts w:ascii="Arial" w:eastAsia="Calibri" w:hAnsi="Arial" w:cs="Arial"/>
          <w:sz w:val="20"/>
          <w:szCs w:val="20"/>
          <w:lang w:eastAsia="en-US"/>
        </w:rPr>
        <w:t xml:space="preserve"> der Kooperation mit der Fontys University of Applied Sciences (Venlo) </w:t>
      </w:r>
    </w:p>
    <w:p w14:paraId="70876358" w14:textId="77777777" w:rsidR="00A845ED" w:rsidRDefault="00A845ED" w:rsidP="00A845ED">
      <w:pPr>
        <w:spacing w:after="160" w:line="254" w:lineRule="auto"/>
        <w:rPr>
          <w:rFonts w:ascii="Arial" w:eastAsia="Calibri" w:hAnsi="Arial" w:cs="Arial"/>
          <w:sz w:val="20"/>
          <w:szCs w:val="20"/>
          <w:lang w:eastAsia="en-US"/>
        </w:rPr>
      </w:pPr>
      <w:r>
        <w:rPr>
          <w:rFonts w:ascii="Arial" w:eastAsia="Calibri" w:hAnsi="Arial" w:cs="Arial"/>
          <w:sz w:val="20"/>
          <w:szCs w:val="20"/>
          <w:lang w:eastAsia="en-US"/>
        </w:rPr>
        <w:t>seit 2021 Euregioprofilschul. Als Euregioprofilschule legt das Gymnasium Rheinkamp besonderen Wert darauf, den euregionalen Gedanken im schulischen Alltag zu verankern, lebendiges Kennenlernen der Nachbarsprachen zu ermöglichen (bspw. im Fach Französisch und insbesondere im Fach Niederlän</w:t>
      </w:r>
      <w:r>
        <w:rPr>
          <w:rFonts w:ascii="Arial" w:eastAsia="Calibri" w:hAnsi="Arial" w:cs="Arial"/>
          <w:sz w:val="20"/>
          <w:szCs w:val="20"/>
          <w:lang w:eastAsia="en-US"/>
        </w:rPr>
        <w:lastRenderedPageBreak/>
        <w:t xml:space="preserve">disch), den persönlichen Kontakt zu den Nachbarländern im Form aktiver und nachhaltiger Austauschbegegnungen zu ermöglichen. </w:t>
      </w:r>
      <w:r>
        <w:rPr>
          <w:rFonts w:ascii="Arial" w:eastAsia="Calibri" w:hAnsi="Arial" w:cs="Arial"/>
          <w:sz w:val="20"/>
          <w:szCs w:val="20"/>
          <w:lang w:eastAsia="en-US"/>
        </w:rPr>
        <w:br/>
        <w:t>Im Fachunterricht wird zudem ein interkulturelles und grenzüberschreitendes Bewusstsein gefördert. Die Schüler</w:t>
      </w:r>
      <w:r w:rsidR="00D83B22">
        <w:rPr>
          <w:rFonts w:ascii="Arial" w:eastAsia="Calibri" w:hAnsi="Arial" w:cs="Arial"/>
          <w:sz w:val="20"/>
          <w:szCs w:val="20"/>
          <w:lang w:eastAsia="en-US"/>
        </w:rPr>
        <w:t>*innen</w:t>
      </w:r>
      <w:r>
        <w:rPr>
          <w:rFonts w:ascii="Arial" w:eastAsia="Calibri" w:hAnsi="Arial" w:cs="Arial"/>
          <w:sz w:val="20"/>
          <w:szCs w:val="20"/>
          <w:lang w:eastAsia="en-US"/>
        </w:rPr>
        <w:t xml:space="preserve"> können in diesem Rahmen ein Euregiokompetenz-Zertifikat erwerben und sind somit optimal auf eine Zukunft in der Euregio vorbereitet.</w:t>
      </w:r>
    </w:p>
    <w:p w14:paraId="14FB11E5" w14:textId="77777777" w:rsidR="00A845ED" w:rsidRDefault="00A845ED" w:rsidP="00A845ED">
      <w:pPr>
        <w:jc w:val="both"/>
        <w:rPr>
          <w:rFonts w:ascii="Arial" w:hAnsi="Arial" w:cs="Arial"/>
          <w:bCs/>
          <w:sz w:val="20"/>
        </w:rPr>
      </w:pPr>
    </w:p>
    <w:p w14:paraId="7EEA3975" w14:textId="77777777" w:rsidR="00A845ED" w:rsidRDefault="00A845ED" w:rsidP="00A845ED">
      <w:pPr>
        <w:jc w:val="both"/>
        <w:rPr>
          <w:rFonts w:ascii="Arial" w:hAnsi="Arial" w:cs="Arial"/>
          <w:bCs/>
          <w:sz w:val="20"/>
        </w:rPr>
      </w:pPr>
    </w:p>
    <w:p w14:paraId="7AAB3157" w14:textId="77777777" w:rsidR="00C6289C" w:rsidRDefault="00C6289C" w:rsidP="00C6289C">
      <w:pPr>
        <w:pStyle w:val="Kommentartext"/>
        <w:jc w:val="right"/>
        <w:rPr>
          <w:rFonts w:ascii="Arial" w:hAnsi="Arial" w:cs="Arial"/>
          <w:bCs/>
          <w:szCs w:val="24"/>
        </w:rPr>
      </w:pPr>
    </w:p>
    <w:p w14:paraId="1490CFEB" w14:textId="77777777" w:rsidR="00C6289C" w:rsidRDefault="00C6289C" w:rsidP="00C6289C">
      <w:pPr>
        <w:pStyle w:val="Kommentartext"/>
        <w:jc w:val="right"/>
        <w:rPr>
          <w:rFonts w:ascii="Arial" w:hAnsi="Arial" w:cs="Arial"/>
          <w:bCs/>
          <w:szCs w:val="24"/>
        </w:rPr>
      </w:pPr>
      <w:hyperlink w:anchor="zum_Inhaltsverzeichnis" w:history="1">
        <w:r w:rsidR="001520AD">
          <w:rPr>
            <w:rStyle w:val="Hyperlink"/>
            <w:rFonts w:ascii="Arial" w:hAnsi="Arial" w:cs="Arial"/>
            <w:bCs/>
            <w:szCs w:val="24"/>
          </w:rPr>
          <w:t>zu</w:t>
        </w:r>
        <w:r w:rsidR="001520AD">
          <w:rPr>
            <w:rStyle w:val="Hyperlink"/>
            <w:rFonts w:ascii="Arial" w:hAnsi="Arial" w:cs="Arial"/>
            <w:bCs/>
            <w:szCs w:val="24"/>
          </w:rPr>
          <w:t>m</w:t>
        </w:r>
        <w:r w:rsidR="001520AD">
          <w:rPr>
            <w:rStyle w:val="Hyperlink"/>
            <w:rFonts w:ascii="Arial" w:hAnsi="Arial" w:cs="Arial"/>
            <w:bCs/>
            <w:szCs w:val="24"/>
          </w:rPr>
          <w:t xml:space="preserve"> </w:t>
        </w:r>
        <w:r>
          <w:rPr>
            <w:rStyle w:val="Hyperlink"/>
            <w:rFonts w:ascii="Arial" w:hAnsi="Arial" w:cs="Arial"/>
            <w:bCs/>
            <w:szCs w:val="24"/>
          </w:rPr>
          <w:t>I</w:t>
        </w:r>
        <w:r>
          <w:rPr>
            <w:rStyle w:val="Hyperlink"/>
            <w:rFonts w:ascii="Arial" w:hAnsi="Arial" w:cs="Arial"/>
            <w:bCs/>
            <w:szCs w:val="24"/>
          </w:rPr>
          <w:t>nhalt</w:t>
        </w:r>
        <w:r>
          <w:rPr>
            <w:rStyle w:val="Hyperlink"/>
            <w:rFonts w:ascii="Arial" w:hAnsi="Arial" w:cs="Arial"/>
            <w:bCs/>
            <w:szCs w:val="24"/>
          </w:rPr>
          <w:t>s</w:t>
        </w:r>
        <w:r>
          <w:rPr>
            <w:rStyle w:val="Hyperlink"/>
            <w:rFonts w:ascii="Arial" w:hAnsi="Arial" w:cs="Arial"/>
            <w:bCs/>
            <w:szCs w:val="24"/>
          </w:rPr>
          <w:t>v</w:t>
        </w:r>
        <w:r>
          <w:rPr>
            <w:rStyle w:val="Hyperlink"/>
            <w:rFonts w:ascii="Arial" w:hAnsi="Arial" w:cs="Arial"/>
            <w:bCs/>
            <w:szCs w:val="24"/>
          </w:rPr>
          <w:t>e</w:t>
        </w:r>
        <w:r>
          <w:rPr>
            <w:rStyle w:val="Hyperlink"/>
            <w:rFonts w:ascii="Arial" w:hAnsi="Arial" w:cs="Arial"/>
            <w:bCs/>
            <w:szCs w:val="24"/>
          </w:rPr>
          <w:t>rz</w:t>
        </w:r>
        <w:r>
          <w:rPr>
            <w:rStyle w:val="Hyperlink"/>
            <w:rFonts w:ascii="Arial" w:hAnsi="Arial" w:cs="Arial"/>
            <w:bCs/>
            <w:szCs w:val="24"/>
          </w:rPr>
          <w:t>e</w:t>
        </w:r>
        <w:r>
          <w:rPr>
            <w:rStyle w:val="Hyperlink"/>
            <w:rFonts w:ascii="Arial" w:hAnsi="Arial" w:cs="Arial"/>
            <w:bCs/>
            <w:szCs w:val="24"/>
          </w:rPr>
          <w:t>ichnis</w:t>
        </w:r>
      </w:hyperlink>
    </w:p>
    <w:p w14:paraId="128520D9" w14:textId="77777777" w:rsidR="00C6289C" w:rsidRDefault="00C6289C" w:rsidP="00C6289C">
      <w:pPr>
        <w:pStyle w:val="Kommentartext"/>
        <w:rPr>
          <w:rFonts w:ascii="Arial" w:hAnsi="Arial" w:cs="Arial"/>
          <w:bCs/>
          <w:szCs w:val="24"/>
        </w:rPr>
      </w:pPr>
    </w:p>
    <w:p w14:paraId="1849DA55" w14:textId="77777777" w:rsidR="00C6289C" w:rsidRDefault="00C6289C" w:rsidP="00C6289C">
      <w:pPr>
        <w:pStyle w:val="Kommentartext"/>
        <w:rPr>
          <w:rFonts w:ascii="Arial" w:hAnsi="Arial" w:cs="Arial"/>
          <w:szCs w:val="24"/>
        </w:rPr>
      </w:pPr>
    </w:p>
    <w:p w14:paraId="6449BCE1" w14:textId="77777777" w:rsidR="00C6289C" w:rsidRDefault="00C6289C" w:rsidP="00C6289C">
      <w:pPr>
        <w:jc w:val="center"/>
        <w:rPr>
          <w:rFonts w:ascii="Arial" w:hAnsi="Arial" w:cs="Arial"/>
          <w:b/>
          <w:sz w:val="28"/>
          <w:szCs w:val="28"/>
        </w:rPr>
      </w:pPr>
      <w:r>
        <w:rPr>
          <w:rFonts w:ascii="Arial" w:hAnsi="Arial" w:cs="Arial"/>
          <w:b/>
          <w:sz w:val="28"/>
          <w:szCs w:val="28"/>
        </w:rPr>
        <w:br w:type="page"/>
      </w:r>
      <w:bookmarkStart w:id="25" w:name="Europaprojekte"/>
      <w:r>
        <w:rPr>
          <w:rFonts w:ascii="Arial" w:hAnsi="Arial" w:cs="Arial"/>
          <w:b/>
          <w:sz w:val="28"/>
          <w:szCs w:val="28"/>
        </w:rPr>
        <w:lastRenderedPageBreak/>
        <w:t xml:space="preserve">4. </w:t>
      </w:r>
      <w:bookmarkEnd w:id="25"/>
      <w:r>
        <w:rPr>
          <w:rFonts w:ascii="Arial" w:hAnsi="Arial" w:cs="Arial"/>
          <w:b/>
          <w:sz w:val="28"/>
          <w:szCs w:val="28"/>
        </w:rPr>
        <w:t>Europaprojekte und Wettbewerbe</w:t>
      </w:r>
    </w:p>
    <w:p w14:paraId="7BDFE0F2" w14:textId="77777777" w:rsidR="00C6289C" w:rsidRDefault="00C6289C" w:rsidP="00C6289C">
      <w:pPr>
        <w:jc w:val="center"/>
        <w:rPr>
          <w:rFonts w:ascii="Arial" w:hAnsi="Arial" w:cs="Arial"/>
          <w:b/>
        </w:rPr>
      </w:pPr>
    </w:p>
    <w:p w14:paraId="56C5A29E" w14:textId="77777777" w:rsidR="00C6289C" w:rsidRDefault="00C6289C" w:rsidP="00C6289C">
      <w:pPr>
        <w:jc w:val="center"/>
        <w:rPr>
          <w:rFonts w:ascii="Arial" w:hAnsi="Arial" w:cs="Arial"/>
          <w:b/>
        </w:rPr>
      </w:pPr>
    </w:p>
    <w:p w14:paraId="76FC673B" w14:textId="77777777" w:rsidR="00C6289C" w:rsidRDefault="00C6289C" w:rsidP="00C6289C">
      <w:pPr>
        <w:rPr>
          <w:rFonts w:ascii="Arial" w:hAnsi="Arial" w:cs="Arial"/>
          <w:b/>
        </w:rPr>
      </w:pPr>
      <w:r>
        <w:rPr>
          <w:rFonts w:ascii="Arial" w:hAnsi="Arial" w:cs="Arial"/>
          <w:b/>
        </w:rPr>
        <w:t xml:space="preserve">4.1. </w:t>
      </w:r>
      <w:bookmarkStart w:id="26" w:name="DELF"/>
      <w:r>
        <w:rPr>
          <w:rFonts w:ascii="Arial" w:hAnsi="Arial" w:cs="Arial"/>
          <w:b/>
        </w:rPr>
        <w:t>Französisch-Zertifikat DELF</w:t>
      </w:r>
      <w:bookmarkEnd w:id="26"/>
    </w:p>
    <w:p w14:paraId="4C11287C" w14:textId="3D885D88" w:rsidR="00C6289C" w:rsidRDefault="00407158" w:rsidP="00C6289C">
      <w:pPr>
        <w:rPr>
          <w:rFonts w:ascii="Arial" w:hAnsi="Arial" w:cs="Arial"/>
          <w:b/>
        </w:rPr>
      </w:pPr>
      <w:r>
        <w:rPr>
          <w:rFonts w:ascii="Arial" w:hAnsi="Arial" w:cs="Arial"/>
          <w:b/>
          <w:noProof/>
        </w:rPr>
        <mc:AlternateContent>
          <mc:Choice Requires="wps">
            <w:drawing>
              <wp:anchor distT="0" distB="0" distL="114300" distR="114300" simplePos="0" relativeHeight="251651584" behindDoc="0" locked="0" layoutInCell="1" allowOverlap="1" wp14:anchorId="16C79A6B" wp14:editId="0FA8105C">
                <wp:simplePos x="0" y="0"/>
                <wp:positionH relativeFrom="column">
                  <wp:posOffset>0</wp:posOffset>
                </wp:positionH>
                <wp:positionV relativeFrom="paragraph">
                  <wp:posOffset>140970</wp:posOffset>
                </wp:positionV>
                <wp:extent cx="2171700" cy="2971800"/>
                <wp:effectExtent l="0" t="0" r="4445" b="0"/>
                <wp:wrapSquare wrapText="bothSides"/>
                <wp:docPr id="194656014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DDF47" w14:textId="792B8631" w:rsidR="00E84442" w:rsidRDefault="00407158" w:rsidP="00C6289C">
                            <w:r>
                              <w:rPr>
                                <w:noProof/>
                              </w:rPr>
                              <w:drawing>
                                <wp:inline distT="0" distB="0" distL="0" distR="0" wp14:anchorId="71B6FCF2" wp14:editId="6C4DA122">
                                  <wp:extent cx="1860550" cy="27051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0550" cy="2705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79A6B" id="Text Box 86" o:spid="_x0000_s1027" type="#_x0000_t202" style="position:absolute;margin-left:0;margin-top:11.1pt;width:171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" stroked="f">
                <v:textbox>
                  <w:txbxContent>
                    <w:p w14:paraId="50CDDF47" w14:textId="792B8631" w:rsidR="00E84442" w:rsidRDefault="00407158" w:rsidP="00C6289C">
                      <w:r>
                        <w:rPr>
                          <w:noProof/>
                        </w:rPr>
                        <w:drawing>
                          <wp:inline distT="0" distB="0" distL="0" distR="0" wp14:anchorId="71B6FCF2" wp14:editId="6C4DA122">
                            <wp:extent cx="1860550" cy="27051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0550" cy="2705100"/>
                                    </a:xfrm>
                                    <a:prstGeom prst="rect">
                                      <a:avLst/>
                                    </a:prstGeom>
                                    <a:noFill/>
                                    <a:ln>
                                      <a:noFill/>
                                    </a:ln>
                                  </pic:spPr>
                                </pic:pic>
                              </a:graphicData>
                            </a:graphic>
                          </wp:inline>
                        </w:drawing>
                      </w:r>
                    </w:p>
                  </w:txbxContent>
                </v:textbox>
                <w10:wrap type="square"/>
              </v:shape>
            </w:pict>
          </mc:Fallback>
        </mc:AlternateContent>
      </w:r>
    </w:p>
    <w:p w14:paraId="494B062C" w14:textId="77777777" w:rsidR="00C6289C" w:rsidRDefault="00C6289C" w:rsidP="00C6289C">
      <w:pPr>
        <w:jc w:val="both"/>
        <w:rPr>
          <w:rFonts w:ascii="Arial" w:hAnsi="Arial" w:cs="Arial"/>
          <w:sz w:val="20"/>
          <w:szCs w:val="20"/>
        </w:rPr>
      </w:pPr>
      <w:r>
        <w:rPr>
          <w:rFonts w:ascii="Arial" w:hAnsi="Arial" w:cs="Arial"/>
          <w:sz w:val="20"/>
          <w:szCs w:val="20"/>
          <w:lang w:val="fr-FR"/>
        </w:rPr>
        <w:t>DELF- das heißt Diplôme d'études en langue fra</w:t>
      </w:r>
      <w:r>
        <w:rPr>
          <w:rFonts w:ascii="Arial" w:hAnsi="Arial" w:cs="Arial"/>
          <w:sz w:val="20"/>
          <w:szCs w:val="20"/>
          <w:lang w:val="fr-FR"/>
        </w:rPr>
        <w:t>n</w:t>
      </w:r>
      <w:r>
        <w:rPr>
          <w:rFonts w:ascii="Arial" w:hAnsi="Arial" w:cs="Arial"/>
          <w:sz w:val="20"/>
          <w:szCs w:val="20"/>
          <w:lang w:val="fr-FR"/>
        </w:rPr>
        <w:t xml:space="preserve">çaise. </w:t>
      </w:r>
      <w:r>
        <w:rPr>
          <w:rFonts w:ascii="Arial" w:hAnsi="Arial" w:cs="Arial"/>
          <w:sz w:val="20"/>
          <w:szCs w:val="20"/>
        </w:rPr>
        <w:t>Um dieses Sprachzertifikat zu erreichen, büffeln seit 2005 regelm</w:t>
      </w:r>
      <w:r>
        <w:rPr>
          <w:rFonts w:ascii="Arial" w:hAnsi="Arial" w:cs="Arial"/>
          <w:sz w:val="20"/>
          <w:szCs w:val="20"/>
        </w:rPr>
        <w:t>ä</w:t>
      </w:r>
      <w:r>
        <w:rPr>
          <w:rFonts w:ascii="Arial" w:hAnsi="Arial" w:cs="Arial"/>
          <w:sz w:val="20"/>
          <w:szCs w:val="20"/>
        </w:rPr>
        <w:t xml:space="preserve">ßig </w:t>
      </w:r>
      <w:r w:rsidR="00DD0396">
        <w:rPr>
          <w:rFonts w:ascii="Arial" w:hAnsi="Arial" w:cs="Arial"/>
          <w:sz w:val="20"/>
          <w:szCs w:val="20"/>
        </w:rPr>
        <w:t>Schüler*innen</w:t>
      </w:r>
      <w:r>
        <w:rPr>
          <w:rFonts w:ascii="Arial" w:hAnsi="Arial" w:cs="Arial"/>
          <w:sz w:val="20"/>
          <w:szCs w:val="20"/>
        </w:rPr>
        <w:t xml:space="preserve"> verschiedener Jah</w:t>
      </w:r>
      <w:r>
        <w:rPr>
          <w:rFonts w:ascii="Arial" w:hAnsi="Arial" w:cs="Arial"/>
          <w:sz w:val="20"/>
          <w:szCs w:val="20"/>
        </w:rPr>
        <w:t>r</w:t>
      </w:r>
      <w:r>
        <w:rPr>
          <w:rFonts w:ascii="Arial" w:hAnsi="Arial" w:cs="Arial"/>
          <w:sz w:val="20"/>
          <w:szCs w:val="20"/>
        </w:rPr>
        <w:t>gangsstufen nachmittags in AGs eifrig. Diese weltweit anerkannten außerschul</w:t>
      </w:r>
      <w:r>
        <w:rPr>
          <w:rFonts w:ascii="Arial" w:hAnsi="Arial" w:cs="Arial"/>
          <w:sz w:val="20"/>
          <w:szCs w:val="20"/>
        </w:rPr>
        <w:t>i</w:t>
      </w:r>
      <w:r>
        <w:rPr>
          <w:rFonts w:ascii="Arial" w:hAnsi="Arial" w:cs="Arial"/>
          <w:sz w:val="20"/>
          <w:szCs w:val="20"/>
        </w:rPr>
        <w:t>schen offiziellen Sprachdiplome werden vom französischen Erziehungsminister</w:t>
      </w:r>
      <w:r>
        <w:rPr>
          <w:rFonts w:ascii="Arial" w:hAnsi="Arial" w:cs="Arial"/>
          <w:sz w:val="20"/>
          <w:szCs w:val="20"/>
        </w:rPr>
        <w:t>i</w:t>
      </w:r>
      <w:r>
        <w:rPr>
          <w:rFonts w:ascii="Arial" w:hAnsi="Arial" w:cs="Arial"/>
          <w:sz w:val="20"/>
          <w:szCs w:val="20"/>
        </w:rPr>
        <w:t>um vergeben. Sie sind auf dem Arbeitsmarkt aber auch beim Studium an französischsprachigen Univers</w:t>
      </w:r>
      <w:r>
        <w:rPr>
          <w:rFonts w:ascii="Arial" w:hAnsi="Arial" w:cs="Arial"/>
          <w:sz w:val="20"/>
          <w:szCs w:val="20"/>
        </w:rPr>
        <w:t>i</w:t>
      </w:r>
      <w:r>
        <w:rPr>
          <w:rFonts w:ascii="Arial" w:hAnsi="Arial" w:cs="Arial"/>
          <w:sz w:val="20"/>
          <w:szCs w:val="20"/>
        </w:rPr>
        <w:t>täten von großem Nutzen. Sie können auf verschiedenen Niveaus erworben we</w:t>
      </w:r>
      <w:r>
        <w:rPr>
          <w:rFonts w:ascii="Arial" w:hAnsi="Arial" w:cs="Arial"/>
          <w:sz w:val="20"/>
          <w:szCs w:val="20"/>
        </w:rPr>
        <w:t>r</w:t>
      </w:r>
      <w:r>
        <w:rPr>
          <w:rFonts w:ascii="Arial" w:hAnsi="Arial" w:cs="Arial"/>
          <w:sz w:val="20"/>
          <w:szCs w:val="20"/>
        </w:rPr>
        <w:t>den und. Jedes Niveau schließt mit einer mündlichen und schrif</w:t>
      </w:r>
      <w:r>
        <w:rPr>
          <w:rFonts w:ascii="Arial" w:hAnsi="Arial" w:cs="Arial"/>
          <w:sz w:val="20"/>
          <w:szCs w:val="20"/>
        </w:rPr>
        <w:t>t</w:t>
      </w:r>
      <w:r>
        <w:rPr>
          <w:rFonts w:ascii="Arial" w:hAnsi="Arial" w:cs="Arial"/>
          <w:sz w:val="20"/>
          <w:szCs w:val="20"/>
        </w:rPr>
        <w:t>lichen Prüfung ab. Für jede erfolgreich abgelegte Prüfung gibt es ein Zertifikat, das Basis ist für den Erwerb der weiteren Zertifik</w:t>
      </w:r>
      <w:r>
        <w:rPr>
          <w:rFonts w:ascii="Arial" w:hAnsi="Arial" w:cs="Arial"/>
          <w:sz w:val="20"/>
          <w:szCs w:val="20"/>
        </w:rPr>
        <w:t>a</w:t>
      </w:r>
      <w:r>
        <w:rPr>
          <w:rFonts w:ascii="Arial" w:hAnsi="Arial" w:cs="Arial"/>
          <w:sz w:val="20"/>
          <w:szCs w:val="20"/>
        </w:rPr>
        <w:t>te. Ein einmal erworbenes Zertifikat ist von uneingeschränkter Gültigkeit. Die Prüfungen finden am Institut Fran</w:t>
      </w:r>
      <w:r>
        <w:rPr>
          <w:rFonts w:ascii="Arial" w:hAnsi="Arial" w:cs="Arial"/>
          <w:sz w:val="20"/>
          <w:szCs w:val="20"/>
        </w:rPr>
        <w:sym w:font="Symbol" w:char="F056"/>
      </w:r>
      <w:r>
        <w:rPr>
          <w:rFonts w:ascii="Arial" w:hAnsi="Arial" w:cs="Arial"/>
          <w:sz w:val="20"/>
          <w:szCs w:val="20"/>
        </w:rPr>
        <w:t>ais in Düsse</w:t>
      </w:r>
      <w:r>
        <w:rPr>
          <w:rFonts w:ascii="Arial" w:hAnsi="Arial" w:cs="Arial"/>
          <w:sz w:val="20"/>
          <w:szCs w:val="20"/>
        </w:rPr>
        <w:t>l</w:t>
      </w:r>
      <w:r>
        <w:rPr>
          <w:rFonts w:ascii="Arial" w:hAnsi="Arial" w:cs="Arial"/>
          <w:sz w:val="20"/>
          <w:szCs w:val="20"/>
        </w:rPr>
        <w:t>dorf im Frühjahr statt.</w:t>
      </w:r>
    </w:p>
    <w:p w14:paraId="5E3899C1" w14:textId="77777777" w:rsidR="00C6289C" w:rsidRDefault="00C6289C" w:rsidP="00C6289C">
      <w:pPr>
        <w:jc w:val="both"/>
        <w:rPr>
          <w:rFonts w:ascii="Arial" w:hAnsi="Arial" w:cs="Arial"/>
          <w:sz w:val="20"/>
          <w:szCs w:val="20"/>
        </w:rPr>
      </w:pPr>
    </w:p>
    <w:p w14:paraId="3C6F5DCD" w14:textId="77777777" w:rsidR="00C6289C" w:rsidRDefault="00C6289C" w:rsidP="00C6289C">
      <w:pPr>
        <w:jc w:val="both"/>
      </w:pPr>
      <w:r>
        <w:rPr>
          <w:rFonts w:ascii="Arial" w:hAnsi="Arial" w:cs="Arial"/>
          <w:sz w:val="20"/>
          <w:szCs w:val="20"/>
        </w:rPr>
        <w:t xml:space="preserve">Die Niveaus: Das </w:t>
      </w:r>
      <w:r>
        <w:rPr>
          <w:rFonts w:ascii="Arial" w:hAnsi="Arial" w:cs="Arial"/>
          <w:b/>
          <w:bCs/>
          <w:sz w:val="20"/>
          <w:szCs w:val="20"/>
        </w:rPr>
        <w:t xml:space="preserve">DELF 1er degré, </w:t>
      </w:r>
      <w:r>
        <w:rPr>
          <w:rFonts w:ascii="Arial" w:hAnsi="Arial" w:cs="Arial"/>
          <w:sz w:val="20"/>
          <w:szCs w:val="20"/>
        </w:rPr>
        <w:t>bescheinigt Grundkenntni</w:t>
      </w:r>
      <w:r>
        <w:rPr>
          <w:rFonts w:ascii="Arial" w:hAnsi="Arial" w:cs="Arial"/>
          <w:sz w:val="20"/>
          <w:szCs w:val="20"/>
        </w:rPr>
        <w:t>s</w:t>
      </w:r>
      <w:r>
        <w:rPr>
          <w:rFonts w:ascii="Arial" w:hAnsi="Arial" w:cs="Arial"/>
          <w:sz w:val="20"/>
          <w:szCs w:val="20"/>
        </w:rPr>
        <w:t>se des Französischen und die Fähigkeit mün</w:t>
      </w:r>
      <w:r>
        <w:rPr>
          <w:rFonts w:ascii="Arial" w:hAnsi="Arial" w:cs="Arial"/>
          <w:sz w:val="20"/>
          <w:szCs w:val="20"/>
        </w:rPr>
        <w:t>d</w:t>
      </w:r>
      <w:r>
        <w:rPr>
          <w:rFonts w:ascii="Arial" w:hAnsi="Arial" w:cs="Arial"/>
          <w:sz w:val="20"/>
          <w:szCs w:val="20"/>
        </w:rPr>
        <w:t>lich und schriftlich in realen, alltäglichen Lebenssituationen kommunizieren zu kö</w:t>
      </w:r>
      <w:r>
        <w:rPr>
          <w:rFonts w:ascii="Arial" w:hAnsi="Arial" w:cs="Arial"/>
          <w:sz w:val="20"/>
          <w:szCs w:val="20"/>
        </w:rPr>
        <w:t>n</w:t>
      </w:r>
      <w:r>
        <w:rPr>
          <w:rFonts w:ascii="Arial" w:hAnsi="Arial" w:cs="Arial"/>
          <w:sz w:val="20"/>
          <w:szCs w:val="20"/>
        </w:rPr>
        <w:t>nen. Seit wen</w:t>
      </w:r>
      <w:r>
        <w:rPr>
          <w:rFonts w:ascii="Arial" w:hAnsi="Arial" w:cs="Arial"/>
          <w:sz w:val="20"/>
          <w:szCs w:val="20"/>
        </w:rPr>
        <w:t>i</w:t>
      </w:r>
      <w:r>
        <w:rPr>
          <w:rFonts w:ascii="Arial" w:hAnsi="Arial" w:cs="Arial"/>
          <w:sz w:val="20"/>
          <w:szCs w:val="20"/>
        </w:rPr>
        <w:t xml:space="preserve">gen Jahren gibt es das </w:t>
      </w:r>
      <w:r>
        <w:rPr>
          <w:rFonts w:ascii="Arial" w:hAnsi="Arial" w:cs="Arial"/>
          <w:b/>
          <w:sz w:val="20"/>
          <w:szCs w:val="20"/>
        </w:rPr>
        <w:t>DELF 1er degré</w:t>
      </w:r>
      <w:r>
        <w:rPr>
          <w:rFonts w:ascii="Arial" w:hAnsi="Arial" w:cs="Arial"/>
          <w:bCs/>
          <w:sz w:val="20"/>
          <w:szCs w:val="20"/>
        </w:rPr>
        <w:t xml:space="preserve"> in der </w:t>
      </w:r>
      <w:r w:rsidR="00DD0396">
        <w:rPr>
          <w:rFonts w:ascii="Arial" w:hAnsi="Arial" w:cs="Arial"/>
          <w:bCs/>
          <w:sz w:val="20"/>
          <w:szCs w:val="20"/>
        </w:rPr>
        <w:t>Schüler*innen</w:t>
      </w:r>
      <w:r>
        <w:rPr>
          <w:rFonts w:ascii="Arial" w:hAnsi="Arial" w:cs="Arial"/>
          <w:bCs/>
          <w:sz w:val="20"/>
          <w:szCs w:val="20"/>
        </w:rPr>
        <w:t xml:space="preserve">orientierten Version des </w:t>
      </w:r>
      <w:r>
        <w:rPr>
          <w:rFonts w:ascii="Arial" w:hAnsi="Arial" w:cs="Arial"/>
          <w:b/>
          <w:bCs/>
          <w:sz w:val="20"/>
          <w:szCs w:val="20"/>
        </w:rPr>
        <w:t>DELF sc</w:t>
      </w:r>
      <w:r>
        <w:rPr>
          <w:rFonts w:ascii="Arial" w:hAnsi="Arial" w:cs="Arial"/>
          <w:b/>
          <w:bCs/>
          <w:sz w:val="20"/>
          <w:szCs w:val="20"/>
        </w:rPr>
        <w:t>o</w:t>
      </w:r>
      <w:r>
        <w:rPr>
          <w:rFonts w:ascii="Arial" w:hAnsi="Arial" w:cs="Arial"/>
          <w:b/>
          <w:bCs/>
          <w:sz w:val="20"/>
          <w:szCs w:val="20"/>
        </w:rPr>
        <w:t xml:space="preserve">laire, </w:t>
      </w:r>
      <w:r>
        <w:rPr>
          <w:rFonts w:ascii="Arial" w:hAnsi="Arial" w:cs="Arial"/>
          <w:sz w:val="20"/>
          <w:szCs w:val="20"/>
        </w:rPr>
        <w:t>bestehend aus zwei St</w:t>
      </w:r>
      <w:r>
        <w:rPr>
          <w:rFonts w:ascii="Arial" w:hAnsi="Arial" w:cs="Arial"/>
          <w:sz w:val="20"/>
          <w:szCs w:val="20"/>
        </w:rPr>
        <w:t>u</w:t>
      </w:r>
      <w:r>
        <w:rPr>
          <w:rFonts w:ascii="Arial" w:hAnsi="Arial" w:cs="Arial"/>
          <w:sz w:val="20"/>
          <w:szCs w:val="20"/>
        </w:rPr>
        <w:t>fen (niveau 1 und niveau 2).</w:t>
      </w:r>
    </w:p>
    <w:p w14:paraId="176E4F67" w14:textId="77777777" w:rsidR="00C6289C" w:rsidRDefault="00C6289C" w:rsidP="00C6289C">
      <w:pPr>
        <w:rPr>
          <w:rFonts w:ascii="Arial" w:hAnsi="Arial" w:cs="Arial"/>
          <w:sz w:val="20"/>
          <w:szCs w:val="20"/>
        </w:rPr>
      </w:pPr>
    </w:p>
    <w:p w14:paraId="7DE8D24B" w14:textId="77777777" w:rsidR="00C6289C" w:rsidRDefault="00C6289C" w:rsidP="00C6289C">
      <w:pPr>
        <w:jc w:val="both"/>
        <w:rPr>
          <w:rFonts w:ascii="Arial" w:hAnsi="Arial" w:cs="Arial"/>
          <w:sz w:val="20"/>
          <w:szCs w:val="20"/>
        </w:rPr>
      </w:pPr>
      <w:r>
        <w:rPr>
          <w:rFonts w:ascii="Arial" w:hAnsi="Arial" w:cs="Arial"/>
          <w:sz w:val="20"/>
          <w:szCs w:val="20"/>
        </w:rPr>
        <w:t xml:space="preserve">Wir haben </w:t>
      </w:r>
      <w:r w:rsidRPr="00A27B7E">
        <w:rPr>
          <w:rFonts w:ascii="Arial" w:hAnsi="Arial" w:cs="Arial"/>
          <w:b/>
          <w:sz w:val="20"/>
          <w:szCs w:val="20"/>
        </w:rPr>
        <w:t>Arbeitsgemeinschaften</w:t>
      </w:r>
      <w:r>
        <w:rPr>
          <w:rFonts w:ascii="Arial" w:hAnsi="Arial" w:cs="Arial"/>
          <w:sz w:val="20"/>
          <w:szCs w:val="20"/>
        </w:rPr>
        <w:t xml:space="preserve"> zum Erwerb der zusätzlichen Kompetenzen zur Prüfungsvorbere</w:t>
      </w:r>
      <w:r>
        <w:rPr>
          <w:rFonts w:ascii="Arial" w:hAnsi="Arial" w:cs="Arial"/>
          <w:sz w:val="20"/>
          <w:szCs w:val="20"/>
        </w:rPr>
        <w:t>i</w:t>
      </w:r>
      <w:r>
        <w:rPr>
          <w:rFonts w:ascii="Arial" w:hAnsi="Arial" w:cs="Arial"/>
          <w:sz w:val="20"/>
          <w:szCs w:val="20"/>
        </w:rPr>
        <w:t>tung eingerichtet. Die Zahl der Pr</w:t>
      </w:r>
      <w:r>
        <w:rPr>
          <w:rFonts w:ascii="Arial" w:hAnsi="Arial" w:cs="Arial"/>
          <w:sz w:val="20"/>
          <w:szCs w:val="20"/>
        </w:rPr>
        <w:t>ü</w:t>
      </w:r>
      <w:r>
        <w:rPr>
          <w:rFonts w:ascii="Arial" w:hAnsi="Arial" w:cs="Arial"/>
          <w:sz w:val="20"/>
          <w:szCs w:val="20"/>
        </w:rPr>
        <w:t>fungsteilnehmer</w:t>
      </w:r>
      <w:r w:rsidR="00D83B22">
        <w:rPr>
          <w:rFonts w:ascii="Arial" w:hAnsi="Arial" w:cs="Arial"/>
          <w:sz w:val="20"/>
          <w:szCs w:val="20"/>
        </w:rPr>
        <w:t>*innen</w:t>
      </w:r>
      <w:r>
        <w:rPr>
          <w:rFonts w:ascii="Arial" w:hAnsi="Arial" w:cs="Arial"/>
          <w:sz w:val="20"/>
          <w:szCs w:val="20"/>
        </w:rPr>
        <w:t xml:space="preserve"> stieg von 24 </w:t>
      </w:r>
      <w:r w:rsidR="00D24EFF">
        <w:rPr>
          <w:rFonts w:ascii="Arial" w:hAnsi="Arial" w:cs="Arial"/>
          <w:sz w:val="20"/>
          <w:szCs w:val="20"/>
        </w:rPr>
        <w:t>(</w:t>
      </w:r>
      <w:r>
        <w:rPr>
          <w:rFonts w:ascii="Arial" w:hAnsi="Arial" w:cs="Arial"/>
          <w:sz w:val="20"/>
          <w:szCs w:val="20"/>
        </w:rPr>
        <w:t>2005</w:t>
      </w:r>
      <w:r w:rsidR="00D24EFF">
        <w:rPr>
          <w:rFonts w:ascii="Arial" w:hAnsi="Arial" w:cs="Arial"/>
          <w:sz w:val="20"/>
          <w:szCs w:val="20"/>
        </w:rPr>
        <w:t>)</w:t>
      </w:r>
      <w:r>
        <w:rPr>
          <w:rFonts w:ascii="Arial" w:hAnsi="Arial" w:cs="Arial"/>
          <w:sz w:val="20"/>
          <w:szCs w:val="20"/>
        </w:rPr>
        <w:t xml:space="preserve"> </w:t>
      </w:r>
      <w:r w:rsidR="00D24EFF">
        <w:rPr>
          <w:rFonts w:ascii="Arial" w:hAnsi="Arial" w:cs="Arial"/>
          <w:sz w:val="20"/>
          <w:szCs w:val="20"/>
        </w:rPr>
        <w:t xml:space="preserve">stetig bis </w:t>
      </w:r>
      <w:r>
        <w:rPr>
          <w:rFonts w:ascii="Arial" w:hAnsi="Arial" w:cs="Arial"/>
          <w:sz w:val="20"/>
          <w:szCs w:val="20"/>
        </w:rPr>
        <w:t>auf</w:t>
      </w:r>
      <w:r w:rsidR="00D24EFF">
        <w:rPr>
          <w:rFonts w:ascii="Arial" w:hAnsi="Arial" w:cs="Arial"/>
          <w:sz w:val="20"/>
          <w:szCs w:val="20"/>
        </w:rPr>
        <w:t xml:space="preserve"> gegenwärtig</w:t>
      </w:r>
      <w:r>
        <w:rPr>
          <w:rFonts w:ascii="Arial" w:hAnsi="Arial" w:cs="Arial"/>
          <w:sz w:val="20"/>
          <w:szCs w:val="20"/>
        </w:rPr>
        <w:t xml:space="preserve"> </w:t>
      </w:r>
      <w:r w:rsidR="00D24EFF">
        <w:rPr>
          <w:rFonts w:ascii="Arial" w:hAnsi="Arial" w:cs="Arial"/>
          <w:sz w:val="20"/>
          <w:szCs w:val="20"/>
        </w:rPr>
        <w:t xml:space="preserve">über </w:t>
      </w:r>
      <w:r>
        <w:rPr>
          <w:rFonts w:ascii="Arial" w:hAnsi="Arial" w:cs="Arial"/>
          <w:sz w:val="20"/>
          <w:szCs w:val="20"/>
        </w:rPr>
        <w:t>70</w:t>
      </w:r>
      <w:r w:rsidR="00D24EFF">
        <w:rPr>
          <w:rFonts w:ascii="Arial" w:hAnsi="Arial" w:cs="Arial"/>
          <w:sz w:val="20"/>
          <w:szCs w:val="20"/>
        </w:rPr>
        <w:t xml:space="preserve"> an</w:t>
      </w:r>
      <w:r>
        <w:rPr>
          <w:rFonts w:ascii="Arial" w:hAnsi="Arial" w:cs="Arial"/>
          <w:sz w:val="20"/>
          <w:szCs w:val="20"/>
        </w:rPr>
        <w:t>.</w:t>
      </w:r>
    </w:p>
    <w:p w14:paraId="67D88A12" w14:textId="77777777" w:rsidR="00C6289C" w:rsidRDefault="00C6289C" w:rsidP="00C6289C">
      <w:pPr>
        <w:rPr>
          <w:rFonts w:ascii="Arial" w:hAnsi="Arial" w:cs="Arial"/>
          <w:sz w:val="20"/>
          <w:szCs w:val="20"/>
        </w:rPr>
      </w:pPr>
    </w:p>
    <w:p w14:paraId="7935B412" w14:textId="77777777" w:rsidR="00C6289C" w:rsidRDefault="00C6289C" w:rsidP="00C6289C">
      <w:pPr>
        <w:tabs>
          <w:tab w:val="num" w:pos="0"/>
        </w:tabs>
        <w:ind w:left="720" w:hanging="720"/>
        <w:rPr>
          <w:rFonts w:ascii="Arial" w:hAnsi="Arial" w:cs="Arial"/>
          <w:b/>
          <w:bCs/>
        </w:rPr>
      </w:pPr>
    </w:p>
    <w:p w14:paraId="1C4A0715" w14:textId="77777777" w:rsidR="00C6289C" w:rsidRPr="007D65DA" w:rsidRDefault="00C6289C" w:rsidP="00C6289C">
      <w:pPr>
        <w:tabs>
          <w:tab w:val="num" w:pos="0"/>
        </w:tabs>
        <w:ind w:left="720" w:hanging="720"/>
        <w:rPr>
          <w:rFonts w:ascii="Arial" w:hAnsi="Arial" w:cs="Arial"/>
          <w:b/>
        </w:rPr>
      </w:pPr>
      <w:bookmarkStart w:id="27" w:name="eleIT"/>
      <w:r>
        <w:rPr>
          <w:rFonts w:ascii="Arial" w:hAnsi="Arial" w:cs="Arial"/>
          <w:b/>
          <w:bCs/>
        </w:rPr>
        <w:t xml:space="preserve">4.2. </w:t>
      </w:r>
      <w:bookmarkEnd w:id="27"/>
      <w:r w:rsidRPr="007D65DA">
        <w:rPr>
          <w:rFonts w:ascii="Arial" w:hAnsi="Arial" w:cs="Arial"/>
          <w:b/>
          <w:bCs/>
        </w:rPr>
        <w:t>Italienisch-Zertifikat ele.</w:t>
      </w:r>
      <w:r>
        <w:rPr>
          <w:rFonts w:ascii="Arial" w:hAnsi="Arial" w:cs="Arial"/>
          <w:b/>
          <w:bCs/>
        </w:rPr>
        <w:t>IT</w:t>
      </w:r>
    </w:p>
    <w:p w14:paraId="5EFE83DF" w14:textId="2430CEBD" w:rsidR="00C6289C" w:rsidRDefault="00407158" w:rsidP="00C6289C">
      <w:pPr>
        <w:pStyle w:val="StandardWeb"/>
        <w:jc w:val="both"/>
        <w:rPr>
          <w:rFonts w:ascii="Arial" w:hAnsi="Arial" w:cs="Arial"/>
          <w:sz w:val="20"/>
          <w:szCs w:val="20"/>
        </w:rPr>
      </w:pPr>
      <w:r>
        <w:rPr>
          <w:noProof/>
        </w:rPr>
        <w:drawing>
          <wp:anchor distT="0" distB="0" distL="114300" distR="114300" simplePos="0" relativeHeight="251653632" behindDoc="1" locked="0" layoutInCell="1" allowOverlap="1" wp14:anchorId="027BB911" wp14:editId="621D96D8">
            <wp:simplePos x="0" y="0"/>
            <wp:positionH relativeFrom="column">
              <wp:posOffset>4730115</wp:posOffset>
            </wp:positionH>
            <wp:positionV relativeFrom="paragraph">
              <wp:posOffset>55880</wp:posOffset>
            </wp:positionV>
            <wp:extent cx="1060450" cy="1714500"/>
            <wp:effectExtent l="0" t="0" r="0" b="0"/>
            <wp:wrapTight wrapText="bothSides">
              <wp:wrapPolygon edited="0">
                <wp:start x="0" y="0"/>
                <wp:lineTo x="0" y="21360"/>
                <wp:lineTo x="21341" y="21360"/>
                <wp:lineTo x="21341" y="0"/>
                <wp:lineTo x="0" y="0"/>
              </wp:wrapPolygon>
            </wp:wrapTight>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0450" cy="1714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6" w:tgtFrame="_blank" w:history="1"/>
      <w:r w:rsidR="00C6289C" w:rsidRPr="00B4558D">
        <w:rPr>
          <w:rFonts w:ascii="Arial" w:hAnsi="Arial" w:cs="Arial"/>
          <w:sz w:val="20"/>
          <w:szCs w:val="20"/>
        </w:rPr>
        <w:t xml:space="preserve">ele.IT ist eine Sprachprüfung in italienischer Sprache für ausländische </w:t>
      </w:r>
      <w:r w:rsidR="00DD0396">
        <w:rPr>
          <w:rFonts w:ascii="Arial" w:hAnsi="Arial" w:cs="Arial"/>
          <w:sz w:val="20"/>
          <w:szCs w:val="20"/>
        </w:rPr>
        <w:t>Schüler*innen</w:t>
      </w:r>
      <w:r w:rsidR="00C6289C" w:rsidRPr="00B4558D">
        <w:rPr>
          <w:rFonts w:ascii="Arial" w:hAnsi="Arial" w:cs="Arial"/>
          <w:sz w:val="20"/>
          <w:szCs w:val="20"/>
        </w:rPr>
        <w:t xml:space="preserve"> und Student</w:t>
      </w:r>
      <w:r w:rsidR="00D83B22">
        <w:rPr>
          <w:rFonts w:ascii="Arial" w:hAnsi="Arial" w:cs="Arial"/>
          <w:sz w:val="20"/>
          <w:szCs w:val="20"/>
        </w:rPr>
        <w:t>*inn</w:t>
      </w:r>
      <w:r w:rsidR="00C6289C" w:rsidRPr="00B4558D">
        <w:rPr>
          <w:rFonts w:ascii="Arial" w:hAnsi="Arial" w:cs="Arial"/>
          <w:sz w:val="20"/>
          <w:szCs w:val="20"/>
        </w:rPr>
        <w:t>en, die itali</w:t>
      </w:r>
      <w:r w:rsidR="00C6289C" w:rsidRPr="00B4558D">
        <w:rPr>
          <w:rFonts w:ascii="Arial" w:hAnsi="Arial" w:cs="Arial"/>
          <w:sz w:val="20"/>
          <w:szCs w:val="20"/>
        </w:rPr>
        <w:t>e</w:t>
      </w:r>
      <w:r w:rsidR="00C6289C" w:rsidRPr="00B4558D">
        <w:rPr>
          <w:rFonts w:ascii="Arial" w:hAnsi="Arial" w:cs="Arial"/>
          <w:sz w:val="20"/>
          <w:szCs w:val="20"/>
        </w:rPr>
        <w:t xml:space="preserve">nisch lernen und ihr Sprachniveau testen möchten. </w:t>
      </w:r>
      <w:r w:rsidR="00C6289C" w:rsidRPr="00B4558D">
        <w:rPr>
          <w:rFonts w:ascii="Arial" w:hAnsi="Arial" w:cs="Arial"/>
          <w:sz w:val="20"/>
          <w:szCs w:val="20"/>
        </w:rPr>
        <w:br/>
        <w:t xml:space="preserve">Europäischer Referenzrahmen: Niveau B1 </w:t>
      </w:r>
      <w:r w:rsidR="00C6289C">
        <w:rPr>
          <w:rFonts w:ascii="Arial" w:hAnsi="Arial" w:cs="Arial"/>
          <w:sz w:val="20"/>
          <w:szCs w:val="20"/>
        </w:rPr>
        <w:t xml:space="preserve">(s. </w:t>
      </w:r>
      <w:r w:rsidR="00D24EFF">
        <w:rPr>
          <w:rFonts w:ascii="Arial" w:hAnsi="Arial" w:cs="Arial"/>
          <w:sz w:val="20"/>
          <w:szCs w:val="20"/>
        </w:rPr>
        <w:t>Website</w:t>
      </w:r>
      <w:r w:rsidR="00D24EFF">
        <w:rPr>
          <w:rFonts w:ascii="Arial" w:hAnsi="Arial" w:cs="Arial"/>
          <w:sz w:val="22"/>
          <w:szCs w:val="20"/>
        </w:rPr>
        <w:t>)</w:t>
      </w:r>
      <w:r w:rsidR="00C6289C">
        <w:rPr>
          <w:rFonts w:ascii="Arial" w:hAnsi="Arial" w:cs="Arial"/>
          <w:sz w:val="20"/>
          <w:szCs w:val="20"/>
        </w:rPr>
        <w:t>.</w:t>
      </w:r>
    </w:p>
    <w:p w14:paraId="6515FAA5" w14:textId="77777777" w:rsidR="00C6289C" w:rsidRPr="00A27B7E" w:rsidRDefault="00C6289C" w:rsidP="00C6289C">
      <w:pPr>
        <w:rPr>
          <w:rFonts w:ascii="Arial" w:hAnsi="Arial" w:cs="Arial"/>
          <w:sz w:val="20"/>
          <w:szCs w:val="20"/>
        </w:rPr>
      </w:pPr>
      <w:r w:rsidRPr="00A27B7E">
        <w:rPr>
          <w:rFonts w:ascii="Arial" w:hAnsi="Arial" w:cs="Arial"/>
          <w:sz w:val="20"/>
          <w:szCs w:val="20"/>
        </w:rPr>
        <w:t>Die Prüfung gliedert sich in 5 Teile:</w:t>
      </w:r>
    </w:p>
    <w:p w14:paraId="173D76B8" w14:textId="77777777" w:rsidR="00C6289C" w:rsidRPr="00A27B7E" w:rsidRDefault="00C6289C" w:rsidP="00C6289C">
      <w:pPr>
        <w:numPr>
          <w:ilvl w:val="0"/>
          <w:numId w:val="21"/>
        </w:numPr>
      </w:pPr>
      <w:r w:rsidRPr="00A27B7E">
        <w:rPr>
          <w:rFonts w:ascii="Arial" w:hAnsi="Arial" w:cs="Arial"/>
          <w:sz w:val="20"/>
          <w:szCs w:val="20"/>
        </w:rPr>
        <w:t>Hörverstehen: Verständnis kurzer mündlicher Texte</w:t>
      </w:r>
      <w:r w:rsidR="00D66EF0">
        <w:rPr>
          <w:rFonts w:ascii="Arial" w:hAnsi="Arial" w:cs="Arial"/>
          <w:sz w:val="20"/>
          <w:szCs w:val="20"/>
        </w:rPr>
        <w:t>,</w:t>
      </w:r>
      <w:r w:rsidRPr="00A27B7E">
        <w:rPr>
          <w:rFonts w:ascii="Arial" w:hAnsi="Arial" w:cs="Arial"/>
          <w:sz w:val="20"/>
          <w:szCs w:val="20"/>
        </w:rPr>
        <w:t xml:space="preserve"> </w:t>
      </w:r>
    </w:p>
    <w:p w14:paraId="2C001E1A" w14:textId="77777777" w:rsidR="00C6289C" w:rsidRPr="00A27B7E" w:rsidRDefault="00C6289C" w:rsidP="00C6289C">
      <w:pPr>
        <w:numPr>
          <w:ilvl w:val="0"/>
          <w:numId w:val="21"/>
        </w:numPr>
      </w:pPr>
      <w:r w:rsidRPr="00A27B7E">
        <w:rPr>
          <w:rFonts w:ascii="Arial" w:hAnsi="Arial" w:cs="Arial"/>
          <w:sz w:val="20"/>
          <w:szCs w:val="20"/>
        </w:rPr>
        <w:t>Leseverstehen: Verständnis kurzer schriftlicher Te</w:t>
      </w:r>
      <w:r w:rsidRPr="00A27B7E">
        <w:rPr>
          <w:rFonts w:ascii="Arial" w:hAnsi="Arial" w:cs="Arial"/>
          <w:sz w:val="20"/>
          <w:szCs w:val="20"/>
        </w:rPr>
        <w:t>x</w:t>
      </w:r>
      <w:r w:rsidRPr="00A27B7E">
        <w:rPr>
          <w:rFonts w:ascii="Arial" w:hAnsi="Arial" w:cs="Arial"/>
          <w:sz w:val="20"/>
          <w:szCs w:val="20"/>
        </w:rPr>
        <w:t>te</w:t>
      </w:r>
      <w:r w:rsidR="00D66EF0">
        <w:rPr>
          <w:rFonts w:ascii="Arial" w:hAnsi="Arial" w:cs="Arial"/>
          <w:sz w:val="20"/>
          <w:szCs w:val="20"/>
        </w:rPr>
        <w:t>,</w:t>
      </w:r>
      <w:r w:rsidRPr="00A27B7E">
        <w:rPr>
          <w:rFonts w:ascii="Arial" w:hAnsi="Arial" w:cs="Arial"/>
          <w:sz w:val="20"/>
          <w:szCs w:val="20"/>
        </w:rPr>
        <w:t xml:space="preserve"> </w:t>
      </w:r>
      <w:r w:rsidRPr="00A27B7E">
        <w:rPr>
          <w:rFonts w:ascii="Arial" w:hAnsi="Arial" w:cs="Arial"/>
          <w:sz w:val="20"/>
          <w:szCs w:val="20"/>
        </w:rPr>
        <w:br/>
        <w:t>Alltagsitalienisch verstehen und korrekt anwenden (Pragmatische Ko</w:t>
      </w:r>
      <w:r w:rsidRPr="00A27B7E">
        <w:rPr>
          <w:rFonts w:ascii="Arial" w:hAnsi="Arial" w:cs="Arial"/>
          <w:sz w:val="20"/>
          <w:szCs w:val="20"/>
        </w:rPr>
        <w:t>m</w:t>
      </w:r>
      <w:r w:rsidRPr="00A27B7E">
        <w:rPr>
          <w:rFonts w:ascii="Arial" w:hAnsi="Arial" w:cs="Arial"/>
          <w:sz w:val="20"/>
          <w:szCs w:val="20"/>
        </w:rPr>
        <w:t>petenz)</w:t>
      </w:r>
      <w:r w:rsidR="00D66EF0">
        <w:rPr>
          <w:rFonts w:ascii="Arial" w:hAnsi="Arial" w:cs="Arial"/>
          <w:sz w:val="20"/>
          <w:szCs w:val="20"/>
        </w:rPr>
        <w:t>,</w:t>
      </w:r>
    </w:p>
    <w:p w14:paraId="1B8F9A33" w14:textId="77777777" w:rsidR="00C6289C" w:rsidRPr="00A27B7E" w:rsidRDefault="00C6289C" w:rsidP="00C6289C">
      <w:pPr>
        <w:numPr>
          <w:ilvl w:val="0"/>
          <w:numId w:val="21"/>
        </w:numPr>
      </w:pPr>
      <w:r w:rsidRPr="00A27B7E">
        <w:rPr>
          <w:rFonts w:ascii="Arial" w:hAnsi="Arial" w:cs="Arial"/>
          <w:sz w:val="20"/>
          <w:szCs w:val="20"/>
        </w:rPr>
        <w:t>Schriftliche Prüfung: Vervollständigung von Dial</w:t>
      </w:r>
      <w:r w:rsidRPr="00A27B7E">
        <w:rPr>
          <w:rFonts w:ascii="Arial" w:hAnsi="Arial" w:cs="Arial"/>
          <w:sz w:val="20"/>
          <w:szCs w:val="20"/>
        </w:rPr>
        <w:t>o</w:t>
      </w:r>
      <w:r w:rsidRPr="00A27B7E">
        <w:rPr>
          <w:rFonts w:ascii="Arial" w:hAnsi="Arial" w:cs="Arial"/>
          <w:sz w:val="20"/>
          <w:szCs w:val="20"/>
        </w:rPr>
        <w:t>gen und Verfassen einer Kurzmitteilung</w:t>
      </w:r>
      <w:r w:rsidR="00D66EF0">
        <w:rPr>
          <w:rFonts w:ascii="Arial" w:hAnsi="Arial" w:cs="Arial"/>
          <w:sz w:val="20"/>
          <w:szCs w:val="20"/>
        </w:rPr>
        <w:t>,</w:t>
      </w:r>
    </w:p>
    <w:p w14:paraId="6F1B4654" w14:textId="77777777" w:rsidR="00C6289C" w:rsidRPr="00A27B7E" w:rsidRDefault="00C6289C" w:rsidP="00C6289C">
      <w:pPr>
        <w:numPr>
          <w:ilvl w:val="0"/>
          <w:numId w:val="21"/>
        </w:numPr>
      </w:pPr>
      <w:r w:rsidRPr="00A27B7E">
        <w:rPr>
          <w:rFonts w:ascii="Arial" w:hAnsi="Arial" w:cs="Arial"/>
          <w:sz w:val="20"/>
          <w:szCs w:val="20"/>
        </w:rPr>
        <w:t>Mündliche Prüfung: kurzes Gespräch</w:t>
      </w:r>
      <w:r w:rsidR="00D66EF0">
        <w:rPr>
          <w:rFonts w:ascii="Arial" w:hAnsi="Arial" w:cs="Arial"/>
          <w:sz w:val="20"/>
          <w:szCs w:val="20"/>
        </w:rPr>
        <w:t>.</w:t>
      </w:r>
    </w:p>
    <w:p w14:paraId="04660060" w14:textId="77777777" w:rsidR="00F25167" w:rsidRDefault="00C6289C" w:rsidP="00C6289C">
      <w:pPr>
        <w:rPr>
          <w:rFonts w:ascii="Arial" w:hAnsi="Arial" w:cs="Arial"/>
          <w:b/>
        </w:rPr>
      </w:pPr>
      <w:r w:rsidRPr="00A27B7E">
        <w:rPr>
          <w:rFonts w:ascii="Arial" w:hAnsi="Arial" w:cs="Arial"/>
          <w:sz w:val="20"/>
          <w:szCs w:val="20"/>
        </w:rPr>
        <w:t xml:space="preserve">. </w:t>
      </w:r>
      <w:r w:rsidRPr="00A27B7E">
        <w:rPr>
          <w:rFonts w:ascii="Arial" w:hAnsi="Arial" w:cs="Arial"/>
          <w:sz w:val="20"/>
          <w:szCs w:val="20"/>
        </w:rPr>
        <w:br/>
      </w:r>
      <w:r w:rsidRPr="00A27B7E">
        <w:rPr>
          <w:rFonts w:ascii="Arial" w:hAnsi="Arial" w:cs="Arial"/>
          <w:bCs/>
          <w:sz w:val="20"/>
          <w:szCs w:val="20"/>
        </w:rPr>
        <w:t>Die Prüfung dauert 2 St</w:t>
      </w:r>
      <w:r w:rsidRPr="00A27B7E">
        <w:rPr>
          <w:rFonts w:ascii="Arial" w:hAnsi="Arial" w:cs="Arial"/>
          <w:sz w:val="20"/>
          <w:szCs w:val="20"/>
        </w:rPr>
        <w:t>unden + 10 M</w:t>
      </w:r>
      <w:r>
        <w:rPr>
          <w:rFonts w:ascii="Arial" w:hAnsi="Arial" w:cs="Arial"/>
          <w:sz w:val="20"/>
          <w:szCs w:val="20"/>
        </w:rPr>
        <w:t xml:space="preserve">in. für den mündlichen Teil. </w:t>
      </w:r>
      <w:r w:rsidRPr="00A27B7E">
        <w:rPr>
          <w:rFonts w:ascii="Arial" w:hAnsi="Arial" w:cs="Arial"/>
          <w:sz w:val="20"/>
          <w:szCs w:val="20"/>
        </w:rPr>
        <w:t xml:space="preserve">Informationen </w:t>
      </w:r>
      <w:r>
        <w:rPr>
          <w:rFonts w:ascii="Arial" w:hAnsi="Arial" w:cs="Arial"/>
          <w:sz w:val="20"/>
          <w:szCs w:val="20"/>
        </w:rPr>
        <w:t xml:space="preserve">finden Sie </w:t>
      </w:r>
      <w:r w:rsidRPr="00A27B7E">
        <w:rPr>
          <w:rFonts w:ascii="Arial" w:hAnsi="Arial" w:cs="Arial"/>
          <w:sz w:val="20"/>
          <w:szCs w:val="20"/>
        </w:rPr>
        <w:t xml:space="preserve">unter </w:t>
      </w:r>
      <w:r w:rsidRPr="00A27B7E">
        <w:rPr>
          <w:rFonts w:ascii="Arial" w:hAnsi="Arial" w:cs="Arial"/>
          <w:b/>
          <w:sz w:val="20"/>
          <w:szCs w:val="20"/>
        </w:rPr>
        <w:t>www.iiccolonia.esteri.it</w:t>
      </w:r>
      <w:r w:rsidRPr="00A27B7E">
        <w:rPr>
          <w:rFonts w:ascii="Arial" w:hAnsi="Arial" w:cs="Arial"/>
          <w:sz w:val="20"/>
          <w:szCs w:val="20"/>
        </w:rPr>
        <w:t xml:space="preserve"> (Rubrik "Italienisch lernen / Zertif</w:t>
      </w:r>
      <w:r w:rsidRPr="00A27B7E">
        <w:rPr>
          <w:rFonts w:ascii="Arial" w:hAnsi="Arial" w:cs="Arial"/>
          <w:sz w:val="20"/>
          <w:szCs w:val="20"/>
        </w:rPr>
        <w:t>i</w:t>
      </w:r>
      <w:r w:rsidRPr="00A27B7E">
        <w:rPr>
          <w:rFonts w:ascii="Arial" w:hAnsi="Arial" w:cs="Arial"/>
          <w:sz w:val="20"/>
          <w:szCs w:val="20"/>
        </w:rPr>
        <w:t>kate“)</w:t>
      </w:r>
      <w:r>
        <w:rPr>
          <w:rFonts w:ascii="Arial" w:hAnsi="Arial" w:cs="Arial"/>
          <w:sz w:val="20"/>
          <w:szCs w:val="20"/>
        </w:rPr>
        <w:t>.</w:t>
      </w:r>
      <w:r w:rsidRPr="00B4558D">
        <w:br/>
      </w:r>
      <w:r w:rsidRPr="00B4558D">
        <w:rPr>
          <w:b/>
          <w:bCs/>
        </w:rPr>
        <w:br/>
      </w:r>
    </w:p>
    <w:p w14:paraId="58292017" w14:textId="77777777" w:rsidR="00C6289C" w:rsidRDefault="00C6289C" w:rsidP="00C6289C">
      <w:pPr>
        <w:rPr>
          <w:rFonts w:ascii="Arial" w:hAnsi="Arial" w:cs="Arial"/>
          <w:b/>
        </w:rPr>
      </w:pPr>
      <w:r>
        <w:rPr>
          <w:rFonts w:ascii="Arial" w:hAnsi="Arial" w:cs="Arial"/>
          <w:b/>
        </w:rPr>
        <w:t xml:space="preserve">4.3. </w:t>
      </w:r>
      <w:bookmarkStart w:id="28" w:name="Certilingua"/>
      <w:r>
        <w:rPr>
          <w:rFonts w:ascii="Arial" w:hAnsi="Arial" w:cs="Arial"/>
          <w:b/>
        </w:rPr>
        <w:t>Exzellenzlabel CertiLingua</w:t>
      </w:r>
      <w:bookmarkEnd w:id="28"/>
    </w:p>
    <w:p w14:paraId="3CC0FB8E" w14:textId="77777777" w:rsidR="00C6289C" w:rsidRDefault="00C6289C" w:rsidP="00C6289C">
      <w:pPr>
        <w:jc w:val="center"/>
        <w:rPr>
          <w:rFonts w:ascii="Arial" w:hAnsi="Arial" w:cs="Arial"/>
          <w:sz w:val="20"/>
          <w:szCs w:val="20"/>
        </w:rPr>
      </w:pPr>
    </w:p>
    <w:p w14:paraId="527F5153" w14:textId="77777777" w:rsidR="00C6289C" w:rsidRPr="00C10CCE" w:rsidRDefault="00C6289C" w:rsidP="00C6289C">
      <w:pPr>
        <w:spacing w:line="240" w:lineRule="exact"/>
        <w:jc w:val="both"/>
        <w:rPr>
          <w:rFonts w:ascii="Arial" w:hAnsi="Arial" w:cs="Arial"/>
          <w:sz w:val="20"/>
          <w:szCs w:val="20"/>
        </w:rPr>
      </w:pPr>
      <w:r w:rsidRPr="00C10CCE">
        <w:rPr>
          <w:rFonts w:ascii="Arial" w:hAnsi="Arial" w:cs="Arial"/>
          <w:sz w:val="20"/>
          <w:szCs w:val="20"/>
        </w:rPr>
        <w:t>Die wirtschaftliche Globalisierung und die fortschreitende europäische Integration erfordern in besond</w:t>
      </w:r>
      <w:r w:rsidRPr="00C10CCE">
        <w:rPr>
          <w:rFonts w:ascii="Arial" w:hAnsi="Arial" w:cs="Arial"/>
          <w:sz w:val="20"/>
          <w:szCs w:val="20"/>
        </w:rPr>
        <w:t>e</w:t>
      </w:r>
      <w:r w:rsidRPr="00C10CCE">
        <w:rPr>
          <w:rFonts w:ascii="Arial" w:hAnsi="Arial" w:cs="Arial"/>
          <w:sz w:val="20"/>
          <w:szCs w:val="20"/>
        </w:rPr>
        <w:t>rem Maße die Befähigung junger Menschen, auf hohem Niveau kompetent mit den Anforderungen sprachlicher und kultureller Vielfalt umzugehen und sich auf Mobilität im Zusammenhang mit persönlicher Lebensgestaltung, Weiterbi</w:t>
      </w:r>
      <w:r w:rsidRPr="00C10CCE">
        <w:rPr>
          <w:rFonts w:ascii="Arial" w:hAnsi="Arial" w:cs="Arial"/>
          <w:sz w:val="20"/>
          <w:szCs w:val="20"/>
        </w:rPr>
        <w:t>l</w:t>
      </w:r>
      <w:r w:rsidRPr="00C10CCE">
        <w:rPr>
          <w:rFonts w:ascii="Arial" w:hAnsi="Arial" w:cs="Arial"/>
          <w:sz w:val="20"/>
          <w:szCs w:val="20"/>
        </w:rPr>
        <w:t>dung und Beruf einz</w:t>
      </w:r>
      <w:r w:rsidRPr="00C10CCE">
        <w:rPr>
          <w:rFonts w:ascii="Arial" w:hAnsi="Arial" w:cs="Arial"/>
          <w:sz w:val="20"/>
          <w:szCs w:val="20"/>
        </w:rPr>
        <w:t>u</w:t>
      </w:r>
      <w:r w:rsidRPr="00C10CCE">
        <w:rPr>
          <w:rFonts w:ascii="Arial" w:hAnsi="Arial" w:cs="Arial"/>
          <w:sz w:val="20"/>
          <w:szCs w:val="20"/>
        </w:rPr>
        <w:t xml:space="preserve">stellen. </w:t>
      </w:r>
    </w:p>
    <w:p w14:paraId="795FB5B7" w14:textId="3B30D66E" w:rsidR="00C6289C" w:rsidRDefault="00407158" w:rsidP="00C6289C">
      <w:pPr>
        <w:autoSpaceDE w:val="0"/>
        <w:autoSpaceDN w:val="0"/>
        <w:adjustRightInd w:val="0"/>
        <w:spacing w:line="240" w:lineRule="exact"/>
        <w:jc w:val="both"/>
        <w:rPr>
          <w:rFonts w:ascii="Arial Narrow" w:hAnsi="Arial Narrow" w:cs="Arial"/>
        </w:rPr>
      </w:pPr>
      <w:r>
        <w:rPr>
          <w:noProof/>
        </w:rPr>
        <w:lastRenderedPageBreak/>
        <w:drawing>
          <wp:anchor distT="0" distB="0" distL="114300" distR="114300" simplePos="0" relativeHeight="251673088" behindDoc="1" locked="0" layoutInCell="1" allowOverlap="1" wp14:anchorId="5F776B82" wp14:editId="191E51B2">
            <wp:simplePos x="0" y="0"/>
            <wp:positionH relativeFrom="column">
              <wp:posOffset>3810</wp:posOffset>
            </wp:positionH>
            <wp:positionV relativeFrom="paragraph">
              <wp:posOffset>34290</wp:posOffset>
            </wp:positionV>
            <wp:extent cx="1400810" cy="1400810"/>
            <wp:effectExtent l="0" t="0" r="0" b="0"/>
            <wp:wrapTight wrapText="bothSides">
              <wp:wrapPolygon edited="0">
                <wp:start x="0" y="0"/>
                <wp:lineTo x="0" y="21443"/>
                <wp:lineTo x="21443" y="21443"/>
                <wp:lineTo x="21443" y="0"/>
                <wp:lineTo x="0" y="0"/>
              </wp:wrapPolygon>
            </wp:wrapTight>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sidRPr="00C10CCE">
        <w:rPr>
          <w:rFonts w:ascii="Arial" w:hAnsi="Arial" w:cs="Arial"/>
          <w:sz w:val="20"/>
          <w:szCs w:val="20"/>
        </w:rPr>
        <w:t xml:space="preserve">Das </w:t>
      </w:r>
      <w:r w:rsidR="00C6289C" w:rsidRPr="00C10CCE">
        <w:rPr>
          <w:rFonts w:ascii="Arial" w:hAnsi="Arial" w:cs="Arial"/>
          <w:b/>
          <w:sz w:val="20"/>
          <w:szCs w:val="20"/>
        </w:rPr>
        <w:t>CertiLingua</w:t>
      </w:r>
      <w:r w:rsidR="00C6289C" w:rsidRPr="00C10CCE">
        <w:rPr>
          <w:rFonts w:ascii="Arial" w:hAnsi="Arial" w:cs="Arial"/>
          <w:sz w:val="20"/>
          <w:szCs w:val="20"/>
        </w:rPr>
        <w:t xml:space="preserve"> </w:t>
      </w:r>
      <w:r w:rsidR="00C6289C" w:rsidRPr="00C10CCE">
        <w:rPr>
          <w:rFonts w:ascii="Arial" w:hAnsi="Arial" w:cs="Arial"/>
          <w:b/>
          <w:sz w:val="20"/>
          <w:szCs w:val="20"/>
        </w:rPr>
        <w:t>Exzellenzlabel für</w:t>
      </w:r>
      <w:r w:rsidR="00C6289C" w:rsidRPr="00C10CCE">
        <w:rPr>
          <w:rFonts w:ascii="Arial" w:hAnsi="Arial" w:cs="Arial"/>
          <w:b/>
          <w:i/>
          <w:sz w:val="20"/>
          <w:szCs w:val="20"/>
        </w:rPr>
        <w:t xml:space="preserve"> </w:t>
      </w:r>
      <w:r w:rsidR="00DD0396">
        <w:rPr>
          <w:rFonts w:ascii="Arial" w:hAnsi="Arial" w:cs="Arial"/>
          <w:b/>
          <w:sz w:val="20"/>
          <w:szCs w:val="20"/>
        </w:rPr>
        <w:t>mehrsprachige, euro</w:t>
      </w:r>
      <w:r w:rsidR="00C6289C" w:rsidRPr="00C10CCE">
        <w:rPr>
          <w:rFonts w:ascii="Arial" w:hAnsi="Arial" w:cs="Arial"/>
          <w:b/>
          <w:sz w:val="20"/>
          <w:szCs w:val="20"/>
        </w:rPr>
        <w:t>päische und i</w:t>
      </w:r>
      <w:r w:rsidR="00C6289C" w:rsidRPr="00C10CCE">
        <w:rPr>
          <w:rFonts w:ascii="Arial" w:hAnsi="Arial" w:cs="Arial"/>
          <w:b/>
          <w:sz w:val="20"/>
          <w:szCs w:val="20"/>
        </w:rPr>
        <w:t>n</w:t>
      </w:r>
      <w:r w:rsidR="00DD0396">
        <w:rPr>
          <w:rFonts w:ascii="Arial" w:hAnsi="Arial" w:cs="Arial"/>
          <w:b/>
          <w:sz w:val="20"/>
          <w:szCs w:val="20"/>
        </w:rPr>
        <w:t>ter</w:t>
      </w:r>
      <w:r w:rsidR="00C6289C" w:rsidRPr="00C10CCE">
        <w:rPr>
          <w:rFonts w:ascii="Arial" w:hAnsi="Arial" w:cs="Arial"/>
          <w:b/>
          <w:sz w:val="20"/>
          <w:szCs w:val="20"/>
        </w:rPr>
        <w:t>nationale</w:t>
      </w:r>
      <w:r w:rsidR="00C6289C" w:rsidRPr="00C10CCE">
        <w:rPr>
          <w:rFonts w:ascii="Arial" w:hAnsi="Arial" w:cs="Arial"/>
          <w:i/>
          <w:sz w:val="20"/>
          <w:szCs w:val="20"/>
        </w:rPr>
        <w:t xml:space="preserve"> </w:t>
      </w:r>
      <w:r w:rsidR="00DD0396">
        <w:rPr>
          <w:rFonts w:ascii="Arial" w:hAnsi="Arial" w:cs="Arial"/>
          <w:b/>
          <w:sz w:val="20"/>
          <w:szCs w:val="20"/>
        </w:rPr>
        <w:t>Kom</w:t>
      </w:r>
      <w:r w:rsidR="00C6289C" w:rsidRPr="00C10CCE">
        <w:rPr>
          <w:rFonts w:ascii="Arial" w:hAnsi="Arial" w:cs="Arial"/>
          <w:b/>
          <w:sz w:val="20"/>
          <w:szCs w:val="20"/>
        </w:rPr>
        <w:t>petenzen</w:t>
      </w:r>
      <w:r w:rsidR="00C6289C" w:rsidRPr="00C10CCE">
        <w:rPr>
          <w:rFonts w:ascii="Arial" w:hAnsi="Arial" w:cs="Arial"/>
          <w:i/>
          <w:sz w:val="20"/>
          <w:szCs w:val="20"/>
        </w:rPr>
        <w:t xml:space="preserve"> </w:t>
      </w:r>
      <w:r w:rsidR="00C6289C">
        <w:rPr>
          <w:rFonts w:ascii="Arial" w:hAnsi="Arial" w:cs="Arial"/>
          <w:sz w:val="20"/>
          <w:szCs w:val="20"/>
        </w:rPr>
        <w:t xml:space="preserve">führt </w:t>
      </w:r>
      <w:r w:rsidR="00DD0396">
        <w:rPr>
          <w:rFonts w:ascii="Arial" w:hAnsi="Arial" w:cs="Arial"/>
          <w:sz w:val="20"/>
          <w:szCs w:val="20"/>
        </w:rPr>
        <w:t>Schüler*innen zu sprachlicher und kul</w:t>
      </w:r>
      <w:r w:rsidR="00C6289C" w:rsidRPr="00C10CCE">
        <w:rPr>
          <w:rFonts w:ascii="Arial" w:hAnsi="Arial" w:cs="Arial"/>
          <w:sz w:val="20"/>
          <w:szCs w:val="20"/>
        </w:rPr>
        <w:t>tureller Vie</w:t>
      </w:r>
      <w:r w:rsidR="00C6289C" w:rsidRPr="00C10CCE">
        <w:rPr>
          <w:rFonts w:ascii="Arial" w:hAnsi="Arial" w:cs="Arial"/>
          <w:sz w:val="20"/>
          <w:szCs w:val="20"/>
        </w:rPr>
        <w:t>l</w:t>
      </w:r>
      <w:r w:rsidR="00C6289C" w:rsidRPr="00C10CCE">
        <w:rPr>
          <w:rFonts w:ascii="Arial" w:hAnsi="Arial" w:cs="Arial"/>
          <w:sz w:val="20"/>
          <w:szCs w:val="20"/>
        </w:rPr>
        <w:t>falt und bereitet sie zugleich auf die für ihre persönliche und berufliche L</w:t>
      </w:r>
      <w:r w:rsidR="00C6289C" w:rsidRPr="00C10CCE">
        <w:rPr>
          <w:rFonts w:ascii="Arial" w:hAnsi="Arial" w:cs="Arial"/>
          <w:sz w:val="20"/>
          <w:szCs w:val="20"/>
        </w:rPr>
        <w:t>e</w:t>
      </w:r>
      <w:r w:rsidR="00C6289C" w:rsidRPr="00C10CCE">
        <w:rPr>
          <w:rFonts w:ascii="Arial" w:hAnsi="Arial" w:cs="Arial"/>
          <w:sz w:val="20"/>
          <w:szCs w:val="20"/>
        </w:rPr>
        <w:t>bensgestaltung sow</w:t>
      </w:r>
      <w:r w:rsidR="00DD0396">
        <w:rPr>
          <w:rFonts w:ascii="Arial" w:hAnsi="Arial" w:cs="Arial"/>
          <w:sz w:val="20"/>
          <w:szCs w:val="20"/>
        </w:rPr>
        <w:t>ie für ihre weitere Bildung not</w:t>
      </w:r>
      <w:r w:rsidR="00C6289C" w:rsidRPr="00C10CCE">
        <w:rPr>
          <w:rFonts w:ascii="Arial" w:hAnsi="Arial" w:cs="Arial"/>
          <w:sz w:val="20"/>
          <w:szCs w:val="20"/>
        </w:rPr>
        <w:t>wendige Mob</w:t>
      </w:r>
      <w:r w:rsidR="00C6289C" w:rsidRPr="00C10CCE">
        <w:rPr>
          <w:rFonts w:ascii="Arial" w:hAnsi="Arial" w:cs="Arial"/>
          <w:sz w:val="20"/>
          <w:szCs w:val="20"/>
        </w:rPr>
        <w:t>i</w:t>
      </w:r>
      <w:r w:rsidR="00C6289C" w:rsidRPr="00C10CCE">
        <w:rPr>
          <w:rFonts w:ascii="Arial" w:hAnsi="Arial" w:cs="Arial"/>
          <w:sz w:val="20"/>
          <w:szCs w:val="20"/>
        </w:rPr>
        <w:t xml:space="preserve">lität vor. </w:t>
      </w:r>
    </w:p>
    <w:p w14:paraId="67CB2224" w14:textId="77777777" w:rsidR="00C6289C" w:rsidRPr="00C10CCE" w:rsidRDefault="00C6289C" w:rsidP="00C6289C">
      <w:pPr>
        <w:autoSpaceDE w:val="0"/>
        <w:autoSpaceDN w:val="0"/>
        <w:adjustRightInd w:val="0"/>
        <w:spacing w:line="240" w:lineRule="exact"/>
        <w:jc w:val="both"/>
        <w:rPr>
          <w:rFonts w:ascii="Arial" w:hAnsi="Arial" w:cs="Arial"/>
          <w:sz w:val="20"/>
          <w:szCs w:val="20"/>
        </w:rPr>
      </w:pPr>
      <w:r w:rsidRPr="00C10CCE">
        <w:rPr>
          <w:rFonts w:ascii="Arial" w:hAnsi="Arial" w:cs="Arial"/>
          <w:sz w:val="20"/>
          <w:szCs w:val="20"/>
        </w:rPr>
        <w:t>Mit dem Exzellenzlabel Cert</w:t>
      </w:r>
      <w:r>
        <w:rPr>
          <w:rFonts w:ascii="Arial" w:hAnsi="Arial" w:cs="Arial"/>
          <w:sz w:val="20"/>
          <w:szCs w:val="20"/>
        </w:rPr>
        <w:t xml:space="preserve">iLingua werden </w:t>
      </w:r>
      <w:r w:rsidR="00DD0396">
        <w:rPr>
          <w:rFonts w:ascii="Arial" w:hAnsi="Arial" w:cs="Arial"/>
          <w:sz w:val="20"/>
          <w:szCs w:val="20"/>
        </w:rPr>
        <w:t>Schüler*innen</w:t>
      </w:r>
      <w:r w:rsidRPr="00C10CCE">
        <w:rPr>
          <w:rFonts w:ascii="Arial" w:hAnsi="Arial" w:cs="Arial"/>
          <w:sz w:val="20"/>
          <w:szCs w:val="20"/>
        </w:rPr>
        <w:t xml:space="preserve"> ausge</w:t>
      </w:r>
      <w:r w:rsidR="00DD0396">
        <w:rPr>
          <w:rFonts w:ascii="Arial" w:hAnsi="Arial" w:cs="Arial"/>
          <w:sz w:val="20"/>
          <w:szCs w:val="20"/>
        </w:rPr>
        <w:t>zeichnet, die mit dem Abitur be</w:t>
      </w:r>
      <w:r w:rsidRPr="00C10CCE">
        <w:rPr>
          <w:rFonts w:ascii="Arial" w:hAnsi="Arial" w:cs="Arial"/>
          <w:sz w:val="20"/>
          <w:szCs w:val="20"/>
        </w:rPr>
        <w:t>sondere Qualifikationen in europäischer Dimension nachgewi</w:t>
      </w:r>
      <w:r w:rsidRPr="00C10CCE">
        <w:rPr>
          <w:rFonts w:ascii="Arial" w:hAnsi="Arial" w:cs="Arial"/>
          <w:sz w:val="20"/>
          <w:szCs w:val="20"/>
        </w:rPr>
        <w:t>e</w:t>
      </w:r>
      <w:r w:rsidRPr="00C10CCE">
        <w:rPr>
          <w:rFonts w:ascii="Arial" w:hAnsi="Arial" w:cs="Arial"/>
          <w:sz w:val="20"/>
          <w:szCs w:val="20"/>
        </w:rPr>
        <w:t>sen haben. Dazu gehören neben hoher Kompetenz in zwei Frem</w:t>
      </w:r>
      <w:r w:rsidRPr="00C10CCE">
        <w:rPr>
          <w:rFonts w:ascii="Arial" w:hAnsi="Arial" w:cs="Arial"/>
          <w:sz w:val="20"/>
          <w:szCs w:val="20"/>
        </w:rPr>
        <w:t>d</w:t>
      </w:r>
      <w:r w:rsidRPr="00C10CCE">
        <w:rPr>
          <w:rFonts w:ascii="Arial" w:hAnsi="Arial" w:cs="Arial"/>
          <w:sz w:val="20"/>
          <w:szCs w:val="20"/>
        </w:rPr>
        <w:t>sprachen (Niveau B2 des Ge</w:t>
      </w:r>
      <w:r w:rsidR="00DD0396">
        <w:rPr>
          <w:rFonts w:ascii="Arial" w:hAnsi="Arial" w:cs="Arial"/>
          <w:sz w:val="20"/>
          <w:szCs w:val="20"/>
        </w:rPr>
        <w:t>meinsamen Europäischen Referenz</w:t>
      </w:r>
      <w:r w:rsidRPr="00C10CCE">
        <w:rPr>
          <w:rFonts w:ascii="Arial" w:hAnsi="Arial" w:cs="Arial"/>
          <w:sz w:val="20"/>
          <w:szCs w:val="20"/>
        </w:rPr>
        <w:t>rahmens) auch biling</w:t>
      </w:r>
      <w:r w:rsidRPr="00C10CCE">
        <w:rPr>
          <w:rFonts w:ascii="Arial" w:hAnsi="Arial" w:cs="Arial"/>
          <w:sz w:val="20"/>
          <w:szCs w:val="20"/>
        </w:rPr>
        <w:t>u</w:t>
      </w:r>
      <w:r w:rsidRPr="00C10CCE">
        <w:rPr>
          <w:rFonts w:ascii="Arial" w:hAnsi="Arial" w:cs="Arial"/>
          <w:sz w:val="20"/>
          <w:szCs w:val="20"/>
        </w:rPr>
        <w:t xml:space="preserve">ale Sachfachkompetenz sowie der </w:t>
      </w:r>
      <w:r w:rsidR="00DD0396">
        <w:rPr>
          <w:rFonts w:ascii="Arial" w:hAnsi="Arial" w:cs="Arial"/>
          <w:sz w:val="20"/>
          <w:szCs w:val="20"/>
        </w:rPr>
        <w:t>Nachweis europäischer und internationaler Handlungs</w:t>
      </w:r>
      <w:r w:rsidRPr="00C10CCE">
        <w:rPr>
          <w:rFonts w:ascii="Arial" w:hAnsi="Arial" w:cs="Arial"/>
          <w:sz w:val="20"/>
          <w:szCs w:val="20"/>
        </w:rPr>
        <w:t>fähigkeit. Das Ce</w:t>
      </w:r>
      <w:r w:rsidRPr="00C10CCE">
        <w:rPr>
          <w:rFonts w:ascii="Arial" w:hAnsi="Arial" w:cs="Arial"/>
          <w:sz w:val="20"/>
          <w:szCs w:val="20"/>
        </w:rPr>
        <w:t>r</w:t>
      </w:r>
      <w:r w:rsidRPr="00C10CCE">
        <w:rPr>
          <w:rFonts w:ascii="Arial" w:hAnsi="Arial" w:cs="Arial"/>
          <w:sz w:val="20"/>
          <w:szCs w:val="20"/>
        </w:rPr>
        <w:t>tiLingua Exzellenzlabel soll den Absolventen den Z</w:t>
      </w:r>
      <w:r w:rsidRPr="00C10CCE">
        <w:rPr>
          <w:rFonts w:ascii="Arial" w:hAnsi="Arial" w:cs="Arial"/>
          <w:sz w:val="20"/>
          <w:szCs w:val="20"/>
        </w:rPr>
        <w:t>u</w:t>
      </w:r>
      <w:r w:rsidRPr="00C10CCE">
        <w:rPr>
          <w:rFonts w:ascii="Arial" w:hAnsi="Arial" w:cs="Arial"/>
          <w:sz w:val="20"/>
          <w:szCs w:val="20"/>
        </w:rPr>
        <w:t>gang zu</w:t>
      </w:r>
      <w:r w:rsidR="00DD0396">
        <w:rPr>
          <w:rFonts w:ascii="Arial" w:hAnsi="Arial" w:cs="Arial"/>
          <w:sz w:val="20"/>
          <w:szCs w:val="20"/>
        </w:rPr>
        <w:t xml:space="preserve"> international orientierten Studien</w:t>
      </w:r>
      <w:r w:rsidRPr="00C10CCE">
        <w:rPr>
          <w:rFonts w:ascii="Arial" w:hAnsi="Arial" w:cs="Arial"/>
          <w:sz w:val="20"/>
          <w:szCs w:val="20"/>
        </w:rPr>
        <w:t>gängen erleichtern un</w:t>
      </w:r>
      <w:r w:rsidR="00582E85">
        <w:rPr>
          <w:rFonts w:ascii="Arial" w:hAnsi="Arial" w:cs="Arial"/>
          <w:sz w:val="20"/>
          <w:szCs w:val="20"/>
        </w:rPr>
        <w:t>d berufliche Perspektiven im euro</w:t>
      </w:r>
      <w:r w:rsidRPr="00C10CCE">
        <w:rPr>
          <w:rFonts w:ascii="Arial" w:hAnsi="Arial" w:cs="Arial"/>
          <w:sz w:val="20"/>
          <w:szCs w:val="20"/>
        </w:rPr>
        <w:t xml:space="preserve">päischen </w:t>
      </w:r>
      <w:r w:rsidR="00E87269" w:rsidRPr="00C10CCE">
        <w:rPr>
          <w:rFonts w:ascii="Arial" w:hAnsi="Arial" w:cs="Arial"/>
          <w:sz w:val="20"/>
          <w:szCs w:val="20"/>
        </w:rPr>
        <w:t>und internationalen</w:t>
      </w:r>
      <w:r w:rsidRPr="00C10CCE">
        <w:rPr>
          <w:rFonts w:ascii="Arial" w:hAnsi="Arial" w:cs="Arial"/>
          <w:sz w:val="20"/>
          <w:szCs w:val="20"/>
        </w:rPr>
        <w:t xml:space="preserve"> Ko</w:t>
      </w:r>
      <w:r w:rsidRPr="00C10CCE">
        <w:rPr>
          <w:rFonts w:ascii="Arial" w:hAnsi="Arial" w:cs="Arial"/>
          <w:sz w:val="20"/>
          <w:szCs w:val="20"/>
        </w:rPr>
        <w:t>n</w:t>
      </w:r>
      <w:r w:rsidRPr="00C10CCE">
        <w:rPr>
          <w:rFonts w:ascii="Arial" w:hAnsi="Arial" w:cs="Arial"/>
          <w:sz w:val="20"/>
          <w:szCs w:val="20"/>
        </w:rPr>
        <w:t xml:space="preserve">text ermöglichen.  </w:t>
      </w:r>
    </w:p>
    <w:p w14:paraId="76E9B83C" w14:textId="77777777" w:rsidR="00C6289C" w:rsidRPr="00C10CCE" w:rsidRDefault="00C6289C" w:rsidP="00C6289C">
      <w:pPr>
        <w:autoSpaceDE w:val="0"/>
        <w:autoSpaceDN w:val="0"/>
        <w:adjustRightInd w:val="0"/>
        <w:spacing w:line="240" w:lineRule="exact"/>
        <w:rPr>
          <w:rFonts w:ascii="Arial" w:hAnsi="Arial" w:cs="Arial"/>
          <w:sz w:val="20"/>
          <w:szCs w:val="20"/>
        </w:rPr>
      </w:pPr>
    </w:p>
    <w:p w14:paraId="7F4DCAFB" w14:textId="164EE057" w:rsidR="00C6289C" w:rsidRDefault="00407158" w:rsidP="00C6289C">
      <w:pPr>
        <w:jc w:val="both"/>
        <w:rPr>
          <w:rFonts w:ascii="Arial" w:hAnsi="Arial" w:cs="Arial"/>
          <w:sz w:val="20"/>
          <w:szCs w:val="20"/>
        </w:rPr>
      </w:pPr>
      <w:r w:rsidRPr="00C10CCE">
        <w:rPr>
          <w:rFonts w:ascii="Arial" w:hAnsi="Arial" w:cs="Arial"/>
          <w:noProof/>
          <w:sz w:val="20"/>
          <w:szCs w:val="20"/>
        </w:rPr>
        <w:drawing>
          <wp:anchor distT="0" distB="0" distL="114300" distR="114300" simplePos="0" relativeHeight="251660800" behindDoc="1" locked="0" layoutInCell="1" allowOverlap="1" wp14:anchorId="03644C20" wp14:editId="2C7B6E9A">
            <wp:simplePos x="0" y="0"/>
            <wp:positionH relativeFrom="column">
              <wp:posOffset>4686300</wp:posOffset>
            </wp:positionH>
            <wp:positionV relativeFrom="paragraph">
              <wp:posOffset>74930</wp:posOffset>
            </wp:positionV>
            <wp:extent cx="1371600" cy="1003935"/>
            <wp:effectExtent l="0" t="0" r="0" b="0"/>
            <wp:wrapTight wrapText="bothSides">
              <wp:wrapPolygon edited="0">
                <wp:start x="0" y="0"/>
                <wp:lineTo x="0" y="21313"/>
                <wp:lineTo x="21300" y="21313"/>
                <wp:lineTo x="21300" y="0"/>
                <wp:lineTo x="0" y="0"/>
              </wp:wrapPolygon>
            </wp:wrapTight>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extLst>
                        <a:ext uri="{28A0092B-C50C-407E-A947-70E740481C1C}">
                          <a14:useLocalDpi xmlns:a14="http://schemas.microsoft.com/office/drawing/2010/main" val="0"/>
                        </a:ext>
                      </a:extLst>
                    </a:blip>
                    <a:srcRect l="18646" b="10667"/>
                    <a:stretch>
                      <a:fillRect/>
                    </a:stretch>
                  </pic:blipFill>
                  <pic:spPr bwMode="auto">
                    <a:xfrm>
                      <a:off x="0" y="0"/>
                      <a:ext cx="1371600" cy="1003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Pr>
          <w:rFonts w:ascii="Arial" w:hAnsi="Arial" w:cs="Arial"/>
          <w:sz w:val="20"/>
          <w:szCs w:val="20"/>
        </w:rPr>
        <w:t xml:space="preserve">Unsere </w:t>
      </w:r>
      <w:r w:rsidR="00DD0396">
        <w:rPr>
          <w:rFonts w:ascii="Arial" w:hAnsi="Arial" w:cs="Arial"/>
          <w:sz w:val="20"/>
          <w:szCs w:val="20"/>
        </w:rPr>
        <w:t>Schüler*innen</w:t>
      </w:r>
      <w:r w:rsidR="00C6289C" w:rsidRPr="00C10CCE">
        <w:rPr>
          <w:rFonts w:ascii="Arial" w:hAnsi="Arial" w:cs="Arial"/>
          <w:sz w:val="20"/>
          <w:szCs w:val="20"/>
        </w:rPr>
        <w:t>, die ganz besondere A</w:t>
      </w:r>
      <w:r w:rsidR="00C6289C" w:rsidRPr="00C10CCE">
        <w:rPr>
          <w:rFonts w:ascii="Arial" w:hAnsi="Arial" w:cs="Arial"/>
          <w:sz w:val="20"/>
          <w:szCs w:val="20"/>
        </w:rPr>
        <w:t>n</w:t>
      </w:r>
      <w:r w:rsidR="00C6289C" w:rsidRPr="00C10CCE">
        <w:rPr>
          <w:rFonts w:ascii="Arial" w:hAnsi="Arial" w:cs="Arial"/>
          <w:sz w:val="20"/>
          <w:szCs w:val="20"/>
        </w:rPr>
        <w:t>forderungen erfüllen,</w:t>
      </w:r>
      <w:r w:rsidR="00C6289C">
        <w:rPr>
          <w:rFonts w:ascii="Arial" w:hAnsi="Arial" w:cs="Arial"/>
          <w:sz w:val="20"/>
          <w:szCs w:val="20"/>
        </w:rPr>
        <w:t xml:space="preserve"> können dieses Exzellenzlabel erwerben</w:t>
      </w:r>
      <w:r w:rsidR="00D24EFF">
        <w:rPr>
          <w:rFonts w:ascii="Arial" w:hAnsi="Arial" w:cs="Arial"/>
          <w:sz w:val="20"/>
          <w:szCs w:val="20"/>
        </w:rPr>
        <w:t>.</w:t>
      </w:r>
      <w:r w:rsidR="00C6289C">
        <w:rPr>
          <w:rFonts w:ascii="Arial" w:hAnsi="Arial" w:cs="Arial"/>
          <w:sz w:val="20"/>
          <w:szCs w:val="20"/>
        </w:rPr>
        <w:t xml:space="preserve"> Dazu gehört die Fortführung zweier moderner Frem</w:t>
      </w:r>
      <w:r w:rsidR="00C6289C">
        <w:rPr>
          <w:rFonts w:ascii="Arial" w:hAnsi="Arial" w:cs="Arial"/>
          <w:sz w:val="20"/>
          <w:szCs w:val="20"/>
        </w:rPr>
        <w:t>d</w:t>
      </w:r>
      <w:r w:rsidR="00C6289C">
        <w:rPr>
          <w:rFonts w:ascii="Arial" w:hAnsi="Arial" w:cs="Arial"/>
          <w:sz w:val="20"/>
          <w:szCs w:val="20"/>
        </w:rPr>
        <w:t>sprachen bis zum Abitur, Tei</w:t>
      </w:r>
      <w:r w:rsidR="00C6289C">
        <w:rPr>
          <w:rFonts w:ascii="Arial" w:hAnsi="Arial" w:cs="Arial"/>
          <w:sz w:val="20"/>
          <w:szCs w:val="20"/>
        </w:rPr>
        <w:t>l</w:t>
      </w:r>
      <w:r w:rsidR="00C6289C">
        <w:rPr>
          <w:rFonts w:ascii="Arial" w:hAnsi="Arial" w:cs="Arial"/>
          <w:sz w:val="20"/>
          <w:szCs w:val="20"/>
        </w:rPr>
        <w:t>nahme am bilingualen Sachfachunterricht und an projektorientierten Austauschmaßnahmen, wie wir sie bereits mit unseren eur</w:t>
      </w:r>
      <w:r w:rsidR="00C6289C">
        <w:rPr>
          <w:rFonts w:ascii="Arial" w:hAnsi="Arial" w:cs="Arial"/>
          <w:sz w:val="20"/>
          <w:szCs w:val="20"/>
        </w:rPr>
        <w:t>o</w:t>
      </w:r>
      <w:r w:rsidR="00C6289C">
        <w:rPr>
          <w:rFonts w:ascii="Arial" w:hAnsi="Arial" w:cs="Arial"/>
          <w:sz w:val="20"/>
          <w:szCs w:val="20"/>
        </w:rPr>
        <w:t>päischen Partnerschulen praktizieren.</w:t>
      </w:r>
    </w:p>
    <w:p w14:paraId="667102AE" w14:textId="77777777" w:rsidR="00C6289C" w:rsidRDefault="00D24EFF" w:rsidP="00C6289C">
      <w:pPr>
        <w:jc w:val="both"/>
        <w:rPr>
          <w:rFonts w:ascii="Arial" w:hAnsi="Arial" w:cs="Arial"/>
          <w:bCs/>
          <w:sz w:val="20"/>
        </w:rPr>
      </w:pPr>
      <w:r>
        <w:rPr>
          <w:rFonts w:ascii="Arial" w:hAnsi="Arial" w:cs="Arial"/>
          <w:sz w:val="20"/>
          <w:szCs w:val="20"/>
        </w:rPr>
        <w:t>Das GREM</w:t>
      </w:r>
      <w:r w:rsidR="00C6289C">
        <w:rPr>
          <w:rFonts w:ascii="Arial" w:hAnsi="Arial" w:cs="Arial"/>
          <w:sz w:val="20"/>
          <w:szCs w:val="20"/>
        </w:rPr>
        <w:t xml:space="preserve"> gehört</w:t>
      </w:r>
      <w:r>
        <w:rPr>
          <w:rFonts w:ascii="Arial" w:hAnsi="Arial" w:cs="Arial"/>
          <w:sz w:val="20"/>
          <w:szCs w:val="20"/>
        </w:rPr>
        <w:t>e</w:t>
      </w:r>
      <w:r w:rsidR="00C6289C">
        <w:rPr>
          <w:rFonts w:ascii="Arial" w:hAnsi="Arial" w:cs="Arial"/>
          <w:sz w:val="20"/>
          <w:szCs w:val="20"/>
        </w:rPr>
        <w:t xml:space="preserve"> zu den ersten Teilnehmern</w:t>
      </w:r>
      <w:r>
        <w:rPr>
          <w:rFonts w:ascii="Arial" w:hAnsi="Arial" w:cs="Arial"/>
          <w:sz w:val="20"/>
          <w:szCs w:val="20"/>
        </w:rPr>
        <w:t xml:space="preserve"> dieses Pilotpr</w:t>
      </w:r>
      <w:r>
        <w:rPr>
          <w:rFonts w:ascii="Arial" w:hAnsi="Arial" w:cs="Arial"/>
          <w:sz w:val="20"/>
          <w:szCs w:val="20"/>
        </w:rPr>
        <w:t>o</w:t>
      </w:r>
      <w:r>
        <w:rPr>
          <w:rFonts w:ascii="Arial" w:hAnsi="Arial" w:cs="Arial"/>
          <w:sz w:val="20"/>
          <w:szCs w:val="20"/>
        </w:rPr>
        <w:t>jekts</w:t>
      </w:r>
      <w:r w:rsidR="00C6289C">
        <w:rPr>
          <w:rFonts w:ascii="Arial" w:hAnsi="Arial" w:cs="Arial"/>
          <w:sz w:val="20"/>
          <w:szCs w:val="20"/>
        </w:rPr>
        <w:t xml:space="preserve"> in NRW. </w:t>
      </w:r>
      <w:r>
        <w:rPr>
          <w:rFonts w:ascii="Arial" w:hAnsi="Arial" w:cs="Arial"/>
          <w:sz w:val="20"/>
          <w:szCs w:val="20"/>
        </w:rPr>
        <w:t xml:space="preserve">Schon </w:t>
      </w:r>
      <w:r w:rsidR="00C6289C">
        <w:rPr>
          <w:rFonts w:ascii="Arial" w:hAnsi="Arial" w:cs="Arial"/>
          <w:sz w:val="20"/>
          <w:szCs w:val="20"/>
        </w:rPr>
        <w:t>2008 haben wir vom Ministerium das Recht erhalten, CertiLingua-Label zu verle</w:t>
      </w:r>
      <w:r w:rsidR="00C6289C">
        <w:rPr>
          <w:rFonts w:ascii="Arial" w:hAnsi="Arial" w:cs="Arial"/>
          <w:sz w:val="20"/>
          <w:szCs w:val="20"/>
        </w:rPr>
        <w:t>i</w:t>
      </w:r>
      <w:r w:rsidR="00C6289C">
        <w:rPr>
          <w:rFonts w:ascii="Arial" w:hAnsi="Arial" w:cs="Arial"/>
          <w:sz w:val="20"/>
          <w:szCs w:val="20"/>
        </w:rPr>
        <w:t>hen.</w:t>
      </w:r>
    </w:p>
    <w:p w14:paraId="1880C506" w14:textId="77777777" w:rsidR="00C6289C" w:rsidRDefault="00C6289C" w:rsidP="00C6289C">
      <w:pPr>
        <w:tabs>
          <w:tab w:val="num" w:pos="720"/>
        </w:tabs>
        <w:ind w:left="720" w:hanging="360"/>
        <w:jc w:val="right"/>
        <w:rPr>
          <w:rFonts w:ascii="Arial" w:hAnsi="Arial" w:cs="Arial"/>
          <w:bCs/>
          <w:sz w:val="20"/>
        </w:rPr>
      </w:pPr>
    </w:p>
    <w:p w14:paraId="1F133BAB" w14:textId="77777777" w:rsidR="00C6289C" w:rsidRDefault="00C6289C" w:rsidP="00C6289C">
      <w:pPr>
        <w:rPr>
          <w:rFonts w:ascii="Arial" w:hAnsi="Arial" w:cs="Arial"/>
          <w:b/>
        </w:rPr>
      </w:pPr>
    </w:p>
    <w:p w14:paraId="3FE4C359" w14:textId="77777777" w:rsidR="009C40E8" w:rsidRPr="00F93F62" w:rsidRDefault="009C40E8" w:rsidP="009C40E8">
      <w:pPr>
        <w:rPr>
          <w:rFonts w:ascii="Arial" w:hAnsi="Arial" w:cs="Arial"/>
          <w:b/>
          <w:color w:val="FF0000"/>
        </w:rPr>
      </w:pPr>
      <w:r w:rsidRPr="00F93F62">
        <w:rPr>
          <w:rFonts w:ascii="Arial" w:hAnsi="Arial" w:cs="Arial"/>
          <w:b/>
          <w:color w:val="FF0000"/>
        </w:rPr>
        <w:t xml:space="preserve">4.4. </w:t>
      </w:r>
      <w:bookmarkStart w:id="29" w:name="Niederländisch"/>
      <w:r w:rsidRPr="00F93F62">
        <w:rPr>
          <w:rFonts w:ascii="Arial" w:hAnsi="Arial" w:cs="Arial"/>
          <w:b/>
          <w:color w:val="FF0000"/>
        </w:rPr>
        <w:t>Niederländisch</w:t>
      </w:r>
      <w:bookmarkEnd w:id="29"/>
      <w:r w:rsidRPr="00F93F62">
        <w:rPr>
          <w:rFonts w:ascii="Arial" w:hAnsi="Arial" w:cs="Arial"/>
          <w:b/>
          <w:color w:val="FF0000"/>
        </w:rPr>
        <w:t>-Zertifikat CNaVT</w:t>
      </w:r>
    </w:p>
    <w:p w14:paraId="4626F7F6" w14:textId="77777777" w:rsidR="009C40E8" w:rsidRPr="00F93F62" w:rsidRDefault="009C40E8" w:rsidP="009C40E8">
      <w:pPr>
        <w:rPr>
          <w:color w:val="FF0000"/>
        </w:rPr>
      </w:pPr>
    </w:p>
    <w:p w14:paraId="60036EE8" w14:textId="651098C1" w:rsidR="009C40E8" w:rsidRPr="00F93F62" w:rsidRDefault="00407158" w:rsidP="009C40E8">
      <w:pPr>
        <w:jc w:val="both"/>
        <w:rPr>
          <w:rFonts w:ascii="Arial" w:hAnsi="Arial" w:cs="Arial"/>
          <w:color w:val="FF0000"/>
          <w:sz w:val="20"/>
          <w:szCs w:val="20"/>
        </w:rPr>
      </w:pPr>
      <w:r w:rsidRPr="00F93F62">
        <w:rPr>
          <w:noProof/>
          <w:color w:val="FF0000"/>
        </w:rPr>
        <w:drawing>
          <wp:anchor distT="0" distB="0" distL="114300" distR="114300" simplePos="0" relativeHeight="251672064" behindDoc="1" locked="0" layoutInCell="1" allowOverlap="1" wp14:anchorId="39C90F56" wp14:editId="2F65879F">
            <wp:simplePos x="0" y="0"/>
            <wp:positionH relativeFrom="margin">
              <wp:posOffset>3233420</wp:posOffset>
            </wp:positionH>
            <wp:positionV relativeFrom="paragraph">
              <wp:posOffset>48895</wp:posOffset>
            </wp:positionV>
            <wp:extent cx="2703830" cy="647700"/>
            <wp:effectExtent l="0" t="0" r="0" b="0"/>
            <wp:wrapThrough wrapText="bothSides">
              <wp:wrapPolygon edited="0">
                <wp:start x="0" y="0"/>
                <wp:lineTo x="0" y="20965"/>
                <wp:lineTo x="21458" y="20965"/>
                <wp:lineTo x="21458" y="0"/>
                <wp:lineTo x="0" y="0"/>
              </wp:wrapPolygon>
            </wp:wrapThrough>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383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0E8" w:rsidRPr="00F93F62">
        <w:rPr>
          <w:rFonts w:ascii="Arial" w:hAnsi="Arial" w:cs="Arial"/>
          <w:color w:val="FF0000"/>
          <w:sz w:val="20"/>
          <w:szCs w:val="20"/>
        </w:rPr>
        <w:t>Das CNaVT (Certificaat Nederlands als Vreemde Taal) ist ein Sprachzertifikat, welches im Rahmen des Ni</w:t>
      </w:r>
      <w:r w:rsidR="009C40E8" w:rsidRPr="00F93F62">
        <w:rPr>
          <w:rFonts w:ascii="Arial" w:hAnsi="Arial" w:cs="Arial"/>
          <w:color w:val="FF0000"/>
          <w:sz w:val="20"/>
          <w:szCs w:val="20"/>
        </w:rPr>
        <w:t>e</w:t>
      </w:r>
      <w:r w:rsidR="009C40E8" w:rsidRPr="00F93F62">
        <w:rPr>
          <w:rFonts w:ascii="Arial" w:hAnsi="Arial" w:cs="Arial"/>
          <w:color w:val="FF0000"/>
          <w:sz w:val="20"/>
          <w:szCs w:val="20"/>
        </w:rPr>
        <w:t>derländisch-Projektkurses in der gymnasialen Oberst</w:t>
      </w:r>
      <w:r w:rsidR="009C40E8" w:rsidRPr="00F93F62">
        <w:rPr>
          <w:rFonts w:ascii="Arial" w:hAnsi="Arial" w:cs="Arial"/>
          <w:color w:val="FF0000"/>
          <w:sz w:val="20"/>
          <w:szCs w:val="20"/>
        </w:rPr>
        <w:t>u</w:t>
      </w:r>
      <w:r w:rsidR="009C40E8" w:rsidRPr="00F93F62">
        <w:rPr>
          <w:rFonts w:ascii="Arial" w:hAnsi="Arial" w:cs="Arial"/>
          <w:color w:val="FF0000"/>
          <w:sz w:val="20"/>
          <w:szCs w:val="20"/>
        </w:rPr>
        <w:t>fe am GREM erworben werden kann. Das CNaVT bi</w:t>
      </w:r>
      <w:r w:rsidR="009C40E8" w:rsidRPr="00F93F62">
        <w:rPr>
          <w:rFonts w:ascii="Arial" w:hAnsi="Arial" w:cs="Arial"/>
          <w:color w:val="FF0000"/>
          <w:sz w:val="20"/>
          <w:szCs w:val="20"/>
        </w:rPr>
        <w:t>e</w:t>
      </w:r>
      <w:r w:rsidR="009C40E8" w:rsidRPr="00F93F62">
        <w:rPr>
          <w:rFonts w:ascii="Arial" w:hAnsi="Arial" w:cs="Arial"/>
          <w:color w:val="FF0000"/>
          <w:sz w:val="20"/>
          <w:szCs w:val="20"/>
        </w:rPr>
        <w:t>tet offizielle und international anerkannte Niederlä</w:t>
      </w:r>
      <w:r w:rsidR="009C40E8" w:rsidRPr="00F93F62">
        <w:rPr>
          <w:rFonts w:ascii="Arial" w:hAnsi="Arial" w:cs="Arial"/>
          <w:color w:val="FF0000"/>
          <w:sz w:val="20"/>
          <w:szCs w:val="20"/>
        </w:rPr>
        <w:t>n</w:t>
      </w:r>
      <w:r w:rsidR="009C40E8" w:rsidRPr="00F93F62">
        <w:rPr>
          <w:rFonts w:ascii="Arial" w:hAnsi="Arial" w:cs="Arial"/>
          <w:color w:val="FF0000"/>
          <w:sz w:val="20"/>
          <w:szCs w:val="20"/>
        </w:rPr>
        <w:t>dischprüfungen, die verschiedenen Stufen des Gemeinsamen Europäischen Referenzrahmens für Spr</w:t>
      </w:r>
      <w:r w:rsidR="009C40E8" w:rsidRPr="00F93F62">
        <w:rPr>
          <w:rFonts w:ascii="Arial" w:hAnsi="Arial" w:cs="Arial"/>
          <w:color w:val="FF0000"/>
          <w:sz w:val="20"/>
          <w:szCs w:val="20"/>
        </w:rPr>
        <w:t>a</w:t>
      </w:r>
      <w:r w:rsidR="009C40E8" w:rsidRPr="00F93F62">
        <w:rPr>
          <w:rFonts w:ascii="Arial" w:hAnsi="Arial" w:cs="Arial"/>
          <w:color w:val="FF0000"/>
          <w:sz w:val="20"/>
          <w:szCs w:val="20"/>
        </w:rPr>
        <w:t xml:space="preserve">chen (GER) entsprechen.  </w:t>
      </w:r>
    </w:p>
    <w:p w14:paraId="7EC2B29D" w14:textId="77777777" w:rsidR="009C40E8" w:rsidRPr="00F93F62" w:rsidRDefault="009C40E8" w:rsidP="009C40E8">
      <w:pPr>
        <w:jc w:val="both"/>
        <w:rPr>
          <w:rFonts w:ascii="Arial" w:hAnsi="Arial" w:cs="Arial"/>
          <w:color w:val="FF0000"/>
          <w:sz w:val="20"/>
          <w:szCs w:val="20"/>
        </w:rPr>
      </w:pPr>
      <w:r w:rsidRPr="00F93F62">
        <w:rPr>
          <w:rFonts w:ascii="Arial" w:hAnsi="Arial" w:cs="Arial"/>
          <w:color w:val="FF0000"/>
          <w:sz w:val="20"/>
          <w:szCs w:val="20"/>
        </w:rPr>
        <w:t>Anhand von handlungsorientierten und kontextgebundenen Prüfungsaufgaben in den Kompetenzbere</w:t>
      </w:r>
      <w:r w:rsidRPr="00F93F62">
        <w:rPr>
          <w:rFonts w:ascii="Arial" w:hAnsi="Arial" w:cs="Arial"/>
          <w:color w:val="FF0000"/>
          <w:sz w:val="20"/>
          <w:szCs w:val="20"/>
        </w:rPr>
        <w:t>i</w:t>
      </w:r>
      <w:r w:rsidRPr="00F93F62">
        <w:rPr>
          <w:rFonts w:ascii="Arial" w:hAnsi="Arial" w:cs="Arial"/>
          <w:color w:val="FF0000"/>
          <w:sz w:val="20"/>
          <w:szCs w:val="20"/>
        </w:rPr>
        <w:t>chen Hörverstehen, Leseverstehen, Schreiben und Sprechen zertifiziert das CNaVT die Fremdsprache</w:t>
      </w:r>
      <w:r w:rsidRPr="00F93F62">
        <w:rPr>
          <w:rFonts w:ascii="Arial" w:hAnsi="Arial" w:cs="Arial"/>
          <w:color w:val="FF0000"/>
          <w:sz w:val="20"/>
          <w:szCs w:val="20"/>
        </w:rPr>
        <w:t>n</w:t>
      </w:r>
      <w:r w:rsidRPr="00F93F62">
        <w:rPr>
          <w:rFonts w:ascii="Arial" w:hAnsi="Arial" w:cs="Arial"/>
          <w:color w:val="FF0000"/>
          <w:sz w:val="20"/>
          <w:szCs w:val="20"/>
        </w:rPr>
        <w:t>kenntnis von Niederländisch</w:t>
      </w:r>
      <w:r w:rsidR="00F25167" w:rsidRPr="00F93F62">
        <w:rPr>
          <w:rFonts w:ascii="Arial" w:hAnsi="Arial" w:cs="Arial"/>
          <w:color w:val="FF0000"/>
          <w:sz w:val="20"/>
          <w:szCs w:val="20"/>
        </w:rPr>
        <w:t xml:space="preserve"> L</w:t>
      </w:r>
      <w:r w:rsidRPr="00F93F62">
        <w:rPr>
          <w:rFonts w:ascii="Arial" w:hAnsi="Arial" w:cs="Arial"/>
          <w:color w:val="FF0000"/>
          <w:sz w:val="20"/>
          <w:szCs w:val="20"/>
        </w:rPr>
        <w:t>ernenden weltweit. Die Prüfungen werden im Au</w:t>
      </w:r>
      <w:r w:rsidRPr="00F93F62">
        <w:rPr>
          <w:rFonts w:ascii="Arial" w:hAnsi="Arial" w:cs="Arial"/>
          <w:color w:val="FF0000"/>
          <w:sz w:val="20"/>
          <w:szCs w:val="20"/>
        </w:rPr>
        <w:t>f</w:t>
      </w:r>
      <w:r w:rsidRPr="00F93F62">
        <w:rPr>
          <w:rFonts w:ascii="Arial" w:hAnsi="Arial" w:cs="Arial"/>
          <w:color w:val="FF0000"/>
          <w:sz w:val="20"/>
          <w:szCs w:val="20"/>
        </w:rPr>
        <w:t>trag der Niederländischen Sprachunion (Taalunie) im Zentrum für Sprache und Bildung (CTO) an der Universität KU Leuven entw</w:t>
      </w:r>
      <w:r w:rsidRPr="00F93F62">
        <w:rPr>
          <w:rFonts w:ascii="Arial" w:hAnsi="Arial" w:cs="Arial"/>
          <w:color w:val="FF0000"/>
          <w:sz w:val="20"/>
          <w:szCs w:val="20"/>
        </w:rPr>
        <w:t>i</w:t>
      </w:r>
      <w:r w:rsidRPr="00F93F62">
        <w:rPr>
          <w:rFonts w:ascii="Arial" w:hAnsi="Arial" w:cs="Arial"/>
          <w:color w:val="FF0000"/>
          <w:sz w:val="20"/>
          <w:szCs w:val="20"/>
        </w:rPr>
        <w:t xml:space="preserve">ckelt und werden von unseren </w:t>
      </w:r>
      <w:r w:rsidR="00582E85" w:rsidRPr="00F93F62">
        <w:rPr>
          <w:rFonts w:ascii="Arial" w:hAnsi="Arial" w:cs="Arial"/>
          <w:color w:val="FF0000"/>
          <w:sz w:val="20"/>
          <w:szCs w:val="20"/>
        </w:rPr>
        <w:t>Schüler*inne</w:t>
      </w:r>
      <w:r w:rsidR="00F25167" w:rsidRPr="00F93F62">
        <w:rPr>
          <w:rFonts w:ascii="Arial" w:hAnsi="Arial" w:cs="Arial"/>
          <w:color w:val="FF0000"/>
          <w:sz w:val="20"/>
          <w:szCs w:val="20"/>
        </w:rPr>
        <w:t>n</w:t>
      </w:r>
      <w:r w:rsidRPr="00F93F62">
        <w:rPr>
          <w:rFonts w:ascii="Arial" w:hAnsi="Arial" w:cs="Arial"/>
          <w:color w:val="FF0000"/>
          <w:sz w:val="20"/>
          <w:szCs w:val="20"/>
        </w:rPr>
        <w:t xml:space="preserve"> jährlich im November hausintern abgelegt.</w:t>
      </w:r>
    </w:p>
    <w:p w14:paraId="0E4B264D" w14:textId="77777777" w:rsidR="009C40E8" w:rsidRPr="00F93F62" w:rsidRDefault="009C40E8" w:rsidP="009C40E8">
      <w:pPr>
        <w:jc w:val="both"/>
        <w:rPr>
          <w:rFonts w:ascii="Arial" w:hAnsi="Arial" w:cs="Arial"/>
          <w:color w:val="FF0000"/>
          <w:sz w:val="20"/>
          <w:szCs w:val="20"/>
        </w:rPr>
      </w:pPr>
      <w:r w:rsidRPr="00F93F62">
        <w:rPr>
          <w:rFonts w:ascii="Arial" w:hAnsi="Arial" w:cs="Arial"/>
          <w:color w:val="FF0000"/>
          <w:sz w:val="20"/>
          <w:szCs w:val="20"/>
        </w:rPr>
        <w:t>Am GREM wird auf die Niveaus B1 mit dem Profil FORM (</w:t>
      </w:r>
      <w:r w:rsidRPr="00F93F62">
        <w:rPr>
          <w:rFonts w:ascii="Arial" w:hAnsi="Arial" w:cs="Arial"/>
          <w:i/>
          <w:color w:val="FF0000"/>
          <w:sz w:val="20"/>
          <w:szCs w:val="20"/>
        </w:rPr>
        <w:t>Maatschappelijk formeel</w:t>
      </w:r>
      <w:r w:rsidRPr="00F93F62">
        <w:rPr>
          <w:rFonts w:ascii="Arial" w:hAnsi="Arial" w:cs="Arial"/>
          <w:color w:val="FF0000"/>
          <w:sz w:val="20"/>
          <w:szCs w:val="20"/>
        </w:rPr>
        <w:t>) s</w:t>
      </w:r>
      <w:r w:rsidRPr="00F93F62">
        <w:rPr>
          <w:rFonts w:ascii="Arial" w:hAnsi="Arial" w:cs="Arial"/>
          <w:color w:val="FF0000"/>
          <w:sz w:val="20"/>
          <w:szCs w:val="20"/>
        </w:rPr>
        <w:t>o</w:t>
      </w:r>
      <w:r w:rsidRPr="00F93F62">
        <w:rPr>
          <w:rFonts w:ascii="Arial" w:hAnsi="Arial" w:cs="Arial"/>
          <w:color w:val="FF0000"/>
          <w:sz w:val="20"/>
          <w:szCs w:val="20"/>
        </w:rPr>
        <w:t>wie B2 mit dem Profil STRT (</w:t>
      </w:r>
      <w:r w:rsidRPr="00F93F62">
        <w:rPr>
          <w:rFonts w:ascii="Arial" w:hAnsi="Arial" w:cs="Arial"/>
          <w:i/>
          <w:color w:val="FF0000"/>
          <w:sz w:val="20"/>
          <w:szCs w:val="20"/>
        </w:rPr>
        <w:t>Educatief startbekwaam</w:t>
      </w:r>
      <w:r w:rsidRPr="00F93F62">
        <w:rPr>
          <w:rFonts w:ascii="Arial" w:hAnsi="Arial" w:cs="Arial"/>
          <w:color w:val="FF0000"/>
          <w:sz w:val="20"/>
          <w:szCs w:val="20"/>
        </w:rPr>
        <w:t>) vorbereitet.</w:t>
      </w:r>
    </w:p>
    <w:p w14:paraId="740915C9" w14:textId="77777777" w:rsidR="009C40E8" w:rsidRDefault="009C40E8" w:rsidP="00C6289C">
      <w:pPr>
        <w:rPr>
          <w:rFonts w:ascii="Arial" w:hAnsi="Arial" w:cs="Arial"/>
          <w:b/>
        </w:rPr>
      </w:pPr>
    </w:p>
    <w:p w14:paraId="1B95BA9B" w14:textId="77777777" w:rsidR="009C40E8" w:rsidRDefault="009C40E8" w:rsidP="00C6289C">
      <w:pPr>
        <w:rPr>
          <w:rFonts w:ascii="Arial" w:hAnsi="Arial" w:cs="Arial"/>
          <w:b/>
        </w:rPr>
      </w:pPr>
    </w:p>
    <w:p w14:paraId="5A248614" w14:textId="77777777" w:rsidR="00C6289C" w:rsidRDefault="00F25167" w:rsidP="00C6289C">
      <w:pPr>
        <w:rPr>
          <w:rFonts w:ascii="Arial" w:hAnsi="Arial" w:cs="Arial"/>
          <w:b/>
        </w:rPr>
      </w:pPr>
      <w:r>
        <w:rPr>
          <w:rFonts w:ascii="Arial" w:hAnsi="Arial" w:cs="Arial"/>
          <w:b/>
        </w:rPr>
        <w:t>4.5</w:t>
      </w:r>
      <w:r w:rsidR="00C6289C">
        <w:rPr>
          <w:rFonts w:ascii="Arial" w:hAnsi="Arial" w:cs="Arial"/>
          <w:b/>
        </w:rPr>
        <w:t xml:space="preserve">. </w:t>
      </w:r>
      <w:bookmarkStart w:id="30" w:name="Comenius"/>
      <w:r w:rsidR="008A70E6">
        <w:rPr>
          <w:rFonts w:ascii="Arial" w:hAnsi="Arial" w:cs="Arial"/>
          <w:b/>
        </w:rPr>
        <w:t>Eras</w:t>
      </w:r>
      <w:r w:rsidR="004333CD">
        <w:rPr>
          <w:rFonts w:ascii="Arial" w:hAnsi="Arial" w:cs="Arial"/>
          <w:b/>
        </w:rPr>
        <w:t xml:space="preserve">mus plus - </w:t>
      </w:r>
      <w:r w:rsidR="00C6289C">
        <w:rPr>
          <w:rFonts w:ascii="Arial" w:hAnsi="Arial" w:cs="Arial"/>
          <w:b/>
        </w:rPr>
        <w:t>Projekt</w:t>
      </w:r>
      <w:bookmarkEnd w:id="30"/>
      <w:r w:rsidR="00C6289C">
        <w:rPr>
          <w:rFonts w:ascii="Arial" w:hAnsi="Arial" w:cs="Arial"/>
          <w:b/>
        </w:rPr>
        <w:t>e</w:t>
      </w:r>
    </w:p>
    <w:p w14:paraId="463888D4" w14:textId="77777777" w:rsidR="00EE0D20" w:rsidRDefault="00EE0D20" w:rsidP="00EE0D20"/>
    <w:p w14:paraId="01E60583" w14:textId="7168DF79" w:rsidR="00EE0D20" w:rsidRDefault="00407158" w:rsidP="00EE0D20">
      <w:r>
        <w:rPr>
          <w:noProof/>
        </w:rPr>
        <w:drawing>
          <wp:anchor distT="0" distB="0" distL="114300" distR="114300" simplePos="0" relativeHeight="251675136" behindDoc="0" locked="0" layoutInCell="1" allowOverlap="1" wp14:anchorId="715E3A6B" wp14:editId="6D47C467">
            <wp:simplePos x="0" y="0"/>
            <wp:positionH relativeFrom="column">
              <wp:posOffset>-82550</wp:posOffset>
            </wp:positionH>
            <wp:positionV relativeFrom="paragraph">
              <wp:posOffset>151130</wp:posOffset>
            </wp:positionV>
            <wp:extent cx="1828800" cy="521970"/>
            <wp:effectExtent l="0" t="0" r="0" b="0"/>
            <wp:wrapSquare wrapText="bothSides"/>
            <wp:docPr id="81"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52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E138E" w14:textId="77777777" w:rsidR="00EE0D20" w:rsidRPr="00EE0D20" w:rsidRDefault="00EE0D20" w:rsidP="00EE0D20">
      <w:pPr>
        <w:rPr>
          <w:rFonts w:ascii="Arial" w:hAnsi="Arial" w:cs="Arial"/>
          <w:sz w:val="20"/>
          <w:szCs w:val="20"/>
        </w:rPr>
      </w:pPr>
      <w:r w:rsidRPr="00EE0D20">
        <w:rPr>
          <w:rFonts w:ascii="Arial" w:hAnsi="Arial" w:cs="Arial"/>
          <w:sz w:val="20"/>
          <w:szCs w:val="20"/>
        </w:rPr>
        <w:t>Hervorragend zum Profil der Europaschule passen unsere Erasmus plus-Projekte, die wir seit 2003 durchführen. Erasmus-Projekte werden an unserer Schule sowohl für Schüler*innen als auch für Lehrkräfte angeboten. Sie gehören zu den von der Europäischen Union geförderten Bildungsprogrammen und fördern bei Schüler*innenprojekten die Zusammenarbeit mehrerer Schulen aus verschiedenen europäischen Ländern und ermöglichen bei Lehrer*innenprojekten einen europäischen Erfahrungsaustausch im Rahmen von Fortbildungsangeboten.</w:t>
      </w:r>
    </w:p>
    <w:p w14:paraId="49F12BCB" w14:textId="33BA48A1" w:rsidR="00EE0D20" w:rsidRDefault="00407158" w:rsidP="00EE0D20">
      <w:r>
        <w:rPr>
          <w:noProof/>
        </w:rPr>
        <w:drawing>
          <wp:anchor distT="0" distB="0" distL="114300" distR="114300" simplePos="0" relativeHeight="251674112" behindDoc="0" locked="0" layoutInCell="1" allowOverlap="1" wp14:anchorId="46F41574" wp14:editId="3CC5046E">
            <wp:simplePos x="0" y="0"/>
            <wp:positionH relativeFrom="column">
              <wp:posOffset>4384675</wp:posOffset>
            </wp:positionH>
            <wp:positionV relativeFrom="paragraph">
              <wp:posOffset>164465</wp:posOffset>
            </wp:positionV>
            <wp:extent cx="1231265" cy="990600"/>
            <wp:effectExtent l="0" t="0" r="0" b="0"/>
            <wp:wrapSquare wrapText="bothSides"/>
            <wp:docPr id="80"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126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9E93B" w14:textId="77777777" w:rsidR="00EE0D20" w:rsidRPr="00EE0D20" w:rsidRDefault="00EE0D20" w:rsidP="00EE0D20">
      <w:pPr>
        <w:rPr>
          <w:rFonts w:ascii="Arial" w:hAnsi="Arial" w:cs="Arial"/>
          <w:b/>
          <w:bCs/>
          <w:sz w:val="20"/>
          <w:szCs w:val="20"/>
        </w:rPr>
      </w:pPr>
      <w:r w:rsidRPr="00EE0D20">
        <w:rPr>
          <w:rFonts w:ascii="Arial" w:hAnsi="Arial" w:cs="Arial"/>
          <w:b/>
          <w:bCs/>
          <w:sz w:val="20"/>
          <w:szCs w:val="20"/>
        </w:rPr>
        <w:t>Erasmus für Schüler*innen</w:t>
      </w:r>
    </w:p>
    <w:p w14:paraId="16E55826" w14:textId="77777777" w:rsidR="00EE0D20" w:rsidRPr="00EE0D20" w:rsidRDefault="00EE0D20" w:rsidP="00EE0D20">
      <w:pPr>
        <w:rPr>
          <w:rFonts w:ascii="Arial" w:hAnsi="Arial" w:cs="Arial"/>
          <w:sz w:val="20"/>
          <w:szCs w:val="20"/>
        </w:rPr>
      </w:pPr>
      <w:r w:rsidRPr="00EE0D20">
        <w:rPr>
          <w:rFonts w:ascii="Arial" w:hAnsi="Arial" w:cs="Arial"/>
          <w:sz w:val="20"/>
          <w:szCs w:val="20"/>
        </w:rPr>
        <w:t xml:space="preserve">Eines unserer aktuellen Erasmus-Projekte für Schüler*innen „Water4Life – Sustainable use of a vital resource”, das von 2019 bis 2022 durchgeführt wird, beschäftigt sich fach- und länderübergreifend mit den verschiedenen Facetten des Themas Wassers: So stehen neben den naturwissenschaftlichen Grundlagen auch die kulturellen, wirtschaftlichen und ökologischen Aspekte des Wassers im Fokus der Projektarbeit. Folgende Schulen in </w:t>
      </w:r>
      <w:r w:rsidRPr="00EE0D20">
        <w:rPr>
          <w:rFonts w:ascii="Arial" w:hAnsi="Arial" w:cs="Arial"/>
          <w:sz w:val="20"/>
          <w:szCs w:val="20"/>
        </w:rPr>
        <w:lastRenderedPageBreak/>
        <w:t>Deutschland, Spanien, Italien, Griechenland und Finnland sind an diesem Projekt beteiligt:</w:t>
      </w:r>
    </w:p>
    <w:p w14:paraId="777369DE" w14:textId="77777777" w:rsidR="00EE0D20" w:rsidRPr="00EE0D20" w:rsidRDefault="00EE0D20" w:rsidP="00EE0D20">
      <w:pPr>
        <w:rPr>
          <w:rFonts w:ascii="Arial" w:hAnsi="Arial" w:cs="Arial"/>
          <w:sz w:val="20"/>
          <w:szCs w:val="20"/>
        </w:rPr>
      </w:pPr>
    </w:p>
    <w:p w14:paraId="21B14F1B" w14:textId="77777777" w:rsidR="00EE0D20" w:rsidRPr="00EE0D20" w:rsidRDefault="00EE0D20" w:rsidP="00EE0D20">
      <w:pPr>
        <w:pStyle w:val="Listenabsatz"/>
        <w:numPr>
          <w:ilvl w:val="0"/>
          <w:numId w:val="49"/>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Gymnasium Rheinkamp Europaschule Moers, Deutschland,</w:t>
      </w:r>
    </w:p>
    <w:p w14:paraId="2A347030" w14:textId="77777777" w:rsidR="00EE0D20" w:rsidRPr="00EE0D20" w:rsidRDefault="00EE0D20" w:rsidP="00EE0D20">
      <w:pPr>
        <w:pStyle w:val="Listenabsatz"/>
        <w:numPr>
          <w:ilvl w:val="0"/>
          <w:numId w:val="49"/>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CCE Virgen del Pasico, Torre Pacheco, Spanien,</w:t>
      </w:r>
    </w:p>
    <w:p w14:paraId="38C0AFD0" w14:textId="77777777" w:rsidR="00EE0D20" w:rsidRPr="00EE0D20" w:rsidRDefault="00EE0D20" w:rsidP="00EE0D20">
      <w:pPr>
        <w:pStyle w:val="Listenabsatz"/>
        <w:numPr>
          <w:ilvl w:val="0"/>
          <w:numId w:val="49"/>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Istituto di Istruzione Superiore ‘L. B. Alberti’, Abano Terme, Itlaien,</w:t>
      </w:r>
    </w:p>
    <w:p w14:paraId="53259840" w14:textId="77777777" w:rsidR="00EE0D20" w:rsidRPr="00EE0D20" w:rsidRDefault="00EE0D20" w:rsidP="00EE0D20">
      <w:pPr>
        <w:pStyle w:val="Listenabsatz"/>
        <w:numPr>
          <w:ilvl w:val="0"/>
          <w:numId w:val="49"/>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1st High School of Alimos, Alimos, Griechenland,</w:t>
      </w:r>
    </w:p>
    <w:p w14:paraId="644EB959" w14:textId="77777777" w:rsidR="00EE0D20" w:rsidRPr="00EE0D20" w:rsidRDefault="00EE0D20" w:rsidP="00EE0D20">
      <w:pPr>
        <w:pStyle w:val="Listenabsatz"/>
        <w:numPr>
          <w:ilvl w:val="0"/>
          <w:numId w:val="49"/>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Hj. Nortamon Peruskoulu, Rauma, Finnland.</w:t>
      </w:r>
    </w:p>
    <w:p w14:paraId="3B296CF7" w14:textId="77777777" w:rsidR="00EE0D20" w:rsidRPr="00EE0D20" w:rsidRDefault="00EE0D20" w:rsidP="00EE0D20">
      <w:pPr>
        <w:rPr>
          <w:rFonts w:ascii="Arial" w:hAnsi="Arial" w:cs="Arial"/>
          <w:sz w:val="20"/>
          <w:szCs w:val="20"/>
        </w:rPr>
      </w:pPr>
    </w:p>
    <w:p w14:paraId="3F460D35" w14:textId="77777777" w:rsidR="00EE0D20" w:rsidRPr="00EE0D20" w:rsidRDefault="00EE0D20" w:rsidP="00EE0D20">
      <w:pPr>
        <w:rPr>
          <w:rFonts w:ascii="Arial" w:hAnsi="Arial" w:cs="Arial"/>
          <w:b/>
          <w:bCs/>
          <w:sz w:val="20"/>
          <w:szCs w:val="20"/>
        </w:rPr>
      </w:pPr>
      <w:r w:rsidRPr="00EE0D20">
        <w:rPr>
          <w:rFonts w:ascii="Arial" w:hAnsi="Arial" w:cs="Arial"/>
          <w:b/>
          <w:bCs/>
          <w:sz w:val="20"/>
          <w:szCs w:val="20"/>
        </w:rPr>
        <w:t>Projektziele und -inhalte</w:t>
      </w:r>
    </w:p>
    <w:p w14:paraId="7D757D0C" w14:textId="77777777" w:rsidR="00EE0D20" w:rsidRPr="00EE0D20" w:rsidRDefault="00EE0D20" w:rsidP="00EE0D20">
      <w:pPr>
        <w:rPr>
          <w:rFonts w:ascii="Arial" w:hAnsi="Arial" w:cs="Arial"/>
          <w:sz w:val="20"/>
          <w:szCs w:val="20"/>
        </w:rPr>
      </w:pPr>
      <w:r w:rsidRPr="00EE0D20">
        <w:rPr>
          <w:rFonts w:ascii="Arial" w:hAnsi="Arial" w:cs="Arial"/>
          <w:sz w:val="20"/>
          <w:szCs w:val="20"/>
        </w:rPr>
        <w:t xml:space="preserve">Die Schüler*innen der Jahrgangsstufen EF und Q1 der beteiligten Schulen erarbeiten sich in international gemischten Teams die verschiedenen Aspekte des Themas Wasser und gestalten mit den Ergebnissen verschiedene digitale </w:t>
      </w:r>
      <w:r w:rsidRPr="00EE0D20">
        <w:rPr>
          <w:rFonts w:ascii="Arial" w:hAnsi="Arial" w:cs="Arial"/>
          <w:b/>
          <w:bCs/>
          <w:sz w:val="20"/>
          <w:szCs w:val="20"/>
        </w:rPr>
        <w:t>Informationsprodukte wie interaktive Poster, Präsentationen, Erklärfilme etc. Inhaltliches Ziel ist die Entwicklung von</w:t>
      </w:r>
      <w:r w:rsidRPr="00EE0D20">
        <w:rPr>
          <w:rFonts w:ascii="Arial" w:hAnsi="Arial" w:cs="Arial"/>
          <w:sz w:val="20"/>
          <w:szCs w:val="20"/>
        </w:rPr>
        <w:t xml:space="preserve"> Handlungsalternativen zum nachhaltigen Umgang mit der Ressource Wasser.</w:t>
      </w:r>
    </w:p>
    <w:p w14:paraId="1F4B2A8D" w14:textId="77777777" w:rsidR="00EE0D20" w:rsidRPr="00EE0D20" w:rsidRDefault="00EE0D20" w:rsidP="00EE0D20">
      <w:pPr>
        <w:pStyle w:val="StandardWeb"/>
        <w:spacing w:before="0" w:beforeAutospacing="0" w:after="0" w:afterAutospacing="0"/>
        <w:rPr>
          <w:rFonts w:ascii="Calibri" w:hAnsi="Calibri"/>
        </w:rPr>
      </w:pPr>
    </w:p>
    <w:p w14:paraId="21AC19FF" w14:textId="77777777" w:rsidR="00EE0D20" w:rsidRPr="00EE0D20" w:rsidRDefault="00EE0D20" w:rsidP="00EE0D20">
      <w:pPr>
        <w:pStyle w:val="StandardWeb"/>
        <w:spacing w:before="0" w:beforeAutospacing="0" w:after="0" w:afterAutospacing="0"/>
        <w:rPr>
          <w:rFonts w:ascii="Arial" w:hAnsi="Arial" w:cs="Arial"/>
          <w:sz w:val="20"/>
          <w:szCs w:val="20"/>
        </w:rPr>
      </w:pPr>
      <w:r w:rsidRPr="00EE0D20">
        <w:rPr>
          <w:rFonts w:ascii="Arial" w:hAnsi="Arial" w:cs="Arial"/>
          <w:sz w:val="20"/>
          <w:szCs w:val="20"/>
        </w:rPr>
        <w:t xml:space="preserve">Insgesamt sollen neben sozialen und sprachlichen Lernzielen (Arbeitssprache ist Englisch) Kompetenzen im ICT-Bereich erweitert werden. Darüber hinaus lernen die Schüler*innen die unterschiedlichen Schulsysteme, kulturellen und sozialen Bedingungen ihrer Partnerschüler*innen, andere europäische Lebens- und Arbeitsbedingungen und Mentalitäten kennen. Es entwickeln sich europäische Freundschaften, die durch moderne Kommunikationsmittel und persönliche Kontakte gepflegt werden. Nicht zuletzt lernen die Schüler*innen sich im europäischen Ausland zurechtzufinden. </w:t>
      </w:r>
    </w:p>
    <w:p w14:paraId="626E1D02" w14:textId="77777777" w:rsidR="00EE0D20" w:rsidRPr="00EE0D20" w:rsidRDefault="00EE0D20" w:rsidP="00EE0D20">
      <w:pPr>
        <w:pStyle w:val="StandardWeb"/>
        <w:spacing w:before="0" w:beforeAutospacing="0" w:after="0" w:afterAutospacing="0"/>
        <w:rPr>
          <w:rFonts w:ascii="Arial" w:hAnsi="Arial" w:cs="Arial"/>
          <w:sz w:val="20"/>
          <w:szCs w:val="20"/>
        </w:rPr>
      </w:pPr>
    </w:p>
    <w:p w14:paraId="355BB99B" w14:textId="77777777" w:rsidR="00EE0D20" w:rsidRPr="00EE0D20" w:rsidRDefault="00EE0D20" w:rsidP="00EE0D20">
      <w:pPr>
        <w:pStyle w:val="StandardWeb"/>
        <w:spacing w:before="0" w:beforeAutospacing="0" w:after="0" w:afterAutospacing="0"/>
        <w:rPr>
          <w:rFonts w:ascii="Arial" w:hAnsi="Arial" w:cs="Arial"/>
          <w:sz w:val="20"/>
          <w:szCs w:val="20"/>
        </w:rPr>
      </w:pPr>
      <w:r w:rsidRPr="00EE0D20">
        <w:rPr>
          <w:rFonts w:ascii="Arial" w:hAnsi="Arial" w:cs="Arial"/>
          <w:sz w:val="20"/>
          <w:szCs w:val="20"/>
        </w:rPr>
        <w:t xml:space="preserve">Bei den regelmäßig stattfindenden Treffen in den jeweiligen Partnerschulen haben unsere Schüler*innen Gelegenheit ihre fachsprachlichen und interkulturellen Fähigkeiten einzubringen und weiterzuentwickeln. Darüber hinaus wird in diesem Projekt ein hohes Maß an methodischen Fertigkeiten geübt und erprobt. </w:t>
      </w:r>
    </w:p>
    <w:p w14:paraId="1AEC4E05" w14:textId="77777777" w:rsidR="00EE0D20" w:rsidRPr="00EE0D20" w:rsidRDefault="00EE0D20" w:rsidP="00EE0D20">
      <w:pPr>
        <w:rPr>
          <w:rFonts w:ascii="Arial" w:hAnsi="Arial" w:cs="Arial"/>
          <w:sz w:val="20"/>
          <w:szCs w:val="20"/>
        </w:rPr>
      </w:pPr>
    </w:p>
    <w:p w14:paraId="7679E011" w14:textId="77777777" w:rsidR="00EE0D20" w:rsidRPr="00EE0D20" w:rsidRDefault="00EE0D20" w:rsidP="00EE0D20">
      <w:pPr>
        <w:rPr>
          <w:rFonts w:ascii="Arial" w:hAnsi="Arial" w:cs="Arial"/>
          <w:b/>
          <w:bCs/>
          <w:sz w:val="20"/>
          <w:szCs w:val="20"/>
        </w:rPr>
      </w:pPr>
      <w:r w:rsidRPr="00EE0D20">
        <w:rPr>
          <w:rFonts w:ascii="Arial" w:hAnsi="Arial" w:cs="Arial"/>
          <w:b/>
          <w:bCs/>
          <w:sz w:val="20"/>
          <w:szCs w:val="20"/>
        </w:rPr>
        <w:t>Durchführung</w:t>
      </w:r>
    </w:p>
    <w:p w14:paraId="3C95EC9A" w14:textId="77777777" w:rsidR="00EE0D20" w:rsidRPr="00EE0D20" w:rsidRDefault="00EE0D20" w:rsidP="00EE0D20">
      <w:pPr>
        <w:rPr>
          <w:rFonts w:ascii="Arial" w:hAnsi="Arial" w:cs="Arial"/>
          <w:sz w:val="20"/>
          <w:szCs w:val="20"/>
        </w:rPr>
      </w:pPr>
      <w:r w:rsidRPr="00EE0D20">
        <w:rPr>
          <w:rFonts w:ascii="Arial" w:hAnsi="Arial" w:cs="Arial"/>
          <w:sz w:val="20"/>
          <w:szCs w:val="20"/>
        </w:rPr>
        <w:t>Die Schüler*innen der Oberstufe, die sich für dieses Projekt freiwillig melden, arbeiten zwei Stunden pro Woche an ihren Themen, betreut von Englisch- und Fachlehrern. Sie kommunizieren per Email, Chat und Video-Konferenzen mit ihren Partnerschüler*innen in den anderen europäischen Ländern. Regelmäßige Lehrer*innenmeetings an den beteiligten Institutionen bereiten diese Arbeit sowie die Schüler*innentreffen vor. Ein- bis zweimal pro Jahr reisen die Schüler*innen zu ihren Partnerschulen, um in gemeinsamen Workshops und auf Exkursionen ihre erarbeiteten Themen zu vertiefen.</w:t>
      </w:r>
    </w:p>
    <w:p w14:paraId="5EA2B6AC" w14:textId="77777777" w:rsidR="00EE0D20" w:rsidRPr="00EE0D20" w:rsidRDefault="00EE0D20" w:rsidP="00EE0D20">
      <w:pPr>
        <w:rPr>
          <w:rFonts w:ascii="Arial" w:hAnsi="Arial" w:cs="Arial"/>
          <w:sz w:val="20"/>
          <w:szCs w:val="20"/>
        </w:rPr>
      </w:pPr>
    </w:p>
    <w:p w14:paraId="2346BF73" w14:textId="77777777" w:rsidR="00EE0D20" w:rsidRPr="00EE0D20" w:rsidRDefault="00EE0D20" w:rsidP="00EE0D20">
      <w:pPr>
        <w:rPr>
          <w:rFonts w:ascii="Arial" w:hAnsi="Arial" w:cs="Arial"/>
          <w:sz w:val="20"/>
          <w:szCs w:val="20"/>
        </w:rPr>
      </w:pPr>
      <w:r w:rsidRPr="00EE0D20">
        <w:rPr>
          <w:rFonts w:ascii="Arial" w:hAnsi="Arial" w:cs="Arial"/>
          <w:sz w:val="20"/>
          <w:szCs w:val="20"/>
        </w:rPr>
        <w:t xml:space="preserve">Weitere Informationen auch zu unseren anderen Erasmus-Projekten finden Sie auf unserer Website. </w:t>
      </w:r>
    </w:p>
    <w:p w14:paraId="6C2B65E2" w14:textId="77777777" w:rsidR="00EE0D20" w:rsidRPr="00EE0D20" w:rsidRDefault="00EE0D20" w:rsidP="00EE0D20">
      <w:pPr>
        <w:rPr>
          <w:rFonts w:ascii="Arial" w:hAnsi="Arial" w:cs="Arial"/>
          <w:sz w:val="20"/>
          <w:szCs w:val="20"/>
        </w:rPr>
      </w:pPr>
    </w:p>
    <w:p w14:paraId="57F07767" w14:textId="77777777" w:rsidR="00EE0D20" w:rsidRPr="00EE0D20" w:rsidRDefault="00EE0D20" w:rsidP="00EE0D20">
      <w:pPr>
        <w:pBdr>
          <w:bottom w:val="single" w:sz="6" w:space="1" w:color="auto"/>
        </w:pBdr>
        <w:rPr>
          <w:rFonts w:ascii="Arial" w:hAnsi="Arial" w:cs="Arial"/>
          <w:sz w:val="20"/>
          <w:szCs w:val="20"/>
        </w:rPr>
      </w:pPr>
    </w:p>
    <w:p w14:paraId="3F217E43" w14:textId="77777777" w:rsidR="00EE0D20" w:rsidRPr="00EE0D20" w:rsidRDefault="00EE0D20" w:rsidP="00EE0D20">
      <w:pPr>
        <w:rPr>
          <w:rFonts w:ascii="Arial" w:hAnsi="Arial" w:cs="Arial"/>
          <w:sz w:val="20"/>
          <w:szCs w:val="20"/>
        </w:rPr>
      </w:pPr>
    </w:p>
    <w:p w14:paraId="02F5B400" w14:textId="77777777" w:rsidR="00EE0D20" w:rsidRPr="00EE0D20" w:rsidRDefault="00EE0D20" w:rsidP="00EE0D20">
      <w:pPr>
        <w:rPr>
          <w:rFonts w:ascii="Arial" w:hAnsi="Arial" w:cs="Arial"/>
          <w:b/>
          <w:bCs/>
          <w:sz w:val="20"/>
          <w:szCs w:val="20"/>
        </w:rPr>
      </w:pPr>
      <w:r w:rsidRPr="00EE0D20">
        <w:rPr>
          <w:rFonts w:ascii="Arial" w:hAnsi="Arial" w:cs="Arial"/>
          <w:b/>
          <w:bCs/>
          <w:sz w:val="20"/>
          <w:szCs w:val="20"/>
        </w:rPr>
        <w:t>Erasmus für Lehrkräfte</w:t>
      </w:r>
    </w:p>
    <w:p w14:paraId="27070771" w14:textId="77777777" w:rsidR="00EE0D20" w:rsidRPr="00EE0D20" w:rsidRDefault="00EE0D20" w:rsidP="00EE0D20">
      <w:pPr>
        <w:autoSpaceDE w:val="0"/>
        <w:autoSpaceDN w:val="0"/>
        <w:adjustRightInd w:val="0"/>
        <w:rPr>
          <w:rFonts w:ascii="Arial" w:hAnsi="Arial" w:cs="Arial"/>
          <w:sz w:val="20"/>
          <w:szCs w:val="20"/>
        </w:rPr>
      </w:pPr>
      <w:r w:rsidRPr="00EE0D20">
        <w:rPr>
          <w:rFonts w:ascii="Arial" w:hAnsi="Arial" w:cs="Arial"/>
          <w:sz w:val="20"/>
          <w:szCs w:val="20"/>
        </w:rPr>
        <w:t>Unser aktuelles Erasmus plus-Projekt ‚Teaching Digital Europe - Digitalisierung in Schule und Unterricht‘ bietet den Lehrkräften unserer Schule die Möglichkeit, sich im europäischen Ausland im Bereich ICT weiterzubilden, um sich selbst, den Unterricht und in der Folge auch die Schüler*innen fit für zukünftige digitale Herausforderungen zu machen. Des Weiteren steht ein allgemeiner Erfahrungsaustausch zwischen Kolleg*innen verschiedener europäischer Länder und Schulsysteme im Fokus einer jeden Fortbildung.</w:t>
      </w:r>
    </w:p>
    <w:p w14:paraId="53B550AB" w14:textId="77777777" w:rsidR="00EE0D20" w:rsidRDefault="00EE0D20" w:rsidP="00EE0D20">
      <w:pPr>
        <w:autoSpaceDE w:val="0"/>
        <w:autoSpaceDN w:val="0"/>
        <w:adjustRightInd w:val="0"/>
        <w:rPr>
          <w:rFonts w:cs="˛mœ˛"/>
        </w:rPr>
      </w:pPr>
    </w:p>
    <w:p w14:paraId="6DE4A010" w14:textId="77777777" w:rsidR="00EE0D20" w:rsidRPr="00EE0D20" w:rsidRDefault="00EE0D20" w:rsidP="00EE0D20">
      <w:pPr>
        <w:autoSpaceDE w:val="0"/>
        <w:autoSpaceDN w:val="0"/>
        <w:adjustRightInd w:val="0"/>
        <w:rPr>
          <w:rFonts w:ascii="Arial" w:hAnsi="Arial" w:cs="Arial"/>
          <w:sz w:val="20"/>
          <w:szCs w:val="20"/>
        </w:rPr>
      </w:pPr>
      <w:r w:rsidRPr="00EE0D20">
        <w:rPr>
          <w:rFonts w:ascii="Arial" w:hAnsi="Arial" w:cs="Arial"/>
          <w:sz w:val="20"/>
          <w:szCs w:val="20"/>
        </w:rPr>
        <w:t>Die allgemeinen Ziele unseres Projektes sind:</w:t>
      </w:r>
    </w:p>
    <w:p w14:paraId="76DD6DE3" w14:textId="77777777" w:rsidR="00EE0D20" w:rsidRPr="00EE0D20" w:rsidRDefault="00EE0D20" w:rsidP="00EE0D20">
      <w:pPr>
        <w:rPr>
          <w:rFonts w:ascii="Arial" w:hAnsi="Arial" w:cs="Arial"/>
          <w:sz w:val="20"/>
          <w:szCs w:val="20"/>
        </w:rPr>
      </w:pPr>
    </w:p>
    <w:p w14:paraId="27CD82D8" w14:textId="77777777" w:rsidR="00EE0D20" w:rsidRPr="00EE0D20" w:rsidRDefault="00EE0D20" w:rsidP="00EE0D20">
      <w:pPr>
        <w:pStyle w:val="Listenabsatz"/>
        <w:numPr>
          <w:ilvl w:val="0"/>
          <w:numId w:val="50"/>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Verbesserung der allgemeinen Unterrichtsqualität mit nachhaltiger Entwicklung unserer Schule,</w:t>
      </w:r>
    </w:p>
    <w:p w14:paraId="1221692B" w14:textId="77777777" w:rsidR="00EE0D20" w:rsidRPr="00EE0D20" w:rsidRDefault="00EE0D20" w:rsidP="00EE0D20">
      <w:pPr>
        <w:pStyle w:val="Listenabsatz"/>
        <w:numPr>
          <w:ilvl w:val="0"/>
          <w:numId w:val="50"/>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Verstärkte und sichere Nutzung digitaler Medien im kreativen, schüler- und zukunftsorientierten Unterricht,</w:t>
      </w:r>
    </w:p>
    <w:p w14:paraId="26CC6227" w14:textId="77777777" w:rsidR="00EE0D20" w:rsidRPr="00EE0D20" w:rsidRDefault="00EE0D20" w:rsidP="00EE0D20">
      <w:pPr>
        <w:pStyle w:val="Listenabsatz"/>
        <w:numPr>
          <w:ilvl w:val="0"/>
          <w:numId w:val="50"/>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Stärkung unseres MINT- und bilingualen Bereiches durch Digitalisierung,</w:t>
      </w:r>
    </w:p>
    <w:p w14:paraId="09DE293E" w14:textId="77777777" w:rsidR="00EE0D20" w:rsidRPr="00EE0D20" w:rsidRDefault="00EE0D20" w:rsidP="00EE0D20">
      <w:pPr>
        <w:pStyle w:val="Listenabsatz"/>
        <w:numPr>
          <w:ilvl w:val="0"/>
          <w:numId w:val="50"/>
        </w:numPr>
        <w:jc w:val="left"/>
        <w:rPr>
          <w:rFonts w:ascii="Arial" w:eastAsia="Times New Roman" w:hAnsi="Arial" w:cs="Arial"/>
          <w:sz w:val="20"/>
          <w:szCs w:val="20"/>
          <w:lang w:eastAsia="de-DE"/>
        </w:rPr>
      </w:pPr>
      <w:r w:rsidRPr="00EE0D20">
        <w:rPr>
          <w:rFonts w:ascii="Arial" w:eastAsia="Times New Roman" w:hAnsi="Arial" w:cs="Arial"/>
          <w:sz w:val="20"/>
          <w:szCs w:val="20"/>
          <w:lang w:eastAsia="de-DE"/>
        </w:rPr>
        <w:t>Stärkung der Interkulturalität und der Europaausrichtung unserer Europaschule.</w:t>
      </w:r>
    </w:p>
    <w:p w14:paraId="2AE0F668" w14:textId="77777777" w:rsidR="00C6289C" w:rsidRDefault="00C6289C" w:rsidP="00C6289C">
      <w:pPr>
        <w:jc w:val="both"/>
        <w:rPr>
          <w:rFonts w:ascii="Arial" w:hAnsi="Arial" w:cs="Arial"/>
          <w:b/>
          <w:sz w:val="20"/>
        </w:rPr>
      </w:pPr>
    </w:p>
    <w:p w14:paraId="1359C72E" w14:textId="77777777" w:rsidR="0016372A" w:rsidRDefault="0016372A" w:rsidP="00C6289C">
      <w:pPr>
        <w:tabs>
          <w:tab w:val="num" w:pos="720"/>
        </w:tabs>
        <w:ind w:left="720" w:hanging="720"/>
        <w:rPr>
          <w:rFonts w:ascii="Arial" w:hAnsi="Arial" w:cs="Arial"/>
          <w:b/>
        </w:rPr>
      </w:pPr>
    </w:p>
    <w:p w14:paraId="763AE98D" w14:textId="77777777" w:rsidR="00C6289C" w:rsidRPr="00F93F62" w:rsidRDefault="00F25167" w:rsidP="00C6289C">
      <w:pPr>
        <w:tabs>
          <w:tab w:val="num" w:pos="720"/>
        </w:tabs>
        <w:ind w:left="720" w:hanging="720"/>
        <w:rPr>
          <w:rFonts w:ascii="Arial" w:hAnsi="Arial" w:cs="Arial"/>
          <w:bCs/>
          <w:color w:val="FF0000"/>
          <w:sz w:val="20"/>
        </w:rPr>
      </w:pPr>
      <w:r w:rsidRPr="00F93F62">
        <w:rPr>
          <w:rFonts w:ascii="Arial" w:hAnsi="Arial" w:cs="Arial"/>
          <w:b/>
          <w:color w:val="FF0000"/>
        </w:rPr>
        <w:t>4.6</w:t>
      </w:r>
      <w:r w:rsidR="00C6289C" w:rsidRPr="00F93F62">
        <w:rPr>
          <w:rFonts w:ascii="Arial" w:hAnsi="Arial" w:cs="Arial"/>
          <w:b/>
          <w:color w:val="FF0000"/>
        </w:rPr>
        <w:t xml:space="preserve">. </w:t>
      </w:r>
      <w:bookmarkStart w:id="31" w:name="FuE"/>
      <w:r w:rsidR="00C6289C" w:rsidRPr="00F93F62">
        <w:rPr>
          <w:rFonts w:ascii="Arial" w:hAnsi="Arial" w:cs="Arial"/>
          <w:b/>
          <w:color w:val="FF0000"/>
        </w:rPr>
        <w:t>Forschen und Entwickeln</w:t>
      </w:r>
      <w:bookmarkEnd w:id="31"/>
    </w:p>
    <w:p w14:paraId="4D1ECF1E" w14:textId="77777777" w:rsidR="00C6289C" w:rsidRPr="00F93F62" w:rsidRDefault="00C6289C" w:rsidP="00C6289C">
      <w:pPr>
        <w:rPr>
          <w:rFonts w:ascii="Arial" w:hAnsi="Arial" w:cs="Arial"/>
          <w:b/>
          <w:color w:val="FF0000"/>
          <w:sz w:val="20"/>
        </w:rPr>
      </w:pPr>
    </w:p>
    <w:p w14:paraId="31FC8658" w14:textId="26BFA99C" w:rsidR="00C6289C" w:rsidRPr="00F93F62" w:rsidRDefault="00407158" w:rsidP="00C6289C">
      <w:pPr>
        <w:pStyle w:val="Textkrper"/>
        <w:jc w:val="both"/>
        <w:rPr>
          <w:color w:val="FF0000"/>
          <w:szCs w:val="20"/>
        </w:rPr>
      </w:pPr>
      <w:r w:rsidRPr="00F93F62">
        <w:rPr>
          <w:noProof/>
          <w:color w:val="FF0000"/>
        </w:rPr>
        <w:drawing>
          <wp:anchor distT="0" distB="0" distL="114300" distR="114300" simplePos="0" relativeHeight="251650560" behindDoc="0" locked="0" layoutInCell="1" allowOverlap="1" wp14:anchorId="1CE7E347" wp14:editId="11DEADD6">
            <wp:simplePos x="0" y="0"/>
            <wp:positionH relativeFrom="column">
              <wp:posOffset>3543300</wp:posOffset>
            </wp:positionH>
            <wp:positionV relativeFrom="paragraph">
              <wp:posOffset>208280</wp:posOffset>
            </wp:positionV>
            <wp:extent cx="2461260" cy="376555"/>
            <wp:effectExtent l="0" t="0" r="0" b="0"/>
            <wp:wrapSquare wrapText="bothSides"/>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26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sidRPr="00F93F62">
        <w:rPr>
          <w:color w:val="FF0000"/>
          <w:szCs w:val="20"/>
        </w:rPr>
        <w:t>Die Nachfrage der Betriebe im grenznahen niederländisch-deutschen Raum nach besser au</w:t>
      </w:r>
      <w:r w:rsidR="00C6289C" w:rsidRPr="00F93F62">
        <w:rPr>
          <w:color w:val="FF0000"/>
          <w:szCs w:val="20"/>
        </w:rPr>
        <w:t>s</w:t>
      </w:r>
      <w:r w:rsidR="00C6289C" w:rsidRPr="00F93F62">
        <w:rPr>
          <w:color w:val="FF0000"/>
          <w:szCs w:val="20"/>
        </w:rPr>
        <w:t>gebildeten Schulabgängern</w:t>
      </w:r>
      <w:r w:rsidR="00EA13AE" w:rsidRPr="00F93F62">
        <w:rPr>
          <w:color w:val="FF0000"/>
          <w:szCs w:val="20"/>
        </w:rPr>
        <w:t xml:space="preserve"> im technisch-naturwissenschaft</w:t>
      </w:r>
      <w:r w:rsidR="00C6289C" w:rsidRPr="00F93F62">
        <w:rPr>
          <w:color w:val="FF0000"/>
          <w:szCs w:val="20"/>
        </w:rPr>
        <w:t>lichen B</w:t>
      </w:r>
      <w:r w:rsidR="00C6289C" w:rsidRPr="00F93F62">
        <w:rPr>
          <w:color w:val="FF0000"/>
          <w:szCs w:val="20"/>
        </w:rPr>
        <w:t>e</w:t>
      </w:r>
      <w:r w:rsidR="00C6289C" w:rsidRPr="00F93F62">
        <w:rPr>
          <w:color w:val="FF0000"/>
          <w:szCs w:val="20"/>
        </w:rPr>
        <w:t>reich ließ die Provinz Groningen 2004 die Stiftung Technas</w:t>
      </w:r>
      <w:r w:rsidR="00C6289C" w:rsidRPr="00F93F62">
        <w:rPr>
          <w:color w:val="FF0000"/>
          <w:szCs w:val="20"/>
        </w:rPr>
        <w:t>i</w:t>
      </w:r>
      <w:r w:rsidR="00C6289C" w:rsidRPr="00F93F62">
        <w:rPr>
          <w:color w:val="FF0000"/>
          <w:szCs w:val="20"/>
        </w:rPr>
        <w:t>um (</w:t>
      </w:r>
      <w:hyperlink r:id="rId33" w:history="1">
        <w:r w:rsidR="00C6289C" w:rsidRPr="00F93F62">
          <w:rPr>
            <w:rStyle w:val="Hyperlink"/>
            <w:color w:val="FF0000"/>
            <w:szCs w:val="20"/>
          </w:rPr>
          <w:t>www.technasium.nl</w:t>
        </w:r>
      </w:hyperlink>
      <w:r w:rsidR="00C6289C" w:rsidRPr="00F93F62">
        <w:rPr>
          <w:color w:val="FF0000"/>
          <w:szCs w:val="20"/>
        </w:rPr>
        <w:t>) gründen, um die Idee der Einbri</w:t>
      </w:r>
      <w:r w:rsidR="00C6289C" w:rsidRPr="00F93F62">
        <w:rPr>
          <w:color w:val="FF0000"/>
          <w:szCs w:val="20"/>
        </w:rPr>
        <w:t>n</w:t>
      </w:r>
      <w:r w:rsidR="00C6289C" w:rsidRPr="00F93F62">
        <w:rPr>
          <w:color w:val="FF0000"/>
          <w:szCs w:val="20"/>
        </w:rPr>
        <w:t>gung von Forschung und Entwicklung in Schulen des Gren</w:t>
      </w:r>
      <w:r w:rsidR="00C6289C" w:rsidRPr="00F93F62">
        <w:rPr>
          <w:color w:val="FF0000"/>
          <w:szCs w:val="20"/>
        </w:rPr>
        <w:t>z</w:t>
      </w:r>
      <w:r w:rsidR="00C6289C" w:rsidRPr="00F93F62">
        <w:rPr>
          <w:color w:val="FF0000"/>
          <w:szCs w:val="20"/>
        </w:rPr>
        <w:lastRenderedPageBreak/>
        <w:t>ra</w:t>
      </w:r>
      <w:r w:rsidR="00C6289C" w:rsidRPr="00F93F62">
        <w:rPr>
          <w:color w:val="FF0000"/>
          <w:szCs w:val="20"/>
        </w:rPr>
        <w:t>u</w:t>
      </w:r>
      <w:r w:rsidR="00C6289C" w:rsidRPr="00F93F62">
        <w:rPr>
          <w:color w:val="FF0000"/>
          <w:szCs w:val="20"/>
        </w:rPr>
        <w:t>mes voranzutreiben. Im Jahr 2007 wurden auch deutsche Schulen im Rahmen von InterReg-Partnerschaften in Pl</w:t>
      </w:r>
      <w:r w:rsidR="00C6289C" w:rsidRPr="00F93F62">
        <w:rPr>
          <w:color w:val="FF0000"/>
          <w:szCs w:val="20"/>
        </w:rPr>
        <w:t>a</w:t>
      </w:r>
      <w:r w:rsidR="00C6289C" w:rsidRPr="00F93F62">
        <w:rPr>
          <w:color w:val="FF0000"/>
          <w:szCs w:val="20"/>
        </w:rPr>
        <w:t xml:space="preserve">nungen mit einbezogen. </w:t>
      </w:r>
    </w:p>
    <w:p w14:paraId="3FBAACA5" w14:textId="1826A673" w:rsidR="00C6289C" w:rsidRPr="00F93F62" w:rsidRDefault="00407158" w:rsidP="00AA0AAD">
      <w:pPr>
        <w:pStyle w:val="Textkrper"/>
        <w:jc w:val="both"/>
        <w:rPr>
          <w:rFonts w:ascii="Lucida Sans Unicode" w:hAnsi="Lucida Sans Unicode" w:cs="Lucida Sans Unicode"/>
          <w:color w:val="FF0000"/>
          <w:szCs w:val="20"/>
        </w:rPr>
      </w:pPr>
      <w:r w:rsidRPr="00F93F62">
        <w:rPr>
          <w:noProof/>
          <w:color w:val="FF0000"/>
        </w:rPr>
        <w:drawing>
          <wp:anchor distT="0" distB="0" distL="114300" distR="114300" simplePos="0" relativeHeight="251657728" behindDoc="1" locked="0" layoutInCell="1" allowOverlap="1" wp14:anchorId="0706CFFF" wp14:editId="74780E2F">
            <wp:simplePos x="0" y="0"/>
            <wp:positionH relativeFrom="column">
              <wp:posOffset>0</wp:posOffset>
            </wp:positionH>
            <wp:positionV relativeFrom="paragraph">
              <wp:posOffset>78740</wp:posOffset>
            </wp:positionV>
            <wp:extent cx="914400" cy="914400"/>
            <wp:effectExtent l="0" t="0" r="0" b="0"/>
            <wp:wrapTight wrapText="bothSides">
              <wp:wrapPolygon edited="0">
                <wp:start x="0" y="0"/>
                <wp:lineTo x="0" y="21150"/>
                <wp:lineTo x="21150" y="21150"/>
                <wp:lineTo x="21150" y="0"/>
                <wp:lineTo x="0" y="0"/>
              </wp:wrapPolygon>
            </wp:wrapTight>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sidRPr="00F93F62">
        <w:rPr>
          <w:color w:val="FF0000"/>
          <w:szCs w:val="20"/>
        </w:rPr>
        <w:t>Forschen und Entwickeln (FuE) ist am GREM als weiteres Fach im Wahlpflichtbereich II eingerichtet worden. Damit soll die naturwissenschaftlich-technische Bildung ve</w:t>
      </w:r>
      <w:r w:rsidR="00C6289C" w:rsidRPr="00F93F62">
        <w:rPr>
          <w:color w:val="FF0000"/>
          <w:szCs w:val="20"/>
        </w:rPr>
        <w:t>r</w:t>
      </w:r>
      <w:r w:rsidR="00C6289C" w:rsidRPr="00F93F62">
        <w:rPr>
          <w:color w:val="FF0000"/>
          <w:szCs w:val="20"/>
        </w:rPr>
        <w:t>stärkt werden und durch die Zusammenarbeit mit ortsnahen Betrieben und Universit</w:t>
      </w:r>
      <w:r w:rsidR="00C6289C" w:rsidRPr="00F93F62">
        <w:rPr>
          <w:color w:val="FF0000"/>
          <w:szCs w:val="20"/>
        </w:rPr>
        <w:t>ä</w:t>
      </w:r>
      <w:r w:rsidR="00C6289C" w:rsidRPr="00F93F62">
        <w:rPr>
          <w:color w:val="FF0000"/>
          <w:szCs w:val="20"/>
        </w:rPr>
        <w:t>ten Einsichten in die Anforderungen der technisch orientierten Berufswelt und der z</w:t>
      </w:r>
      <w:r w:rsidR="00C6289C" w:rsidRPr="00F93F62">
        <w:rPr>
          <w:color w:val="FF0000"/>
          <w:szCs w:val="20"/>
        </w:rPr>
        <w:t>u</w:t>
      </w:r>
      <w:r w:rsidR="00C6289C" w:rsidRPr="00F93F62">
        <w:rPr>
          <w:color w:val="FF0000"/>
          <w:szCs w:val="20"/>
        </w:rPr>
        <w:t xml:space="preserve">gehörigen Studiengänge vermittelt werden. </w:t>
      </w:r>
    </w:p>
    <w:p w14:paraId="777E0523" w14:textId="77777777" w:rsidR="00C6289C" w:rsidRPr="00F93F62" w:rsidRDefault="00C6289C" w:rsidP="00C6289C">
      <w:pPr>
        <w:rPr>
          <w:rFonts w:ascii="Arial" w:hAnsi="Arial" w:cs="Arial"/>
          <w:b/>
          <w:color w:val="FF0000"/>
          <w:sz w:val="20"/>
          <w:szCs w:val="20"/>
        </w:rPr>
      </w:pPr>
      <w:r w:rsidRPr="00F93F62">
        <w:rPr>
          <w:rFonts w:ascii="Arial" w:hAnsi="Arial" w:cs="Arial"/>
          <w:b/>
          <w:color w:val="FF0000"/>
          <w:sz w:val="20"/>
          <w:szCs w:val="20"/>
        </w:rPr>
        <w:t>Projektziele</w:t>
      </w:r>
    </w:p>
    <w:p w14:paraId="38980FB1" w14:textId="67AEB2F3" w:rsidR="00C6289C" w:rsidRPr="00F93F62" w:rsidRDefault="00407158" w:rsidP="00C6289C">
      <w:pPr>
        <w:jc w:val="both"/>
        <w:rPr>
          <w:rFonts w:ascii="Arial" w:hAnsi="Arial" w:cs="Arial"/>
          <w:color w:val="FF0000"/>
          <w:sz w:val="20"/>
          <w:szCs w:val="20"/>
        </w:rPr>
      </w:pPr>
      <w:r w:rsidRPr="00F93F62">
        <w:rPr>
          <w:noProof/>
          <w:color w:val="FF0000"/>
        </w:rPr>
        <w:drawing>
          <wp:anchor distT="0" distB="0" distL="114300" distR="114300" simplePos="0" relativeHeight="251661824" behindDoc="1" locked="0" layoutInCell="1" allowOverlap="1" wp14:anchorId="2B661BC4" wp14:editId="13CB2C88">
            <wp:simplePos x="0" y="0"/>
            <wp:positionH relativeFrom="column">
              <wp:posOffset>4114800</wp:posOffset>
            </wp:positionH>
            <wp:positionV relativeFrom="paragraph">
              <wp:posOffset>26035</wp:posOffset>
            </wp:positionV>
            <wp:extent cx="1943100" cy="1456055"/>
            <wp:effectExtent l="0" t="0" r="0" b="0"/>
            <wp:wrapTight wrapText="bothSides">
              <wp:wrapPolygon edited="0">
                <wp:start x="0" y="0"/>
                <wp:lineTo x="0" y="21195"/>
                <wp:lineTo x="21388" y="21195"/>
                <wp:lineTo x="21388" y="0"/>
                <wp:lineTo x="0" y="0"/>
              </wp:wrapPolygon>
            </wp:wrapTight>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43100"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sidRPr="00F93F62">
        <w:rPr>
          <w:rFonts w:ascii="Arial" w:hAnsi="Arial" w:cs="Arial"/>
          <w:color w:val="FF0000"/>
          <w:sz w:val="20"/>
          <w:szCs w:val="20"/>
        </w:rPr>
        <w:t xml:space="preserve">Die </w:t>
      </w:r>
      <w:r w:rsidR="00DD0396" w:rsidRPr="00F93F62">
        <w:rPr>
          <w:rFonts w:ascii="Arial" w:hAnsi="Arial" w:cs="Arial"/>
          <w:color w:val="FF0000"/>
          <w:sz w:val="20"/>
          <w:szCs w:val="20"/>
        </w:rPr>
        <w:t>Schüler*innen</w:t>
      </w:r>
      <w:r w:rsidR="00C6289C" w:rsidRPr="00F93F62">
        <w:rPr>
          <w:rFonts w:ascii="Arial" w:hAnsi="Arial" w:cs="Arial"/>
          <w:color w:val="FF0000"/>
          <w:sz w:val="20"/>
          <w:szCs w:val="20"/>
        </w:rPr>
        <w:t xml:space="preserve"> arbeiten in kleinen Gruppen an natur</w:t>
      </w:r>
      <w:r w:rsidR="00EA13AE" w:rsidRPr="00F93F62">
        <w:rPr>
          <w:rFonts w:ascii="Arial" w:hAnsi="Arial" w:cs="Arial"/>
          <w:color w:val="FF0000"/>
          <w:sz w:val="20"/>
          <w:szCs w:val="20"/>
        </w:rPr>
        <w:t>-</w:t>
      </w:r>
      <w:r w:rsidR="00C6289C" w:rsidRPr="00F93F62">
        <w:rPr>
          <w:rFonts w:ascii="Arial" w:hAnsi="Arial" w:cs="Arial"/>
          <w:color w:val="FF0000"/>
          <w:sz w:val="20"/>
          <w:szCs w:val="20"/>
        </w:rPr>
        <w:t>wissenschaftlich-technischen Projekten, also praxisor</w:t>
      </w:r>
      <w:r w:rsidR="00C6289C" w:rsidRPr="00F93F62">
        <w:rPr>
          <w:rFonts w:ascii="Arial" w:hAnsi="Arial" w:cs="Arial"/>
          <w:color w:val="FF0000"/>
          <w:sz w:val="20"/>
          <w:szCs w:val="20"/>
        </w:rPr>
        <w:t>i</w:t>
      </w:r>
      <w:r w:rsidR="00C6289C" w:rsidRPr="00F93F62">
        <w:rPr>
          <w:rFonts w:ascii="Arial" w:hAnsi="Arial" w:cs="Arial"/>
          <w:color w:val="FF0000"/>
          <w:sz w:val="20"/>
          <w:szCs w:val="20"/>
        </w:rPr>
        <w:t xml:space="preserve">entiert, problemlösend, kooperativ und projektbezogen. Die "Forschungsaufträge" bekommen die </w:t>
      </w:r>
      <w:r w:rsidR="00DD0396" w:rsidRPr="00F93F62">
        <w:rPr>
          <w:rFonts w:ascii="Arial" w:hAnsi="Arial" w:cs="Arial"/>
          <w:color w:val="FF0000"/>
          <w:sz w:val="20"/>
          <w:szCs w:val="20"/>
        </w:rPr>
        <w:t>Schüler*innen</w:t>
      </w:r>
      <w:r w:rsidR="00C6289C" w:rsidRPr="00F93F62">
        <w:rPr>
          <w:rFonts w:ascii="Arial" w:hAnsi="Arial" w:cs="Arial"/>
          <w:color w:val="FF0000"/>
          <w:sz w:val="20"/>
          <w:szCs w:val="20"/>
        </w:rPr>
        <w:t xml:space="preserve"> von den Partnerbetrieben, den Partneruniversitäten</w:t>
      </w:r>
      <w:r w:rsidR="00EA13AE" w:rsidRPr="00F93F62">
        <w:rPr>
          <w:rFonts w:ascii="Arial" w:hAnsi="Arial" w:cs="Arial"/>
          <w:color w:val="FF0000"/>
          <w:sz w:val="20"/>
          <w:szCs w:val="20"/>
        </w:rPr>
        <w:t>,</w:t>
      </w:r>
      <w:r w:rsidR="00C6289C" w:rsidRPr="00F93F62">
        <w:rPr>
          <w:rFonts w:ascii="Arial" w:hAnsi="Arial" w:cs="Arial"/>
          <w:color w:val="FF0000"/>
          <w:sz w:val="20"/>
          <w:szCs w:val="20"/>
        </w:rPr>
        <w:t xml:space="preserve"> öffentlichen Ei</w:t>
      </w:r>
      <w:r w:rsidR="00C6289C" w:rsidRPr="00F93F62">
        <w:rPr>
          <w:rFonts w:ascii="Arial" w:hAnsi="Arial" w:cs="Arial"/>
          <w:color w:val="FF0000"/>
          <w:sz w:val="20"/>
          <w:szCs w:val="20"/>
        </w:rPr>
        <w:t>n</w:t>
      </w:r>
      <w:r w:rsidR="00C6289C" w:rsidRPr="00F93F62">
        <w:rPr>
          <w:rFonts w:ascii="Arial" w:hAnsi="Arial" w:cs="Arial"/>
          <w:color w:val="FF0000"/>
          <w:sz w:val="20"/>
          <w:szCs w:val="20"/>
        </w:rPr>
        <w:t>richtungen</w:t>
      </w:r>
      <w:r w:rsidR="00EA13AE" w:rsidRPr="00F93F62">
        <w:rPr>
          <w:rFonts w:ascii="Arial" w:hAnsi="Arial" w:cs="Arial"/>
          <w:color w:val="FF0000"/>
          <w:sz w:val="20"/>
          <w:szCs w:val="20"/>
        </w:rPr>
        <w:t xml:space="preserve"> oder Ausrichtern von Wettbewerben</w:t>
      </w:r>
      <w:r w:rsidR="00C6289C" w:rsidRPr="00F93F62">
        <w:rPr>
          <w:rFonts w:ascii="Arial" w:hAnsi="Arial" w:cs="Arial"/>
          <w:color w:val="FF0000"/>
          <w:sz w:val="20"/>
          <w:szCs w:val="20"/>
        </w:rPr>
        <w:t>. Sie erstellen Modelle oder Softwarelösungen und präsentieren ihre Ergebnisse in Projek</w:t>
      </w:r>
      <w:r w:rsidR="00C6289C" w:rsidRPr="00F93F62">
        <w:rPr>
          <w:rFonts w:ascii="Arial" w:hAnsi="Arial" w:cs="Arial"/>
          <w:color w:val="FF0000"/>
          <w:sz w:val="20"/>
          <w:szCs w:val="20"/>
        </w:rPr>
        <w:t>t</w:t>
      </w:r>
      <w:r w:rsidR="00C6289C" w:rsidRPr="00F93F62">
        <w:rPr>
          <w:rFonts w:ascii="Arial" w:hAnsi="Arial" w:cs="Arial"/>
          <w:color w:val="FF0000"/>
          <w:sz w:val="20"/>
          <w:szCs w:val="20"/>
        </w:rPr>
        <w:t>mappen und in Vorträgen im Kurs und bei den Auftraggebern. Erku</w:t>
      </w:r>
      <w:r w:rsidR="00C6289C" w:rsidRPr="00F93F62">
        <w:rPr>
          <w:rFonts w:ascii="Arial" w:hAnsi="Arial" w:cs="Arial"/>
          <w:color w:val="FF0000"/>
          <w:sz w:val="20"/>
          <w:szCs w:val="20"/>
        </w:rPr>
        <w:t>n</w:t>
      </w:r>
      <w:r w:rsidR="00C6289C" w:rsidRPr="00F93F62">
        <w:rPr>
          <w:rFonts w:ascii="Arial" w:hAnsi="Arial" w:cs="Arial"/>
          <w:color w:val="FF0000"/>
          <w:sz w:val="20"/>
          <w:szCs w:val="20"/>
        </w:rPr>
        <w:t>dungen von Betrieben und Berufsbildern gehören zu den Projektanfo</w:t>
      </w:r>
      <w:r w:rsidR="00C6289C" w:rsidRPr="00F93F62">
        <w:rPr>
          <w:rFonts w:ascii="Arial" w:hAnsi="Arial" w:cs="Arial"/>
          <w:color w:val="FF0000"/>
          <w:sz w:val="20"/>
          <w:szCs w:val="20"/>
        </w:rPr>
        <w:t>r</w:t>
      </w:r>
      <w:r w:rsidR="00C6289C" w:rsidRPr="00F93F62">
        <w:rPr>
          <w:rFonts w:ascii="Arial" w:hAnsi="Arial" w:cs="Arial"/>
          <w:color w:val="FF0000"/>
          <w:sz w:val="20"/>
          <w:szCs w:val="20"/>
        </w:rPr>
        <w:t>derungen. Die Nutzung des Computerraumes, des Internets und des neuen Technikraumes ist selbstve</w:t>
      </w:r>
      <w:r w:rsidR="00C6289C" w:rsidRPr="00F93F62">
        <w:rPr>
          <w:rFonts w:ascii="Arial" w:hAnsi="Arial" w:cs="Arial"/>
          <w:color w:val="FF0000"/>
          <w:sz w:val="20"/>
          <w:szCs w:val="20"/>
        </w:rPr>
        <w:t>r</w:t>
      </w:r>
      <w:r w:rsidR="00C6289C" w:rsidRPr="00F93F62">
        <w:rPr>
          <w:rFonts w:ascii="Arial" w:hAnsi="Arial" w:cs="Arial"/>
          <w:color w:val="FF0000"/>
          <w:sz w:val="20"/>
          <w:szCs w:val="20"/>
        </w:rPr>
        <w:t xml:space="preserve">ständlich. </w:t>
      </w:r>
    </w:p>
    <w:p w14:paraId="3C9EDC6E" w14:textId="77777777" w:rsidR="00C6289C" w:rsidRPr="00F93F62" w:rsidRDefault="00C6289C" w:rsidP="00C6289C">
      <w:pPr>
        <w:jc w:val="both"/>
        <w:rPr>
          <w:rFonts w:ascii="Arial" w:hAnsi="Arial" w:cs="Arial"/>
          <w:color w:val="FF0000"/>
          <w:sz w:val="20"/>
          <w:szCs w:val="20"/>
        </w:rPr>
      </w:pPr>
      <w:r w:rsidRPr="00F93F62">
        <w:rPr>
          <w:rFonts w:ascii="Arial" w:hAnsi="Arial" w:cs="Arial"/>
          <w:color w:val="FF0000"/>
          <w:sz w:val="20"/>
          <w:szCs w:val="20"/>
        </w:rPr>
        <w:t>Das Interesse b</w:t>
      </w:r>
      <w:r w:rsidR="00EA13AE" w:rsidRPr="00F93F62">
        <w:rPr>
          <w:rFonts w:ascii="Arial" w:hAnsi="Arial" w:cs="Arial"/>
          <w:color w:val="FF0000"/>
          <w:sz w:val="20"/>
          <w:szCs w:val="20"/>
        </w:rPr>
        <w:t xml:space="preserve">ei den </w:t>
      </w:r>
      <w:r w:rsidR="00582E85" w:rsidRPr="00F93F62">
        <w:rPr>
          <w:rFonts w:ascii="Arial" w:hAnsi="Arial" w:cs="Arial"/>
          <w:color w:val="FF0000"/>
          <w:sz w:val="20"/>
          <w:szCs w:val="20"/>
        </w:rPr>
        <w:t>Schüler*inne</w:t>
      </w:r>
      <w:r w:rsidR="00EA13AE" w:rsidRPr="00F93F62">
        <w:rPr>
          <w:rFonts w:ascii="Arial" w:hAnsi="Arial" w:cs="Arial"/>
          <w:color w:val="FF0000"/>
          <w:sz w:val="20"/>
          <w:szCs w:val="20"/>
        </w:rPr>
        <w:t xml:space="preserve">n ist sehr groß, </w:t>
      </w:r>
      <w:r w:rsidRPr="00F93F62">
        <w:rPr>
          <w:rFonts w:ascii="Arial" w:hAnsi="Arial" w:cs="Arial"/>
          <w:color w:val="FF0000"/>
          <w:sz w:val="20"/>
          <w:szCs w:val="20"/>
        </w:rPr>
        <w:t>die Nachfrage bei den Wahlen am Ende der Klasse 7 übersteigt rege</w:t>
      </w:r>
      <w:r w:rsidRPr="00F93F62">
        <w:rPr>
          <w:rFonts w:ascii="Arial" w:hAnsi="Arial" w:cs="Arial"/>
          <w:color w:val="FF0000"/>
          <w:sz w:val="20"/>
          <w:szCs w:val="20"/>
        </w:rPr>
        <w:t>l</w:t>
      </w:r>
      <w:r w:rsidRPr="00F93F62">
        <w:rPr>
          <w:rFonts w:ascii="Arial" w:hAnsi="Arial" w:cs="Arial"/>
          <w:color w:val="FF0000"/>
          <w:sz w:val="20"/>
          <w:szCs w:val="20"/>
        </w:rPr>
        <w:t>mäßig bei weitem das Angebot.</w:t>
      </w:r>
    </w:p>
    <w:p w14:paraId="357B4DB7" w14:textId="77777777" w:rsidR="00582E85" w:rsidRPr="00274ED5" w:rsidRDefault="00582E85" w:rsidP="00C6289C">
      <w:pPr>
        <w:jc w:val="both"/>
        <w:rPr>
          <w:rFonts w:ascii="Arial" w:hAnsi="Arial" w:cs="Arial"/>
          <w:sz w:val="20"/>
          <w:szCs w:val="20"/>
        </w:rPr>
      </w:pPr>
    </w:p>
    <w:p w14:paraId="56613295" w14:textId="77777777" w:rsidR="00C6289C" w:rsidRDefault="00C6289C" w:rsidP="00C6289C">
      <w:pPr>
        <w:jc w:val="right"/>
        <w:rPr>
          <w:rFonts w:ascii="Arial" w:hAnsi="Arial" w:cs="Arial"/>
          <w:sz w:val="20"/>
          <w:szCs w:val="20"/>
        </w:rPr>
      </w:pPr>
    </w:p>
    <w:p w14:paraId="69DE5472" w14:textId="77777777" w:rsidR="00C6289C" w:rsidRPr="00274ED5" w:rsidRDefault="00C6289C" w:rsidP="00C6289C">
      <w:pPr>
        <w:jc w:val="right"/>
        <w:rPr>
          <w:rFonts w:ascii="Arial" w:hAnsi="Arial" w:cs="Arial"/>
          <w:sz w:val="20"/>
          <w:szCs w:val="20"/>
        </w:rPr>
      </w:pPr>
    </w:p>
    <w:p w14:paraId="115A7CD9" w14:textId="77777777" w:rsidR="00AA0AAD" w:rsidRDefault="00F25167" w:rsidP="00036FB1">
      <w:pPr>
        <w:rPr>
          <w:rFonts w:ascii="Arial" w:hAnsi="Arial"/>
          <w:b/>
          <w:color w:val="000000"/>
        </w:rPr>
      </w:pPr>
      <w:bookmarkStart w:id="32" w:name="zdi"/>
      <w:r>
        <w:rPr>
          <w:rFonts w:ascii="Arial" w:hAnsi="Arial"/>
          <w:b/>
          <w:color w:val="000000"/>
        </w:rPr>
        <w:t>4.7</w:t>
      </w:r>
      <w:r w:rsidR="00C6289C">
        <w:rPr>
          <w:rFonts w:ascii="Arial" w:hAnsi="Arial"/>
          <w:b/>
          <w:color w:val="000000"/>
        </w:rPr>
        <w:t xml:space="preserve">. </w:t>
      </w:r>
      <w:bookmarkEnd w:id="32"/>
      <w:r w:rsidR="00C6289C">
        <w:rPr>
          <w:rFonts w:ascii="Arial" w:hAnsi="Arial"/>
          <w:b/>
          <w:color w:val="000000"/>
        </w:rPr>
        <w:t>Zukunft durch Innovat</w:t>
      </w:r>
      <w:r w:rsidR="004522FE">
        <w:rPr>
          <w:rFonts w:ascii="Arial" w:hAnsi="Arial"/>
          <w:b/>
          <w:color w:val="000000"/>
        </w:rPr>
        <w:t>ion (z</w:t>
      </w:r>
      <w:r w:rsidR="00C6289C">
        <w:rPr>
          <w:rFonts w:ascii="Arial" w:hAnsi="Arial"/>
          <w:b/>
          <w:color w:val="000000"/>
        </w:rPr>
        <w:t>d</w:t>
      </w:r>
      <w:r w:rsidR="004522FE">
        <w:rPr>
          <w:rFonts w:ascii="Arial" w:hAnsi="Arial"/>
          <w:b/>
          <w:color w:val="000000"/>
        </w:rPr>
        <w:t>i</w:t>
      </w:r>
      <w:r w:rsidR="00C6289C">
        <w:rPr>
          <w:rFonts w:ascii="Arial" w:hAnsi="Arial"/>
          <w:b/>
          <w:color w:val="000000"/>
        </w:rPr>
        <w:t>)</w:t>
      </w:r>
    </w:p>
    <w:p w14:paraId="577445BB" w14:textId="77777777" w:rsidR="004032D8" w:rsidRDefault="004032D8" w:rsidP="00036FB1">
      <w:pPr>
        <w:rPr>
          <w:rFonts w:ascii="Arial" w:hAnsi="Arial"/>
          <w:b/>
          <w:color w:val="000000"/>
        </w:rPr>
      </w:pPr>
    </w:p>
    <w:p w14:paraId="22A3F9EA" w14:textId="2BB1898B" w:rsidR="00C6289C" w:rsidRDefault="00407158" w:rsidP="004032D8">
      <w:pPr>
        <w:jc w:val="both"/>
        <w:rPr>
          <w:rFonts w:ascii="Arial" w:hAnsi="Arial" w:cs="Arial"/>
          <w:sz w:val="20"/>
          <w:szCs w:val="20"/>
        </w:rPr>
      </w:pPr>
      <w:r>
        <w:rPr>
          <w:noProof/>
        </w:rPr>
        <w:drawing>
          <wp:anchor distT="0" distB="0" distL="114300" distR="114300" simplePos="0" relativeHeight="251666944" behindDoc="1" locked="0" layoutInCell="1" allowOverlap="1" wp14:anchorId="0743F58A" wp14:editId="62C49C6A">
            <wp:simplePos x="0" y="0"/>
            <wp:positionH relativeFrom="column">
              <wp:posOffset>0</wp:posOffset>
            </wp:positionH>
            <wp:positionV relativeFrom="paragraph">
              <wp:posOffset>40005</wp:posOffset>
            </wp:positionV>
            <wp:extent cx="2057400" cy="770255"/>
            <wp:effectExtent l="19050" t="19050" r="0" b="0"/>
            <wp:wrapTight wrapText="bothSides">
              <wp:wrapPolygon edited="0">
                <wp:start x="-200" y="-534"/>
                <wp:lineTo x="-200" y="21369"/>
                <wp:lineTo x="21600" y="21369"/>
                <wp:lineTo x="21600" y="-534"/>
                <wp:lineTo x="-200" y="-534"/>
              </wp:wrapPolygon>
            </wp:wrapTight>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770255"/>
                    </a:xfrm>
                    <a:prstGeom prst="rect">
                      <a:avLst/>
                    </a:prstGeom>
                    <a:noFill/>
                    <a:ln w="9525">
                      <a:solidFill>
                        <a:srgbClr val="666699"/>
                      </a:solidFill>
                      <a:miter lim="800000"/>
                      <a:headEnd/>
                      <a:tailEnd/>
                    </a:ln>
                  </pic:spPr>
                </pic:pic>
              </a:graphicData>
            </a:graphic>
            <wp14:sizeRelH relativeFrom="page">
              <wp14:pctWidth>0</wp14:pctWidth>
            </wp14:sizeRelH>
            <wp14:sizeRelV relativeFrom="page">
              <wp14:pctHeight>0</wp14:pctHeight>
            </wp14:sizeRelV>
          </wp:anchor>
        </w:drawing>
      </w:r>
      <w:r w:rsidR="004032D8">
        <w:rPr>
          <w:rFonts w:ascii="Arial" w:hAnsi="Arial" w:cs="Arial"/>
          <w:sz w:val="20"/>
          <w:szCs w:val="20"/>
        </w:rPr>
        <w:t>A</w:t>
      </w:r>
      <w:r w:rsidR="00C6289C">
        <w:rPr>
          <w:rFonts w:ascii="Arial" w:hAnsi="Arial" w:cs="Arial"/>
          <w:sz w:val="20"/>
          <w:szCs w:val="20"/>
        </w:rPr>
        <w:t xml:space="preserve">uch in diesem Projekt zeigt sich der </w:t>
      </w:r>
      <w:r w:rsidR="00036FB1">
        <w:rPr>
          <w:rFonts w:ascii="Arial" w:hAnsi="Arial" w:cs="Arial"/>
          <w:sz w:val="20"/>
          <w:szCs w:val="20"/>
        </w:rPr>
        <w:t>MINT-</w:t>
      </w:r>
      <w:r w:rsidR="00C6289C">
        <w:rPr>
          <w:rFonts w:ascii="Arial" w:hAnsi="Arial" w:cs="Arial"/>
          <w:sz w:val="20"/>
          <w:szCs w:val="20"/>
        </w:rPr>
        <w:t>Schwerpunkt des GREM.</w:t>
      </w:r>
      <w:r w:rsidR="00036FB1">
        <w:rPr>
          <w:rFonts w:ascii="Arial" w:hAnsi="Arial" w:cs="Arial"/>
          <w:sz w:val="20"/>
          <w:szCs w:val="20"/>
        </w:rPr>
        <w:t xml:space="preserve"> </w:t>
      </w:r>
      <w:r w:rsidR="00C6289C" w:rsidRPr="00B767E2">
        <w:rPr>
          <w:rFonts w:ascii="Arial" w:hAnsi="Arial" w:cs="Arial"/>
          <w:sz w:val="20"/>
          <w:szCs w:val="20"/>
        </w:rPr>
        <w:t>2009</w:t>
      </w:r>
      <w:r w:rsidR="00C6289C">
        <w:rPr>
          <w:rFonts w:ascii="Arial" w:hAnsi="Arial" w:cs="Arial"/>
          <w:sz w:val="20"/>
          <w:szCs w:val="20"/>
        </w:rPr>
        <w:t xml:space="preserve"> wurde in der Uni</w:t>
      </w:r>
      <w:r w:rsidR="005000D4">
        <w:rPr>
          <w:rFonts w:ascii="Arial" w:hAnsi="Arial" w:cs="Arial"/>
          <w:sz w:val="20"/>
          <w:szCs w:val="20"/>
        </w:rPr>
        <w:t>versität</w:t>
      </w:r>
      <w:r w:rsidR="00C6289C">
        <w:rPr>
          <w:rFonts w:ascii="Arial" w:hAnsi="Arial" w:cs="Arial"/>
          <w:sz w:val="20"/>
          <w:szCs w:val="20"/>
        </w:rPr>
        <w:t xml:space="preserve"> Duisburg durch das </w:t>
      </w:r>
      <w:r w:rsidR="00C6289C" w:rsidRPr="00B767E2">
        <w:rPr>
          <w:rFonts w:ascii="Arial" w:hAnsi="Arial" w:cs="Arial"/>
          <w:sz w:val="20"/>
          <w:szCs w:val="20"/>
        </w:rPr>
        <w:t>Innov</w:t>
      </w:r>
      <w:r w:rsidR="00C6289C" w:rsidRPr="00B767E2">
        <w:rPr>
          <w:rFonts w:ascii="Arial" w:hAnsi="Arial" w:cs="Arial"/>
          <w:sz w:val="20"/>
          <w:szCs w:val="20"/>
        </w:rPr>
        <w:t>a</w:t>
      </w:r>
      <w:r w:rsidR="00C6289C" w:rsidRPr="00B767E2">
        <w:rPr>
          <w:rFonts w:ascii="Arial" w:hAnsi="Arial" w:cs="Arial"/>
          <w:sz w:val="20"/>
          <w:szCs w:val="20"/>
        </w:rPr>
        <w:t>tionsministeri</w:t>
      </w:r>
      <w:r w:rsidR="00C6289C">
        <w:rPr>
          <w:rFonts w:ascii="Arial" w:hAnsi="Arial" w:cs="Arial"/>
          <w:sz w:val="20"/>
          <w:szCs w:val="20"/>
        </w:rPr>
        <w:t>um</w:t>
      </w:r>
      <w:r w:rsidR="00C6289C" w:rsidRPr="00B767E2">
        <w:rPr>
          <w:rFonts w:ascii="Arial" w:hAnsi="Arial" w:cs="Arial"/>
          <w:sz w:val="20"/>
          <w:szCs w:val="20"/>
        </w:rPr>
        <w:t xml:space="preserve"> </w:t>
      </w:r>
      <w:r w:rsidR="00C6289C">
        <w:rPr>
          <w:rFonts w:ascii="Arial" w:hAnsi="Arial" w:cs="Arial"/>
          <w:sz w:val="20"/>
          <w:szCs w:val="20"/>
        </w:rPr>
        <w:t xml:space="preserve">das </w:t>
      </w:r>
      <w:r w:rsidR="00C6289C" w:rsidRPr="00B767E2">
        <w:rPr>
          <w:rFonts w:ascii="Arial" w:hAnsi="Arial" w:cs="Arial"/>
          <w:sz w:val="20"/>
          <w:szCs w:val="20"/>
        </w:rPr>
        <w:t xml:space="preserve">zdi-Zentrum </w:t>
      </w:r>
      <w:r w:rsidR="00C6289C" w:rsidRPr="005000D4">
        <w:rPr>
          <w:rFonts w:ascii="Arial" w:hAnsi="Arial" w:cs="Arial"/>
          <w:b/>
          <w:sz w:val="20"/>
          <w:szCs w:val="20"/>
        </w:rPr>
        <w:t>"DU.MINT Duisburg Niede</w:t>
      </w:r>
      <w:r w:rsidR="00C6289C" w:rsidRPr="005000D4">
        <w:rPr>
          <w:rFonts w:ascii="Arial" w:hAnsi="Arial" w:cs="Arial"/>
          <w:b/>
          <w:sz w:val="20"/>
          <w:szCs w:val="20"/>
        </w:rPr>
        <w:t>r</w:t>
      </w:r>
      <w:r w:rsidR="00C6289C" w:rsidRPr="005000D4">
        <w:rPr>
          <w:rFonts w:ascii="Arial" w:hAnsi="Arial" w:cs="Arial"/>
          <w:b/>
          <w:sz w:val="20"/>
          <w:szCs w:val="20"/>
        </w:rPr>
        <w:t>rhein“</w:t>
      </w:r>
      <w:r w:rsidR="00C6289C" w:rsidRPr="00B767E2">
        <w:rPr>
          <w:rFonts w:ascii="Arial" w:hAnsi="Arial" w:cs="Arial"/>
          <w:sz w:val="20"/>
          <w:szCs w:val="20"/>
        </w:rPr>
        <w:t xml:space="preserve"> eröffne</w:t>
      </w:r>
      <w:r w:rsidR="00C6289C">
        <w:rPr>
          <w:rFonts w:ascii="Arial" w:hAnsi="Arial" w:cs="Arial"/>
          <w:sz w:val="20"/>
          <w:szCs w:val="20"/>
        </w:rPr>
        <w:t>t.</w:t>
      </w:r>
      <w:r w:rsidR="00C6289C" w:rsidRPr="00B767E2">
        <w:rPr>
          <w:rFonts w:ascii="Arial" w:hAnsi="Arial" w:cs="Arial"/>
          <w:sz w:val="20"/>
          <w:szCs w:val="20"/>
        </w:rPr>
        <w:t xml:space="preserve"> Das Projekt der Gemeinschaftsoffensive Zukunft durch Innova</w:t>
      </w:r>
      <w:r w:rsidR="00EA13AE">
        <w:rPr>
          <w:rFonts w:ascii="Arial" w:hAnsi="Arial" w:cs="Arial"/>
          <w:sz w:val="20"/>
          <w:szCs w:val="20"/>
        </w:rPr>
        <w:t>tion (zd</w:t>
      </w:r>
      <w:r w:rsidR="004522FE">
        <w:rPr>
          <w:rFonts w:ascii="Arial" w:hAnsi="Arial" w:cs="Arial"/>
          <w:sz w:val="20"/>
          <w:szCs w:val="20"/>
        </w:rPr>
        <w:t>i</w:t>
      </w:r>
      <w:r w:rsidR="00C6289C" w:rsidRPr="00B767E2">
        <w:rPr>
          <w:rFonts w:ascii="Arial" w:hAnsi="Arial" w:cs="Arial"/>
          <w:sz w:val="20"/>
          <w:szCs w:val="20"/>
        </w:rPr>
        <w:t xml:space="preserve">) </w:t>
      </w:r>
      <w:r w:rsidR="00C6289C" w:rsidRPr="00B767E2">
        <w:rPr>
          <w:rFonts w:ascii="Arial" w:hAnsi="Arial" w:cs="Arial"/>
          <w:bCs/>
          <w:sz w:val="20"/>
          <w:szCs w:val="20"/>
        </w:rPr>
        <w:t xml:space="preserve">bietet </w:t>
      </w:r>
      <w:r w:rsidR="00DD0396">
        <w:rPr>
          <w:rFonts w:ascii="Arial" w:hAnsi="Arial" w:cs="Arial"/>
          <w:bCs/>
          <w:sz w:val="20"/>
          <w:szCs w:val="20"/>
        </w:rPr>
        <w:t>Schüler*innen</w:t>
      </w:r>
      <w:r w:rsidR="00D83B22">
        <w:rPr>
          <w:rFonts w:ascii="Arial" w:hAnsi="Arial" w:cs="Arial"/>
          <w:bCs/>
          <w:sz w:val="20"/>
          <w:szCs w:val="20"/>
        </w:rPr>
        <w:t xml:space="preserve"> </w:t>
      </w:r>
      <w:r w:rsidR="00C6289C" w:rsidRPr="00B767E2">
        <w:rPr>
          <w:rFonts w:ascii="Arial" w:hAnsi="Arial" w:cs="Arial"/>
          <w:sz w:val="20"/>
          <w:szCs w:val="20"/>
        </w:rPr>
        <w:t>weiterfü</w:t>
      </w:r>
      <w:r w:rsidR="00C6289C" w:rsidRPr="00B767E2">
        <w:rPr>
          <w:rFonts w:ascii="Arial" w:hAnsi="Arial" w:cs="Arial"/>
          <w:sz w:val="20"/>
          <w:szCs w:val="20"/>
        </w:rPr>
        <w:t>h</w:t>
      </w:r>
      <w:r w:rsidR="00C6289C" w:rsidRPr="00B767E2">
        <w:rPr>
          <w:rFonts w:ascii="Arial" w:hAnsi="Arial" w:cs="Arial"/>
          <w:sz w:val="20"/>
          <w:szCs w:val="20"/>
        </w:rPr>
        <w:t xml:space="preserve">render Schulen an vier Standorten </w:t>
      </w:r>
      <w:r w:rsidR="00C6289C" w:rsidRPr="00B767E2">
        <w:rPr>
          <w:rFonts w:ascii="Arial" w:hAnsi="Arial" w:cs="Arial"/>
          <w:bCs/>
          <w:sz w:val="20"/>
          <w:szCs w:val="20"/>
        </w:rPr>
        <w:t>in Duisburg und Moers Ang</w:t>
      </w:r>
      <w:r w:rsidR="00C6289C" w:rsidRPr="00B767E2">
        <w:rPr>
          <w:rFonts w:ascii="Arial" w:hAnsi="Arial" w:cs="Arial"/>
          <w:bCs/>
          <w:sz w:val="20"/>
          <w:szCs w:val="20"/>
        </w:rPr>
        <w:t>e</w:t>
      </w:r>
      <w:r w:rsidR="00C6289C" w:rsidRPr="00B767E2">
        <w:rPr>
          <w:rFonts w:ascii="Arial" w:hAnsi="Arial" w:cs="Arial"/>
          <w:bCs/>
          <w:sz w:val="20"/>
          <w:szCs w:val="20"/>
        </w:rPr>
        <w:t>bote rund um die Themen Mathematik, Informatik, Naturwissenschaften und Technik (MINT)</w:t>
      </w:r>
      <w:r w:rsidR="00C6289C" w:rsidRPr="00B767E2">
        <w:rPr>
          <w:rFonts w:ascii="Arial" w:hAnsi="Arial" w:cs="Arial"/>
          <w:sz w:val="20"/>
          <w:szCs w:val="20"/>
        </w:rPr>
        <w:t>. Dazu geh</w:t>
      </w:r>
      <w:r w:rsidR="00C6289C" w:rsidRPr="00B767E2">
        <w:rPr>
          <w:rFonts w:ascii="Arial" w:hAnsi="Arial" w:cs="Arial"/>
          <w:sz w:val="20"/>
          <w:szCs w:val="20"/>
        </w:rPr>
        <w:t>ö</w:t>
      </w:r>
      <w:r w:rsidR="00C6289C" w:rsidRPr="00B767E2">
        <w:rPr>
          <w:rFonts w:ascii="Arial" w:hAnsi="Arial" w:cs="Arial"/>
          <w:sz w:val="20"/>
          <w:szCs w:val="20"/>
        </w:rPr>
        <w:t>ren beispiel</w:t>
      </w:r>
      <w:r w:rsidR="00C6289C" w:rsidRPr="00B767E2">
        <w:rPr>
          <w:rFonts w:ascii="Arial" w:hAnsi="Arial" w:cs="Arial"/>
          <w:sz w:val="20"/>
          <w:szCs w:val="20"/>
        </w:rPr>
        <w:t>s</w:t>
      </w:r>
      <w:r w:rsidR="00C6289C" w:rsidRPr="00B767E2">
        <w:rPr>
          <w:rFonts w:ascii="Arial" w:hAnsi="Arial" w:cs="Arial"/>
          <w:sz w:val="20"/>
          <w:szCs w:val="20"/>
        </w:rPr>
        <w:t>weise ein</w:t>
      </w:r>
      <w:r w:rsidR="00C6289C" w:rsidRPr="00B767E2">
        <w:rPr>
          <w:rFonts w:ascii="Arial" w:hAnsi="Arial" w:cs="Arial"/>
          <w:bCs/>
          <w:sz w:val="20"/>
          <w:szCs w:val="20"/>
        </w:rPr>
        <w:t xml:space="preserve"> </w:t>
      </w:r>
      <w:r w:rsidR="00C6289C" w:rsidRPr="00B767E2">
        <w:rPr>
          <w:rFonts w:ascii="Arial" w:hAnsi="Arial" w:cs="Arial"/>
          <w:sz w:val="20"/>
          <w:szCs w:val="20"/>
        </w:rPr>
        <w:t>Nano–</w:t>
      </w:r>
      <w:r w:rsidR="00DD0396">
        <w:rPr>
          <w:rFonts w:ascii="Arial" w:hAnsi="Arial" w:cs="Arial"/>
          <w:sz w:val="20"/>
          <w:szCs w:val="20"/>
        </w:rPr>
        <w:t>Schüler*innen</w:t>
      </w:r>
      <w:r w:rsidR="00C6289C" w:rsidRPr="00B767E2">
        <w:rPr>
          <w:rFonts w:ascii="Arial" w:hAnsi="Arial" w:cs="Arial"/>
          <w:sz w:val="20"/>
          <w:szCs w:val="20"/>
        </w:rPr>
        <w:t xml:space="preserve">labor, </w:t>
      </w:r>
      <w:r w:rsidR="00C6289C" w:rsidRPr="00B767E2">
        <w:rPr>
          <w:rFonts w:ascii="Arial" w:hAnsi="Arial" w:cs="Arial"/>
          <w:bCs/>
          <w:sz w:val="20"/>
          <w:szCs w:val="20"/>
        </w:rPr>
        <w:t>ein mobiles Elektrotechniklabor, Mathematik-Projektwochen sowie MINT - Workshops sp</w:t>
      </w:r>
      <w:r w:rsidR="00C6289C" w:rsidRPr="00B767E2">
        <w:rPr>
          <w:rFonts w:ascii="Arial" w:hAnsi="Arial" w:cs="Arial"/>
          <w:bCs/>
          <w:sz w:val="20"/>
          <w:szCs w:val="20"/>
        </w:rPr>
        <w:t>e</w:t>
      </w:r>
      <w:r w:rsidR="00C6289C" w:rsidRPr="00B767E2">
        <w:rPr>
          <w:rFonts w:ascii="Arial" w:hAnsi="Arial" w:cs="Arial"/>
          <w:bCs/>
          <w:sz w:val="20"/>
          <w:szCs w:val="20"/>
        </w:rPr>
        <w:t xml:space="preserve">ziell für Mädchen. </w:t>
      </w:r>
      <w:r w:rsidR="00C6289C" w:rsidRPr="00B767E2">
        <w:rPr>
          <w:rFonts w:ascii="Arial" w:hAnsi="Arial" w:cs="Arial"/>
          <w:sz w:val="20"/>
          <w:szCs w:val="20"/>
        </w:rPr>
        <w:t>Ziel ist es, mit Angeboten im Schulunterricht und darüber hinaus Begeisterung für naturwissenschaftlich-technische Berufe zu wecken und Talente gezielt zu fö</w:t>
      </w:r>
      <w:r w:rsidR="00C6289C" w:rsidRPr="00B767E2">
        <w:rPr>
          <w:rFonts w:ascii="Arial" w:hAnsi="Arial" w:cs="Arial"/>
          <w:sz w:val="20"/>
          <w:szCs w:val="20"/>
        </w:rPr>
        <w:t>r</w:t>
      </w:r>
      <w:r w:rsidR="00C6289C" w:rsidRPr="00B767E2">
        <w:rPr>
          <w:rFonts w:ascii="Arial" w:hAnsi="Arial" w:cs="Arial"/>
          <w:sz w:val="20"/>
          <w:szCs w:val="20"/>
        </w:rPr>
        <w:t xml:space="preserve">dern. Die </w:t>
      </w:r>
      <w:r w:rsidR="00DD0396">
        <w:rPr>
          <w:rFonts w:ascii="Arial" w:hAnsi="Arial" w:cs="Arial"/>
          <w:sz w:val="20"/>
          <w:szCs w:val="20"/>
        </w:rPr>
        <w:t>Schüler*innen</w:t>
      </w:r>
      <w:r w:rsidR="00C6289C" w:rsidRPr="00B767E2">
        <w:rPr>
          <w:rFonts w:ascii="Arial" w:hAnsi="Arial" w:cs="Arial"/>
          <w:sz w:val="20"/>
          <w:szCs w:val="20"/>
        </w:rPr>
        <w:t xml:space="preserve"> haben in der Un</w:t>
      </w:r>
      <w:r w:rsidR="00C6289C" w:rsidRPr="00B767E2">
        <w:rPr>
          <w:rFonts w:ascii="Arial" w:hAnsi="Arial" w:cs="Arial"/>
          <w:sz w:val="20"/>
          <w:szCs w:val="20"/>
        </w:rPr>
        <w:t>i</w:t>
      </w:r>
      <w:r w:rsidR="00C6289C" w:rsidRPr="00B767E2">
        <w:rPr>
          <w:rFonts w:ascii="Arial" w:hAnsi="Arial" w:cs="Arial"/>
          <w:sz w:val="20"/>
          <w:szCs w:val="20"/>
        </w:rPr>
        <w:t xml:space="preserve">versität die Möglichkeit, </w:t>
      </w:r>
      <w:r w:rsidR="00C6289C" w:rsidRPr="00B767E2">
        <w:rPr>
          <w:rFonts w:ascii="Arial" w:hAnsi="Arial" w:cs="Arial"/>
          <w:bCs/>
          <w:sz w:val="20"/>
          <w:szCs w:val="20"/>
        </w:rPr>
        <w:t xml:space="preserve">unter Forschungsbedingungen </w:t>
      </w:r>
      <w:r w:rsidR="00C6289C" w:rsidRPr="00B767E2">
        <w:rPr>
          <w:rFonts w:ascii="Arial" w:hAnsi="Arial" w:cs="Arial"/>
          <w:sz w:val="20"/>
          <w:szCs w:val="20"/>
        </w:rPr>
        <w:t>praxisnah zu experimentieren.</w:t>
      </w:r>
      <w:r w:rsidR="00C6289C" w:rsidRPr="00877847">
        <w:rPr>
          <w:rFonts w:ascii="Arial" w:hAnsi="Arial" w:cs="Arial"/>
          <w:sz w:val="20"/>
          <w:szCs w:val="20"/>
        </w:rPr>
        <w:t xml:space="preserve"> </w:t>
      </w:r>
      <w:r w:rsidR="00C6289C" w:rsidRPr="00B767E2">
        <w:rPr>
          <w:rFonts w:ascii="Arial" w:hAnsi="Arial" w:cs="Arial"/>
          <w:sz w:val="20"/>
          <w:szCs w:val="20"/>
        </w:rPr>
        <w:t>So kann ihr Interesse an Naturwissenschaft oder Technik nachhaltig bis zur entspr</w:t>
      </w:r>
      <w:r w:rsidR="00C6289C" w:rsidRPr="00B767E2">
        <w:rPr>
          <w:rFonts w:ascii="Arial" w:hAnsi="Arial" w:cs="Arial"/>
          <w:sz w:val="20"/>
          <w:szCs w:val="20"/>
        </w:rPr>
        <w:t>e</w:t>
      </w:r>
      <w:r w:rsidR="00C6289C" w:rsidRPr="00B767E2">
        <w:rPr>
          <w:rFonts w:ascii="Arial" w:hAnsi="Arial" w:cs="Arial"/>
          <w:sz w:val="20"/>
          <w:szCs w:val="20"/>
        </w:rPr>
        <w:t xml:space="preserve">chenden Berufswahl ausgebaut werden. Damit kann frühzeitig dem drohenden </w:t>
      </w:r>
      <w:r w:rsidR="00C6289C" w:rsidRPr="00B767E2">
        <w:rPr>
          <w:rFonts w:ascii="Arial" w:hAnsi="Arial" w:cs="Arial"/>
          <w:bCs/>
          <w:sz w:val="20"/>
          <w:szCs w:val="20"/>
        </w:rPr>
        <w:t xml:space="preserve">Fachkräftemangel in der Region </w:t>
      </w:r>
      <w:r w:rsidR="00E87269" w:rsidRPr="00B767E2">
        <w:rPr>
          <w:rFonts w:ascii="Arial" w:hAnsi="Arial" w:cs="Arial"/>
          <w:bCs/>
          <w:sz w:val="20"/>
          <w:szCs w:val="20"/>
        </w:rPr>
        <w:t>entgegengewirkt</w:t>
      </w:r>
      <w:r w:rsidR="00C6289C">
        <w:rPr>
          <w:rFonts w:ascii="Arial" w:hAnsi="Arial" w:cs="Arial"/>
          <w:sz w:val="20"/>
          <w:szCs w:val="20"/>
        </w:rPr>
        <w:t xml:space="preserve"> werden.</w:t>
      </w:r>
    </w:p>
    <w:p w14:paraId="07B75DD4" w14:textId="0B78D89E" w:rsidR="00C6289C" w:rsidRDefault="00407158" w:rsidP="00C6289C">
      <w:pPr>
        <w:jc w:val="both"/>
        <w:rPr>
          <w:rFonts w:ascii="Arial" w:hAnsi="Arial" w:cs="Arial"/>
          <w:sz w:val="20"/>
          <w:szCs w:val="20"/>
        </w:rPr>
      </w:pPr>
      <w:r>
        <w:rPr>
          <w:noProof/>
        </w:rPr>
        <w:drawing>
          <wp:anchor distT="0" distB="0" distL="114300" distR="114300" simplePos="0" relativeHeight="251665920" behindDoc="1" locked="0" layoutInCell="1" allowOverlap="1" wp14:anchorId="552F5F9C" wp14:editId="14D6B20A">
            <wp:simplePos x="0" y="0"/>
            <wp:positionH relativeFrom="column">
              <wp:posOffset>3943350</wp:posOffset>
            </wp:positionH>
            <wp:positionV relativeFrom="paragraph">
              <wp:posOffset>514985</wp:posOffset>
            </wp:positionV>
            <wp:extent cx="1981200" cy="1258570"/>
            <wp:effectExtent l="0" t="0" r="0" b="0"/>
            <wp:wrapTight wrapText="bothSides">
              <wp:wrapPolygon edited="0">
                <wp:start x="0" y="0"/>
                <wp:lineTo x="0" y="21251"/>
                <wp:lineTo x="21392" y="21251"/>
                <wp:lineTo x="21392" y="0"/>
                <wp:lineTo x="0" y="0"/>
              </wp:wrapPolygon>
            </wp:wrapTight>
            <wp:docPr id="75" name="Bild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0" cy="1258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1" allowOverlap="1" wp14:anchorId="1573D185" wp14:editId="7C02D5A6">
            <wp:simplePos x="0" y="0"/>
            <wp:positionH relativeFrom="column">
              <wp:posOffset>0</wp:posOffset>
            </wp:positionH>
            <wp:positionV relativeFrom="paragraph">
              <wp:posOffset>212090</wp:posOffset>
            </wp:positionV>
            <wp:extent cx="1981200" cy="1196340"/>
            <wp:effectExtent l="19050" t="19050" r="0" b="3810"/>
            <wp:wrapTight wrapText="bothSides">
              <wp:wrapPolygon edited="0">
                <wp:start x="-208" y="-344"/>
                <wp:lineTo x="-208" y="21669"/>
                <wp:lineTo x="21600" y="21669"/>
                <wp:lineTo x="21600" y="-344"/>
                <wp:lineTo x="-208" y="-344"/>
              </wp:wrapPolygon>
            </wp:wrapTight>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81200" cy="1196340"/>
                    </a:xfrm>
                    <a:prstGeom prst="rect">
                      <a:avLst/>
                    </a:prstGeom>
                    <a:noFill/>
                    <a:ln w="9525">
                      <a:solidFill>
                        <a:srgbClr val="C0C0C0"/>
                      </a:solidFill>
                      <a:miter lim="800000"/>
                      <a:headEnd/>
                      <a:tailEnd/>
                    </a:ln>
                  </pic:spPr>
                </pic:pic>
              </a:graphicData>
            </a:graphic>
            <wp14:sizeRelH relativeFrom="page">
              <wp14:pctWidth>0</wp14:pctWidth>
            </wp14:sizeRelH>
            <wp14:sizeRelV relativeFrom="page">
              <wp14:pctHeight>0</wp14:pctHeight>
            </wp14:sizeRelV>
          </wp:anchor>
        </w:drawing>
      </w:r>
      <w:r w:rsidR="00C6289C" w:rsidRPr="00B767E2">
        <w:rPr>
          <w:rFonts w:ascii="Arial" w:hAnsi="Arial" w:cs="Arial"/>
          <w:sz w:val="20"/>
          <w:szCs w:val="20"/>
        </w:rPr>
        <w:t>Träger des zdi-Zentrums DU.MINT Duisburg Niederrhein ist die Un</w:t>
      </w:r>
      <w:r w:rsidR="00C6289C" w:rsidRPr="00B767E2">
        <w:rPr>
          <w:rFonts w:ascii="Arial" w:hAnsi="Arial" w:cs="Arial"/>
          <w:sz w:val="20"/>
          <w:szCs w:val="20"/>
        </w:rPr>
        <w:t>i</w:t>
      </w:r>
      <w:r w:rsidR="00C6289C" w:rsidRPr="00B767E2">
        <w:rPr>
          <w:rFonts w:ascii="Arial" w:hAnsi="Arial" w:cs="Arial"/>
          <w:sz w:val="20"/>
          <w:szCs w:val="20"/>
        </w:rPr>
        <w:t>versität Duisburg-Essen</w:t>
      </w:r>
      <w:r w:rsidR="00C6289C">
        <w:rPr>
          <w:rFonts w:ascii="Arial" w:hAnsi="Arial" w:cs="Arial"/>
          <w:sz w:val="20"/>
          <w:szCs w:val="20"/>
        </w:rPr>
        <w:t>.</w:t>
      </w:r>
      <w:r w:rsidR="00C6289C" w:rsidRPr="00B767E2">
        <w:rPr>
          <w:rFonts w:ascii="Arial" w:hAnsi="Arial" w:cs="Arial"/>
          <w:sz w:val="20"/>
          <w:szCs w:val="20"/>
        </w:rPr>
        <w:t xml:space="preserve"> Unterstützt wird das Zentrum von der Stadt Duisburg und Partnern aus der Wirt</w:t>
      </w:r>
      <w:r w:rsidR="00756D23">
        <w:rPr>
          <w:rFonts w:ascii="Arial" w:hAnsi="Arial" w:cs="Arial"/>
          <w:sz w:val="20"/>
          <w:szCs w:val="20"/>
        </w:rPr>
        <w:t>schaft. Mehrere</w:t>
      </w:r>
      <w:r w:rsidR="00C6289C" w:rsidRPr="00B767E2">
        <w:rPr>
          <w:rFonts w:ascii="Arial" w:hAnsi="Arial" w:cs="Arial"/>
          <w:sz w:val="20"/>
          <w:szCs w:val="20"/>
        </w:rPr>
        <w:t xml:space="preserve"> Schulen </w:t>
      </w:r>
      <w:r w:rsidR="00756D23">
        <w:rPr>
          <w:rFonts w:ascii="Arial" w:hAnsi="Arial" w:cs="Arial"/>
          <w:sz w:val="20"/>
          <w:szCs w:val="20"/>
        </w:rPr>
        <w:t>aus Dui</w:t>
      </w:r>
      <w:r w:rsidR="00756D23">
        <w:rPr>
          <w:rFonts w:ascii="Arial" w:hAnsi="Arial" w:cs="Arial"/>
          <w:sz w:val="20"/>
          <w:szCs w:val="20"/>
        </w:rPr>
        <w:t>s</w:t>
      </w:r>
      <w:r w:rsidR="00756D23">
        <w:rPr>
          <w:rFonts w:ascii="Arial" w:hAnsi="Arial" w:cs="Arial"/>
          <w:sz w:val="20"/>
          <w:szCs w:val="20"/>
        </w:rPr>
        <w:t xml:space="preserve">burg und vom Niederrhein </w:t>
      </w:r>
      <w:r w:rsidR="00C6289C" w:rsidRPr="00B767E2">
        <w:rPr>
          <w:rFonts w:ascii="Arial" w:hAnsi="Arial" w:cs="Arial"/>
          <w:sz w:val="20"/>
          <w:szCs w:val="20"/>
        </w:rPr>
        <w:t xml:space="preserve">sind in das zdi-Zentrum als Standorte eingebunden. </w:t>
      </w:r>
      <w:r w:rsidR="00C6289C">
        <w:rPr>
          <w:rFonts w:ascii="Arial" w:hAnsi="Arial" w:cs="Arial"/>
          <w:sz w:val="20"/>
          <w:szCs w:val="20"/>
        </w:rPr>
        <w:t>Am GREM wird die b</w:t>
      </w:r>
      <w:r w:rsidR="00C6289C">
        <w:rPr>
          <w:rFonts w:ascii="Arial" w:hAnsi="Arial" w:cs="Arial"/>
          <w:sz w:val="20"/>
          <w:szCs w:val="20"/>
        </w:rPr>
        <w:t>e</w:t>
      </w:r>
      <w:r w:rsidR="00C6289C">
        <w:rPr>
          <w:rFonts w:ascii="Arial" w:hAnsi="Arial" w:cs="Arial"/>
          <w:sz w:val="20"/>
          <w:szCs w:val="20"/>
        </w:rPr>
        <w:t>sondere MINT-Förderung beispiel</w:t>
      </w:r>
      <w:r w:rsidR="00C6289C">
        <w:rPr>
          <w:rFonts w:ascii="Arial" w:hAnsi="Arial" w:cs="Arial"/>
          <w:sz w:val="20"/>
          <w:szCs w:val="20"/>
        </w:rPr>
        <w:t>s</w:t>
      </w:r>
      <w:r w:rsidR="00C6289C">
        <w:rPr>
          <w:rFonts w:ascii="Arial" w:hAnsi="Arial" w:cs="Arial"/>
          <w:sz w:val="20"/>
          <w:szCs w:val="20"/>
        </w:rPr>
        <w:t>weise durch das Projekt „Fo</w:t>
      </w:r>
      <w:r w:rsidR="00C6289C">
        <w:rPr>
          <w:rFonts w:ascii="Arial" w:hAnsi="Arial" w:cs="Arial"/>
          <w:sz w:val="20"/>
          <w:szCs w:val="20"/>
        </w:rPr>
        <w:t>r</w:t>
      </w:r>
      <w:r w:rsidR="00C6289C">
        <w:rPr>
          <w:rFonts w:ascii="Arial" w:hAnsi="Arial" w:cs="Arial"/>
          <w:sz w:val="20"/>
          <w:szCs w:val="20"/>
        </w:rPr>
        <w:t>schen und Entwickeln“ und die Teilna</w:t>
      </w:r>
      <w:r w:rsidR="00C6289C">
        <w:rPr>
          <w:rFonts w:ascii="Arial" w:hAnsi="Arial" w:cs="Arial"/>
          <w:sz w:val="20"/>
          <w:szCs w:val="20"/>
        </w:rPr>
        <w:t>h</w:t>
      </w:r>
      <w:r w:rsidR="00C6289C">
        <w:rPr>
          <w:rFonts w:ascii="Arial" w:hAnsi="Arial" w:cs="Arial"/>
          <w:sz w:val="20"/>
          <w:szCs w:val="20"/>
        </w:rPr>
        <w:t>men am Nano-</w:t>
      </w:r>
      <w:r w:rsidR="00DD0396">
        <w:rPr>
          <w:rFonts w:ascii="Arial" w:hAnsi="Arial" w:cs="Arial"/>
          <w:sz w:val="20"/>
          <w:szCs w:val="20"/>
        </w:rPr>
        <w:t>Schüler*innen</w:t>
      </w:r>
      <w:r w:rsidR="00C6289C">
        <w:rPr>
          <w:rFonts w:ascii="Arial" w:hAnsi="Arial" w:cs="Arial"/>
          <w:sz w:val="20"/>
          <w:szCs w:val="20"/>
        </w:rPr>
        <w:t xml:space="preserve">labor und dem Wettbewerb </w:t>
      </w:r>
      <w:r w:rsidR="00C6289C" w:rsidRPr="00800A0B">
        <w:rPr>
          <w:rFonts w:ascii="Arial" w:hAnsi="Arial" w:cs="Arial"/>
          <w:b/>
          <w:sz w:val="20"/>
          <w:szCs w:val="20"/>
        </w:rPr>
        <w:t>fre</w:t>
      </w:r>
      <w:r w:rsidR="00C6289C" w:rsidRPr="00800A0B">
        <w:rPr>
          <w:rFonts w:ascii="Arial" w:hAnsi="Arial" w:cs="Arial"/>
          <w:b/>
          <w:sz w:val="20"/>
          <w:szCs w:val="20"/>
        </w:rPr>
        <w:t>e</w:t>
      </w:r>
      <w:r w:rsidR="00C6289C" w:rsidRPr="00800A0B">
        <w:rPr>
          <w:rFonts w:ascii="Arial" w:hAnsi="Arial" w:cs="Arial"/>
          <w:b/>
          <w:sz w:val="20"/>
          <w:szCs w:val="20"/>
        </w:rPr>
        <w:t>style-physics</w:t>
      </w:r>
      <w:r w:rsidR="00C6289C">
        <w:rPr>
          <w:rFonts w:ascii="Arial" w:hAnsi="Arial" w:cs="Arial"/>
          <w:sz w:val="20"/>
          <w:szCs w:val="20"/>
        </w:rPr>
        <w:t xml:space="preserve"> betrieben. </w:t>
      </w:r>
    </w:p>
    <w:p w14:paraId="20973CFF" w14:textId="77777777" w:rsidR="00C6289C" w:rsidRPr="00EA13AE" w:rsidRDefault="00C6289C" w:rsidP="00C6289C">
      <w:pPr>
        <w:jc w:val="both"/>
        <w:rPr>
          <w:rFonts w:ascii="Arial" w:hAnsi="Arial" w:cs="Arial"/>
          <w:bCs/>
          <w:sz w:val="20"/>
          <w:szCs w:val="20"/>
        </w:rPr>
      </w:pPr>
      <w:r>
        <w:rPr>
          <w:rFonts w:ascii="Arial" w:hAnsi="Arial" w:cs="Arial"/>
          <w:sz w:val="20"/>
          <w:szCs w:val="20"/>
        </w:rPr>
        <w:t xml:space="preserve">Seit Oktober 2010 sind wir zusätzlich </w:t>
      </w:r>
      <w:r w:rsidRPr="00800A0B">
        <w:rPr>
          <w:rFonts w:ascii="Arial" w:hAnsi="Arial" w:cs="Arial"/>
          <w:b/>
          <w:sz w:val="20"/>
          <w:szCs w:val="20"/>
        </w:rPr>
        <w:t>Roberta-Zentrum</w:t>
      </w:r>
      <w:r>
        <w:rPr>
          <w:rFonts w:ascii="Arial" w:hAnsi="Arial" w:cs="Arial"/>
          <w:sz w:val="20"/>
          <w:szCs w:val="20"/>
        </w:rPr>
        <w:t xml:space="preserve"> und bi</w:t>
      </w:r>
      <w:r>
        <w:rPr>
          <w:rFonts w:ascii="Arial" w:hAnsi="Arial" w:cs="Arial"/>
          <w:sz w:val="20"/>
          <w:szCs w:val="20"/>
        </w:rPr>
        <w:t>e</w:t>
      </w:r>
      <w:r>
        <w:rPr>
          <w:rFonts w:ascii="Arial" w:hAnsi="Arial" w:cs="Arial"/>
          <w:sz w:val="20"/>
          <w:szCs w:val="20"/>
        </w:rPr>
        <w:t>ten vom Fraunhofer-Institut zertifizierte Roboter-</w:t>
      </w:r>
      <w:r w:rsidRPr="00EA13AE">
        <w:rPr>
          <w:rFonts w:ascii="Arial" w:hAnsi="Arial" w:cs="Arial"/>
          <w:sz w:val="20"/>
          <w:szCs w:val="20"/>
        </w:rPr>
        <w:t xml:space="preserve">Lehrgänge, vor allem für Mädchen, an. </w:t>
      </w:r>
      <w:r w:rsidR="00EA13AE" w:rsidRPr="00EA13AE">
        <w:rPr>
          <w:rFonts w:ascii="Arial" w:hAnsi="Arial" w:cs="Arial"/>
          <w:sz w:val="20"/>
          <w:szCs w:val="20"/>
        </w:rPr>
        <w:t>Inzwischen können wir einige</w:t>
      </w:r>
      <w:r w:rsidR="00EA13AE">
        <w:rPr>
          <w:rFonts w:ascii="Arial" w:hAnsi="Arial" w:cs="Arial"/>
          <w:sz w:val="20"/>
          <w:szCs w:val="20"/>
        </w:rPr>
        <w:t xml:space="preserve"> Erfolge bei Roboter-Wettbewerben </w:t>
      </w:r>
      <w:r w:rsidR="00E87269">
        <w:rPr>
          <w:rFonts w:ascii="Arial" w:hAnsi="Arial" w:cs="Arial"/>
          <w:sz w:val="20"/>
          <w:szCs w:val="20"/>
        </w:rPr>
        <w:t>verbuchen.</w:t>
      </w:r>
      <w:r w:rsidRPr="00EA13AE">
        <w:rPr>
          <w:rFonts w:ascii="Arial" w:hAnsi="Arial" w:cs="Arial"/>
          <w:sz w:val="20"/>
          <w:szCs w:val="20"/>
        </w:rPr>
        <w:t xml:space="preserve">      </w:t>
      </w:r>
    </w:p>
    <w:p w14:paraId="650BD834" w14:textId="77777777" w:rsidR="00C6289C" w:rsidRPr="00EA13AE" w:rsidRDefault="00C6289C" w:rsidP="00C6289C">
      <w:pPr>
        <w:tabs>
          <w:tab w:val="num" w:pos="720"/>
        </w:tabs>
        <w:ind w:left="720" w:hanging="360"/>
        <w:jc w:val="right"/>
        <w:rPr>
          <w:rFonts w:ascii="Arial" w:hAnsi="Arial" w:cs="Arial"/>
          <w:bCs/>
          <w:sz w:val="20"/>
          <w:szCs w:val="20"/>
        </w:rPr>
      </w:pPr>
    </w:p>
    <w:p w14:paraId="12722D5E" w14:textId="77777777" w:rsidR="00C6289C" w:rsidRDefault="00C6289C" w:rsidP="00C6289C">
      <w:pPr>
        <w:rPr>
          <w:rFonts w:ascii="Arial" w:hAnsi="Arial" w:cs="Arial"/>
          <w:b/>
        </w:rPr>
      </w:pPr>
    </w:p>
    <w:p w14:paraId="414326E5" w14:textId="77777777" w:rsidR="00C6289C" w:rsidRDefault="00F25167" w:rsidP="00C6289C">
      <w:pPr>
        <w:rPr>
          <w:rFonts w:ascii="Arial" w:hAnsi="Arial" w:cs="Arial"/>
          <w:b/>
        </w:rPr>
      </w:pPr>
      <w:r>
        <w:rPr>
          <w:rFonts w:ascii="Arial" w:hAnsi="Arial" w:cs="Arial"/>
          <w:b/>
        </w:rPr>
        <w:t>4.8</w:t>
      </w:r>
      <w:r w:rsidR="00C6289C">
        <w:rPr>
          <w:rFonts w:ascii="Arial" w:hAnsi="Arial" w:cs="Arial"/>
          <w:b/>
        </w:rPr>
        <w:t xml:space="preserve">. </w:t>
      </w:r>
      <w:bookmarkStart w:id="33" w:name="Mathewettbewerbe"/>
      <w:r w:rsidR="00C6289C">
        <w:rPr>
          <w:rFonts w:ascii="Arial" w:hAnsi="Arial" w:cs="Arial"/>
          <w:b/>
        </w:rPr>
        <w:t>Mathematik-Wettbewerbe</w:t>
      </w:r>
      <w:bookmarkEnd w:id="33"/>
      <w:r w:rsidR="00C6289C">
        <w:rPr>
          <w:rFonts w:ascii="Arial" w:hAnsi="Arial" w:cs="Arial"/>
          <w:b/>
        </w:rPr>
        <w:t xml:space="preserve"> </w:t>
      </w:r>
    </w:p>
    <w:p w14:paraId="4837FE6D" w14:textId="77777777" w:rsidR="004032D8" w:rsidRDefault="004032D8" w:rsidP="00C6289C">
      <w:pPr>
        <w:rPr>
          <w:rFonts w:ascii="Arial" w:hAnsi="Arial" w:cs="Arial"/>
          <w:bCs/>
          <w:sz w:val="20"/>
        </w:rPr>
      </w:pPr>
    </w:p>
    <w:p w14:paraId="27287045" w14:textId="77777777" w:rsidR="00C6289C" w:rsidRPr="00A2063D" w:rsidRDefault="004032D8" w:rsidP="004032D8">
      <w:pPr>
        <w:ind w:left="1418"/>
        <w:rPr>
          <w:rFonts w:ascii="Arial" w:hAnsi="Arial" w:cs="Arial"/>
          <w:b/>
        </w:rPr>
      </w:pPr>
      <w:r>
        <w:rPr>
          <w:rFonts w:ascii="Arial" w:hAnsi="Arial" w:cs="Arial"/>
          <w:bCs/>
          <w:sz w:val="20"/>
        </w:rPr>
        <w:t xml:space="preserve">         </w:t>
      </w:r>
      <w:r w:rsidR="00C6289C" w:rsidRPr="00A2063D">
        <w:rPr>
          <w:rFonts w:ascii="Arial" w:hAnsi="Arial" w:cs="Arial"/>
          <w:b/>
          <w:bCs/>
          <w:sz w:val="20"/>
        </w:rPr>
        <w:t xml:space="preserve">Matheolympiade  </w:t>
      </w:r>
    </w:p>
    <w:p w14:paraId="5567C448" w14:textId="75FDA881" w:rsidR="00C6289C" w:rsidRPr="0092407F" w:rsidRDefault="00407158" w:rsidP="00C6289C">
      <w:pPr>
        <w:jc w:val="both"/>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664896" behindDoc="1" locked="0" layoutInCell="1" allowOverlap="1" wp14:anchorId="173999BC" wp14:editId="626C7627">
                <wp:simplePos x="0" y="0"/>
                <wp:positionH relativeFrom="column">
                  <wp:posOffset>0</wp:posOffset>
                </wp:positionH>
                <wp:positionV relativeFrom="paragraph">
                  <wp:posOffset>49530</wp:posOffset>
                </wp:positionV>
                <wp:extent cx="1111250" cy="1010285"/>
                <wp:effectExtent l="0" t="0" r="0" b="3810"/>
                <wp:wrapTight wrapText="bothSides">
                  <wp:wrapPolygon edited="0">
                    <wp:start x="-197" y="0"/>
                    <wp:lineTo x="-197" y="21342"/>
                    <wp:lineTo x="21600" y="21342"/>
                    <wp:lineTo x="21600" y="0"/>
                    <wp:lineTo x="-197" y="0"/>
                  </wp:wrapPolygon>
                </wp:wrapTight>
                <wp:docPr id="26924111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010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F8D25" w14:textId="5D25F561" w:rsidR="00E84442" w:rsidRDefault="00407158" w:rsidP="00C6289C">
                            <w:r>
                              <w:rPr>
                                <w:noProof/>
                              </w:rPr>
                              <w:drawing>
                                <wp:inline distT="0" distB="0" distL="0" distR="0" wp14:anchorId="1412BD3D" wp14:editId="1798D4BC">
                                  <wp:extent cx="927100" cy="9207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7100" cy="920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3999BC" id="Text Box 73" o:spid="_x0000_s1028" type="#_x0000_t202" style="position:absolute;left:0;text-align:left;margin-left:0;margin-top:3.9pt;width:87.5pt;height:79.5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" stroked="f">
                <v:textbox style="mso-fit-shape-to-text:t">
                  <w:txbxContent>
                    <w:p w14:paraId="407F8D25" w14:textId="5D25F561" w:rsidR="00E84442" w:rsidRDefault="00407158" w:rsidP="00C6289C">
                      <w:r>
                        <w:rPr>
                          <w:noProof/>
                        </w:rPr>
                        <w:drawing>
                          <wp:inline distT="0" distB="0" distL="0" distR="0" wp14:anchorId="1412BD3D" wp14:editId="1798D4BC">
                            <wp:extent cx="927100" cy="9207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7100" cy="920750"/>
                                    </a:xfrm>
                                    <a:prstGeom prst="rect">
                                      <a:avLst/>
                                    </a:prstGeom>
                                    <a:noFill/>
                                    <a:ln>
                                      <a:noFill/>
                                    </a:ln>
                                  </pic:spPr>
                                </pic:pic>
                              </a:graphicData>
                            </a:graphic>
                          </wp:inline>
                        </w:drawing>
                      </w:r>
                    </w:p>
                  </w:txbxContent>
                </v:textbox>
                <w10:wrap type="tight"/>
              </v:shape>
            </w:pict>
          </mc:Fallback>
        </mc:AlternateContent>
      </w:r>
      <w:r w:rsidR="00C6289C" w:rsidRPr="0092407F">
        <w:rPr>
          <w:rFonts w:ascii="Arial" w:hAnsi="Arial" w:cs="Arial"/>
          <w:sz w:val="20"/>
          <w:szCs w:val="20"/>
        </w:rPr>
        <w:t xml:space="preserve">Die Mathematik-Olympiade ist ein </w:t>
      </w:r>
      <w:r w:rsidR="00C6289C">
        <w:rPr>
          <w:rFonts w:ascii="Arial" w:hAnsi="Arial" w:cs="Arial"/>
          <w:sz w:val="20"/>
          <w:szCs w:val="20"/>
        </w:rPr>
        <w:t xml:space="preserve">seit 1962 </w:t>
      </w:r>
      <w:r w:rsidR="00C6289C" w:rsidRPr="0092407F">
        <w:rPr>
          <w:rFonts w:ascii="Arial" w:hAnsi="Arial" w:cs="Arial"/>
          <w:sz w:val="20"/>
          <w:szCs w:val="20"/>
        </w:rPr>
        <w:t>jährlich bundesweit angebotener Wet</w:t>
      </w:r>
      <w:r w:rsidR="00C6289C" w:rsidRPr="0092407F">
        <w:rPr>
          <w:rFonts w:ascii="Arial" w:hAnsi="Arial" w:cs="Arial"/>
          <w:sz w:val="20"/>
          <w:szCs w:val="20"/>
        </w:rPr>
        <w:t>t</w:t>
      </w:r>
      <w:r w:rsidR="00C6289C" w:rsidRPr="0092407F">
        <w:rPr>
          <w:rFonts w:ascii="Arial" w:hAnsi="Arial" w:cs="Arial"/>
          <w:sz w:val="20"/>
          <w:szCs w:val="20"/>
        </w:rPr>
        <w:t xml:space="preserve">bewerb, an dem über 125.000 </w:t>
      </w:r>
      <w:r w:rsidR="00DD0396">
        <w:rPr>
          <w:rFonts w:ascii="Arial" w:hAnsi="Arial" w:cs="Arial"/>
          <w:sz w:val="20"/>
          <w:szCs w:val="20"/>
        </w:rPr>
        <w:t>Schüler*innen</w:t>
      </w:r>
      <w:r w:rsidR="00C6289C" w:rsidRPr="0092407F">
        <w:rPr>
          <w:rFonts w:ascii="Arial" w:hAnsi="Arial" w:cs="Arial"/>
          <w:sz w:val="20"/>
          <w:szCs w:val="20"/>
        </w:rPr>
        <w:t xml:space="preserve"> teilnehmen. Die Mathematik-</w:t>
      </w:r>
      <w:r w:rsidR="00C6289C" w:rsidRPr="0092407F">
        <w:rPr>
          <w:rFonts w:ascii="Arial" w:hAnsi="Arial" w:cs="Arial"/>
          <w:sz w:val="20"/>
          <w:szCs w:val="20"/>
        </w:rPr>
        <w:lastRenderedPageBreak/>
        <w:t xml:space="preserve">Olympiade bietet allen interessierten </w:t>
      </w:r>
      <w:r w:rsidR="00582E85">
        <w:rPr>
          <w:rFonts w:ascii="Arial" w:hAnsi="Arial" w:cs="Arial"/>
          <w:sz w:val="20"/>
          <w:szCs w:val="20"/>
        </w:rPr>
        <w:t>Schüler*inne</w:t>
      </w:r>
      <w:r w:rsidR="00C6289C" w:rsidRPr="0092407F">
        <w:rPr>
          <w:rFonts w:ascii="Arial" w:hAnsi="Arial" w:cs="Arial"/>
          <w:sz w:val="20"/>
          <w:szCs w:val="20"/>
        </w:rPr>
        <w:t>n die Möglichkeit, ihre besondere Leistungsfähi</w:t>
      </w:r>
      <w:r w:rsidR="00C6289C" w:rsidRPr="0092407F">
        <w:rPr>
          <w:rFonts w:ascii="Arial" w:hAnsi="Arial" w:cs="Arial"/>
          <w:sz w:val="20"/>
          <w:szCs w:val="20"/>
        </w:rPr>
        <w:t>g</w:t>
      </w:r>
      <w:r w:rsidR="00C6289C" w:rsidRPr="0092407F">
        <w:rPr>
          <w:rFonts w:ascii="Arial" w:hAnsi="Arial" w:cs="Arial"/>
          <w:sz w:val="20"/>
          <w:szCs w:val="20"/>
        </w:rPr>
        <w:t>keit auf mathematischem Gebiet unter B</w:t>
      </w:r>
      <w:r w:rsidR="00C6289C" w:rsidRPr="0092407F">
        <w:rPr>
          <w:rFonts w:ascii="Arial" w:hAnsi="Arial" w:cs="Arial"/>
          <w:sz w:val="20"/>
          <w:szCs w:val="20"/>
        </w:rPr>
        <w:t>e</w:t>
      </w:r>
      <w:r w:rsidR="00C6289C" w:rsidRPr="0092407F">
        <w:rPr>
          <w:rFonts w:ascii="Arial" w:hAnsi="Arial" w:cs="Arial"/>
          <w:sz w:val="20"/>
          <w:szCs w:val="20"/>
        </w:rPr>
        <w:t>weis zu stellen. Der nach Altersstufen gegliederte Wettbewerb für die Klassen 3 bis 13 erfordert logisches Denken, Ko</w:t>
      </w:r>
      <w:r w:rsidR="00C6289C" w:rsidRPr="0092407F">
        <w:rPr>
          <w:rFonts w:ascii="Arial" w:hAnsi="Arial" w:cs="Arial"/>
          <w:sz w:val="20"/>
          <w:szCs w:val="20"/>
        </w:rPr>
        <w:t>m</w:t>
      </w:r>
      <w:r w:rsidR="00C6289C" w:rsidRPr="0092407F">
        <w:rPr>
          <w:rFonts w:ascii="Arial" w:hAnsi="Arial" w:cs="Arial"/>
          <w:sz w:val="20"/>
          <w:szCs w:val="20"/>
        </w:rPr>
        <w:t>binationsfähigkeit und kreativen Umgang mit mathematischen Methoden. Die Tei</w:t>
      </w:r>
      <w:r w:rsidR="00C6289C" w:rsidRPr="0092407F">
        <w:rPr>
          <w:rFonts w:ascii="Arial" w:hAnsi="Arial" w:cs="Arial"/>
          <w:sz w:val="20"/>
          <w:szCs w:val="20"/>
        </w:rPr>
        <w:t>l</w:t>
      </w:r>
      <w:r w:rsidR="00C6289C" w:rsidRPr="0092407F">
        <w:rPr>
          <w:rFonts w:ascii="Arial" w:hAnsi="Arial" w:cs="Arial"/>
          <w:sz w:val="20"/>
          <w:szCs w:val="20"/>
        </w:rPr>
        <w:t>nahme am Wettbewerb regt häufig zu einer weit über den Unterricht hinausre</w:t>
      </w:r>
      <w:r w:rsidR="00C6289C" w:rsidRPr="0092407F">
        <w:rPr>
          <w:rFonts w:ascii="Arial" w:hAnsi="Arial" w:cs="Arial"/>
          <w:sz w:val="20"/>
          <w:szCs w:val="20"/>
        </w:rPr>
        <w:t>i</w:t>
      </w:r>
      <w:r w:rsidR="00C6289C" w:rsidRPr="0092407F">
        <w:rPr>
          <w:rFonts w:ascii="Arial" w:hAnsi="Arial" w:cs="Arial"/>
          <w:sz w:val="20"/>
          <w:szCs w:val="20"/>
        </w:rPr>
        <w:t>chenden Beschäftigung mit der Mathematik an. In den unteren Klassenstufen d</w:t>
      </w:r>
      <w:r w:rsidR="00C6289C" w:rsidRPr="0092407F">
        <w:rPr>
          <w:rFonts w:ascii="Arial" w:hAnsi="Arial" w:cs="Arial"/>
          <w:sz w:val="20"/>
          <w:szCs w:val="20"/>
        </w:rPr>
        <w:t>o</w:t>
      </w:r>
      <w:r w:rsidR="00C6289C" w:rsidRPr="0092407F">
        <w:rPr>
          <w:rFonts w:ascii="Arial" w:hAnsi="Arial" w:cs="Arial"/>
          <w:sz w:val="20"/>
          <w:szCs w:val="20"/>
        </w:rPr>
        <w:t>miniert als Motiv oft der Spaß am rational-logischen Denken. Bei den Älteren besteht das Interesse d</w:t>
      </w:r>
      <w:r w:rsidR="00C6289C" w:rsidRPr="0092407F">
        <w:rPr>
          <w:rFonts w:ascii="Arial" w:hAnsi="Arial" w:cs="Arial"/>
          <w:sz w:val="20"/>
          <w:szCs w:val="20"/>
        </w:rPr>
        <w:t>a</w:t>
      </w:r>
      <w:r w:rsidR="00C6289C" w:rsidRPr="0092407F">
        <w:rPr>
          <w:rFonts w:ascii="Arial" w:hAnsi="Arial" w:cs="Arial"/>
          <w:sz w:val="20"/>
          <w:szCs w:val="20"/>
        </w:rPr>
        <w:t>gegen mehr darin, eigene mathematische Fähigkeiten an der Bearbeitung a</w:t>
      </w:r>
      <w:r w:rsidR="00C6289C" w:rsidRPr="0092407F">
        <w:rPr>
          <w:rFonts w:ascii="Arial" w:hAnsi="Arial" w:cs="Arial"/>
          <w:sz w:val="20"/>
          <w:szCs w:val="20"/>
        </w:rPr>
        <w:t>n</w:t>
      </w:r>
      <w:r w:rsidR="00C6289C" w:rsidRPr="0092407F">
        <w:rPr>
          <w:rFonts w:ascii="Arial" w:hAnsi="Arial" w:cs="Arial"/>
          <w:sz w:val="20"/>
          <w:szCs w:val="20"/>
        </w:rPr>
        <w:t>spruchsvoller Aufgaben zu erproben, zu festigen und weiterz</w:t>
      </w:r>
      <w:r w:rsidR="00C6289C" w:rsidRPr="0092407F">
        <w:rPr>
          <w:rFonts w:ascii="Arial" w:hAnsi="Arial" w:cs="Arial"/>
          <w:sz w:val="20"/>
          <w:szCs w:val="20"/>
        </w:rPr>
        <w:t>u</w:t>
      </w:r>
      <w:r w:rsidR="00C6289C" w:rsidRPr="0092407F">
        <w:rPr>
          <w:rFonts w:ascii="Arial" w:hAnsi="Arial" w:cs="Arial"/>
          <w:sz w:val="20"/>
          <w:szCs w:val="20"/>
        </w:rPr>
        <w:t>entwickeln.</w:t>
      </w:r>
    </w:p>
    <w:p w14:paraId="08E1E75C" w14:textId="77777777" w:rsidR="004032D8" w:rsidRDefault="004032D8" w:rsidP="00C6289C">
      <w:pPr>
        <w:jc w:val="both"/>
        <w:rPr>
          <w:rFonts w:ascii="Arial" w:hAnsi="Arial" w:cs="Arial"/>
          <w:b/>
          <w:bCs/>
          <w:sz w:val="20"/>
          <w:szCs w:val="20"/>
        </w:rPr>
      </w:pPr>
    </w:p>
    <w:p w14:paraId="5D7568CC" w14:textId="367A9265" w:rsidR="00C6289C" w:rsidRPr="00A2063D" w:rsidRDefault="00407158" w:rsidP="00C6289C">
      <w:pPr>
        <w:jc w:val="both"/>
        <w:rPr>
          <w:rFonts w:ascii="Arial" w:hAnsi="Arial" w:cs="Arial"/>
          <w:b/>
          <w:bCs/>
          <w:sz w:val="20"/>
          <w:szCs w:val="20"/>
        </w:rPr>
      </w:pPr>
      <w:r w:rsidRPr="00A2063D">
        <w:rPr>
          <w:rFonts w:ascii="Arial" w:hAnsi="Arial" w:cs="Arial"/>
          <w:b/>
          <w:bCs/>
          <w:noProof/>
          <w:sz w:val="20"/>
          <w:szCs w:val="20"/>
        </w:rPr>
        <mc:AlternateContent>
          <mc:Choice Requires="wps">
            <w:drawing>
              <wp:anchor distT="0" distB="0" distL="114300" distR="114300" simplePos="0" relativeHeight="251662848" behindDoc="1" locked="0" layoutInCell="1" allowOverlap="1" wp14:anchorId="17CB808A" wp14:editId="372235E6">
                <wp:simplePos x="0" y="0"/>
                <wp:positionH relativeFrom="column">
                  <wp:posOffset>0</wp:posOffset>
                </wp:positionH>
                <wp:positionV relativeFrom="paragraph">
                  <wp:posOffset>42545</wp:posOffset>
                </wp:positionV>
                <wp:extent cx="1127125" cy="929640"/>
                <wp:effectExtent l="0" t="0" r="1270" b="3810"/>
                <wp:wrapTight wrapText="bothSides">
                  <wp:wrapPolygon edited="0">
                    <wp:start x="-195" y="0"/>
                    <wp:lineTo x="-195" y="21364"/>
                    <wp:lineTo x="21600" y="21364"/>
                    <wp:lineTo x="21600" y="0"/>
                    <wp:lineTo x="-195" y="0"/>
                  </wp:wrapPolygon>
                </wp:wrapTight>
                <wp:docPr id="4449236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929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6E09C" w14:textId="7C48F732" w:rsidR="00E84442" w:rsidRDefault="00407158" w:rsidP="00C6289C">
                            <w:r>
                              <w:rPr>
                                <w:noProof/>
                              </w:rPr>
                              <w:drawing>
                                <wp:inline distT="0" distB="0" distL="0" distR="0" wp14:anchorId="2DF2813D" wp14:editId="54EBFCAA">
                                  <wp:extent cx="946150" cy="8382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6150" cy="838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CB808A" id="Text Box 72" o:spid="_x0000_s1029" type="#_x0000_t202" style="position:absolute;left:0;text-align:left;margin-left:0;margin-top:3.35pt;width:88.75pt;height:73.2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" stroked="f">
                <v:textbox style="mso-fit-shape-to-text:t">
                  <w:txbxContent>
                    <w:p w14:paraId="2B56E09C" w14:textId="7C48F732" w:rsidR="00E84442" w:rsidRDefault="00407158" w:rsidP="00C6289C">
                      <w:r>
                        <w:rPr>
                          <w:noProof/>
                        </w:rPr>
                        <w:drawing>
                          <wp:inline distT="0" distB="0" distL="0" distR="0" wp14:anchorId="2DF2813D" wp14:editId="54EBFCAA">
                            <wp:extent cx="946150" cy="8382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6150" cy="838200"/>
                                    </a:xfrm>
                                    <a:prstGeom prst="rect">
                                      <a:avLst/>
                                    </a:prstGeom>
                                    <a:noFill/>
                                    <a:ln>
                                      <a:noFill/>
                                    </a:ln>
                                  </pic:spPr>
                                </pic:pic>
                              </a:graphicData>
                            </a:graphic>
                          </wp:inline>
                        </w:drawing>
                      </w:r>
                    </w:p>
                  </w:txbxContent>
                </v:textbox>
                <w10:wrap type="tight"/>
              </v:shape>
            </w:pict>
          </mc:Fallback>
        </mc:AlternateContent>
      </w:r>
      <w:r w:rsidR="00C6289C" w:rsidRPr="00A2063D">
        <w:rPr>
          <w:rFonts w:ascii="Arial" w:hAnsi="Arial" w:cs="Arial"/>
          <w:b/>
          <w:bCs/>
          <w:sz w:val="20"/>
          <w:szCs w:val="20"/>
        </w:rPr>
        <w:t>Mathe-Känguru (Känguru der M</w:t>
      </w:r>
      <w:r w:rsidR="00C6289C" w:rsidRPr="00A2063D">
        <w:rPr>
          <w:rFonts w:ascii="Arial" w:hAnsi="Arial" w:cs="Arial"/>
          <w:b/>
          <w:bCs/>
          <w:sz w:val="20"/>
          <w:szCs w:val="20"/>
        </w:rPr>
        <w:t>a</w:t>
      </w:r>
      <w:r w:rsidR="00C6289C" w:rsidRPr="00A2063D">
        <w:rPr>
          <w:rFonts w:ascii="Arial" w:hAnsi="Arial" w:cs="Arial"/>
          <w:b/>
          <w:bCs/>
          <w:sz w:val="20"/>
          <w:szCs w:val="20"/>
        </w:rPr>
        <w:t>thematik)</w:t>
      </w:r>
    </w:p>
    <w:p w14:paraId="7C4232AC" w14:textId="77777777" w:rsidR="00C6289C" w:rsidRPr="00A2063D" w:rsidRDefault="00C6289C" w:rsidP="00C6289C">
      <w:pPr>
        <w:jc w:val="both"/>
        <w:rPr>
          <w:rFonts w:ascii="Arial" w:hAnsi="Arial" w:cs="Arial"/>
          <w:sz w:val="20"/>
          <w:szCs w:val="20"/>
        </w:rPr>
      </w:pPr>
      <w:r w:rsidRPr="00A2063D">
        <w:rPr>
          <w:rFonts w:ascii="Arial" w:hAnsi="Arial" w:cs="Arial"/>
          <w:bCs/>
          <w:sz w:val="20"/>
          <w:szCs w:val="20"/>
        </w:rPr>
        <w:t>Dies ist ein</w:t>
      </w:r>
      <w:r w:rsidR="00D66EF0">
        <w:rPr>
          <w:rFonts w:ascii="Arial" w:hAnsi="Arial" w:cs="Arial"/>
          <w:bCs/>
          <w:sz w:val="20"/>
          <w:szCs w:val="20"/>
        </w:rPr>
        <w:t xml:space="preserve"> </w:t>
      </w:r>
      <w:r w:rsidRPr="00A2063D">
        <w:rPr>
          <w:rFonts w:ascii="Arial" w:hAnsi="Arial" w:cs="Arial"/>
          <w:sz w:val="20"/>
          <w:szCs w:val="20"/>
        </w:rPr>
        <w:t>mathematischer Multiple-Choice-Wettbewerb für mehr als 5,5 Millionen Teilnehmer in vielen europäischen und außereuropäischen Ländern</w:t>
      </w:r>
      <w:r>
        <w:rPr>
          <w:rFonts w:ascii="Arial" w:hAnsi="Arial" w:cs="Arial"/>
          <w:sz w:val="20"/>
          <w:szCs w:val="20"/>
        </w:rPr>
        <w:t>. Er findet</w:t>
      </w:r>
      <w:r w:rsidRPr="00A2063D">
        <w:rPr>
          <w:rFonts w:ascii="Arial" w:hAnsi="Arial" w:cs="Arial"/>
          <w:sz w:val="20"/>
          <w:szCs w:val="20"/>
        </w:rPr>
        <w:t xml:space="preserve"> ei</w:t>
      </w:r>
      <w:r w:rsidRPr="00A2063D">
        <w:rPr>
          <w:rFonts w:ascii="Arial" w:hAnsi="Arial" w:cs="Arial"/>
          <w:sz w:val="20"/>
          <w:szCs w:val="20"/>
        </w:rPr>
        <w:t>n</w:t>
      </w:r>
      <w:r w:rsidRPr="00A2063D">
        <w:rPr>
          <w:rFonts w:ascii="Arial" w:hAnsi="Arial" w:cs="Arial"/>
          <w:sz w:val="20"/>
          <w:szCs w:val="20"/>
        </w:rPr>
        <w:t>mal jährlich im März in allen Teilnehmerländern gle</w:t>
      </w:r>
      <w:r>
        <w:rPr>
          <w:rFonts w:ascii="Arial" w:hAnsi="Arial" w:cs="Arial"/>
          <w:sz w:val="20"/>
          <w:szCs w:val="20"/>
        </w:rPr>
        <w:t xml:space="preserve">ichzeitig freiwillig schriftlich </w:t>
      </w:r>
      <w:r w:rsidRPr="00A2063D">
        <w:rPr>
          <w:rFonts w:ascii="Arial" w:hAnsi="Arial" w:cs="Arial"/>
          <w:sz w:val="20"/>
          <w:szCs w:val="20"/>
        </w:rPr>
        <w:t>u</w:t>
      </w:r>
      <w:r w:rsidRPr="00A2063D">
        <w:rPr>
          <w:rFonts w:ascii="Arial" w:hAnsi="Arial" w:cs="Arial"/>
          <w:sz w:val="20"/>
          <w:szCs w:val="20"/>
        </w:rPr>
        <w:t>n</w:t>
      </w:r>
      <w:r w:rsidRPr="00A2063D">
        <w:rPr>
          <w:rFonts w:ascii="Arial" w:hAnsi="Arial" w:cs="Arial"/>
          <w:sz w:val="20"/>
          <w:szCs w:val="20"/>
        </w:rPr>
        <w:t xml:space="preserve">ter Aufsicht </w:t>
      </w:r>
      <w:r>
        <w:rPr>
          <w:rFonts w:ascii="Arial" w:hAnsi="Arial" w:cs="Arial"/>
          <w:sz w:val="20"/>
          <w:szCs w:val="20"/>
        </w:rPr>
        <w:t>statt. Das</w:t>
      </w:r>
      <w:r w:rsidRPr="00A2063D">
        <w:rPr>
          <w:rFonts w:ascii="Arial" w:hAnsi="Arial" w:cs="Arial"/>
          <w:sz w:val="20"/>
          <w:szCs w:val="20"/>
        </w:rPr>
        <w:t xml:space="preserve"> Ziel </w:t>
      </w:r>
      <w:r>
        <w:rPr>
          <w:rFonts w:ascii="Arial" w:hAnsi="Arial" w:cs="Arial"/>
          <w:sz w:val="20"/>
          <w:szCs w:val="20"/>
        </w:rPr>
        <w:t xml:space="preserve">ist </w:t>
      </w:r>
      <w:r w:rsidRPr="00A2063D">
        <w:rPr>
          <w:rFonts w:ascii="Arial" w:hAnsi="Arial" w:cs="Arial"/>
          <w:sz w:val="20"/>
          <w:szCs w:val="20"/>
        </w:rPr>
        <w:t xml:space="preserve">die Unterstützung der mathematischen Bildung an den Schulen, </w:t>
      </w:r>
      <w:r>
        <w:rPr>
          <w:rFonts w:ascii="Arial" w:hAnsi="Arial" w:cs="Arial"/>
          <w:sz w:val="20"/>
          <w:szCs w:val="20"/>
        </w:rPr>
        <w:t xml:space="preserve">er soll </w:t>
      </w:r>
      <w:r w:rsidRPr="00A2063D">
        <w:rPr>
          <w:rFonts w:ascii="Arial" w:hAnsi="Arial" w:cs="Arial"/>
          <w:sz w:val="20"/>
          <w:szCs w:val="20"/>
        </w:rPr>
        <w:t>die Freude an der Beschäftigung mit Mathematik wecken und fest</w:t>
      </w:r>
      <w:r w:rsidRPr="00A2063D">
        <w:rPr>
          <w:rFonts w:ascii="Arial" w:hAnsi="Arial" w:cs="Arial"/>
          <w:sz w:val="20"/>
          <w:szCs w:val="20"/>
        </w:rPr>
        <w:t>i</w:t>
      </w:r>
      <w:r w:rsidRPr="00A2063D">
        <w:rPr>
          <w:rFonts w:ascii="Arial" w:hAnsi="Arial" w:cs="Arial"/>
          <w:sz w:val="20"/>
          <w:szCs w:val="20"/>
        </w:rPr>
        <w:t>gen und durch das Angebot an interessanten Aufgaben die selbstständige Arbeit und die Arbeit im Unte</w:t>
      </w:r>
      <w:r w:rsidRPr="00A2063D">
        <w:rPr>
          <w:rFonts w:ascii="Arial" w:hAnsi="Arial" w:cs="Arial"/>
          <w:sz w:val="20"/>
          <w:szCs w:val="20"/>
        </w:rPr>
        <w:t>r</w:t>
      </w:r>
      <w:r w:rsidRPr="00A2063D">
        <w:rPr>
          <w:rFonts w:ascii="Arial" w:hAnsi="Arial" w:cs="Arial"/>
          <w:sz w:val="20"/>
          <w:szCs w:val="20"/>
        </w:rPr>
        <w:t xml:space="preserve">richt fördern soll </w:t>
      </w:r>
    </w:p>
    <w:p w14:paraId="129EE527" w14:textId="77777777" w:rsidR="00C6289C" w:rsidRDefault="00C6289C" w:rsidP="00C6289C">
      <w:pPr>
        <w:jc w:val="both"/>
        <w:rPr>
          <w:rFonts w:ascii="Arial" w:hAnsi="Arial" w:cs="Arial"/>
          <w:bCs/>
          <w:sz w:val="20"/>
          <w:szCs w:val="20"/>
        </w:rPr>
      </w:pPr>
      <w:r>
        <w:rPr>
          <w:rFonts w:ascii="Arial" w:hAnsi="Arial" w:cs="Arial"/>
          <w:sz w:val="20"/>
          <w:szCs w:val="20"/>
        </w:rPr>
        <w:t xml:space="preserve">Der </w:t>
      </w:r>
      <w:r w:rsidRPr="00A2063D">
        <w:rPr>
          <w:rFonts w:ascii="Arial" w:hAnsi="Arial" w:cs="Arial"/>
          <w:sz w:val="20"/>
          <w:szCs w:val="20"/>
        </w:rPr>
        <w:t xml:space="preserve">Wettbewerb </w:t>
      </w:r>
      <w:r>
        <w:rPr>
          <w:rFonts w:ascii="Arial" w:hAnsi="Arial" w:cs="Arial"/>
          <w:sz w:val="20"/>
          <w:szCs w:val="20"/>
        </w:rPr>
        <w:t xml:space="preserve">hat </w:t>
      </w:r>
      <w:r w:rsidRPr="00A2063D">
        <w:rPr>
          <w:rFonts w:ascii="Arial" w:hAnsi="Arial" w:cs="Arial"/>
          <w:sz w:val="20"/>
          <w:szCs w:val="20"/>
        </w:rPr>
        <w:t>stetig wachsende Teilnehmerzahlen: in Deutschland sind sie von</w:t>
      </w:r>
      <w:r>
        <w:rPr>
          <w:rFonts w:ascii="Arial" w:hAnsi="Arial" w:cs="Arial"/>
          <w:sz w:val="20"/>
          <w:szCs w:val="20"/>
        </w:rPr>
        <w:t xml:space="preserve"> </w:t>
      </w:r>
      <w:r w:rsidRPr="00A2063D">
        <w:rPr>
          <w:rFonts w:ascii="Arial" w:hAnsi="Arial" w:cs="Arial"/>
          <w:sz w:val="20"/>
          <w:szCs w:val="20"/>
        </w:rPr>
        <w:t>184 im Jahr 1995 auf über 800.000 im Jahre 2009 gestiegen</w:t>
      </w:r>
      <w:r>
        <w:rPr>
          <w:rFonts w:ascii="Arial" w:hAnsi="Arial" w:cs="Arial"/>
          <w:sz w:val="20"/>
          <w:szCs w:val="20"/>
        </w:rPr>
        <w:t>.</w:t>
      </w:r>
    </w:p>
    <w:p w14:paraId="74C9B599" w14:textId="77777777" w:rsidR="00C6289C" w:rsidRDefault="00C6289C" w:rsidP="00C6289C">
      <w:pPr>
        <w:jc w:val="both"/>
        <w:rPr>
          <w:rFonts w:ascii="Arial" w:hAnsi="Arial" w:cs="Arial"/>
          <w:bCs/>
          <w:sz w:val="20"/>
          <w:szCs w:val="20"/>
        </w:rPr>
      </w:pPr>
      <w:r>
        <w:rPr>
          <w:rFonts w:ascii="Arial" w:hAnsi="Arial" w:cs="Arial"/>
          <w:bCs/>
          <w:sz w:val="20"/>
          <w:szCs w:val="20"/>
        </w:rPr>
        <w:t>Die Mathematik-Wettbewerbe werden von unserer Wettb</w:t>
      </w:r>
      <w:r>
        <w:rPr>
          <w:rFonts w:ascii="Arial" w:hAnsi="Arial" w:cs="Arial"/>
          <w:bCs/>
          <w:sz w:val="20"/>
          <w:szCs w:val="20"/>
        </w:rPr>
        <w:t>e</w:t>
      </w:r>
      <w:r>
        <w:rPr>
          <w:rFonts w:ascii="Arial" w:hAnsi="Arial" w:cs="Arial"/>
          <w:bCs/>
          <w:sz w:val="20"/>
          <w:szCs w:val="20"/>
        </w:rPr>
        <w:t>werbs-Beauftragten und von der Fachschaft Mathematik betreut. Wir werben für die Teilnahme, weil in der Vorbere</w:t>
      </w:r>
      <w:r>
        <w:rPr>
          <w:rFonts w:ascii="Arial" w:hAnsi="Arial" w:cs="Arial"/>
          <w:bCs/>
          <w:sz w:val="20"/>
          <w:szCs w:val="20"/>
        </w:rPr>
        <w:t>i</w:t>
      </w:r>
      <w:r>
        <w:rPr>
          <w:rFonts w:ascii="Arial" w:hAnsi="Arial" w:cs="Arial"/>
          <w:bCs/>
          <w:sz w:val="20"/>
          <w:szCs w:val="20"/>
        </w:rPr>
        <w:t>tung wichtige Kompetenzen, die in den zentralen Prüfungen abgefragt werden, geschult werden. Die Zahl unserer Tei</w:t>
      </w:r>
      <w:r>
        <w:rPr>
          <w:rFonts w:ascii="Arial" w:hAnsi="Arial" w:cs="Arial"/>
          <w:bCs/>
          <w:sz w:val="20"/>
          <w:szCs w:val="20"/>
        </w:rPr>
        <w:t>l</w:t>
      </w:r>
      <w:r>
        <w:rPr>
          <w:rFonts w:ascii="Arial" w:hAnsi="Arial" w:cs="Arial"/>
          <w:bCs/>
          <w:sz w:val="20"/>
          <w:szCs w:val="20"/>
        </w:rPr>
        <w:t>nehmer</w:t>
      </w:r>
      <w:r w:rsidR="00646A91">
        <w:rPr>
          <w:rFonts w:ascii="Arial" w:hAnsi="Arial" w:cs="Arial"/>
          <w:bCs/>
          <w:sz w:val="20"/>
          <w:szCs w:val="20"/>
        </w:rPr>
        <w:t>*innen</w:t>
      </w:r>
      <w:r>
        <w:rPr>
          <w:rFonts w:ascii="Arial" w:hAnsi="Arial" w:cs="Arial"/>
          <w:bCs/>
          <w:sz w:val="20"/>
          <w:szCs w:val="20"/>
        </w:rPr>
        <w:t xml:space="preserve"> nimmt in den letzten Jahren stetig zu. </w:t>
      </w:r>
    </w:p>
    <w:p w14:paraId="7948A3C4" w14:textId="77777777" w:rsidR="00C6289C" w:rsidRPr="00CF4C51" w:rsidRDefault="00C6289C" w:rsidP="005000D4">
      <w:pPr>
        <w:jc w:val="both"/>
        <w:rPr>
          <w:rFonts w:ascii="Arial" w:hAnsi="Arial" w:cs="Arial"/>
          <w:b/>
          <w:color w:val="000000"/>
          <w:sz w:val="20"/>
          <w:szCs w:val="20"/>
        </w:rPr>
      </w:pPr>
      <w:r w:rsidRPr="00CF4C51">
        <w:rPr>
          <w:rFonts w:ascii="Arial" w:hAnsi="Arial" w:cs="Arial"/>
          <w:sz w:val="20"/>
          <w:szCs w:val="20"/>
        </w:rPr>
        <w:t>Die besten Preisträger werden traditionell am letzten Schu</w:t>
      </w:r>
      <w:r w:rsidRPr="00CF4C51">
        <w:rPr>
          <w:rFonts w:ascii="Arial" w:hAnsi="Arial" w:cs="Arial"/>
          <w:sz w:val="20"/>
          <w:szCs w:val="20"/>
        </w:rPr>
        <w:t>l</w:t>
      </w:r>
      <w:r w:rsidRPr="00CF4C51">
        <w:rPr>
          <w:rFonts w:ascii="Arial" w:hAnsi="Arial" w:cs="Arial"/>
          <w:sz w:val="20"/>
          <w:szCs w:val="20"/>
        </w:rPr>
        <w:t>tag in einer Ehrungszeremonie besonders ausg</w:t>
      </w:r>
      <w:r w:rsidRPr="00CF4C51">
        <w:rPr>
          <w:rFonts w:ascii="Arial" w:hAnsi="Arial" w:cs="Arial"/>
          <w:sz w:val="20"/>
          <w:szCs w:val="20"/>
        </w:rPr>
        <w:t>e</w:t>
      </w:r>
      <w:r w:rsidRPr="00CF4C51">
        <w:rPr>
          <w:rFonts w:ascii="Arial" w:hAnsi="Arial" w:cs="Arial"/>
          <w:sz w:val="20"/>
          <w:szCs w:val="20"/>
        </w:rPr>
        <w:t>zeichnet.</w:t>
      </w:r>
      <w:bookmarkStart w:id="34" w:name="BigChallenge"/>
    </w:p>
    <w:p w14:paraId="72BF99B3" w14:textId="77777777" w:rsidR="00F25167" w:rsidRDefault="00F25167" w:rsidP="00C6289C">
      <w:pPr>
        <w:pStyle w:val="as"/>
        <w:spacing w:line="240" w:lineRule="auto"/>
        <w:jc w:val="left"/>
        <w:rPr>
          <w:rFonts w:ascii="Arial" w:hAnsi="Arial"/>
          <w:b/>
          <w:color w:val="000000"/>
        </w:rPr>
      </w:pPr>
    </w:p>
    <w:p w14:paraId="3B785FD7" w14:textId="77777777" w:rsidR="00C6289C" w:rsidRDefault="00F25167" w:rsidP="00C6289C">
      <w:pPr>
        <w:pStyle w:val="as"/>
        <w:spacing w:line="240" w:lineRule="auto"/>
        <w:jc w:val="left"/>
        <w:rPr>
          <w:rFonts w:ascii="Arial" w:hAnsi="Arial"/>
          <w:b/>
          <w:color w:val="000000"/>
          <w:szCs w:val="24"/>
        </w:rPr>
      </w:pPr>
      <w:r>
        <w:rPr>
          <w:rFonts w:ascii="Arial" w:hAnsi="Arial"/>
          <w:b/>
          <w:color w:val="000000"/>
        </w:rPr>
        <w:t>4.8</w:t>
      </w:r>
      <w:r w:rsidR="00C6289C">
        <w:rPr>
          <w:rFonts w:ascii="Arial" w:hAnsi="Arial"/>
          <w:b/>
          <w:color w:val="000000"/>
        </w:rPr>
        <w:t xml:space="preserve">. </w:t>
      </w:r>
      <w:bookmarkStart w:id="35" w:name="Robodidactics"/>
      <w:bookmarkEnd w:id="34"/>
      <w:r w:rsidR="00C6289C">
        <w:rPr>
          <w:rFonts w:ascii="Arial" w:hAnsi="Arial"/>
          <w:b/>
          <w:color w:val="000000"/>
        </w:rPr>
        <w:t>Englisch-Wettbewerb The Big Challenge</w:t>
      </w:r>
      <w:bookmarkEnd w:id="35"/>
    </w:p>
    <w:p w14:paraId="14017FAB" w14:textId="688694F0" w:rsidR="00C6289C" w:rsidRPr="0092407F" w:rsidRDefault="00407158" w:rsidP="00C6289C">
      <w:pPr>
        <w:jc w:val="both"/>
        <w:rPr>
          <w:rFonts w:ascii="Arial" w:hAnsi="Arial" w:cs="Arial"/>
          <w:color w:val="000000"/>
          <w:sz w:val="20"/>
          <w:szCs w:val="20"/>
        </w:rPr>
      </w:pPr>
      <w:r>
        <w:rPr>
          <w:noProof/>
        </w:rPr>
        <w:drawing>
          <wp:anchor distT="0" distB="0" distL="114300" distR="114300" simplePos="0" relativeHeight="251654656" behindDoc="1" locked="0" layoutInCell="1" allowOverlap="1" wp14:anchorId="750EED4B" wp14:editId="231B472F">
            <wp:simplePos x="0" y="0"/>
            <wp:positionH relativeFrom="column">
              <wp:posOffset>0</wp:posOffset>
            </wp:positionH>
            <wp:positionV relativeFrom="paragraph">
              <wp:posOffset>48895</wp:posOffset>
            </wp:positionV>
            <wp:extent cx="1485900" cy="1061720"/>
            <wp:effectExtent l="0" t="0" r="0" b="0"/>
            <wp:wrapTight wrapText="bothSides">
              <wp:wrapPolygon edited="0">
                <wp:start x="0" y="0"/>
                <wp:lineTo x="0" y="21316"/>
                <wp:lineTo x="21323" y="21316"/>
                <wp:lineTo x="21323" y="0"/>
                <wp:lineTo x="0"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85900" cy="106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sidRPr="0092407F">
        <w:rPr>
          <w:rFonts w:ascii="Arial" w:hAnsi="Arial" w:cs="Arial"/>
          <w:color w:val="000000"/>
          <w:sz w:val="20"/>
          <w:szCs w:val="20"/>
        </w:rPr>
        <w:t>The Big Challenge ist ein En</w:t>
      </w:r>
      <w:r w:rsidR="00C6289C" w:rsidRPr="0092407F">
        <w:rPr>
          <w:rFonts w:ascii="Arial" w:hAnsi="Arial" w:cs="Arial"/>
          <w:color w:val="000000"/>
          <w:sz w:val="20"/>
          <w:szCs w:val="20"/>
        </w:rPr>
        <w:t>g</w:t>
      </w:r>
      <w:r w:rsidR="00C6289C" w:rsidRPr="0092407F">
        <w:rPr>
          <w:rFonts w:ascii="Arial" w:hAnsi="Arial" w:cs="Arial"/>
          <w:color w:val="000000"/>
          <w:sz w:val="20"/>
          <w:szCs w:val="20"/>
        </w:rPr>
        <w:t xml:space="preserve">lischwettbewerb für </w:t>
      </w:r>
      <w:r w:rsidR="00DD0396">
        <w:rPr>
          <w:rFonts w:ascii="Arial" w:hAnsi="Arial" w:cs="Arial"/>
          <w:color w:val="000000"/>
          <w:sz w:val="20"/>
          <w:szCs w:val="20"/>
        </w:rPr>
        <w:t>Schüler*innen</w:t>
      </w:r>
      <w:r w:rsidR="00C6289C" w:rsidRPr="0092407F">
        <w:rPr>
          <w:rFonts w:ascii="Arial" w:hAnsi="Arial" w:cs="Arial"/>
          <w:color w:val="000000"/>
          <w:sz w:val="20"/>
          <w:szCs w:val="20"/>
        </w:rPr>
        <w:t xml:space="preserve"> zwischen 11 und 16.</w:t>
      </w:r>
      <w:r w:rsidR="00C6289C">
        <w:rPr>
          <w:rFonts w:ascii="Arial" w:hAnsi="Arial" w:cs="Arial"/>
          <w:color w:val="000000"/>
          <w:sz w:val="20"/>
          <w:szCs w:val="20"/>
        </w:rPr>
        <w:t xml:space="preserve"> Er wird jedes Jahr im Mai in Schulen in Frankreich, Deutschland und Spanien durchgeführt. </w:t>
      </w:r>
      <w:r w:rsidR="00C6289C" w:rsidRPr="0092407F">
        <w:rPr>
          <w:rFonts w:ascii="Arial" w:hAnsi="Arial" w:cs="Arial"/>
          <w:color w:val="000000"/>
          <w:sz w:val="20"/>
          <w:szCs w:val="20"/>
        </w:rPr>
        <w:t>1999 wurde der Wettbewerb von En</w:t>
      </w:r>
      <w:r w:rsidR="00C6289C" w:rsidRPr="0092407F">
        <w:rPr>
          <w:rFonts w:ascii="Arial" w:hAnsi="Arial" w:cs="Arial"/>
          <w:color w:val="000000"/>
          <w:sz w:val="20"/>
          <w:szCs w:val="20"/>
        </w:rPr>
        <w:t>g</w:t>
      </w:r>
      <w:r w:rsidR="00C6289C" w:rsidRPr="0092407F">
        <w:rPr>
          <w:rFonts w:ascii="Arial" w:hAnsi="Arial" w:cs="Arial"/>
          <w:color w:val="000000"/>
          <w:sz w:val="20"/>
          <w:szCs w:val="20"/>
        </w:rPr>
        <w:t>lischlehrern in Frankreich ins Leben gerufen</w:t>
      </w:r>
      <w:r w:rsidR="00C6289C">
        <w:rPr>
          <w:rFonts w:ascii="Arial" w:hAnsi="Arial" w:cs="Arial"/>
          <w:color w:val="000000"/>
          <w:sz w:val="20"/>
          <w:szCs w:val="20"/>
        </w:rPr>
        <w:t xml:space="preserve">, um </w:t>
      </w:r>
      <w:r w:rsidR="00DD0396">
        <w:rPr>
          <w:rFonts w:ascii="Arial" w:hAnsi="Arial" w:cs="Arial"/>
          <w:color w:val="000000"/>
          <w:sz w:val="20"/>
          <w:szCs w:val="20"/>
        </w:rPr>
        <w:t>Schüler*innen</w:t>
      </w:r>
      <w:r w:rsidR="00756D23">
        <w:rPr>
          <w:rFonts w:ascii="Arial" w:hAnsi="Arial" w:cs="Arial"/>
          <w:color w:val="000000"/>
          <w:sz w:val="20"/>
          <w:szCs w:val="20"/>
        </w:rPr>
        <w:t xml:space="preserve"> einen besonderen Motivation</w:t>
      </w:r>
      <w:r w:rsidR="00756D23">
        <w:rPr>
          <w:rFonts w:ascii="Arial" w:hAnsi="Arial" w:cs="Arial"/>
          <w:color w:val="000000"/>
          <w:sz w:val="20"/>
          <w:szCs w:val="20"/>
        </w:rPr>
        <w:t>s</w:t>
      </w:r>
      <w:r w:rsidR="00C6289C">
        <w:rPr>
          <w:rFonts w:ascii="Arial" w:hAnsi="Arial" w:cs="Arial"/>
          <w:color w:val="000000"/>
          <w:sz w:val="20"/>
          <w:szCs w:val="20"/>
        </w:rPr>
        <w:t>schub zu geben</w:t>
      </w:r>
      <w:r w:rsidR="00C6289C" w:rsidRPr="0092407F">
        <w:rPr>
          <w:rFonts w:ascii="Arial" w:hAnsi="Arial" w:cs="Arial"/>
          <w:color w:val="000000"/>
          <w:sz w:val="20"/>
          <w:szCs w:val="20"/>
        </w:rPr>
        <w:t xml:space="preserve"> Sprachen zu lernen</w:t>
      </w:r>
      <w:r w:rsidR="00C6289C">
        <w:rPr>
          <w:rFonts w:ascii="Arial" w:hAnsi="Arial" w:cs="Arial"/>
          <w:color w:val="000000"/>
          <w:sz w:val="20"/>
          <w:szCs w:val="20"/>
        </w:rPr>
        <w:t>.</w:t>
      </w:r>
      <w:r w:rsidR="00C6289C" w:rsidRPr="0092407F">
        <w:rPr>
          <w:rFonts w:ascii="Arial" w:hAnsi="Arial" w:cs="Arial"/>
          <w:color w:val="000000"/>
          <w:sz w:val="20"/>
          <w:szCs w:val="20"/>
        </w:rPr>
        <w:t xml:space="preserve"> </w:t>
      </w:r>
    </w:p>
    <w:p w14:paraId="188B7E51" w14:textId="77777777" w:rsidR="00C6289C" w:rsidRDefault="00C6289C" w:rsidP="00C6289C">
      <w:pPr>
        <w:jc w:val="both"/>
        <w:rPr>
          <w:rFonts w:ascii="Arial" w:hAnsi="Arial" w:cs="Arial"/>
          <w:color w:val="000000"/>
          <w:sz w:val="20"/>
          <w:szCs w:val="20"/>
        </w:rPr>
      </w:pPr>
      <w:r w:rsidRPr="0092407F">
        <w:rPr>
          <w:rFonts w:ascii="Arial" w:hAnsi="Arial" w:cs="Arial"/>
          <w:color w:val="000000"/>
          <w:sz w:val="20"/>
          <w:szCs w:val="20"/>
        </w:rPr>
        <w:t>Im Jahr 20</w:t>
      </w:r>
      <w:r w:rsidR="00646A91">
        <w:rPr>
          <w:rFonts w:ascii="Arial" w:hAnsi="Arial" w:cs="Arial"/>
          <w:color w:val="000000"/>
          <w:sz w:val="20"/>
          <w:szCs w:val="20"/>
        </w:rPr>
        <w:t>1</w:t>
      </w:r>
      <w:r w:rsidRPr="0092407F">
        <w:rPr>
          <w:rFonts w:ascii="Arial" w:hAnsi="Arial" w:cs="Arial"/>
          <w:color w:val="000000"/>
          <w:sz w:val="20"/>
          <w:szCs w:val="20"/>
        </w:rPr>
        <w:t xml:space="preserve">9 nahmen über 590000 </w:t>
      </w:r>
      <w:r w:rsidR="00DD0396">
        <w:rPr>
          <w:rFonts w:ascii="Arial" w:hAnsi="Arial" w:cs="Arial"/>
          <w:color w:val="000000"/>
          <w:sz w:val="20"/>
          <w:szCs w:val="20"/>
        </w:rPr>
        <w:t>Schüler*innen</w:t>
      </w:r>
      <w:r w:rsidRPr="0092407F">
        <w:rPr>
          <w:rFonts w:ascii="Arial" w:hAnsi="Arial" w:cs="Arial"/>
          <w:color w:val="000000"/>
          <w:sz w:val="20"/>
          <w:szCs w:val="20"/>
        </w:rPr>
        <w:t xml:space="preserve"> mit 28000 Le</w:t>
      </w:r>
      <w:r w:rsidRPr="0092407F">
        <w:rPr>
          <w:rFonts w:ascii="Arial" w:hAnsi="Arial" w:cs="Arial"/>
          <w:color w:val="000000"/>
          <w:sz w:val="20"/>
          <w:szCs w:val="20"/>
        </w:rPr>
        <w:t>h</w:t>
      </w:r>
      <w:r w:rsidRPr="0092407F">
        <w:rPr>
          <w:rFonts w:ascii="Arial" w:hAnsi="Arial" w:cs="Arial"/>
          <w:color w:val="000000"/>
          <w:sz w:val="20"/>
          <w:szCs w:val="20"/>
        </w:rPr>
        <w:t>rer</w:t>
      </w:r>
      <w:r w:rsidR="00646A91">
        <w:rPr>
          <w:rFonts w:ascii="Arial" w:hAnsi="Arial" w:cs="Arial"/>
          <w:color w:val="000000"/>
          <w:sz w:val="20"/>
          <w:szCs w:val="20"/>
        </w:rPr>
        <w:t>*inne</w:t>
      </w:r>
      <w:r w:rsidRPr="0092407F">
        <w:rPr>
          <w:rFonts w:ascii="Arial" w:hAnsi="Arial" w:cs="Arial"/>
          <w:color w:val="000000"/>
          <w:sz w:val="20"/>
          <w:szCs w:val="20"/>
        </w:rPr>
        <w:t>n aus 5500 Schulen</w:t>
      </w:r>
      <w:r>
        <w:rPr>
          <w:rFonts w:ascii="Arial" w:hAnsi="Arial" w:cs="Arial"/>
          <w:color w:val="000000"/>
          <w:sz w:val="20"/>
          <w:szCs w:val="20"/>
        </w:rPr>
        <w:t xml:space="preserve"> </w:t>
      </w:r>
      <w:r w:rsidRPr="0092407F">
        <w:rPr>
          <w:rFonts w:ascii="Arial" w:hAnsi="Arial" w:cs="Arial"/>
          <w:color w:val="000000"/>
          <w:sz w:val="20"/>
          <w:szCs w:val="20"/>
        </w:rPr>
        <w:t>teil.</w:t>
      </w:r>
      <w:r>
        <w:rPr>
          <w:rFonts w:ascii="Arial" w:hAnsi="Arial" w:cs="Arial"/>
          <w:color w:val="000000"/>
          <w:sz w:val="20"/>
          <w:szCs w:val="20"/>
        </w:rPr>
        <w:t xml:space="preserve"> Das GREM </w:t>
      </w:r>
      <w:r w:rsidR="00036FB1">
        <w:rPr>
          <w:rFonts w:ascii="Arial" w:hAnsi="Arial" w:cs="Arial"/>
          <w:color w:val="000000"/>
          <w:sz w:val="20"/>
          <w:szCs w:val="20"/>
        </w:rPr>
        <w:t xml:space="preserve">beteiligt sich </w:t>
      </w:r>
      <w:r>
        <w:rPr>
          <w:rFonts w:ascii="Arial" w:hAnsi="Arial" w:cs="Arial"/>
          <w:color w:val="000000"/>
          <w:sz w:val="20"/>
          <w:szCs w:val="20"/>
        </w:rPr>
        <w:t>seit einigen Jahren mit stä</w:t>
      </w:r>
      <w:r w:rsidR="00756D23">
        <w:rPr>
          <w:rFonts w:ascii="Arial" w:hAnsi="Arial" w:cs="Arial"/>
          <w:color w:val="000000"/>
          <w:sz w:val="20"/>
          <w:szCs w:val="20"/>
        </w:rPr>
        <w:t>ndig wac</w:t>
      </w:r>
      <w:r w:rsidR="00756D23">
        <w:rPr>
          <w:rFonts w:ascii="Arial" w:hAnsi="Arial" w:cs="Arial"/>
          <w:color w:val="000000"/>
          <w:sz w:val="20"/>
          <w:szCs w:val="20"/>
        </w:rPr>
        <w:t>h</w:t>
      </w:r>
      <w:r w:rsidR="00756D23">
        <w:rPr>
          <w:rFonts w:ascii="Arial" w:hAnsi="Arial" w:cs="Arial"/>
          <w:color w:val="000000"/>
          <w:sz w:val="20"/>
          <w:szCs w:val="20"/>
        </w:rPr>
        <w:t xml:space="preserve">sender </w:t>
      </w:r>
      <w:r w:rsidR="00DD0396">
        <w:rPr>
          <w:rFonts w:ascii="Arial" w:hAnsi="Arial" w:cs="Arial"/>
          <w:color w:val="000000"/>
          <w:sz w:val="20"/>
          <w:szCs w:val="20"/>
        </w:rPr>
        <w:t>Schüler*innen</w:t>
      </w:r>
      <w:r w:rsidR="00756D23">
        <w:rPr>
          <w:rFonts w:ascii="Arial" w:hAnsi="Arial" w:cs="Arial"/>
          <w:color w:val="000000"/>
          <w:sz w:val="20"/>
          <w:szCs w:val="20"/>
        </w:rPr>
        <w:t>zahl</w:t>
      </w:r>
      <w:r>
        <w:rPr>
          <w:rFonts w:ascii="Arial" w:hAnsi="Arial" w:cs="Arial"/>
          <w:color w:val="000000"/>
          <w:sz w:val="20"/>
          <w:szCs w:val="20"/>
        </w:rPr>
        <w:t>.</w:t>
      </w:r>
    </w:p>
    <w:p w14:paraId="3A79AFEF" w14:textId="77777777" w:rsidR="00C6289C" w:rsidRDefault="00C6289C" w:rsidP="00C6289C">
      <w:pPr>
        <w:jc w:val="right"/>
        <w:rPr>
          <w:rFonts w:ascii="Arial" w:hAnsi="Arial" w:cs="Arial"/>
          <w:sz w:val="20"/>
          <w:szCs w:val="20"/>
        </w:rPr>
      </w:pPr>
    </w:p>
    <w:p w14:paraId="695F3ABD" w14:textId="77777777" w:rsidR="00C6289C" w:rsidRDefault="00C6289C" w:rsidP="00C6289C">
      <w:pPr>
        <w:jc w:val="right"/>
        <w:rPr>
          <w:rFonts w:ascii="Arial" w:hAnsi="Arial" w:cs="Arial"/>
          <w:sz w:val="20"/>
          <w:szCs w:val="20"/>
        </w:rPr>
      </w:pPr>
    </w:p>
    <w:p w14:paraId="055D597A" w14:textId="77777777" w:rsidR="00431CFC" w:rsidRDefault="00431CFC" w:rsidP="00C6289C">
      <w:pPr>
        <w:jc w:val="right"/>
        <w:rPr>
          <w:rFonts w:ascii="Arial" w:hAnsi="Arial" w:cs="Arial"/>
          <w:sz w:val="20"/>
          <w:szCs w:val="20"/>
        </w:rPr>
      </w:pPr>
    </w:p>
    <w:p w14:paraId="693E579D" w14:textId="77777777" w:rsidR="00431CFC" w:rsidRPr="00431CFC" w:rsidRDefault="00431CFC" w:rsidP="00431CFC">
      <w:pPr>
        <w:rPr>
          <w:rFonts w:ascii="Arial" w:hAnsi="Arial" w:cs="Arial"/>
          <w:b/>
        </w:rPr>
      </w:pPr>
      <w:r w:rsidRPr="00431CFC">
        <w:rPr>
          <w:rFonts w:ascii="Arial" w:hAnsi="Arial" w:cs="Arial"/>
          <w:b/>
        </w:rPr>
        <w:t>4.</w:t>
      </w:r>
      <w:r w:rsidR="00F25167">
        <w:rPr>
          <w:rFonts w:ascii="Arial" w:hAnsi="Arial" w:cs="Arial"/>
          <w:b/>
        </w:rPr>
        <w:t>10</w:t>
      </w:r>
      <w:r w:rsidRPr="00431CFC">
        <w:rPr>
          <w:rFonts w:ascii="Arial" w:hAnsi="Arial" w:cs="Arial"/>
          <w:b/>
        </w:rPr>
        <w:t xml:space="preserve">. </w:t>
      </w:r>
      <w:bookmarkStart w:id="36" w:name="debatingclub"/>
      <w:r w:rsidRPr="00431CFC">
        <w:rPr>
          <w:rFonts w:ascii="Arial" w:hAnsi="Arial" w:cs="Arial"/>
          <w:b/>
        </w:rPr>
        <w:t>Debating Club</w:t>
      </w:r>
    </w:p>
    <w:bookmarkEnd w:id="36"/>
    <w:p w14:paraId="17B40804" w14:textId="77777777" w:rsidR="00431CFC" w:rsidRDefault="00431CFC" w:rsidP="00431CFC">
      <w:pPr>
        <w:rPr>
          <w:rFonts w:ascii="Arial" w:hAnsi="Arial" w:cs="Arial"/>
          <w:b/>
          <w:sz w:val="20"/>
          <w:szCs w:val="20"/>
        </w:rPr>
      </w:pPr>
      <w:r w:rsidRPr="00431CFC">
        <w:rPr>
          <w:rFonts w:ascii="Arial" w:hAnsi="Arial" w:cs="Arial"/>
          <w:b/>
          <w:sz w:val="20"/>
          <w:szCs w:val="20"/>
        </w:rPr>
        <w:t>Teilnahme am Model European Parliament und der Model United Nation School Simulation</w:t>
      </w:r>
    </w:p>
    <w:p w14:paraId="70A43D18" w14:textId="77777777" w:rsidR="00431CFC" w:rsidRDefault="00431CFC" w:rsidP="00431CFC">
      <w:pPr>
        <w:jc w:val="both"/>
        <w:rPr>
          <w:rFonts w:ascii="Arial" w:hAnsi="Arial" w:cs="Arial"/>
          <w:b/>
          <w:sz w:val="20"/>
          <w:szCs w:val="20"/>
        </w:rPr>
      </w:pPr>
    </w:p>
    <w:p w14:paraId="67C8B209" w14:textId="77777777" w:rsidR="00431CFC" w:rsidRPr="00431CFC" w:rsidRDefault="00DD0396" w:rsidP="00431CFC">
      <w:pPr>
        <w:jc w:val="both"/>
        <w:rPr>
          <w:rFonts w:ascii="Arial" w:hAnsi="Arial" w:cs="Arial"/>
          <w:sz w:val="20"/>
          <w:szCs w:val="20"/>
        </w:rPr>
      </w:pPr>
      <w:r>
        <w:rPr>
          <w:rFonts w:ascii="Arial" w:hAnsi="Arial" w:cs="Arial"/>
          <w:sz w:val="20"/>
          <w:szCs w:val="20"/>
        </w:rPr>
        <w:t>Schüler*innen</w:t>
      </w:r>
      <w:r w:rsidR="00431CFC">
        <w:rPr>
          <w:rFonts w:ascii="Arial" w:hAnsi="Arial" w:cs="Arial"/>
          <w:sz w:val="20"/>
          <w:szCs w:val="20"/>
        </w:rPr>
        <w:t xml:space="preserve"> der Klasse 9</w:t>
      </w:r>
      <w:r w:rsidR="00431CFC" w:rsidRPr="00431CFC">
        <w:rPr>
          <w:rFonts w:ascii="Arial" w:hAnsi="Arial" w:cs="Arial"/>
          <w:sz w:val="20"/>
          <w:szCs w:val="20"/>
        </w:rPr>
        <w:t xml:space="preserve"> bis </w:t>
      </w:r>
      <w:r w:rsidR="00431CFC">
        <w:rPr>
          <w:rFonts w:ascii="Arial" w:hAnsi="Arial" w:cs="Arial"/>
          <w:sz w:val="20"/>
          <w:szCs w:val="20"/>
        </w:rPr>
        <w:t xml:space="preserve">12 (Q2) </w:t>
      </w:r>
      <w:r w:rsidR="00431CFC" w:rsidRPr="00431CFC">
        <w:rPr>
          <w:rFonts w:ascii="Arial" w:hAnsi="Arial" w:cs="Arial"/>
          <w:sz w:val="20"/>
          <w:szCs w:val="20"/>
        </w:rPr>
        <w:t>können im Debating Club ihre kommunikativen und rhetorischen Fähi</w:t>
      </w:r>
      <w:r w:rsidR="00431CFC" w:rsidRPr="00431CFC">
        <w:rPr>
          <w:rFonts w:ascii="Arial" w:hAnsi="Arial" w:cs="Arial"/>
          <w:sz w:val="20"/>
          <w:szCs w:val="20"/>
        </w:rPr>
        <w:t>g</w:t>
      </w:r>
      <w:r w:rsidR="00431CFC" w:rsidRPr="00431CFC">
        <w:rPr>
          <w:rFonts w:ascii="Arial" w:hAnsi="Arial" w:cs="Arial"/>
          <w:sz w:val="20"/>
          <w:szCs w:val="20"/>
        </w:rPr>
        <w:t>keiten erweitern, vertiefen und unter Beweis stellen, indem sie spannende aktuelle politische Th</w:t>
      </w:r>
      <w:r w:rsidR="00431CFC" w:rsidRPr="00431CFC">
        <w:rPr>
          <w:rFonts w:ascii="Arial" w:hAnsi="Arial" w:cs="Arial"/>
          <w:sz w:val="20"/>
          <w:szCs w:val="20"/>
        </w:rPr>
        <w:t>e</w:t>
      </w:r>
      <w:r w:rsidR="00431CFC" w:rsidRPr="00431CFC">
        <w:rPr>
          <w:rFonts w:ascii="Arial" w:hAnsi="Arial" w:cs="Arial"/>
          <w:sz w:val="20"/>
          <w:szCs w:val="20"/>
        </w:rPr>
        <w:t>men auf Englis</w:t>
      </w:r>
      <w:r w:rsidR="00431CFC">
        <w:rPr>
          <w:rFonts w:ascii="Arial" w:hAnsi="Arial" w:cs="Arial"/>
          <w:sz w:val="20"/>
          <w:szCs w:val="20"/>
        </w:rPr>
        <w:t>c</w:t>
      </w:r>
      <w:r w:rsidR="00431CFC" w:rsidRPr="00431CFC">
        <w:rPr>
          <w:rFonts w:ascii="Arial" w:hAnsi="Arial" w:cs="Arial"/>
          <w:sz w:val="20"/>
          <w:szCs w:val="20"/>
        </w:rPr>
        <w:t>h diskutieren. Sie werden mit der formal debate vertraut gemacht, die in der englischspr</w:t>
      </w:r>
      <w:r w:rsidR="00431CFC" w:rsidRPr="00431CFC">
        <w:rPr>
          <w:rFonts w:ascii="Arial" w:hAnsi="Arial" w:cs="Arial"/>
          <w:sz w:val="20"/>
          <w:szCs w:val="20"/>
        </w:rPr>
        <w:t>a</w:t>
      </w:r>
      <w:r w:rsidR="00431CFC" w:rsidRPr="00431CFC">
        <w:rPr>
          <w:rFonts w:ascii="Arial" w:hAnsi="Arial" w:cs="Arial"/>
          <w:sz w:val="20"/>
          <w:szCs w:val="20"/>
        </w:rPr>
        <w:t>chigen Welt eine lange Tradition und hohes Ansehen genießt. Die AG wendet sich besonders an sprac</w:t>
      </w:r>
      <w:r w:rsidR="00431CFC" w:rsidRPr="00431CFC">
        <w:rPr>
          <w:rFonts w:ascii="Arial" w:hAnsi="Arial" w:cs="Arial"/>
          <w:sz w:val="20"/>
          <w:szCs w:val="20"/>
        </w:rPr>
        <w:t>h</w:t>
      </w:r>
      <w:r w:rsidR="00431CFC" w:rsidRPr="00431CFC">
        <w:rPr>
          <w:rFonts w:ascii="Arial" w:hAnsi="Arial" w:cs="Arial"/>
          <w:sz w:val="20"/>
          <w:szCs w:val="20"/>
        </w:rPr>
        <w:t xml:space="preserve">begabte und politisch interessierte </w:t>
      </w:r>
      <w:r>
        <w:rPr>
          <w:rFonts w:ascii="Arial" w:hAnsi="Arial" w:cs="Arial"/>
          <w:sz w:val="20"/>
          <w:szCs w:val="20"/>
        </w:rPr>
        <w:t>Schüler*innen</w:t>
      </w:r>
      <w:r w:rsidR="00431CFC" w:rsidRPr="00431CFC">
        <w:rPr>
          <w:rFonts w:ascii="Arial" w:hAnsi="Arial" w:cs="Arial"/>
          <w:sz w:val="20"/>
          <w:szCs w:val="20"/>
        </w:rPr>
        <w:t xml:space="preserve">, so dass sie einen wichtigen Beitrag zur Exzellenzförderung am GREM leistet. </w:t>
      </w:r>
    </w:p>
    <w:p w14:paraId="1962E7E7" w14:textId="77777777" w:rsidR="00431CFC" w:rsidRDefault="00431CFC" w:rsidP="00431CFC">
      <w:pPr>
        <w:jc w:val="both"/>
        <w:rPr>
          <w:rFonts w:ascii="Arial" w:hAnsi="Arial" w:cs="Arial"/>
          <w:sz w:val="20"/>
          <w:szCs w:val="20"/>
        </w:rPr>
      </w:pPr>
      <w:r w:rsidRPr="00431CFC">
        <w:rPr>
          <w:rFonts w:ascii="Arial" w:hAnsi="Arial" w:cs="Arial"/>
          <w:sz w:val="20"/>
          <w:szCs w:val="20"/>
        </w:rPr>
        <w:t xml:space="preserve">In zwei großen politischen Planspielen können die </w:t>
      </w:r>
      <w:r w:rsidR="00DD0396">
        <w:rPr>
          <w:rFonts w:ascii="Arial" w:hAnsi="Arial" w:cs="Arial"/>
          <w:sz w:val="20"/>
          <w:szCs w:val="20"/>
        </w:rPr>
        <w:t>Schüler*innen</w:t>
      </w:r>
      <w:r w:rsidRPr="00431CFC">
        <w:rPr>
          <w:rFonts w:ascii="Arial" w:hAnsi="Arial" w:cs="Arial"/>
          <w:sz w:val="20"/>
          <w:szCs w:val="20"/>
        </w:rPr>
        <w:t xml:space="preserve"> dann jedes Jahr ihre Debattierkenntni</w:t>
      </w:r>
      <w:r w:rsidRPr="00431CFC">
        <w:rPr>
          <w:rFonts w:ascii="Arial" w:hAnsi="Arial" w:cs="Arial"/>
          <w:sz w:val="20"/>
          <w:szCs w:val="20"/>
        </w:rPr>
        <w:t>s</w:t>
      </w:r>
      <w:r w:rsidRPr="00431CFC">
        <w:rPr>
          <w:rFonts w:ascii="Arial" w:hAnsi="Arial" w:cs="Arial"/>
          <w:sz w:val="20"/>
          <w:szCs w:val="20"/>
        </w:rPr>
        <w:t xml:space="preserve">se und Fähigkeiten in professioneller Umgebung ausprobieren. Im März findet die </w:t>
      </w:r>
      <w:r w:rsidRPr="00431CFC">
        <w:rPr>
          <w:rFonts w:ascii="Arial" w:hAnsi="Arial" w:cs="Arial"/>
          <w:b/>
          <w:sz w:val="20"/>
          <w:szCs w:val="20"/>
        </w:rPr>
        <w:t xml:space="preserve">Model United Nation </w:t>
      </w:r>
      <w:r w:rsidRPr="00431CFC">
        <w:rPr>
          <w:rFonts w:ascii="Arial" w:hAnsi="Arial" w:cs="Arial"/>
          <w:sz w:val="20"/>
          <w:szCs w:val="20"/>
        </w:rPr>
        <w:t xml:space="preserve">School </w:t>
      </w:r>
      <w:r w:rsidRPr="00431CFC">
        <w:rPr>
          <w:rFonts w:ascii="Arial" w:hAnsi="Arial" w:cs="Arial"/>
          <w:b/>
          <w:sz w:val="20"/>
          <w:szCs w:val="20"/>
        </w:rPr>
        <w:t>Simulation</w:t>
      </w:r>
      <w:r w:rsidRPr="00431CFC">
        <w:rPr>
          <w:rFonts w:ascii="Arial" w:hAnsi="Arial" w:cs="Arial"/>
          <w:sz w:val="20"/>
          <w:szCs w:val="20"/>
        </w:rPr>
        <w:t xml:space="preserve"> auf Schloss Neersen statt, in der die </w:t>
      </w:r>
      <w:r w:rsidR="00DD0396">
        <w:rPr>
          <w:rFonts w:ascii="Arial" w:hAnsi="Arial" w:cs="Arial"/>
          <w:sz w:val="20"/>
          <w:szCs w:val="20"/>
        </w:rPr>
        <w:t>Schüler*innen</w:t>
      </w:r>
      <w:r w:rsidRPr="00431CFC">
        <w:rPr>
          <w:rFonts w:ascii="Arial" w:hAnsi="Arial" w:cs="Arial"/>
          <w:sz w:val="20"/>
          <w:szCs w:val="20"/>
        </w:rPr>
        <w:t xml:space="preserve"> in die Rolle von Abgeordneten der Verei</w:t>
      </w:r>
      <w:r w:rsidRPr="00431CFC">
        <w:rPr>
          <w:rFonts w:ascii="Arial" w:hAnsi="Arial" w:cs="Arial"/>
          <w:sz w:val="20"/>
          <w:szCs w:val="20"/>
        </w:rPr>
        <w:t>n</w:t>
      </w:r>
      <w:r w:rsidRPr="00431CFC">
        <w:rPr>
          <w:rFonts w:ascii="Arial" w:hAnsi="Arial" w:cs="Arial"/>
          <w:sz w:val="20"/>
          <w:szCs w:val="20"/>
        </w:rPr>
        <w:t xml:space="preserve">ten Nationen schlüpfen und Lösungsansätze zu aktuellen globalen Themen diskutieren. </w:t>
      </w:r>
    </w:p>
    <w:p w14:paraId="02673A3A" w14:textId="77777777" w:rsidR="00431CFC" w:rsidRPr="00431CFC" w:rsidRDefault="00431CFC" w:rsidP="00431CFC">
      <w:pPr>
        <w:jc w:val="both"/>
        <w:rPr>
          <w:rFonts w:ascii="Arial" w:hAnsi="Arial" w:cs="Arial"/>
          <w:sz w:val="20"/>
          <w:szCs w:val="20"/>
        </w:rPr>
      </w:pPr>
      <w:r w:rsidRPr="00431CFC">
        <w:rPr>
          <w:rFonts w:ascii="Arial" w:hAnsi="Arial" w:cs="Arial"/>
          <w:sz w:val="20"/>
          <w:szCs w:val="20"/>
        </w:rPr>
        <w:t>Des Weiteren ne</w:t>
      </w:r>
      <w:r w:rsidRPr="00431CFC">
        <w:rPr>
          <w:rFonts w:ascii="Arial" w:hAnsi="Arial" w:cs="Arial"/>
          <w:sz w:val="20"/>
          <w:szCs w:val="20"/>
        </w:rPr>
        <w:t>h</w:t>
      </w:r>
      <w:r w:rsidRPr="00431CFC">
        <w:rPr>
          <w:rFonts w:ascii="Arial" w:hAnsi="Arial" w:cs="Arial"/>
          <w:sz w:val="20"/>
          <w:szCs w:val="20"/>
        </w:rPr>
        <w:t xml:space="preserve">men sie als Abgeordnete am international besetzten </w:t>
      </w:r>
      <w:r w:rsidRPr="00431CFC">
        <w:rPr>
          <w:rFonts w:ascii="Arial" w:hAnsi="Arial" w:cs="Arial"/>
          <w:b/>
          <w:sz w:val="20"/>
          <w:szCs w:val="20"/>
        </w:rPr>
        <w:t>Model European Parliament</w:t>
      </w:r>
      <w:r w:rsidRPr="00431CFC">
        <w:rPr>
          <w:rFonts w:ascii="Arial" w:hAnsi="Arial" w:cs="Arial"/>
          <w:sz w:val="20"/>
          <w:szCs w:val="20"/>
        </w:rPr>
        <w:t xml:space="preserve"> in Kerkrade, Niederlande, teil. Hier können die Jugendlichen, gekleidet in Anzug und Businesslook, ein ga</w:t>
      </w:r>
      <w:r w:rsidRPr="00431CFC">
        <w:rPr>
          <w:rFonts w:ascii="Arial" w:hAnsi="Arial" w:cs="Arial"/>
          <w:sz w:val="20"/>
          <w:szCs w:val="20"/>
        </w:rPr>
        <w:t>n</w:t>
      </w:r>
      <w:r w:rsidRPr="00431CFC">
        <w:rPr>
          <w:rFonts w:ascii="Arial" w:hAnsi="Arial" w:cs="Arial"/>
          <w:sz w:val="20"/>
          <w:szCs w:val="20"/>
        </w:rPr>
        <w:t>zes W</w:t>
      </w:r>
      <w:r w:rsidRPr="00431CFC">
        <w:rPr>
          <w:rFonts w:ascii="Arial" w:hAnsi="Arial" w:cs="Arial"/>
          <w:sz w:val="20"/>
          <w:szCs w:val="20"/>
        </w:rPr>
        <w:t>o</w:t>
      </w:r>
      <w:r w:rsidRPr="00431CFC">
        <w:rPr>
          <w:rFonts w:ascii="Arial" w:hAnsi="Arial" w:cs="Arial"/>
          <w:sz w:val="20"/>
          <w:szCs w:val="20"/>
        </w:rPr>
        <w:t>chenende erleben</w:t>
      </w:r>
      <w:r>
        <w:rPr>
          <w:rFonts w:ascii="Arial" w:hAnsi="Arial" w:cs="Arial"/>
          <w:sz w:val="20"/>
          <w:szCs w:val="20"/>
        </w:rPr>
        <w:t>,</w:t>
      </w:r>
      <w:r w:rsidRPr="00431CFC">
        <w:rPr>
          <w:rFonts w:ascii="Arial" w:hAnsi="Arial" w:cs="Arial"/>
          <w:sz w:val="20"/>
          <w:szCs w:val="20"/>
        </w:rPr>
        <w:t xml:space="preserve"> wie Politik funktioniert, wie politische Entscheidungen zustande kommen und was es heißt, vor großem Publikum zu sprechen. Insbesondere </w:t>
      </w:r>
      <w:r>
        <w:rPr>
          <w:rFonts w:ascii="Arial" w:hAnsi="Arial" w:cs="Arial"/>
          <w:sz w:val="20"/>
          <w:szCs w:val="20"/>
        </w:rPr>
        <w:t>hier</w:t>
      </w:r>
      <w:r w:rsidRPr="00431CFC">
        <w:rPr>
          <w:rFonts w:ascii="Arial" w:hAnsi="Arial" w:cs="Arial"/>
          <w:sz w:val="20"/>
          <w:szCs w:val="20"/>
        </w:rPr>
        <w:t xml:space="preserve"> erfahren die </w:t>
      </w:r>
      <w:r w:rsidR="00DD0396">
        <w:rPr>
          <w:rFonts w:ascii="Arial" w:hAnsi="Arial" w:cs="Arial"/>
          <w:sz w:val="20"/>
          <w:szCs w:val="20"/>
        </w:rPr>
        <w:t>Schüler*innen</w:t>
      </w:r>
      <w:r w:rsidRPr="00431CFC">
        <w:rPr>
          <w:rFonts w:ascii="Arial" w:hAnsi="Arial" w:cs="Arial"/>
          <w:sz w:val="20"/>
          <w:szCs w:val="20"/>
        </w:rPr>
        <w:t xml:space="preserve"> in europä</w:t>
      </w:r>
      <w:r w:rsidRPr="00431CFC">
        <w:rPr>
          <w:rFonts w:ascii="Arial" w:hAnsi="Arial" w:cs="Arial"/>
          <w:sz w:val="20"/>
          <w:szCs w:val="20"/>
        </w:rPr>
        <w:t>i</w:t>
      </w:r>
      <w:r w:rsidRPr="00431CFC">
        <w:rPr>
          <w:rFonts w:ascii="Arial" w:hAnsi="Arial" w:cs="Arial"/>
          <w:sz w:val="20"/>
          <w:szCs w:val="20"/>
        </w:rPr>
        <w:t>schen Dimensionen zu denken und was es bedeutet, in einer europäischen Staatengemeinde mit gemeins</w:t>
      </w:r>
      <w:r w:rsidRPr="00431CFC">
        <w:rPr>
          <w:rFonts w:ascii="Arial" w:hAnsi="Arial" w:cs="Arial"/>
          <w:sz w:val="20"/>
          <w:szCs w:val="20"/>
        </w:rPr>
        <w:t>a</w:t>
      </w:r>
      <w:r w:rsidRPr="00431CFC">
        <w:rPr>
          <w:rFonts w:ascii="Arial" w:hAnsi="Arial" w:cs="Arial"/>
          <w:sz w:val="20"/>
          <w:szCs w:val="20"/>
        </w:rPr>
        <w:t>men Idealen und einer gemeinsamen Geschichte zu leben und zu agi</w:t>
      </w:r>
      <w:r w:rsidRPr="00431CFC">
        <w:rPr>
          <w:rFonts w:ascii="Arial" w:hAnsi="Arial" w:cs="Arial"/>
          <w:sz w:val="20"/>
          <w:szCs w:val="20"/>
        </w:rPr>
        <w:t>e</w:t>
      </w:r>
      <w:r w:rsidRPr="00431CFC">
        <w:rPr>
          <w:rFonts w:ascii="Arial" w:hAnsi="Arial" w:cs="Arial"/>
          <w:sz w:val="20"/>
          <w:szCs w:val="20"/>
        </w:rPr>
        <w:t xml:space="preserve">ren. </w:t>
      </w:r>
    </w:p>
    <w:p w14:paraId="4D31641D" w14:textId="77777777" w:rsidR="00431CFC" w:rsidRPr="00431CFC" w:rsidRDefault="00431CFC" w:rsidP="00431CFC">
      <w:pPr>
        <w:jc w:val="both"/>
        <w:rPr>
          <w:rFonts w:ascii="Arial" w:hAnsi="Arial" w:cs="Arial"/>
          <w:sz w:val="20"/>
          <w:szCs w:val="20"/>
        </w:rPr>
      </w:pPr>
      <w:r w:rsidRPr="00431CFC">
        <w:rPr>
          <w:rFonts w:ascii="Arial" w:hAnsi="Arial" w:cs="Arial"/>
          <w:sz w:val="20"/>
          <w:szCs w:val="20"/>
        </w:rPr>
        <w:t xml:space="preserve">Der Debating Club leistet daher einen wichtigen Beitrag für das Europakonzept unserer Schule. </w:t>
      </w:r>
    </w:p>
    <w:p w14:paraId="7ADA8A58" w14:textId="77777777" w:rsidR="00431CFC" w:rsidRDefault="00431CFC" w:rsidP="00C6289C">
      <w:pPr>
        <w:jc w:val="right"/>
        <w:rPr>
          <w:rFonts w:ascii="Arial" w:hAnsi="Arial" w:cs="Arial"/>
          <w:sz w:val="20"/>
          <w:szCs w:val="20"/>
        </w:rPr>
      </w:pPr>
    </w:p>
    <w:p w14:paraId="2CFA52B2" w14:textId="77777777" w:rsidR="00431CFC" w:rsidRDefault="00431CFC" w:rsidP="00C6289C">
      <w:pPr>
        <w:jc w:val="right"/>
        <w:rPr>
          <w:rFonts w:ascii="Arial" w:hAnsi="Arial" w:cs="Arial"/>
          <w:sz w:val="20"/>
          <w:szCs w:val="20"/>
        </w:rPr>
      </w:pPr>
    </w:p>
    <w:p w14:paraId="1A4352E7" w14:textId="77777777" w:rsidR="00C6289C" w:rsidRDefault="00C6289C" w:rsidP="00C6289C">
      <w:pPr>
        <w:jc w:val="right"/>
        <w:rPr>
          <w:rFonts w:ascii="Arial" w:hAnsi="Arial" w:cs="Arial"/>
          <w:sz w:val="20"/>
          <w:szCs w:val="20"/>
        </w:rPr>
      </w:pPr>
      <w:hyperlink w:anchor="zum_Inhaltsverzeichnis" w:history="1">
        <w:r w:rsidR="001520AD">
          <w:rPr>
            <w:rStyle w:val="Hyperlink"/>
            <w:rFonts w:ascii="Arial" w:hAnsi="Arial" w:cs="Arial"/>
            <w:sz w:val="20"/>
            <w:szCs w:val="20"/>
          </w:rPr>
          <w:t>zu</w:t>
        </w:r>
        <w:r w:rsidR="001520AD">
          <w:rPr>
            <w:rStyle w:val="Hyperlink"/>
            <w:rFonts w:ascii="Arial" w:hAnsi="Arial" w:cs="Arial"/>
            <w:sz w:val="20"/>
            <w:szCs w:val="20"/>
          </w:rPr>
          <w:t>m</w:t>
        </w:r>
        <w:r w:rsidR="001520AD">
          <w:rPr>
            <w:rStyle w:val="Hyperlink"/>
            <w:rFonts w:ascii="Arial" w:hAnsi="Arial" w:cs="Arial"/>
            <w:sz w:val="20"/>
            <w:szCs w:val="20"/>
          </w:rPr>
          <w:t xml:space="preserve"> </w:t>
        </w:r>
        <w:r>
          <w:rPr>
            <w:rStyle w:val="Hyperlink"/>
            <w:rFonts w:ascii="Arial" w:hAnsi="Arial" w:cs="Arial"/>
            <w:sz w:val="20"/>
            <w:szCs w:val="20"/>
          </w:rPr>
          <w:t>I</w:t>
        </w:r>
        <w:r>
          <w:rPr>
            <w:rStyle w:val="Hyperlink"/>
            <w:rFonts w:ascii="Arial" w:hAnsi="Arial" w:cs="Arial"/>
            <w:sz w:val="20"/>
            <w:szCs w:val="20"/>
          </w:rPr>
          <w:t>n</w:t>
        </w:r>
        <w:r>
          <w:rPr>
            <w:rStyle w:val="Hyperlink"/>
            <w:rFonts w:ascii="Arial" w:hAnsi="Arial" w:cs="Arial"/>
            <w:sz w:val="20"/>
            <w:szCs w:val="20"/>
          </w:rPr>
          <w:t>haltsv</w:t>
        </w:r>
        <w:r>
          <w:rPr>
            <w:rStyle w:val="Hyperlink"/>
            <w:rFonts w:ascii="Arial" w:hAnsi="Arial" w:cs="Arial"/>
            <w:sz w:val="20"/>
            <w:szCs w:val="20"/>
          </w:rPr>
          <w:t>e</w:t>
        </w:r>
        <w:r>
          <w:rPr>
            <w:rStyle w:val="Hyperlink"/>
            <w:rFonts w:ascii="Arial" w:hAnsi="Arial" w:cs="Arial"/>
            <w:sz w:val="20"/>
            <w:szCs w:val="20"/>
          </w:rPr>
          <w:t>rze</w:t>
        </w:r>
        <w:r>
          <w:rPr>
            <w:rStyle w:val="Hyperlink"/>
            <w:rFonts w:ascii="Arial" w:hAnsi="Arial" w:cs="Arial"/>
            <w:sz w:val="20"/>
            <w:szCs w:val="20"/>
          </w:rPr>
          <w:t>i</w:t>
        </w:r>
        <w:r>
          <w:rPr>
            <w:rStyle w:val="Hyperlink"/>
            <w:rFonts w:ascii="Arial" w:hAnsi="Arial" w:cs="Arial"/>
            <w:sz w:val="20"/>
            <w:szCs w:val="20"/>
          </w:rPr>
          <w:t>c</w:t>
        </w:r>
        <w:r>
          <w:rPr>
            <w:rStyle w:val="Hyperlink"/>
            <w:rFonts w:ascii="Arial" w:hAnsi="Arial" w:cs="Arial"/>
            <w:sz w:val="20"/>
            <w:szCs w:val="20"/>
          </w:rPr>
          <w:t>h</w:t>
        </w:r>
        <w:r>
          <w:rPr>
            <w:rStyle w:val="Hyperlink"/>
            <w:rFonts w:ascii="Arial" w:hAnsi="Arial" w:cs="Arial"/>
            <w:sz w:val="20"/>
            <w:szCs w:val="20"/>
          </w:rPr>
          <w:t>nis</w:t>
        </w:r>
      </w:hyperlink>
    </w:p>
    <w:p w14:paraId="23D03266" w14:textId="77777777" w:rsidR="00C6289C" w:rsidRDefault="00C6289C" w:rsidP="00C6289C">
      <w:pPr>
        <w:rPr>
          <w:rFonts w:ascii="Arial" w:hAnsi="Arial" w:cs="Arial"/>
          <w:sz w:val="20"/>
          <w:szCs w:val="20"/>
        </w:rPr>
      </w:pPr>
    </w:p>
    <w:p w14:paraId="052A3BAA" w14:textId="77777777" w:rsidR="00C6289C" w:rsidRDefault="00C6289C" w:rsidP="00C6289C">
      <w:pPr>
        <w:rPr>
          <w:rFonts w:ascii="Arial" w:hAnsi="Arial" w:cs="Arial"/>
          <w:sz w:val="20"/>
          <w:szCs w:val="20"/>
        </w:rPr>
      </w:pPr>
    </w:p>
    <w:p w14:paraId="403F9C9C" w14:textId="77777777" w:rsidR="00C6289C" w:rsidRDefault="00C6289C" w:rsidP="00C6289C">
      <w:pPr>
        <w:rPr>
          <w:rFonts w:ascii="Arial" w:hAnsi="Arial" w:cs="Arial"/>
          <w:sz w:val="20"/>
          <w:szCs w:val="20"/>
        </w:rPr>
      </w:pPr>
      <w:r>
        <w:rPr>
          <w:rFonts w:ascii="Arial" w:hAnsi="Arial" w:cs="Arial"/>
          <w:sz w:val="20"/>
          <w:szCs w:val="20"/>
        </w:rPr>
        <w:t xml:space="preserve">. </w:t>
      </w:r>
    </w:p>
    <w:p w14:paraId="6367DAD2" w14:textId="77777777" w:rsidR="00C6289C" w:rsidRDefault="00C6289C" w:rsidP="00C6289C">
      <w:pPr>
        <w:jc w:val="center"/>
        <w:rPr>
          <w:rFonts w:ascii="Arial" w:hAnsi="Arial" w:cs="Arial"/>
          <w:b/>
          <w:sz w:val="28"/>
          <w:szCs w:val="28"/>
        </w:rPr>
      </w:pPr>
      <w:r>
        <w:rPr>
          <w:rFonts w:ascii="Arial" w:hAnsi="Arial" w:cs="Arial"/>
          <w:b/>
          <w:sz w:val="28"/>
          <w:szCs w:val="28"/>
        </w:rPr>
        <w:br w:type="page"/>
      </w:r>
      <w:r w:rsidR="006E7A85">
        <w:rPr>
          <w:rFonts w:ascii="Arial" w:hAnsi="Arial" w:cs="Arial"/>
          <w:b/>
          <w:sz w:val="28"/>
          <w:szCs w:val="28"/>
        </w:rPr>
        <w:lastRenderedPageBreak/>
        <w:t xml:space="preserve">5. </w:t>
      </w:r>
      <w:r>
        <w:rPr>
          <w:rFonts w:ascii="Arial" w:hAnsi="Arial" w:cs="Arial"/>
          <w:b/>
          <w:sz w:val="28"/>
          <w:szCs w:val="28"/>
        </w:rPr>
        <w:t>Medien</w:t>
      </w:r>
    </w:p>
    <w:p w14:paraId="22429570" w14:textId="77777777" w:rsidR="00C6289C" w:rsidRDefault="00C6289C" w:rsidP="00C6289C">
      <w:pPr>
        <w:jc w:val="center"/>
        <w:rPr>
          <w:rFonts w:ascii="Arial" w:hAnsi="Arial" w:cs="Arial"/>
          <w:b/>
        </w:rPr>
      </w:pPr>
    </w:p>
    <w:p w14:paraId="6F6BB9C9" w14:textId="77777777" w:rsidR="00C6289C" w:rsidRDefault="00C6289C" w:rsidP="00C6289C">
      <w:pPr>
        <w:rPr>
          <w:rFonts w:ascii="Arial" w:hAnsi="Arial" w:cs="Arial"/>
          <w:b/>
          <w:sz w:val="20"/>
        </w:rPr>
      </w:pPr>
      <w:r>
        <w:rPr>
          <w:rFonts w:ascii="Arial" w:hAnsi="Arial" w:cs="Arial"/>
          <w:b/>
        </w:rPr>
        <w:t xml:space="preserve">5.1. </w:t>
      </w:r>
      <w:bookmarkStart w:id="37" w:name="Medienkonzept"/>
      <w:r>
        <w:rPr>
          <w:rFonts w:ascii="Arial" w:hAnsi="Arial" w:cs="Arial"/>
          <w:b/>
        </w:rPr>
        <w:t>Medienkonzept</w:t>
      </w:r>
      <w:bookmarkEnd w:id="37"/>
    </w:p>
    <w:p w14:paraId="12C33488" w14:textId="77777777" w:rsidR="00C6289C" w:rsidRDefault="00C6289C" w:rsidP="00C6289C">
      <w:pPr>
        <w:rPr>
          <w:rFonts w:ascii="Arial" w:hAnsi="Arial" w:cs="Arial"/>
          <w:b/>
          <w:sz w:val="20"/>
        </w:rPr>
      </w:pPr>
    </w:p>
    <w:p w14:paraId="65C2F715" w14:textId="77777777" w:rsidR="00C6289C" w:rsidRDefault="00C6289C" w:rsidP="00C6289C">
      <w:pPr>
        <w:jc w:val="both"/>
        <w:rPr>
          <w:rFonts w:ascii="Arial" w:hAnsi="Arial" w:cs="Arial"/>
          <w:sz w:val="20"/>
          <w:szCs w:val="20"/>
        </w:rPr>
      </w:pPr>
      <w:r>
        <w:rPr>
          <w:rFonts w:ascii="Arial" w:hAnsi="Arial" w:cs="Arial"/>
          <w:sz w:val="20"/>
        </w:rPr>
        <w:t>Grundlage unserer Überlegungen zur Medienerziehung ist der hier in Auszügen zitierte Text „Mediene</w:t>
      </w:r>
      <w:r>
        <w:rPr>
          <w:rFonts w:ascii="Arial" w:hAnsi="Arial" w:cs="Arial"/>
          <w:sz w:val="20"/>
        </w:rPr>
        <w:t>r</w:t>
      </w:r>
      <w:r>
        <w:rPr>
          <w:rFonts w:ascii="Arial" w:hAnsi="Arial" w:cs="Arial"/>
          <w:sz w:val="20"/>
        </w:rPr>
        <w:t>ziehung in der Schule – Orientierungsrahmen der Bund-Länder-Kommission für Bildungsplanung und Forschungsförd</w:t>
      </w:r>
      <w:r>
        <w:rPr>
          <w:rFonts w:ascii="Arial" w:hAnsi="Arial" w:cs="Arial"/>
          <w:sz w:val="20"/>
        </w:rPr>
        <w:t>e</w:t>
      </w:r>
      <w:r>
        <w:rPr>
          <w:rFonts w:ascii="Arial" w:hAnsi="Arial" w:cs="Arial"/>
          <w:sz w:val="20"/>
        </w:rPr>
        <w:t>rung“:</w:t>
      </w:r>
      <w:r>
        <w:rPr>
          <w:rFonts w:ascii="Arial" w:hAnsi="Arial" w:cs="Arial"/>
          <w:sz w:val="20"/>
          <w:szCs w:val="20"/>
        </w:rPr>
        <w:t xml:space="preserve"> </w:t>
      </w:r>
    </w:p>
    <w:p w14:paraId="038DCAE2" w14:textId="77777777" w:rsidR="00C6289C" w:rsidRDefault="00C6289C" w:rsidP="00C6289C">
      <w:pPr>
        <w:jc w:val="both"/>
        <w:rPr>
          <w:rFonts w:ascii="Arial" w:hAnsi="Arial" w:cs="Arial"/>
          <w:sz w:val="20"/>
        </w:rPr>
      </w:pPr>
      <w:r>
        <w:rPr>
          <w:rFonts w:ascii="Arial" w:hAnsi="Arial" w:cs="Arial"/>
          <w:sz w:val="20"/>
        </w:rPr>
        <w:t>„Bildung ist zu allen Zeiten v</w:t>
      </w:r>
      <w:r w:rsidR="007C2634">
        <w:rPr>
          <w:rFonts w:ascii="Arial" w:hAnsi="Arial" w:cs="Arial"/>
          <w:sz w:val="20"/>
        </w:rPr>
        <w:t>on Medien unterstützt, aufrecht</w:t>
      </w:r>
      <w:r>
        <w:rPr>
          <w:rFonts w:ascii="Arial" w:hAnsi="Arial" w:cs="Arial"/>
          <w:sz w:val="20"/>
        </w:rPr>
        <w:t>erhalten, vertieft, aber auch verändert wo</w:t>
      </w:r>
      <w:r>
        <w:rPr>
          <w:rFonts w:ascii="Arial" w:hAnsi="Arial" w:cs="Arial"/>
          <w:sz w:val="20"/>
        </w:rPr>
        <w:t>r</w:t>
      </w:r>
      <w:r>
        <w:rPr>
          <w:rFonts w:ascii="Arial" w:hAnsi="Arial" w:cs="Arial"/>
          <w:sz w:val="20"/>
        </w:rPr>
        <w:t>den. Bücher, Te</w:t>
      </w:r>
      <w:r>
        <w:rPr>
          <w:rFonts w:ascii="Arial" w:hAnsi="Arial" w:cs="Arial"/>
          <w:sz w:val="20"/>
        </w:rPr>
        <w:t>x</w:t>
      </w:r>
      <w:r>
        <w:rPr>
          <w:rFonts w:ascii="Arial" w:hAnsi="Arial" w:cs="Arial"/>
          <w:sz w:val="20"/>
        </w:rPr>
        <w:t>te und Bilder sind die klassischen Bildungsmedien der Schule.</w:t>
      </w:r>
    </w:p>
    <w:p w14:paraId="71ACE2F1" w14:textId="77777777" w:rsidR="00C6289C" w:rsidRDefault="00C6289C" w:rsidP="00C6289C">
      <w:pPr>
        <w:jc w:val="both"/>
        <w:rPr>
          <w:rFonts w:ascii="Arial" w:hAnsi="Arial" w:cs="Arial"/>
          <w:sz w:val="20"/>
        </w:rPr>
      </w:pPr>
      <w:r>
        <w:rPr>
          <w:rFonts w:ascii="Arial" w:hAnsi="Arial" w:cs="Arial"/>
          <w:sz w:val="20"/>
        </w:rPr>
        <w:t>Hinzugekommen sind die elektronischen Medien mit neuen Ausdrucksformen und Wirkungsweisen. M</w:t>
      </w:r>
      <w:r>
        <w:rPr>
          <w:rFonts w:ascii="Arial" w:hAnsi="Arial" w:cs="Arial"/>
          <w:sz w:val="20"/>
        </w:rPr>
        <w:t>e</w:t>
      </w:r>
      <w:r>
        <w:rPr>
          <w:rFonts w:ascii="Arial" w:hAnsi="Arial" w:cs="Arial"/>
          <w:sz w:val="20"/>
        </w:rPr>
        <w:t>dien sind Miterzieher geworden. Sie können Kommunikation erleichtern und bieten Orientierung an. M</w:t>
      </w:r>
      <w:r>
        <w:rPr>
          <w:rFonts w:ascii="Arial" w:hAnsi="Arial" w:cs="Arial"/>
          <w:sz w:val="20"/>
        </w:rPr>
        <w:t>e</w:t>
      </w:r>
      <w:r>
        <w:rPr>
          <w:rFonts w:ascii="Arial" w:hAnsi="Arial" w:cs="Arial"/>
          <w:sz w:val="20"/>
        </w:rPr>
        <w:t>dien greifen Themen des gesellschaftlichen Lebens auf und wirken sich so stark auf die persönliche L</w:t>
      </w:r>
      <w:r>
        <w:rPr>
          <w:rFonts w:ascii="Arial" w:hAnsi="Arial" w:cs="Arial"/>
          <w:sz w:val="20"/>
        </w:rPr>
        <w:t>e</w:t>
      </w:r>
      <w:r>
        <w:rPr>
          <w:rFonts w:ascii="Arial" w:hAnsi="Arial" w:cs="Arial"/>
          <w:sz w:val="20"/>
        </w:rPr>
        <w:t>bensgestaltung schon in früher Kindheit und Jugend aus, dass Bildung und Erziehung in Elternhaus und Schule tiefer und unmittelbarer als früher betroffen sind. Die insbesondere über die elektronischen Med</w:t>
      </w:r>
      <w:r>
        <w:rPr>
          <w:rFonts w:ascii="Arial" w:hAnsi="Arial" w:cs="Arial"/>
          <w:sz w:val="20"/>
        </w:rPr>
        <w:t>i</w:t>
      </w:r>
      <w:r>
        <w:rPr>
          <w:rFonts w:ascii="Arial" w:hAnsi="Arial" w:cs="Arial"/>
          <w:sz w:val="20"/>
        </w:rPr>
        <w:t>en an Kinder und Jugendliche herangetragenen Informationen, Probleme und Wertorientierungen übe</w:t>
      </w:r>
      <w:r>
        <w:rPr>
          <w:rFonts w:ascii="Arial" w:hAnsi="Arial" w:cs="Arial"/>
          <w:sz w:val="20"/>
        </w:rPr>
        <w:t>r</w:t>
      </w:r>
      <w:r>
        <w:rPr>
          <w:rFonts w:ascii="Arial" w:hAnsi="Arial" w:cs="Arial"/>
          <w:sz w:val="20"/>
        </w:rPr>
        <w:t>decken in ihrer Wirkung oft die Bedeutung familiärer Erziehung und schulischer Bildung. Es muss de</w:t>
      </w:r>
      <w:r>
        <w:rPr>
          <w:rFonts w:ascii="Arial" w:hAnsi="Arial" w:cs="Arial"/>
          <w:sz w:val="20"/>
        </w:rPr>
        <w:t>s</w:t>
      </w:r>
      <w:r>
        <w:rPr>
          <w:rFonts w:ascii="Arial" w:hAnsi="Arial" w:cs="Arial"/>
          <w:sz w:val="20"/>
        </w:rPr>
        <w:t>halb von einer veränderten Bildungssituation, d.h. auch von veränderten Lernvoraussetzungen und Lernmöglichkeiten in der Schule ausgegangen we</w:t>
      </w:r>
      <w:r>
        <w:rPr>
          <w:rFonts w:ascii="Arial" w:hAnsi="Arial" w:cs="Arial"/>
          <w:sz w:val="20"/>
        </w:rPr>
        <w:t>r</w:t>
      </w:r>
      <w:r>
        <w:rPr>
          <w:rFonts w:ascii="Arial" w:hAnsi="Arial" w:cs="Arial"/>
          <w:sz w:val="20"/>
        </w:rPr>
        <w:t>den.“</w:t>
      </w:r>
    </w:p>
    <w:p w14:paraId="108B2327" w14:textId="77777777" w:rsidR="00C6289C" w:rsidRDefault="00C6289C" w:rsidP="00C6289C">
      <w:pPr>
        <w:jc w:val="both"/>
        <w:rPr>
          <w:rFonts w:ascii="Arial" w:hAnsi="Arial" w:cs="Arial"/>
          <w:sz w:val="20"/>
        </w:rPr>
      </w:pPr>
    </w:p>
    <w:p w14:paraId="44D03C5A" w14:textId="77777777" w:rsidR="00C6289C" w:rsidRDefault="00C6289C" w:rsidP="00C6289C">
      <w:pPr>
        <w:jc w:val="both"/>
        <w:rPr>
          <w:rFonts w:ascii="Arial" w:hAnsi="Arial" w:cs="Arial"/>
          <w:sz w:val="20"/>
        </w:rPr>
      </w:pPr>
      <w:r>
        <w:rPr>
          <w:rFonts w:ascii="Arial" w:hAnsi="Arial" w:cs="Arial"/>
          <w:sz w:val="20"/>
        </w:rPr>
        <w:t>Vor dem Hintergrund dieser Entwicklung bestehen Chance und Aufgabe der Schule darin, die Nutzungs- und Gestaltungsmöglichkeiten der Medien in ihrem Wert anzuerke</w:t>
      </w:r>
      <w:r>
        <w:rPr>
          <w:rFonts w:ascii="Arial" w:hAnsi="Arial" w:cs="Arial"/>
          <w:sz w:val="20"/>
        </w:rPr>
        <w:t>n</w:t>
      </w:r>
      <w:r>
        <w:rPr>
          <w:rFonts w:ascii="Arial" w:hAnsi="Arial" w:cs="Arial"/>
          <w:sz w:val="20"/>
        </w:rPr>
        <w:t>nen, sie zugleich in ihren Wirkungen durchschaubar zu m</w:t>
      </w:r>
      <w:r>
        <w:rPr>
          <w:rFonts w:ascii="Arial" w:hAnsi="Arial" w:cs="Arial"/>
          <w:sz w:val="20"/>
        </w:rPr>
        <w:t>a</w:t>
      </w:r>
      <w:r>
        <w:rPr>
          <w:rFonts w:ascii="Arial" w:hAnsi="Arial" w:cs="Arial"/>
          <w:sz w:val="20"/>
        </w:rPr>
        <w:t>chen und diese ggf. zu korrigieren. Die Medienwelt und der von ihr ausgehende Bildungseinfluss sowie die von der Schule verantworteten Bildungsprozesse sollten zusa</w:t>
      </w:r>
      <w:r>
        <w:rPr>
          <w:rFonts w:ascii="Arial" w:hAnsi="Arial" w:cs="Arial"/>
          <w:sz w:val="20"/>
        </w:rPr>
        <w:t>m</w:t>
      </w:r>
      <w:r>
        <w:rPr>
          <w:rFonts w:ascii="Arial" w:hAnsi="Arial" w:cs="Arial"/>
          <w:sz w:val="20"/>
        </w:rPr>
        <w:t>mengesehen werden. Schule und Medien müssen ihre je eigenen und spezifischen Funktionen im Bildungsgesch</w:t>
      </w:r>
      <w:r>
        <w:rPr>
          <w:rFonts w:ascii="Arial" w:hAnsi="Arial" w:cs="Arial"/>
          <w:sz w:val="20"/>
        </w:rPr>
        <w:t>e</w:t>
      </w:r>
      <w:r>
        <w:rPr>
          <w:rFonts w:ascii="Arial" w:hAnsi="Arial" w:cs="Arial"/>
          <w:sz w:val="20"/>
        </w:rPr>
        <w:t>hen erkennen und wah</w:t>
      </w:r>
      <w:r>
        <w:rPr>
          <w:rFonts w:ascii="Arial" w:hAnsi="Arial" w:cs="Arial"/>
          <w:sz w:val="20"/>
        </w:rPr>
        <w:t>r</w:t>
      </w:r>
      <w:r>
        <w:rPr>
          <w:rFonts w:ascii="Arial" w:hAnsi="Arial" w:cs="Arial"/>
          <w:sz w:val="20"/>
        </w:rPr>
        <w:t>nehmen.</w:t>
      </w:r>
    </w:p>
    <w:p w14:paraId="03A8107B" w14:textId="77777777" w:rsidR="00C6289C" w:rsidRDefault="00C6289C" w:rsidP="00C6289C">
      <w:pPr>
        <w:jc w:val="both"/>
        <w:rPr>
          <w:rFonts w:ascii="Arial" w:hAnsi="Arial" w:cs="Arial"/>
          <w:sz w:val="20"/>
        </w:rPr>
      </w:pPr>
    </w:p>
    <w:p w14:paraId="618CF29B" w14:textId="77777777" w:rsidR="00C6289C" w:rsidRDefault="00C6289C" w:rsidP="00C6289C">
      <w:pPr>
        <w:jc w:val="both"/>
        <w:rPr>
          <w:rFonts w:ascii="Arial" w:hAnsi="Arial" w:cs="Arial"/>
          <w:sz w:val="20"/>
        </w:rPr>
      </w:pPr>
      <w:r>
        <w:rPr>
          <w:rFonts w:ascii="Arial" w:hAnsi="Arial" w:cs="Arial"/>
          <w:sz w:val="20"/>
        </w:rPr>
        <w:t>Daraus ergeben sich für die Umsetzung in der Schule ve</w:t>
      </w:r>
      <w:r>
        <w:rPr>
          <w:rFonts w:ascii="Arial" w:hAnsi="Arial" w:cs="Arial"/>
          <w:sz w:val="20"/>
        </w:rPr>
        <w:t>r</w:t>
      </w:r>
      <w:r>
        <w:rPr>
          <w:rFonts w:ascii="Arial" w:hAnsi="Arial" w:cs="Arial"/>
          <w:sz w:val="20"/>
        </w:rPr>
        <w:t>schiedene Ziele:</w:t>
      </w:r>
    </w:p>
    <w:p w14:paraId="77441FCA" w14:textId="77777777" w:rsidR="00C6289C" w:rsidRDefault="00C6289C" w:rsidP="00D427F0">
      <w:pPr>
        <w:numPr>
          <w:ilvl w:val="0"/>
          <w:numId w:val="18"/>
        </w:numPr>
        <w:tabs>
          <w:tab w:val="clear" w:pos="720"/>
          <w:tab w:val="num" w:pos="360"/>
        </w:tabs>
        <w:ind w:left="360"/>
        <w:jc w:val="both"/>
        <w:rPr>
          <w:rFonts w:ascii="Arial" w:hAnsi="Arial" w:cs="Arial"/>
          <w:sz w:val="20"/>
        </w:rPr>
      </w:pPr>
      <w:r>
        <w:rPr>
          <w:rFonts w:ascii="Arial" w:hAnsi="Arial" w:cs="Arial"/>
          <w:sz w:val="20"/>
        </w:rPr>
        <w:t>Schulen können die Medien nutzen, um das Lehren und Lernen zu verbessern</w:t>
      </w:r>
      <w:r w:rsidR="00D66EF0">
        <w:rPr>
          <w:rFonts w:ascii="Arial" w:hAnsi="Arial" w:cs="Arial"/>
          <w:sz w:val="20"/>
        </w:rPr>
        <w:t>,</w:t>
      </w:r>
    </w:p>
    <w:p w14:paraId="0B846F6A" w14:textId="77777777" w:rsidR="00C6289C" w:rsidRDefault="00DD0396" w:rsidP="00D427F0">
      <w:pPr>
        <w:numPr>
          <w:ilvl w:val="0"/>
          <w:numId w:val="18"/>
        </w:numPr>
        <w:tabs>
          <w:tab w:val="clear" w:pos="720"/>
          <w:tab w:val="num" w:pos="360"/>
        </w:tabs>
        <w:ind w:left="360"/>
        <w:jc w:val="both"/>
        <w:rPr>
          <w:rFonts w:ascii="Arial" w:hAnsi="Arial" w:cs="Arial"/>
          <w:sz w:val="20"/>
        </w:rPr>
      </w:pPr>
      <w:r>
        <w:rPr>
          <w:rFonts w:ascii="Arial" w:hAnsi="Arial" w:cs="Arial"/>
          <w:sz w:val="20"/>
        </w:rPr>
        <w:t>Schüler*innen</w:t>
      </w:r>
      <w:r w:rsidR="00C6289C">
        <w:rPr>
          <w:rFonts w:ascii="Arial" w:hAnsi="Arial" w:cs="Arial"/>
          <w:sz w:val="20"/>
        </w:rPr>
        <w:t xml:space="preserve"> sollen Medien einsetzen, um sich Informationen und Wissen zu verschaffen, sie sollen die Hilfe von Medien zum Lösen von Problemen und Treffen von Entscheidungen ei</w:t>
      </w:r>
      <w:r w:rsidR="00C6289C">
        <w:rPr>
          <w:rFonts w:ascii="Arial" w:hAnsi="Arial" w:cs="Arial"/>
          <w:sz w:val="20"/>
        </w:rPr>
        <w:t>n</w:t>
      </w:r>
      <w:r w:rsidR="00D66EF0">
        <w:rPr>
          <w:rFonts w:ascii="Arial" w:hAnsi="Arial" w:cs="Arial"/>
          <w:sz w:val="20"/>
        </w:rPr>
        <w:t>schätzen lernen,</w:t>
      </w:r>
    </w:p>
    <w:p w14:paraId="72B2DFB1" w14:textId="77777777" w:rsidR="00C6289C" w:rsidRDefault="00D66EF0" w:rsidP="00D427F0">
      <w:pPr>
        <w:numPr>
          <w:ilvl w:val="0"/>
          <w:numId w:val="18"/>
        </w:numPr>
        <w:tabs>
          <w:tab w:val="clear" w:pos="720"/>
          <w:tab w:val="num" w:pos="360"/>
        </w:tabs>
        <w:ind w:left="360"/>
        <w:jc w:val="both"/>
        <w:rPr>
          <w:rFonts w:ascii="Arial" w:hAnsi="Arial" w:cs="Arial"/>
          <w:sz w:val="20"/>
        </w:rPr>
      </w:pPr>
      <w:r>
        <w:rPr>
          <w:rFonts w:ascii="Arial" w:hAnsi="Arial" w:cs="Arial"/>
          <w:sz w:val="20"/>
        </w:rPr>
        <w:t>s</w:t>
      </w:r>
      <w:r w:rsidR="00C6289C">
        <w:rPr>
          <w:rFonts w:ascii="Arial" w:hAnsi="Arial" w:cs="Arial"/>
          <w:sz w:val="20"/>
        </w:rPr>
        <w:t xml:space="preserve">ie sollen mit Medien gestalten </w:t>
      </w:r>
      <w:r>
        <w:rPr>
          <w:rFonts w:ascii="Arial" w:hAnsi="Arial" w:cs="Arial"/>
          <w:sz w:val="20"/>
        </w:rPr>
        <w:t>und ihre Kreativität en</w:t>
      </w:r>
      <w:r>
        <w:rPr>
          <w:rFonts w:ascii="Arial" w:hAnsi="Arial" w:cs="Arial"/>
          <w:sz w:val="20"/>
        </w:rPr>
        <w:t>t</w:t>
      </w:r>
      <w:r>
        <w:rPr>
          <w:rFonts w:ascii="Arial" w:hAnsi="Arial" w:cs="Arial"/>
          <w:sz w:val="20"/>
        </w:rPr>
        <w:t>wickeln,</w:t>
      </w:r>
      <w:r w:rsidR="00C6289C">
        <w:rPr>
          <w:rFonts w:ascii="Arial" w:hAnsi="Arial" w:cs="Arial"/>
          <w:sz w:val="20"/>
        </w:rPr>
        <w:t xml:space="preserve"> </w:t>
      </w:r>
    </w:p>
    <w:p w14:paraId="533C6D41" w14:textId="77777777" w:rsidR="00C6289C" w:rsidRDefault="00D66EF0" w:rsidP="00D427F0">
      <w:pPr>
        <w:numPr>
          <w:ilvl w:val="0"/>
          <w:numId w:val="18"/>
        </w:numPr>
        <w:tabs>
          <w:tab w:val="clear" w:pos="720"/>
          <w:tab w:val="num" w:pos="360"/>
        </w:tabs>
        <w:ind w:left="360"/>
        <w:jc w:val="both"/>
        <w:rPr>
          <w:rFonts w:ascii="Arial" w:hAnsi="Arial" w:cs="Arial"/>
          <w:sz w:val="20"/>
        </w:rPr>
      </w:pPr>
      <w:r>
        <w:rPr>
          <w:rFonts w:ascii="Arial" w:hAnsi="Arial" w:cs="Arial"/>
          <w:sz w:val="20"/>
        </w:rPr>
        <w:t>n</w:t>
      </w:r>
      <w:r w:rsidR="00C6289C">
        <w:rPr>
          <w:rFonts w:ascii="Arial" w:hAnsi="Arial" w:cs="Arial"/>
          <w:sz w:val="20"/>
        </w:rPr>
        <w:t>icht zuletzt sollen sie den Gebrauch von Medien beu</w:t>
      </w:r>
      <w:r w:rsidR="00C6289C">
        <w:rPr>
          <w:rFonts w:ascii="Arial" w:hAnsi="Arial" w:cs="Arial"/>
          <w:sz w:val="20"/>
        </w:rPr>
        <w:t>r</w:t>
      </w:r>
      <w:r w:rsidR="00C6289C">
        <w:rPr>
          <w:rFonts w:ascii="Arial" w:hAnsi="Arial" w:cs="Arial"/>
          <w:sz w:val="20"/>
        </w:rPr>
        <w:t>teilen, kritisch bewerten und diese in ihren gesellschaf</w:t>
      </w:r>
      <w:r w:rsidR="00C6289C">
        <w:rPr>
          <w:rFonts w:ascii="Arial" w:hAnsi="Arial" w:cs="Arial"/>
          <w:sz w:val="20"/>
        </w:rPr>
        <w:t>t</w:t>
      </w:r>
      <w:r w:rsidR="00C6289C">
        <w:rPr>
          <w:rFonts w:ascii="Arial" w:hAnsi="Arial" w:cs="Arial"/>
          <w:sz w:val="20"/>
        </w:rPr>
        <w:t>lichen Zusammenhängen sehen</w:t>
      </w:r>
      <w:r>
        <w:rPr>
          <w:rFonts w:ascii="Arial" w:hAnsi="Arial" w:cs="Arial"/>
          <w:sz w:val="20"/>
        </w:rPr>
        <w:t xml:space="preserve"> und</w:t>
      </w:r>
    </w:p>
    <w:p w14:paraId="50383C71" w14:textId="77777777" w:rsidR="00C6289C" w:rsidRDefault="00D66EF0" w:rsidP="00D427F0">
      <w:pPr>
        <w:numPr>
          <w:ilvl w:val="0"/>
          <w:numId w:val="18"/>
        </w:numPr>
        <w:tabs>
          <w:tab w:val="clear" w:pos="720"/>
          <w:tab w:val="num" w:pos="360"/>
        </w:tabs>
        <w:ind w:left="360"/>
        <w:jc w:val="both"/>
        <w:rPr>
          <w:rFonts w:ascii="Arial" w:hAnsi="Arial" w:cs="Arial"/>
          <w:sz w:val="20"/>
        </w:rPr>
      </w:pPr>
      <w:r>
        <w:rPr>
          <w:rFonts w:ascii="Arial" w:hAnsi="Arial" w:cs="Arial"/>
          <w:sz w:val="20"/>
        </w:rPr>
        <w:t>d</w:t>
      </w:r>
      <w:r w:rsidR="00C6289C">
        <w:rPr>
          <w:rFonts w:ascii="Arial" w:hAnsi="Arial" w:cs="Arial"/>
          <w:sz w:val="20"/>
        </w:rPr>
        <w:t>er Umgang mit Medien sollte sachgerecht, selbstb</w:t>
      </w:r>
      <w:r w:rsidR="00C6289C">
        <w:rPr>
          <w:rFonts w:ascii="Arial" w:hAnsi="Arial" w:cs="Arial"/>
          <w:sz w:val="20"/>
        </w:rPr>
        <w:t>e</w:t>
      </w:r>
      <w:r w:rsidR="00C6289C">
        <w:rPr>
          <w:rFonts w:ascii="Arial" w:hAnsi="Arial" w:cs="Arial"/>
          <w:sz w:val="20"/>
        </w:rPr>
        <w:t>stimmt, kreativ und sozial verantwortlich sein!</w:t>
      </w:r>
    </w:p>
    <w:p w14:paraId="18738F20" w14:textId="77777777" w:rsidR="00C6289C" w:rsidRDefault="00C6289C" w:rsidP="00C6289C">
      <w:pPr>
        <w:jc w:val="both"/>
        <w:rPr>
          <w:rFonts w:ascii="Arial" w:hAnsi="Arial" w:cs="Arial"/>
          <w:sz w:val="20"/>
        </w:rPr>
      </w:pPr>
    </w:p>
    <w:p w14:paraId="24466A76" w14:textId="77777777" w:rsidR="00C6289C" w:rsidRDefault="00C6289C" w:rsidP="00C6289C">
      <w:pPr>
        <w:jc w:val="both"/>
        <w:rPr>
          <w:rFonts w:ascii="Arial" w:hAnsi="Arial" w:cs="Arial"/>
          <w:sz w:val="20"/>
        </w:rPr>
      </w:pPr>
      <w:r>
        <w:rPr>
          <w:rFonts w:ascii="Arial" w:hAnsi="Arial" w:cs="Arial"/>
          <w:sz w:val="20"/>
        </w:rPr>
        <w:t xml:space="preserve">Die Medien sollten altersgemäß </w:t>
      </w:r>
      <w:r w:rsidR="00E87269">
        <w:rPr>
          <w:rFonts w:ascii="Arial" w:hAnsi="Arial" w:cs="Arial"/>
          <w:sz w:val="20"/>
        </w:rPr>
        <w:t>eingesetzt und</w:t>
      </w:r>
      <w:r>
        <w:rPr>
          <w:rFonts w:ascii="Arial" w:hAnsi="Arial" w:cs="Arial"/>
          <w:sz w:val="20"/>
        </w:rPr>
        <w:t xml:space="preserve"> die Fähigkeiten der </w:t>
      </w:r>
      <w:r w:rsidR="00DD0396">
        <w:rPr>
          <w:rFonts w:ascii="Arial" w:hAnsi="Arial" w:cs="Arial"/>
          <w:sz w:val="20"/>
        </w:rPr>
        <w:t>Schüler*innen</w:t>
      </w:r>
      <w:r>
        <w:rPr>
          <w:rFonts w:ascii="Arial" w:hAnsi="Arial" w:cs="Arial"/>
          <w:sz w:val="20"/>
        </w:rPr>
        <w:t xml:space="preserve"> systematisch entwickelt we</w:t>
      </w:r>
      <w:r>
        <w:rPr>
          <w:rFonts w:ascii="Arial" w:hAnsi="Arial" w:cs="Arial"/>
          <w:sz w:val="20"/>
        </w:rPr>
        <w:t>r</w:t>
      </w:r>
      <w:r>
        <w:rPr>
          <w:rFonts w:ascii="Arial" w:hAnsi="Arial" w:cs="Arial"/>
          <w:sz w:val="20"/>
        </w:rPr>
        <w:t>den mit dem Ziel ein aktives, individuelles und motivierendes Lernen zu erreichen. Dazu ist es notwendig, dass die Lehrkräfte über die entsprechende Medienkompetenz verfügen.</w:t>
      </w:r>
    </w:p>
    <w:p w14:paraId="3C6EEE4F" w14:textId="77777777" w:rsidR="00C6289C" w:rsidRDefault="00C6289C" w:rsidP="00C6289C">
      <w:pPr>
        <w:jc w:val="both"/>
        <w:rPr>
          <w:rFonts w:ascii="Arial" w:hAnsi="Arial" w:cs="Arial"/>
          <w:sz w:val="20"/>
        </w:rPr>
      </w:pPr>
      <w:r>
        <w:rPr>
          <w:rFonts w:ascii="Arial" w:hAnsi="Arial" w:cs="Arial"/>
          <w:sz w:val="20"/>
        </w:rPr>
        <w:t>In den Lehrplänen ist die Medienerziehung in allen Jah</w:t>
      </w:r>
      <w:r>
        <w:rPr>
          <w:rFonts w:ascii="Arial" w:hAnsi="Arial" w:cs="Arial"/>
          <w:sz w:val="20"/>
        </w:rPr>
        <w:t>r</w:t>
      </w:r>
      <w:r>
        <w:rPr>
          <w:rFonts w:ascii="Arial" w:hAnsi="Arial" w:cs="Arial"/>
          <w:sz w:val="20"/>
        </w:rPr>
        <w:t>gangsstufen vorgesehen. Die Beschäftigung mit ihnen ist eine übergreifende, integrative Erziehungsaufgabe, an der alle Fächer in unterschiedl</w:t>
      </w:r>
      <w:r>
        <w:rPr>
          <w:rFonts w:ascii="Arial" w:hAnsi="Arial" w:cs="Arial"/>
          <w:sz w:val="20"/>
        </w:rPr>
        <w:t>i</w:t>
      </w:r>
      <w:r>
        <w:rPr>
          <w:rFonts w:ascii="Arial" w:hAnsi="Arial" w:cs="Arial"/>
          <w:sz w:val="20"/>
        </w:rPr>
        <w:t xml:space="preserve">chem Rahmen beteiligt sind. </w:t>
      </w:r>
    </w:p>
    <w:p w14:paraId="06B92472" w14:textId="77777777" w:rsidR="00C6289C" w:rsidRDefault="00C6289C" w:rsidP="00C6289C">
      <w:pPr>
        <w:jc w:val="both"/>
        <w:rPr>
          <w:rFonts w:ascii="Arial" w:hAnsi="Arial" w:cs="Arial"/>
          <w:sz w:val="20"/>
        </w:rPr>
      </w:pPr>
      <w:r>
        <w:rPr>
          <w:rFonts w:ascii="Arial" w:hAnsi="Arial" w:cs="Arial"/>
          <w:sz w:val="20"/>
        </w:rPr>
        <w:t>Unser Mediencurriculum wird in Zusammenarbeit aller Fächer ständig weiterentw</w:t>
      </w:r>
      <w:r>
        <w:rPr>
          <w:rFonts w:ascii="Arial" w:hAnsi="Arial" w:cs="Arial"/>
          <w:sz w:val="20"/>
        </w:rPr>
        <w:t>i</w:t>
      </w:r>
      <w:r>
        <w:rPr>
          <w:rFonts w:ascii="Arial" w:hAnsi="Arial" w:cs="Arial"/>
          <w:sz w:val="20"/>
        </w:rPr>
        <w:t>ckelt.</w:t>
      </w:r>
    </w:p>
    <w:p w14:paraId="07B7D16E" w14:textId="77777777" w:rsidR="00C6289C" w:rsidRDefault="00C6289C" w:rsidP="00C6289C">
      <w:pPr>
        <w:jc w:val="both"/>
        <w:rPr>
          <w:rFonts w:ascii="Arial" w:hAnsi="Arial" w:cs="Arial"/>
          <w:sz w:val="20"/>
        </w:rPr>
      </w:pPr>
    </w:p>
    <w:p w14:paraId="31EA1C4A" w14:textId="77777777" w:rsidR="00C6289C" w:rsidRDefault="00C6289C" w:rsidP="00C6289C">
      <w:pPr>
        <w:jc w:val="both"/>
      </w:pPr>
      <w:r>
        <w:rPr>
          <w:rFonts w:ascii="Arial" w:hAnsi="Arial" w:cs="Arial"/>
          <w:sz w:val="20"/>
        </w:rPr>
        <w:t>Die Übersicht zeigt den als verbindlich beschlossenen M</w:t>
      </w:r>
      <w:r>
        <w:rPr>
          <w:rFonts w:ascii="Arial" w:hAnsi="Arial" w:cs="Arial"/>
          <w:sz w:val="20"/>
        </w:rPr>
        <w:t>e</w:t>
      </w:r>
      <w:r>
        <w:rPr>
          <w:rFonts w:ascii="Arial" w:hAnsi="Arial" w:cs="Arial"/>
          <w:sz w:val="20"/>
        </w:rPr>
        <w:t>dieneinsatz in den einzelnen Stufen:</w:t>
      </w:r>
    </w:p>
    <w:p w14:paraId="7D4C069D" w14:textId="77777777" w:rsidR="00C6289C" w:rsidRDefault="00C6289C" w:rsidP="00C6289C">
      <w:pPr>
        <w:rPr>
          <w:rFonts w:ascii="Arial" w:hAnsi="Arial" w:cs="Arial"/>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880"/>
        <w:gridCol w:w="720"/>
        <w:gridCol w:w="2880"/>
        <w:gridCol w:w="2700"/>
      </w:tblGrid>
      <w:tr w:rsidR="00C6289C" w14:paraId="3E7DDE91" w14:textId="77777777">
        <w:tc>
          <w:tcPr>
            <w:tcW w:w="720" w:type="dxa"/>
            <w:shd w:val="clear" w:color="auto" w:fill="C0C0C0"/>
          </w:tcPr>
          <w:p w14:paraId="68A6BD07" w14:textId="77777777" w:rsidR="00C6289C" w:rsidRDefault="00C6289C" w:rsidP="00C6289C">
            <w:pPr>
              <w:rPr>
                <w:rFonts w:ascii="Arial" w:hAnsi="Arial" w:cs="Arial"/>
                <w:b/>
                <w:sz w:val="20"/>
              </w:rPr>
            </w:pPr>
            <w:r>
              <w:rPr>
                <w:rFonts w:ascii="Arial" w:hAnsi="Arial" w:cs="Arial"/>
                <w:b/>
                <w:sz w:val="20"/>
              </w:rPr>
              <w:t>Jgst</w:t>
            </w:r>
          </w:p>
        </w:tc>
        <w:tc>
          <w:tcPr>
            <w:tcW w:w="2880" w:type="dxa"/>
            <w:shd w:val="clear" w:color="auto" w:fill="C0C0C0"/>
          </w:tcPr>
          <w:p w14:paraId="5FAEA975" w14:textId="77777777" w:rsidR="00C6289C" w:rsidRDefault="00C6289C" w:rsidP="00C6289C">
            <w:pPr>
              <w:rPr>
                <w:rFonts w:ascii="Arial" w:hAnsi="Arial" w:cs="Arial"/>
                <w:b/>
                <w:sz w:val="20"/>
              </w:rPr>
            </w:pPr>
            <w:r>
              <w:rPr>
                <w:rFonts w:ascii="Arial" w:hAnsi="Arial" w:cs="Arial"/>
                <w:b/>
                <w:sz w:val="20"/>
              </w:rPr>
              <w:t>Unterrichtsei</w:t>
            </w:r>
            <w:r>
              <w:rPr>
                <w:rFonts w:ascii="Arial" w:hAnsi="Arial" w:cs="Arial"/>
                <w:b/>
                <w:sz w:val="20"/>
              </w:rPr>
              <w:t>n</w:t>
            </w:r>
            <w:r>
              <w:rPr>
                <w:rFonts w:ascii="Arial" w:hAnsi="Arial" w:cs="Arial"/>
                <w:b/>
                <w:sz w:val="20"/>
              </w:rPr>
              <w:t>heit/</w:t>
            </w:r>
          </w:p>
          <w:p w14:paraId="4AA7C745" w14:textId="77777777" w:rsidR="00C6289C" w:rsidRDefault="00C6289C" w:rsidP="00C6289C">
            <w:pPr>
              <w:rPr>
                <w:rFonts w:ascii="Arial" w:hAnsi="Arial" w:cs="Arial"/>
                <w:b/>
                <w:sz w:val="20"/>
              </w:rPr>
            </w:pPr>
            <w:r>
              <w:rPr>
                <w:rFonts w:ascii="Arial" w:hAnsi="Arial" w:cs="Arial"/>
                <w:b/>
                <w:sz w:val="20"/>
              </w:rPr>
              <w:t>Projekt</w:t>
            </w:r>
          </w:p>
        </w:tc>
        <w:tc>
          <w:tcPr>
            <w:tcW w:w="720" w:type="dxa"/>
            <w:shd w:val="clear" w:color="auto" w:fill="C0C0C0"/>
          </w:tcPr>
          <w:p w14:paraId="21946CC6" w14:textId="77777777" w:rsidR="00C6289C" w:rsidRDefault="00C6289C" w:rsidP="00C6289C">
            <w:pPr>
              <w:rPr>
                <w:rFonts w:ascii="Arial" w:hAnsi="Arial" w:cs="Arial"/>
                <w:b/>
                <w:sz w:val="20"/>
              </w:rPr>
            </w:pPr>
            <w:r>
              <w:rPr>
                <w:rFonts w:ascii="Arial" w:hAnsi="Arial" w:cs="Arial"/>
                <w:b/>
                <w:sz w:val="20"/>
              </w:rPr>
              <w:t>Fach</w:t>
            </w:r>
          </w:p>
        </w:tc>
        <w:tc>
          <w:tcPr>
            <w:tcW w:w="2880" w:type="dxa"/>
            <w:shd w:val="clear" w:color="auto" w:fill="C0C0C0"/>
          </w:tcPr>
          <w:p w14:paraId="561D9F13" w14:textId="77777777" w:rsidR="00C6289C" w:rsidRDefault="00C6289C" w:rsidP="00C6289C">
            <w:pPr>
              <w:rPr>
                <w:rFonts w:ascii="Arial" w:hAnsi="Arial" w:cs="Arial"/>
                <w:b/>
                <w:sz w:val="20"/>
              </w:rPr>
            </w:pPr>
            <w:r>
              <w:rPr>
                <w:rFonts w:ascii="Arial" w:hAnsi="Arial" w:cs="Arial"/>
                <w:b/>
                <w:sz w:val="20"/>
              </w:rPr>
              <w:t>Unterricht</w:t>
            </w:r>
            <w:r>
              <w:rPr>
                <w:rFonts w:ascii="Arial" w:hAnsi="Arial" w:cs="Arial"/>
                <w:b/>
                <w:sz w:val="20"/>
              </w:rPr>
              <w:t>s</w:t>
            </w:r>
            <w:r>
              <w:rPr>
                <w:rFonts w:ascii="Arial" w:hAnsi="Arial" w:cs="Arial"/>
                <w:b/>
                <w:sz w:val="20"/>
              </w:rPr>
              <w:t>inhalte/</w:t>
            </w:r>
          </w:p>
          <w:p w14:paraId="496C901E" w14:textId="77777777" w:rsidR="00C6289C" w:rsidRDefault="00C6289C" w:rsidP="00C6289C">
            <w:pPr>
              <w:rPr>
                <w:rFonts w:ascii="Arial" w:hAnsi="Arial" w:cs="Arial"/>
                <w:b/>
                <w:sz w:val="20"/>
              </w:rPr>
            </w:pPr>
            <w:r>
              <w:rPr>
                <w:rFonts w:ascii="Arial" w:hAnsi="Arial" w:cs="Arial"/>
                <w:b/>
                <w:sz w:val="20"/>
              </w:rPr>
              <w:t>Medienb</w:t>
            </w:r>
            <w:r>
              <w:rPr>
                <w:rFonts w:ascii="Arial" w:hAnsi="Arial" w:cs="Arial"/>
                <w:b/>
                <w:sz w:val="20"/>
              </w:rPr>
              <w:t>e</w:t>
            </w:r>
            <w:r>
              <w:rPr>
                <w:rFonts w:ascii="Arial" w:hAnsi="Arial" w:cs="Arial"/>
                <w:b/>
                <w:sz w:val="20"/>
              </w:rPr>
              <w:t>züge</w:t>
            </w:r>
          </w:p>
        </w:tc>
        <w:tc>
          <w:tcPr>
            <w:tcW w:w="2700" w:type="dxa"/>
            <w:shd w:val="clear" w:color="auto" w:fill="C0C0C0"/>
          </w:tcPr>
          <w:p w14:paraId="64E19E2C" w14:textId="3650297C" w:rsidR="00C6289C" w:rsidRDefault="00407158" w:rsidP="00C6289C">
            <w:pPr>
              <w:ind w:right="787"/>
              <w:rPr>
                <w:rFonts w:ascii="Arial" w:hAnsi="Arial" w:cs="Arial"/>
                <w:b/>
                <w:sz w:val="20"/>
              </w:rPr>
            </w:pPr>
            <w:r>
              <w:rPr>
                <w:rFonts w:ascii="Arial" w:hAnsi="Arial" w:cs="Arial"/>
                <w:b/>
                <w:noProof/>
                <w:sz w:val="20"/>
              </w:rPr>
              <mc:AlternateContent>
                <mc:Choice Requires="wps">
                  <w:drawing>
                    <wp:anchor distT="0" distB="0" distL="114300" distR="114300" simplePos="0" relativeHeight="251649536" behindDoc="0" locked="0" layoutInCell="1" allowOverlap="1" wp14:anchorId="58B25B2B" wp14:editId="7A0F417C">
                      <wp:simplePos x="0" y="0"/>
                      <wp:positionH relativeFrom="column">
                        <wp:posOffset>2474595</wp:posOffset>
                      </wp:positionH>
                      <wp:positionV relativeFrom="paragraph">
                        <wp:posOffset>222250</wp:posOffset>
                      </wp:positionV>
                      <wp:extent cx="1943100" cy="571500"/>
                      <wp:effectExtent l="0" t="0" r="4445" b="2540"/>
                      <wp:wrapNone/>
                      <wp:docPr id="84965754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C02C0" w14:textId="77777777" w:rsidR="00E84442" w:rsidRDefault="00E84442" w:rsidP="00C6289C">
                                  <w:r>
                                    <w:t>Verbindliche Inhalte des M</w:t>
                                  </w:r>
                                  <w:r>
                                    <w:t>e</w:t>
                                  </w:r>
                                  <w:r>
                                    <w:t>dienkonzeptes</w:t>
                                  </w:r>
                                </w:p>
                                <w:p w14:paraId="3C3245A9" w14:textId="77777777" w:rsidR="00E84442" w:rsidRDefault="00E84442" w:rsidP="00C6289C"/>
                                <w:p w14:paraId="6FA729ED" w14:textId="77777777" w:rsidR="00E84442" w:rsidRDefault="00E84442" w:rsidP="00C6289C"/>
                                <w:p w14:paraId="7B005883" w14:textId="77777777" w:rsidR="00E84442" w:rsidRDefault="00E84442" w:rsidP="00C62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25B2B" id="Text Box 70" o:spid="_x0000_s1030" type="#_x0000_t202" style="position:absolute;margin-left:194.85pt;margin-top:17.5pt;width:153pt;height: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" stroked="f">
                      <v:textbox>
                        <w:txbxContent>
                          <w:p w14:paraId="1FEC02C0" w14:textId="77777777" w:rsidR="00E84442" w:rsidRDefault="00E84442" w:rsidP="00C6289C">
                            <w:r>
                              <w:t>Verbindliche Inhalte des M</w:t>
                            </w:r>
                            <w:r>
                              <w:t>e</w:t>
                            </w:r>
                            <w:r>
                              <w:t>dienkonzeptes</w:t>
                            </w:r>
                          </w:p>
                          <w:p w14:paraId="3C3245A9" w14:textId="77777777" w:rsidR="00E84442" w:rsidRDefault="00E84442" w:rsidP="00C6289C"/>
                          <w:p w14:paraId="6FA729ED" w14:textId="77777777" w:rsidR="00E84442" w:rsidRDefault="00E84442" w:rsidP="00C6289C"/>
                          <w:p w14:paraId="7B005883" w14:textId="77777777" w:rsidR="00E84442" w:rsidRDefault="00E84442" w:rsidP="00C6289C"/>
                        </w:txbxContent>
                      </v:textbox>
                    </v:shape>
                  </w:pict>
                </mc:Fallback>
              </mc:AlternateContent>
            </w:r>
            <w:r w:rsidR="00C6289C">
              <w:rPr>
                <w:rFonts w:ascii="Arial" w:hAnsi="Arial" w:cs="Arial"/>
                <w:b/>
                <w:sz w:val="20"/>
              </w:rPr>
              <w:t>Software</w:t>
            </w:r>
          </w:p>
        </w:tc>
      </w:tr>
      <w:tr w:rsidR="00C6289C" w14:paraId="19376C47" w14:textId="77777777">
        <w:tc>
          <w:tcPr>
            <w:tcW w:w="720" w:type="dxa"/>
          </w:tcPr>
          <w:p w14:paraId="7DD03FAE" w14:textId="77777777" w:rsidR="00C6289C" w:rsidRDefault="00C6289C" w:rsidP="00C6289C">
            <w:pPr>
              <w:rPr>
                <w:rFonts w:ascii="Arial" w:hAnsi="Arial" w:cs="Arial"/>
                <w:bCs/>
                <w:sz w:val="20"/>
              </w:rPr>
            </w:pPr>
            <w:r>
              <w:rPr>
                <w:rFonts w:ascii="Arial" w:hAnsi="Arial" w:cs="Arial"/>
                <w:bCs/>
                <w:sz w:val="20"/>
              </w:rPr>
              <w:t>5/6</w:t>
            </w:r>
          </w:p>
        </w:tc>
        <w:tc>
          <w:tcPr>
            <w:tcW w:w="2880" w:type="dxa"/>
          </w:tcPr>
          <w:p w14:paraId="392802B4" w14:textId="77777777" w:rsidR="00C6289C" w:rsidRDefault="00C6289C" w:rsidP="00C6289C">
            <w:pPr>
              <w:rPr>
                <w:rFonts w:ascii="Arial" w:hAnsi="Arial" w:cs="Arial"/>
                <w:bCs/>
                <w:sz w:val="20"/>
              </w:rPr>
            </w:pPr>
            <w:r>
              <w:rPr>
                <w:rFonts w:ascii="Arial" w:hAnsi="Arial" w:cs="Arial"/>
                <w:bCs/>
                <w:sz w:val="20"/>
              </w:rPr>
              <w:t>Die Co</w:t>
            </w:r>
            <w:r>
              <w:rPr>
                <w:rFonts w:ascii="Arial" w:hAnsi="Arial" w:cs="Arial"/>
                <w:bCs/>
                <w:sz w:val="20"/>
              </w:rPr>
              <w:t>m</w:t>
            </w:r>
            <w:r>
              <w:rPr>
                <w:rFonts w:ascii="Arial" w:hAnsi="Arial" w:cs="Arial"/>
                <w:bCs/>
                <w:sz w:val="20"/>
              </w:rPr>
              <w:t xml:space="preserve">puter im Schulnetz </w:t>
            </w:r>
          </w:p>
          <w:p w14:paraId="4EFC7D0B" w14:textId="77777777" w:rsidR="00C6289C" w:rsidRDefault="00C6289C" w:rsidP="00C6289C">
            <w:pPr>
              <w:rPr>
                <w:rFonts w:ascii="Arial" w:hAnsi="Arial" w:cs="Arial"/>
                <w:bCs/>
                <w:sz w:val="20"/>
              </w:rPr>
            </w:pPr>
            <w:r>
              <w:rPr>
                <w:rFonts w:ascii="Arial" w:hAnsi="Arial" w:cs="Arial"/>
                <w:bCs/>
                <w:sz w:val="20"/>
              </w:rPr>
              <w:t>Benutzungsregeln der Co</w:t>
            </w:r>
            <w:r>
              <w:rPr>
                <w:rFonts w:ascii="Arial" w:hAnsi="Arial" w:cs="Arial"/>
                <w:bCs/>
                <w:sz w:val="20"/>
              </w:rPr>
              <w:t>m</w:t>
            </w:r>
            <w:r>
              <w:rPr>
                <w:rFonts w:ascii="Arial" w:hAnsi="Arial" w:cs="Arial"/>
                <w:bCs/>
                <w:sz w:val="20"/>
              </w:rPr>
              <w:t>pute</w:t>
            </w:r>
            <w:r>
              <w:rPr>
                <w:rFonts w:ascii="Arial" w:hAnsi="Arial" w:cs="Arial"/>
                <w:bCs/>
                <w:sz w:val="20"/>
              </w:rPr>
              <w:t>r</w:t>
            </w:r>
            <w:r>
              <w:rPr>
                <w:rFonts w:ascii="Arial" w:hAnsi="Arial" w:cs="Arial"/>
                <w:bCs/>
                <w:sz w:val="20"/>
              </w:rPr>
              <w:t>räume, des SLZ und des Internets („Netique</w:t>
            </w:r>
            <w:r>
              <w:rPr>
                <w:rFonts w:ascii="Arial" w:hAnsi="Arial" w:cs="Arial"/>
                <w:bCs/>
                <w:sz w:val="20"/>
              </w:rPr>
              <w:t>t</w:t>
            </w:r>
            <w:r>
              <w:rPr>
                <w:rFonts w:ascii="Arial" w:hAnsi="Arial" w:cs="Arial"/>
                <w:bCs/>
                <w:sz w:val="20"/>
              </w:rPr>
              <w:t>te“)</w:t>
            </w:r>
          </w:p>
          <w:p w14:paraId="4755FE0A" w14:textId="77777777" w:rsidR="00C6289C" w:rsidRDefault="00C6289C" w:rsidP="00C6289C">
            <w:pPr>
              <w:rPr>
                <w:rFonts w:ascii="Arial" w:hAnsi="Arial" w:cs="Arial"/>
                <w:bCs/>
                <w:sz w:val="20"/>
              </w:rPr>
            </w:pPr>
            <w:r>
              <w:rPr>
                <w:rFonts w:ascii="Arial" w:hAnsi="Arial" w:cs="Arial"/>
                <w:bCs/>
                <w:sz w:val="20"/>
              </w:rPr>
              <w:t>Technik der Internetnu</w:t>
            </w:r>
            <w:r>
              <w:rPr>
                <w:rFonts w:ascii="Arial" w:hAnsi="Arial" w:cs="Arial"/>
                <w:bCs/>
                <w:sz w:val="20"/>
              </w:rPr>
              <w:t>t</w:t>
            </w:r>
            <w:r>
              <w:rPr>
                <w:rFonts w:ascii="Arial" w:hAnsi="Arial" w:cs="Arial"/>
                <w:bCs/>
                <w:sz w:val="20"/>
              </w:rPr>
              <w:t xml:space="preserve">zung </w:t>
            </w:r>
          </w:p>
          <w:p w14:paraId="48FFA6D1" w14:textId="77777777" w:rsidR="00C6289C" w:rsidRDefault="00C6289C" w:rsidP="00C6289C">
            <w:pPr>
              <w:rPr>
                <w:rFonts w:ascii="Arial" w:hAnsi="Arial" w:cs="Arial"/>
                <w:bCs/>
                <w:sz w:val="20"/>
              </w:rPr>
            </w:pPr>
            <w:r>
              <w:rPr>
                <w:rFonts w:ascii="Arial" w:hAnsi="Arial" w:cs="Arial"/>
                <w:bCs/>
                <w:sz w:val="20"/>
              </w:rPr>
              <w:t>Nutzung des Schu</w:t>
            </w:r>
            <w:r>
              <w:rPr>
                <w:rFonts w:ascii="Arial" w:hAnsi="Arial" w:cs="Arial"/>
                <w:bCs/>
                <w:sz w:val="20"/>
              </w:rPr>
              <w:t>l</w:t>
            </w:r>
            <w:r>
              <w:rPr>
                <w:rFonts w:ascii="Arial" w:hAnsi="Arial" w:cs="Arial"/>
                <w:bCs/>
                <w:sz w:val="20"/>
              </w:rPr>
              <w:t>netzwerks: Account, Home-Ordner, Speichern/Laden</w:t>
            </w:r>
          </w:p>
        </w:tc>
        <w:tc>
          <w:tcPr>
            <w:tcW w:w="720" w:type="dxa"/>
          </w:tcPr>
          <w:p w14:paraId="12AF69F5" w14:textId="77777777" w:rsidR="00C6289C" w:rsidRDefault="00C6289C" w:rsidP="00C6289C">
            <w:pPr>
              <w:rPr>
                <w:rFonts w:ascii="Arial" w:hAnsi="Arial" w:cs="Arial"/>
                <w:bCs/>
                <w:sz w:val="20"/>
              </w:rPr>
            </w:pPr>
            <w:r>
              <w:rPr>
                <w:rFonts w:ascii="Arial" w:hAnsi="Arial" w:cs="Arial"/>
                <w:bCs/>
                <w:sz w:val="20"/>
              </w:rPr>
              <w:t>M</w:t>
            </w:r>
          </w:p>
          <w:p w14:paraId="6E80A129" w14:textId="77777777" w:rsidR="00C6289C" w:rsidRDefault="00C6289C" w:rsidP="00C6289C">
            <w:pPr>
              <w:rPr>
                <w:rFonts w:ascii="Arial" w:hAnsi="Arial" w:cs="Arial"/>
                <w:bCs/>
                <w:sz w:val="20"/>
              </w:rPr>
            </w:pPr>
            <w:r>
              <w:rPr>
                <w:rFonts w:ascii="Arial" w:hAnsi="Arial" w:cs="Arial"/>
                <w:bCs/>
                <w:sz w:val="20"/>
              </w:rPr>
              <w:t>D</w:t>
            </w:r>
            <w:r>
              <w:rPr>
                <w:rFonts w:ascii="Arial" w:hAnsi="Arial" w:cs="Arial"/>
                <w:bCs/>
                <w:sz w:val="20"/>
              </w:rPr>
              <w:br/>
              <w:t>etc.</w:t>
            </w:r>
          </w:p>
        </w:tc>
        <w:tc>
          <w:tcPr>
            <w:tcW w:w="2880" w:type="dxa"/>
          </w:tcPr>
          <w:p w14:paraId="57B394D5" w14:textId="77777777" w:rsidR="00C6289C" w:rsidRDefault="00C6289C" w:rsidP="00C6289C">
            <w:pPr>
              <w:rPr>
                <w:rFonts w:ascii="Arial" w:hAnsi="Arial" w:cs="Arial"/>
                <w:bCs/>
                <w:sz w:val="20"/>
              </w:rPr>
            </w:pPr>
          </w:p>
        </w:tc>
        <w:tc>
          <w:tcPr>
            <w:tcW w:w="2700" w:type="dxa"/>
          </w:tcPr>
          <w:p w14:paraId="1F61A1CC" w14:textId="77777777" w:rsidR="00C6289C" w:rsidRDefault="00C6289C" w:rsidP="00C6289C">
            <w:pPr>
              <w:ind w:right="787"/>
              <w:rPr>
                <w:rFonts w:ascii="Arial" w:hAnsi="Arial" w:cs="Arial"/>
                <w:bCs/>
                <w:sz w:val="20"/>
              </w:rPr>
            </w:pPr>
            <w:r>
              <w:rPr>
                <w:rFonts w:ascii="Arial" w:hAnsi="Arial" w:cs="Arial"/>
                <w:bCs/>
                <w:sz w:val="20"/>
              </w:rPr>
              <w:t>B</w:t>
            </w:r>
            <w:r>
              <w:rPr>
                <w:rFonts w:ascii="Arial" w:hAnsi="Arial" w:cs="Arial"/>
                <w:bCs/>
                <w:sz w:val="20"/>
              </w:rPr>
              <w:t>e</w:t>
            </w:r>
            <w:r>
              <w:rPr>
                <w:rFonts w:ascii="Arial" w:hAnsi="Arial" w:cs="Arial"/>
                <w:bCs/>
                <w:sz w:val="20"/>
              </w:rPr>
              <w:t>triebssystem,</w:t>
            </w:r>
          </w:p>
          <w:p w14:paraId="7F88D098" w14:textId="77777777" w:rsidR="00C6289C" w:rsidRDefault="00C6289C" w:rsidP="00C6289C">
            <w:pPr>
              <w:ind w:right="787"/>
              <w:rPr>
                <w:rFonts w:ascii="Arial" w:hAnsi="Arial" w:cs="Arial"/>
                <w:bCs/>
                <w:sz w:val="20"/>
              </w:rPr>
            </w:pPr>
            <w:r>
              <w:rPr>
                <w:rFonts w:ascii="Arial" w:hAnsi="Arial" w:cs="Arial"/>
                <w:bCs/>
                <w:sz w:val="20"/>
              </w:rPr>
              <w:t>Browser</w:t>
            </w:r>
          </w:p>
          <w:p w14:paraId="3EB74DFB" w14:textId="77777777" w:rsidR="00C6289C" w:rsidRDefault="00C6289C" w:rsidP="00C6289C">
            <w:pPr>
              <w:ind w:right="787"/>
              <w:rPr>
                <w:rFonts w:ascii="Arial" w:hAnsi="Arial" w:cs="Arial"/>
                <w:bCs/>
                <w:sz w:val="20"/>
              </w:rPr>
            </w:pPr>
            <w:r>
              <w:rPr>
                <w:rFonts w:ascii="Arial" w:hAnsi="Arial" w:cs="Arial"/>
                <w:bCs/>
                <w:sz w:val="20"/>
              </w:rPr>
              <w:t>Word</w:t>
            </w:r>
          </w:p>
        </w:tc>
      </w:tr>
      <w:tr w:rsidR="00C6289C" w:rsidRPr="00031496" w14:paraId="444E39EA" w14:textId="77777777">
        <w:tc>
          <w:tcPr>
            <w:tcW w:w="720" w:type="dxa"/>
          </w:tcPr>
          <w:p w14:paraId="7E41AE50" w14:textId="77777777" w:rsidR="00C6289C" w:rsidRDefault="00C6289C" w:rsidP="00C6289C">
            <w:pPr>
              <w:rPr>
                <w:rFonts w:ascii="Arial" w:hAnsi="Arial" w:cs="Arial"/>
                <w:bCs/>
                <w:sz w:val="20"/>
              </w:rPr>
            </w:pPr>
            <w:r>
              <w:rPr>
                <w:rFonts w:ascii="Arial" w:hAnsi="Arial" w:cs="Arial"/>
                <w:bCs/>
                <w:sz w:val="20"/>
              </w:rPr>
              <w:t>5/6</w:t>
            </w:r>
          </w:p>
        </w:tc>
        <w:tc>
          <w:tcPr>
            <w:tcW w:w="2880" w:type="dxa"/>
          </w:tcPr>
          <w:p w14:paraId="38C9410D" w14:textId="77777777" w:rsidR="00C6289C" w:rsidRDefault="00C6289C" w:rsidP="00C6289C">
            <w:pPr>
              <w:rPr>
                <w:rFonts w:ascii="Arial" w:hAnsi="Arial" w:cs="Arial"/>
                <w:bCs/>
                <w:sz w:val="20"/>
              </w:rPr>
            </w:pPr>
            <w:r>
              <w:rPr>
                <w:rFonts w:ascii="Arial" w:hAnsi="Arial" w:cs="Arial"/>
                <w:bCs/>
                <w:sz w:val="20"/>
              </w:rPr>
              <w:t>Geometrie</w:t>
            </w:r>
          </w:p>
          <w:p w14:paraId="1BD171A8" w14:textId="77777777" w:rsidR="00C6289C" w:rsidRDefault="00C6289C" w:rsidP="00C6289C">
            <w:pPr>
              <w:rPr>
                <w:rFonts w:ascii="Arial" w:hAnsi="Arial" w:cs="Arial"/>
                <w:bCs/>
                <w:sz w:val="20"/>
              </w:rPr>
            </w:pPr>
            <w:r>
              <w:rPr>
                <w:rFonts w:ascii="Arial" w:hAnsi="Arial" w:cs="Arial"/>
                <w:bCs/>
                <w:sz w:val="20"/>
              </w:rPr>
              <w:t>Größen</w:t>
            </w:r>
          </w:p>
          <w:p w14:paraId="4D01FD04" w14:textId="77777777" w:rsidR="00C6289C" w:rsidRDefault="00C6289C" w:rsidP="00C6289C">
            <w:pPr>
              <w:rPr>
                <w:rFonts w:ascii="Arial" w:hAnsi="Arial" w:cs="Arial"/>
                <w:bCs/>
                <w:sz w:val="20"/>
              </w:rPr>
            </w:pPr>
            <w:r>
              <w:rPr>
                <w:rFonts w:ascii="Arial" w:hAnsi="Arial" w:cs="Arial"/>
                <w:bCs/>
                <w:sz w:val="20"/>
              </w:rPr>
              <w:t>Bruc</w:t>
            </w:r>
            <w:r>
              <w:rPr>
                <w:rFonts w:ascii="Arial" w:hAnsi="Arial" w:cs="Arial"/>
                <w:bCs/>
                <w:sz w:val="20"/>
              </w:rPr>
              <w:t>h</w:t>
            </w:r>
            <w:r>
              <w:rPr>
                <w:rFonts w:ascii="Arial" w:hAnsi="Arial" w:cs="Arial"/>
                <w:bCs/>
                <w:sz w:val="20"/>
              </w:rPr>
              <w:t>rechnung</w:t>
            </w:r>
          </w:p>
        </w:tc>
        <w:tc>
          <w:tcPr>
            <w:tcW w:w="720" w:type="dxa"/>
          </w:tcPr>
          <w:p w14:paraId="60546B20" w14:textId="77777777" w:rsidR="00C6289C" w:rsidRDefault="00C6289C" w:rsidP="00C6289C">
            <w:pPr>
              <w:rPr>
                <w:rFonts w:ascii="Arial" w:hAnsi="Arial" w:cs="Arial"/>
                <w:bCs/>
                <w:sz w:val="20"/>
              </w:rPr>
            </w:pPr>
            <w:r>
              <w:rPr>
                <w:rFonts w:ascii="Arial" w:hAnsi="Arial" w:cs="Arial"/>
                <w:bCs/>
                <w:sz w:val="20"/>
              </w:rPr>
              <w:t>M</w:t>
            </w:r>
          </w:p>
        </w:tc>
        <w:tc>
          <w:tcPr>
            <w:tcW w:w="2880" w:type="dxa"/>
          </w:tcPr>
          <w:p w14:paraId="219EA150" w14:textId="77777777" w:rsidR="00C6289C" w:rsidRDefault="00C6289C" w:rsidP="00C6289C">
            <w:pPr>
              <w:pStyle w:val="Textkrper"/>
              <w:rPr>
                <w:bCs/>
              </w:rPr>
            </w:pPr>
            <w:r>
              <w:rPr>
                <w:bCs/>
              </w:rPr>
              <w:t>Koordin</w:t>
            </w:r>
            <w:r>
              <w:rPr>
                <w:bCs/>
              </w:rPr>
              <w:t>a</w:t>
            </w:r>
            <w:r>
              <w:rPr>
                <w:bCs/>
              </w:rPr>
              <w:t>tensystem, Vielecke</w:t>
            </w:r>
            <w:r w:rsidR="00756D23">
              <w:rPr>
                <w:bCs/>
              </w:rPr>
              <w:t>,</w:t>
            </w:r>
            <w:r>
              <w:rPr>
                <w:bCs/>
              </w:rPr>
              <w:t xml:space="preserve"> </w:t>
            </w:r>
          </w:p>
          <w:p w14:paraId="5D9F491C" w14:textId="77777777" w:rsidR="00C6289C" w:rsidRPr="00756D23" w:rsidRDefault="00C6289C" w:rsidP="00C6289C">
            <w:pPr>
              <w:rPr>
                <w:rFonts w:ascii="Arial" w:hAnsi="Arial" w:cs="Arial"/>
                <w:bCs/>
                <w:sz w:val="20"/>
              </w:rPr>
            </w:pPr>
            <w:r>
              <w:rPr>
                <w:rFonts w:ascii="Arial" w:hAnsi="Arial" w:cs="Arial"/>
                <w:bCs/>
                <w:sz w:val="20"/>
              </w:rPr>
              <w:t>Tabellen (ohne Berechnu</w:t>
            </w:r>
            <w:r>
              <w:rPr>
                <w:rFonts w:ascii="Arial" w:hAnsi="Arial" w:cs="Arial"/>
                <w:bCs/>
                <w:sz w:val="20"/>
              </w:rPr>
              <w:t>n</w:t>
            </w:r>
            <w:r>
              <w:rPr>
                <w:rFonts w:ascii="Arial" w:hAnsi="Arial" w:cs="Arial"/>
                <w:bCs/>
                <w:sz w:val="20"/>
              </w:rPr>
              <w:t>gen)</w:t>
            </w:r>
          </w:p>
        </w:tc>
        <w:tc>
          <w:tcPr>
            <w:tcW w:w="2700" w:type="dxa"/>
          </w:tcPr>
          <w:p w14:paraId="42C4A936" w14:textId="77777777" w:rsidR="00C6289C" w:rsidRDefault="00756D23" w:rsidP="00C6289C">
            <w:pPr>
              <w:ind w:right="-108"/>
              <w:rPr>
                <w:rFonts w:ascii="Arial" w:hAnsi="Arial" w:cs="Arial"/>
                <w:bCs/>
                <w:sz w:val="20"/>
                <w:lang w:val="en-GB"/>
              </w:rPr>
            </w:pPr>
            <w:r>
              <w:rPr>
                <w:rFonts w:ascii="Arial" w:hAnsi="Arial" w:cs="Arial"/>
                <w:bCs/>
                <w:sz w:val="20"/>
                <w:lang w:val="en-GB"/>
              </w:rPr>
              <w:t>Euklid Dynageo, Ge</w:t>
            </w:r>
            <w:r>
              <w:rPr>
                <w:rFonts w:ascii="Arial" w:hAnsi="Arial" w:cs="Arial"/>
                <w:bCs/>
                <w:sz w:val="20"/>
                <w:lang w:val="en-GB"/>
              </w:rPr>
              <w:t>o</w:t>
            </w:r>
            <w:r>
              <w:rPr>
                <w:rFonts w:ascii="Arial" w:hAnsi="Arial" w:cs="Arial"/>
                <w:bCs/>
                <w:sz w:val="20"/>
                <w:lang w:val="en-GB"/>
              </w:rPr>
              <w:t>G</w:t>
            </w:r>
            <w:r w:rsidR="00C6289C">
              <w:rPr>
                <w:rFonts w:ascii="Arial" w:hAnsi="Arial" w:cs="Arial"/>
                <w:bCs/>
                <w:sz w:val="20"/>
                <w:lang w:val="en-GB"/>
              </w:rPr>
              <w:t>ebra, Word, Excel</w:t>
            </w:r>
          </w:p>
          <w:p w14:paraId="0D9C67FE" w14:textId="77777777" w:rsidR="00C6289C" w:rsidRPr="00031496" w:rsidRDefault="00C6289C" w:rsidP="00C6289C">
            <w:pPr>
              <w:ind w:right="787"/>
              <w:rPr>
                <w:rFonts w:ascii="Arial" w:hAnsi="Arial" w:cs="Arial"/>
                <w:bCs/>
                <w:sz w:val="20"/>
                <w:lang w:val="en-GB"/>
              </w:rPr>
            </w:pPr>
          </w:p>
        </w:tc>
      </w:tr>
      <w:tr w:rsidR="00C6289C" w14:paraId="388BD9E7" w14:textId="77777777">
        <w:tc>
          <w:tcPr>
            <w:tcW w:w="720" w:type="dxa"/>
          </w:tcPr>
          <w:p w14:paraId="08109A28" w14:textId="77777777" w:rsidR="00C6289C" w:rsidRDefault="00C6289C" w:rsidP="00C6289C">
            <w:pPr>
              <w:rPr>
                <w:rFonts w:ascii="Arial" w:hAnsi="Arial" w:cs="Arial"/>
                <w:bCs/>
                <w:sz w:val="20"/>
              </w:rPr>
            </w:pPr>
            <w:r>
              <w:rPr>
                <w:rFonts w:ascii="Arial" w:hAnsi="Arial" w:cs="Arial"/>
                <w:bCs/>
                <w:sz w:val="20"/>
              </w:rPr>
              <w:t>5/6</w:t>
            </w:r>
          </w:p>
        </w:tc>
        <w:tc>
          <w:tcPr>
            <w:tcW w:w="2880" w:type="dxa"/>
          </w:tcPr>
          <w:p w14:paraId="7FF6A354" w14:textId="77777777" w:rsidR="00C6289C" w:rsidRDefault="00C6289C" w:rsidP="00C6289C">
            <w:pPr>
              <w:rPr>
                <w:rFonts w:ascii="Arial" w:hAnsi="Arial" w:cs="Arial"/>
                <w:bCs/>
                <w:sz w:val="20"/>
              </w:rPr>
            </w:pPr>
            <w:r>
              <w:rPr>
                <w:rFonts w:ascii="Arial" w:hAnsi="Arial" w:cs="Arial"/>
                <w:bCs/>
                <w:sz w:val="20"/>
              </w:rPr>
              <w:t>Klasse</w:t>
            </w:r>
            <w:r>
              <w:rPr>
                <w:rFonts w:ascii="Arial" w:hAnsi="Arial" w:cs="Arial"/>
                <w:bCs/>
                <w:sz w:val="20"/>
              </w:rPr>
              <w:t>n</w:t>
            </w:r>
            <w:r>
              <w:rPr>
                <w:rFonts w:ascii="Arial" w:hAnsi="Arial" w:cs="Arial"/>
                <w:bCs/>
                <w:sz w:val="20"/>
              </w:rPr>
              <w:t>zeitung</w:t>
            </w:r>
          </w:p>
        </w:tc>
        <w:tc>
          <w:tcPr>
            <w:tcW w:w="720" w:type="dxa"/>
          </w:tcPr>
          <w:p w14:paraId="33E4D390" w14:textId="77777777" w:rsidR="00C6289C" w:rsidRDefault="00C6289C" w:rsidP="00C6289C">
            <w:pPr>
              <w:rPr>
                <w:rFonts w:ascii="Arial" w:hAnsi="Arial" w:cs="Arial"/>
                <w:bCs/>
                <w:sz w:val="20"/>
              </w:rPr>
            </w:pPr>
            <w:r>
              <w:rPr>
                <w:rFonts w:ascii="Arial" w:hAnsi="Arial" w:cs="Arial"/>
                <w:bCs/>
                <w:sz w:val="20"/>
              </w:rPr>
              <w:t>D</w:t>
            </w:r>
          </w:p>
        </w:tc>
        <w:tc>
          <w:tcPr>
            <w:tcW w:w="2880" w:type="dxa"/>
          </w:tcPr>
          <w:p w14:paraId="6C951380" w14:textId="77777777" w:rsidR="00C6289C" w:rsidRDefault="00C6289C" w:rsidP="00C6289C">
            <w:pPr>
              <w:rPr>
                <w:rFonts w:ascii="Arial" w:hAnsi="Arial" w:cs="Arial"/>
                <w:bCs/>
                <w:sz w:val="20"/>
              </w:rPr>
            </w:pPr>
          </w:p>
        </w:tc>
        <w:tc>
          <w:tcPr>
            <w:tcW w:w="2700" w:type="dxa"/>
          </w:tcPr>
          <w:p w14:paraId="2E1A0DB0" w14:textId="77777777" w:rsidR="00C6289C" w:rsidRDefault="00C6289C" w:rsidP="00C6289C">
            <w:pPr>
              <w:ind w:right="787"/>
              <w:rPr>
                <w:rFonts w:ascii="Arial" w:hAnsi="Arial" w:cs="Arial"/>
                <w:bCs/>
                <w:sz w:val="20"/>
              </w:rPr>
            </w:pPr>
            <w:r>
              <w:rPr>
                <w:rFonts w:ascii="Arial" w:hAnsi="Arial" w:cs="Arial"/>
                <w:bCs/>
                <w:sz w:val="20"/>
              </w:rPr>
              <w:t>Word</w:t>
            </w:r>
          </w:p>
        </w:tc>
      </w:tr>
      <w:tr w:rsidR="00C6289C" w14:paraId="05C8A827" w14:textId="77777777">
        <w:tc>
          <w:tcPr>
            <w:tcW w:w="720" w:type="dxa"/>
          </w:tcPr>
          <w:p w14:paraId="683338E6" w14:textId="77777777" w:rsidR="00C6289C" w:rsidRDefault="00C6289C" w:rsidP="00C6289C">
            <w:pPr>
              <w:rPr>
                <w:rFonts w:ascii="Arial" w:hAnsi="Arial" w:cs="Arial"/>
                <w:bCs/>
                <w:sz w:val="20"/>
              </w:rPr>
            </w:pPr>
            <w:r>
              <w:rPr>
                <w:rFonts w:ascii="Arial" w:hAnsi="Arial" w:cs="Arial"/>
                <w:bCs/>
                <w:sz w:val="20"/>
              </w:rPr>
              <w:t>5/6</w:t>
            </w:r>
          </w:p>
        </w:tc>
        <w:tc>
          <w:tcPr>
            <w:tcW w:w="2880" w:type="dxa"/>
          </w:tcPr>
          <w:p w14:paraId="101AC26C" w14:textId="77777777" w:rsidR="00C6289C" w:rsidRDefault="00C6289C" w:rsidP="00C6289C">
            <w:pPr>
              <w:rPr>
                <w:rFonts w:ascii="Arial" w:hAnsi="Arial" w:cs="Arial"/>
                <w:bCs/>
                <w:sz w:val="20"/>
              </w:rPr>
            </w:pPr>
            <w:r>
              <w:rPr>
                <w:rFonts w:ascii="Arial" w:hAnsi="Arial" w:cs="Arial"/>
                <w:bCs/>
                <w:sz w:val="20"/>
              </w:rPr>
              <w:t>Medie</w:t>
            </w:r>
            <w:r>
              <w:rPr>
                <w:rFonts w:ascii="Arial" w:hAnsi="Arial" w:cs="Arial"/>
                <w:bCs/>
                <w:sz w:val="20"/>
              </w:rPr>
              <w:t>n</w:t>
            </w:r>
            <w:r>
              <w:rPr>
                <w:rFonts w:ascii="Arial" w:hAnsi="Arial" w:cs="Arial"/>
                <w:bCs/>
                <w:sz w:val="20"/>
              </w:rPr>
              <w:t>nutzung</w:t>
            </w:r>
          </w:p>
        </w:tc>
        <w:tc>
          <w:tcPr>
            <w:tcW w:w="720" w:type="dxa"/>
          </w:tcPr>
          <w:p w14:paraId="6DA16E2A" w14:textId="77777777" w:rsidR="00C6289C" w:rsidRDefault="00C6289C" w:rsidP="00C6289C">
            <w:pPr>
              <w:rPr>
                <w:rFonts w:ascii="Arial" w:hAnsi="Arial" w:cs="Arial"/>
                <w:bCs/>
                <w:sz w:val="20"/>
              </w:rPr>
            </w:pPr>
            <w:r>
              <w:rPr>
                <w:rFonts w:ascii="Arial" w:hAnsi="Arial" w:cs="Arial"/>
                <w:bCs/>
                <w:sz w:val="20"/>
              </w:rPr>
              <w:t>D</w:t>
            </w:r>
          </w:p>
        </w:tc>
        <w:tc>
          <w:tcPr>
            <w:tcW w:w="2880" w:type="dxa"/>
          </w:tcPr>
          <w:p w14:paraId="650C45A7" w14:textId="77777777" w:rsidR="00C6289C" w:rsidRDefault="00C6289C" w:rsidP="00C6289C">
            <w:pPr>
              <w:rPr>
                <w:rFonts w:ascii="Arial" w:hAnsi="Arial" w:cs="Arial"/>
                <w:bCs/>
                <w:sz w:val="20"/>
              </w:rPr>
            </w:pPr>
            <w:r>
              <w:rPr>
                <w:rFonts w:ascii="Arial" w:hAnsi="Arial" w:cs="Arial"/>
                <w:bCs/>
                <w:sz w:val="20"/>
              </w:rPr>
              <w:t>Umfr</w:t>
            </w:r>
            <w:r>
              <w:rPr>
                <w:rFonts w:ascii="Arial" w:hAnsi="Arial" w:cs="Arial"/>
                <w:bCs/>
                <w:sz w:val="20"/>
              </w:rPr>
              <w:t>a</w:t>
            </w:r>
            <w:r>
              <w:rPr>
                <w:rFonts w:ascii="Arial" w:hAnsi="Arial" w:cs="Arial"/>
                <w:bCs/>
                <w:sz w:val="20"/>
              </w:rPr>
              <w:t>gen/Interviews</w:t>
            </w:r>
          </w:p>
          <w:p w14:paraId="22D91660" w14:textId="77777777" w:rsidR="00C6289C" w:rsidRDefault="00C6289C" w:rsidP="00C6289C">
            <w:pPr>
              <w:rPr>
                <w:rFonts w:ascii="Arial" w:hAnsi="Arial" w:cs="Arial"/>
                <w:bCs/>
                <w:sz w:val="20"/>
              </w:rPr>
            </w:pPr>
            <w:r>
              <w:rPr>
                <w:rFonts w:ascii="Arial" w:hAnsi="Arial" w:cs="Arial"/>
                <w:bCs/>
                <w:sz w:val="20"/>
              </w:rPr>
              <w:t>Stellun</w:t>
            </w:r>
            <w:r>
              <w:rPr>
                <w:rFonts w:ascii="Arial" w:hAnsi="Arial" w:cs="Arial"/>
                <w:bCs/>
                <w:sz w:val="20"/>
              </w:rPr>
              <w:t>g</w:t>
            </w:r>
            <w:r>
              <w:rPr>
                <w:rFonts w:ascii="Arial" w:hAnsi="Arial" w:cs="Arial"/>
                <w:bCs/>
                <w:sz w:val="20"/>
              </w:rPr>
              <w:t>nahme zur Medien-</w:t>
            </w:r>
            <w:r>
              <w:rPr>
                <w:rFonts w:ascii="Arial" w:hAnsi="Arial" w:cs="Arial"/>
                <w:bCs/>
                <w:sz w:val="20"/>
              </w:rPr>
              <w:lastRenderedPageBreak/>
              <w:t>nutzung, Bewusstmachen eigener Gewohnhe</w:t>
            </w:r>
            <w:r>
              <w:rPr>
                <w:rFonts w:ascii="Arial" w:hAnsi="Arial" w:cs="Arial"/>
                <w:bCs/>
                <w:sz w:val="20"/>
              </w:rPr>
              <w:t>i</w:t>
            </w:r>
            <w:r>
              <w:rPr>
                <w:rFonts w:ascii="Arial" w:hAnsi="Arial" w:cs="Arial"/>
                <w:bCs/>
                <w:sz w:val="20"/>
              </w:rPr>
              <w:t>ten</w:t>
            </w:r>
          </w:p>
        </w:tc>
        <w:tc>
          <w:tcPr>
            <w:tcW w:w="2700" w:type="dxa"/>
          </w:tcPr>
          <w:p w14:paraId="7D3C1A44" w14:textId="77777777" w:rsidR="00C6289C" w:rsidRDefault="00C6289C" w:rsidP="00C6289C">
            <w:pPr>
              <w:ind w:right="787"/>
              <w:rPr>
                <w:rFonts w:ascii="Arial" w:hAnsi="Arial" w:cs="Arial"/>
                <w:bCs/>
                <w:sz w:val="20"/>
              </w:rPr>
            </w:pPr>
            <w:r>
              <w:rPr>
                <w:rFonts w:ascii="Arial" w:hAnsi="Arial" w:cs="Arial"/>
                <w:bCs/>
                <w:sz w:val="20"/>
              </w:rPr>
              <w:lastRenderedPageBreak/>
              <w:t>Internet</w:t>
            </w:r>
          </w:p>
        </w:tc>
      </w:tr>
      <w:tr w:rsidR="00C6289C" w14:paraId="093C6E51" w14:textId="77777777">
        <w:tc>
          <w:tcPr>
            <w:tcW w:w="720" w:type="dxa"/>
          </w:tcPr>
          <w:p w14:paraId="7DE7A6F9" w14:textId="77777777" w:rsidR="00C6289C" w:rsidRDefault="00C6289C" w:rsidP="00C6289C">
            <w:pPr>
              <w:rPr>
                <w:rFonts w:ascii="Arial" w:hAnsi="Arial" w:cs="Arial"/>
                <w:bCs/>
                <w:sz w:val="20"/>
              </w:rPr>
            </w:pPr>
            <w:r>
              <w:rPr>
                <w:rFonts w:ascii="Arial" w:hAnsi="Arial" w:cs="Arial"/>
                <w:bCs/>
                <w:sz w:val="20"/>
              </w:rPr>
              <w:t>7</w:t>
            </w:r>
          </w:p>
        </w:tc>
        <w:tc>
          <w:tcPr>
            <w:tcW w:w="2880" w:type="dxa"/>
          </w:tcPr>
          <w:p w14:paraId="3AFD913F" w14:textId="77777777" w:rsidR="00C6289C" w:rsidRDefault="00C6289C" w:rsidP="00C6289C">
            <w:pPr>
              <w:rPr>
                <w:rFonts w:ascii="Arial" w:hAnsi="Arial" w:cs="Arial"/>
                <w:bCs/>
                <w:sz w:val="20"/>
              </w:rPr>
            </w:pPr>
            <w:r>
              <w:rPr>
                <w:rFonts w:ascii="Arial" w:hAnsi="Arial" w:cs="Arial"/>
                <w:bCs/>
                <w:sz w:val="20"/>
              </w:rPr>
              <w:t>Algebra</w:t>
            </w:r>
          </w:p>
          <w:p w14:paraId="2CBA0238" w14:textId="77777777" w:rsidR="00C6289C" w:rsidRDefault="00C6289C" w:rsidP="00C6289C">
            <w:pPr>
              <w:rPr>
                <w:rFonts w:ascii="Arial" w:hAnsi="Arial" w:cs="Arial"/>
                <w:bCs/>
                <w:sz w:val="20"/>
              </w:rPr>
            </w:pPr>
          </w:p>
          <w:p w14:paraId="76F3DA22" w14:textId="77777777" w:rsidR="00C6289C" w:rsidRDefault="00C6289C" w:rsidP="00C6289C">
            <w:pPr>
              <w:rPr>
                <w:rFonts w:ascii="Arial" w:hAnsi="Arial" w:cs="Arial"/>
                <w:bCs/>
                <w:sz w:val="20"/>
              </w:rPr>
            </w:pPr>
            <w:r>
              <w:rPr>
                <w:rFonts w:ascii="Arial" w:hAnsi="Arial" w:cs="Arial"/>
                <w:bCs/>
                <w:sz w:val="20"/>
              </w:rPr>
              <w:t>Geometrie</w:t>
            </w:r>
          </w:p>
        </w:tc>
        <w:tc>
          <w:tcPr>
            <w:tcW w:w="720" w:type="dxa"/>
          </w:tcPr>
          <w:p w14:paraId="0404489C" w14:textId="77777777" w:rsidR="00C6289C" w:rsidRDefault="00C6289C" w:rsidP="00C6289C">
            <w:pPr>
              <w:rPr>
                <w:rFonts w:ascii="Arial" w:hAnsi="Arial" w:cs="Arial"/>
                <w:bCs/>
                <w:sz w:val="20"/>
              </w:rPr>
            </w:pPr>
            <w:r>
              <w:rPr>
                <w:rFonts w:ascii="Arial" w:hAnsi="Arial" w:cs="Arial"/>
                <w:bCs/>
                <w:sz w:val="20"/>
              </w:rPr>
              <w:t>M</w:t>
            </w:r>
          </w:p>
        </w:tc>
        <w:tc>
          <w:tcPr>
            <w:tcW w:w="2880" w:type="dxa"/>
          </w:tcPr>
          <w:p w14:paraId="33623EB2" w14:textId="77777777" w:rsidR="00C6289C" w:rsidRDefault="00C6289C" w:rsidP="00C6289C">
            <w:pPr>
              <w:rPr>
                <w:rFonts w:ascii="Arial" w:hAnsi="Arial" w:cs="Arial"/>
                <w:bCs/>
                <w:sz w:val="20"/>
              </w:rPr>
            </w:pPr>
            <w:r>
              <w:rPr>
                <w:rFonts w:ascii="Arial" w:hAnsi="Arial" w:cs="Arial"/>
                <w:bCs/>
                <w:sz w:val="20"/>
              </w:rPr>
              <w:t>Lin</w:t>
            </w:r>
            <w:r w:rsidR="00756D23">
              <w:rPr>
                <w:rFonts w:ascii="Arial" w:hAnsi="Arial" w:cs="Arial"/>
                <w:bCs/>
                <w:sz w:val="20"/>
              </w:rPr>
              <w:t>eare</w:t>
            </w:r>
            <w:r>
              <w:rPr>
                <w:rFonts w:ascii="Arial" w:hAnsi="Arial" w:cs="Arial"/>
                <w:bCs/>
                <w:sz w:val="20"/>
              </w:rPr>
              <w:t xml:space="preserve"> Gleichungen, Ger</w:t>
            </w:r>
            <w:r>
              <w:rPr>
                <w:rFonts w:ascii="Arial" w:hAnsi="Arial" w:cs="Arial"/>
                <w:bCs/>
                <w:sz w:val="20"/>
              </w:rPr>
              <w:t>a</w:t>
            </w:r>
            <w:r>
              <w:rPr>
                <w:rFonts w:ascii="Arial" w:hAnsi="Arial" w:cs="Arial"/>
                <w:bCs/>
                <w:sz w:val="20"/>
              </w:rPr>
              <w:t>den</w:t>
            </w:r>
          </w:p>
          <w:p w14:paraId="5B0C0B14" w14:textId="77777777" w:rsidR="00C6289C" w:rsidRDefault="00C6289C" w:rsidP="00C6289C">
            <w:pPr>
              <w:rPr>
                <w:rFonts w:ascii="Arial" w:hAnsi="Arial" w:cs="Arial"/>
                <w:bCs/>
                <w:sz w:val="20"/>
              </w:rPr>
            </w:pPr>
            <w:r>
              <w:rPr>
                <w:rFonts w:ascii="Arial" w:hAnsi="Arial" w:cs="Arial"/>
                <w:bCs/>
                <w:sz w:val="20"/>
              </w:rPr>
              <w:t>Prozent-, Zinsrec</w:t>
            </w:r>
            <w:r>
              <w:rPr>
                <w:rFonts w:ascii="Arial" w:hAnsi="Arial" w:cs="Arial"/>
                <w:bCs/>
                <w:sz w:val="20"/>
              </w:rPr>
              <w:t>h</w:t>
            </w:r>
            <w:r>
              <w:rPr>
                <w:rFonts w:ascii="Arial" w:hAnsi="Arial" w:cs="Arial"/>
                <w:bCs/>
                <w:sz w:val="20"/>
              </w:rPr>
              <w:t xml:space="preserve">nung           </w:t>
            </w:r>
          </w:p>
          <w:p w14:paraId="7811E4FD" w14:textId="77777777" w:rsidR="00C6289C" w:rsidRDefault="00C6289C" w:rsidP="00C6289C">
            <w:pPr>
              <w:rPr>
                <w:rFonts w:ascii="Arial" w:hAnsi="Arial" w:cs="Arial"/>
                <w:bCs/>
                <w:sz w:val="20"/>
              </w:rPr>
            </w:pPr>
            <w:r>
              <w:rPr>
                <w:rFonts w:ascii="Arial" w:hAnsi="Arial" w:cs="Arial"/>
                <w:bCs/>
                <w:sz w:val="20"/>
              </w:rPr>
              <w:t>Dreieckskonstrukti</w:t>
            </w:r>
            <w:r>
              <w:rPr>
                <w:rFonts w:ascii="Arial" w:hAnsi="Arial" w:cs="Arial"/>
                <w:bCs/>
                <w:sz w:val="20"/>
              </w:rPr>
              <w:t>o</w:t>
            </w:r>
            <w:r>
              <w:rPr>
                <w:rFonts w:ascii="Arial" w:hAnsi="Arial" w:cs="Arial"/>
                <w:bCs/>
                <w:sz w:val="20"/>
              </w:rPr>
              <w:t>nen</w:t>
            </w:r>
          </w:p>
        </w:tc>
        <w:tc>
          <w:tcPr>
            <w:tcW w:w="2700" w:type="dxa"/>
          </w:tcPr>
          <w:p w14:paraId="618ABF3C" w14:textId="77777777" w:rsidR="00C6289C" w:rsidRDefault="00C6289C" w:rsidP="00C6289C">
            <w:pPr>
              <w:rPr>
                <w:rFonts w:ascii="Arial" w:hAnsi="Arial" w:cs="Arial"/>
                <w:bCs/>
                <w:sz w:val="20"/>
                <w:lang w:val="en-GB"/>
              </w:rPr>
            </w:pPr>
            <w:r>
              <w:rPr>
                <w:rFonts w:ascii="Arial" w:hAnsi="Arial" w:cs="Arial"/>
                <w:bCs/>
                <w:sz w:val="20"/>
                <w:lang w:val="en-GB"/>
              </w:rPr>
              <w:t>Euklid Dynageo, Wi</w:t>
            </w:r>
            <w:r>
              <w:rPr>
                <w:rFonts w:ascii="Arial" w:hAnsi="Arial" w:cs="Arial"/>
                <w:bCs/>
                <w:sz w:val="20"/>
                <w:lang w:val="en-GB"/>
              </w:rPr>
              <w:t>n</w:t>
            </w:r>
            <w:r>
              <w:rPr>
                <w:rFonts w:ascii="Arial" w:hAnsi="Arial" w:cs="Arial"/>
                <w:bCs/>
                <w:sz w:val="20"/>
                <w:lang w:val="en-GB"/>
              </w:rPr>
              <w:t xml:space="preserve">Plot </w:t>
            </w:r>
          </w:p>
          <w:p w14:paraId="22D74E6B" w14:textId="77777777" w:rsidR="00C6289C" w:rsidRDefault="00C6289C" w:rsidP="00C6289C">
            <w:pPr>
              <w:ind w:right="787"/>
              <w:rPr>
                <w:rFonts w:ascii="Arial" w:hAnsi="Arial" w:cs="Arial"/>
                <w:bCs/>
                <w:sz w:val="20"/>
                <w:lang w:val="en-GB"/>
              </w:rPr>
            </w:pPr>
            <w:r>
              <w:rPr>
                <w:rFonts w:ascii="Arial" w:hAnsi="Arial" w:cs="Arial"/>
                <w:bCs/>
                <w:sz w:val="20"/>
                <w:lang w:val="en-GB"/>
              </w:rPr>
              <w:t>E</w:t>
            </w:r>
            <w:r>
              <w:rPr>
                <w:rFonts w:ascii="Arial" w:hAnsi="Arial" w:cs="Arial"/>
                <w:bCs/>
                <w:sz w:val="20"/>
                <w:lang w:val="en-GB"/>
              </w:rPr>
              <w:t>x</w:t>
            </w:r>
            <w:r>
              <w:rPr>
                <w:rFonts w:ascii="Arial" w:hAnsi="Arial" w:cs="Arial"/>
                <w:bCs/>
                <w:sz w:val="20"/>
                <w:lang w:val="en-GB"/>
              </w:rPr>
              <w:t>cel</w:t>
            </w:r>
          </w:p>
          <w:p w14:paraId="38E82EBF" w14:textId="77777777" w:rsidR="00756D23" w:rsidRDefault="00756D23" w:rsidP="00C6289C">
            <w:pPr>
              <w:ind w:right="787"/>
              <w:rPr>
                <w:rFonts w:ascii="Arial" w:hAnsi="Arial" w:cs="Arial"/>
                <w:bCs/>
                <w:sz w:val="20"/>
                <w:lang w:val="en-GB"/>
              </w:rPr>
            </w:pPr>
          </w:p>
          <w:p w14:paraId="3E5620FD" w14:textId="77777777" w:rsidR="00C6289C" w:rsidRDefault="00C6289C" w:rsidP="00C6289C">
            <w:pPr>
              <w:ind w:right="787"/>
              <w:rPr>
                <w:rFonts w:ascii="Arial" w:hAnsi="Arial" w:cs="Arial"/>
                <w:bCs/>
                <w:sz w:val="20"/>
                <w:lang w:val="en-GB"/>
              </w:rPr>
            </w:pPr>
            <w:r>
              <w:rPr>
                <w:rFonts w:ascii="Arial" w:hAnsi="Arial" w:cs="Arial"/>
                <w:bCs/>
                <w:sz w:val="20"/>
                <w:lang w:val="en-GB"/>
              </w:rPr>
              <w:t>Euklid D</w:t>
            </w:r>
            <w:r>
              <w:rPr>
                <w:rFonts w:ascii="Arial" w:hAnsi="Arial" w:cs="Arial"/>
                <w:bCs/>
                <w:sz w:val="20"/>
                <w:lang w:val="en-GB"/>
              </w:rPr>
              <w:t>y</w:t>
            </w:r>
            <w:r>
              <w:rPr>
                <w:rFonts w:ascii="Arial" w:hAnsi="Arial" w:cs="Arial"/>
                <w:bCs/>
                <w:sz w:val="20"/>
                <w:lang w:val="en-GB"/>
              </w:rPr>
              <w:t>nageo</w:t>
            </w:r>
          </w:p>
        </w:tc>
      </w:tr>
      <w:tr w:rsidR="00756D23" w14:paraId="478B3C41" w14:textId="77777777">
        <w:tc>
          <w:tcPr>
            <w:tcW w:w="720" w:type="dxa"/>
          </w:tcPr>
          <w:p w14:paraId="6E60DC2F" w14:textId="77777777" w:rsidR="00756D23" w:rsidRDefault="00756D23" w:rsidP="00C6289C">
            <w:pPr>
              <w:rPr>
                <w:rFonts w:ascii="Arial" w:hAnsi="Arial" w:cs="Arial"/>
                <w:bCs/>
                <w:sz w:val="20"/>
              </w:rPr>
            </w:pPr>
            <w:r>
              <w:rPr>
                <w:rFonts w:ascii="Arial" w:hAnsi="Arial" w:cs="Arial"/>
                <w:bCs/>
                <w:sz w:val="20"/>
              </w:rPr>
              <w:t>8</w:t>
            </w:r>
          </w:p>
        </w:tc>
        <w:tc>
          <w:tcPr>
            <w:tcW w:w="2880" w:type="dxa"/>
          </w:tcPr>
          <w:p w14:paraId="14EBF136" w14:textId="77777777" w:rsidR="00756D23" w:rsidRDefault="00756D23" w:rsidP="00C6289C">
            <w:pPr>
              <w:rPr>
                <w:rFonts w:ascii="Arial" w:hAnsi="Arial" w:cs="Arial"/>
                <w:bCs/>
                <w:sz w:val="20"/>
              </w:rPr>
            </w:pPr>
            <w:r>
              <w:rPr>
                <w:rFonts w:ascii="Arial" w:hAnsi="Arial" w:cs="Arial"/>
                <w:bCs/>
                <w:sz w:val="20"/>
              </w:rPr>
              <w:t>Projekt „Medienkomp</w:t>
            </w:r>
            <w:r>
              <w:rPr>
                <w:rFonts w:ascii="Arial" w:hAnsi="Arial" w:cs="Arial"/>
                <w:bCs/>
                <w:sz w:val="20"/>
              </w:rPr>
              <w:t>e</w:t>
            </w:r>
            <w:r>
              <w:rPr>
                <w:rFonts w:ascii="Arial" w:hAnsi="Arial" w:cs="Arial"/>
                <w:bCs/>
                <w:sz w:val="20"/>
              </w:rPr>
              <w:t>tenz im web 2.0“</w:t>
            </w:r>
          </w:p>
        </w:tc>
        <w:tc>
          <w:tcPr>
            <w:tcW w:w="720" w:type="dxa"/>
          </w:tcPr>
          <w:p w14:paraId="3A915B17" w14:textId="77777777" w:rsidR="00756D23" w:rsidRDefault="00756D23" w:rsidP="00C6289C">
            <w:pPr>
              <w:rPr>
                <w:rFonts w:ascii="Arial" w:hAnsi="Arial" w:cs="Arial"/>
                <w:bCs/>
                <w:sz w:val="20"/>
              </w:rPr>
            </w:pPr>
            <w:r>
              <w:rPr>
                <w:rFonts w:ascii="Arial" w:hAnsi="Arial" w:cs="Arial"/>
                <w:bCs/>
                <w:sz w:val="20"/>
              </w:rPr>
              <w:t>Pr</w:t>
            </w:r>
            <w:r>
              <w:rPr>
                <w:rFonts w:ascii="Arial" w:hAnsi="Arial" w:cs="Arial"/>
                <w:bCs/>
                <w:sz w:val="20"/>
              </w:rPr>
              <w:t>o</w:t>
            </w:r>
            <w:r>
              <w:rPr>
                <w:rFonts w:ascii="Arial" w:hAnsi="Arial" w:cs="Arial"/>
                <w:bCs/>
                <w:sz w:val="20"/>
              </w:rPr>
              <w:t>jek</w:t>
            </w:r>
            <w:r>
              <w:rPr>
                <w:rFonts w:ascii="Arial" w:hAnsi="Arial" w:cs="Arial"/>
                <w:bCs/>
                <w:sz w:val="20"/>
              </w:rPr>
              <w:t>t</w:t>
            </w:r>
            <w:r>
              <w:rPr>
                <w:rFonts w:ascii="Arial" w:hAnsi="Arial" w:cs="Arial"/>
                <w:bCs/>
                <w:sz w:val="20"/>
              </w:rPr>
              <w:t>tage</w:t>
            </w:r>
          </w:p>
        </w:tc>
        <w:tc>
          <w:tcPr>
            <w:tcW w:w="2880" w:type="dxa"/>
          </w:tcPr>
          <w:p w14:paraId="75605D37" w14:textId="77777777" w:rsidR="00756D23" w:rsidRDefault="00756D23" w:rsidP="00C6289C">
            <w:pPr>
              <w:rPr>
                <w:rFonts w:ascii="Arial" w:hAnsi="Arial" w:cs="Arial"/>
                <w:bCs/>
                <w:sz w:val="20"/>
              </w:rPr>
            </w:pPr>
            <w:r>
              <w:rPr>
                <w:rFonts w:ascii="Arial" w:hAnsi="Arial" w:cs="Arial"/>
                <w:bCs/>
                <w:sz w:val="20"/>
              </w:rPr>
              <w:t>Internet- und Medienkomp</w:t>
            </w:r>
            <w:r>
              <w:rPr>
                <w:rFonts w:ascii="Arial" w:hAnsi="Arial" w:cs="Arial"/>
                <w:bCs/>
                <w:sz w:val="20"/>
              </w:rPr>
              <w:t>e</w:t>
            </w:r>
            <w:r>
              <w:rPr>
                <w:rFonts w:ascii="Arial" w:hAnsi="Arial" w:cs="Arial"/>
                <w:bCs/>
                <w:sz w:val="20"/>
              </w:rPr>
              <w:t>tenz</w:t>
            </w:r>
          </w:p>
        </w:tc>
        <w:tc>
          <w:tcPr>
            <w:tcW w:w="2700" w:type="dxa"/>
          </w:tcPr>
          <w:p w14:paraId="0CE4FB59" w14:textId="77777777" w:rsidR="00756D23" w:rsidRDefault="00756D23" w:rsidP="00C6289C">
            <w:pPr>
              <w:ind w:right="72"/>
              <w:rPr>
                <w:rFonts w:ascii="Arial" w:hAnsi="Arial" w:cs="Arial"/>
                <w:bCs/>
                <w:sz w:val="20"/>
              </w:rPr>
            </w:pPr>
            <w:r>
              <w:rPr>
                <w:rFonts w:ascii="Arial" w:hAnsi="Arial" w:cs="Arial"/>
                <w:bCs/>
                <w:sz w:val="20"/>
              </w:rPr>
              <w:t>Internet (f</w:t>
            </w:r>
            <w:r>
              <w:rPr>
                <w:rFonts w:ascii="Arial" w:hAnsi="Arial" w:cs="Arial"/>
                <w:bCs/>
                <w:sz w:val="20"/>
              </w:rPr>
              <w:t>a</w:t>
            </w:r>
            <w:r>
              <w:rPr>
                <w:rFonts w:ascii="Arial" w:hAnsi="Arial" w:cs="Arial"/>
                <w:bCs/>
                <w:sz w:val="20"/>
              </w:rPr>
              <w:t>cebook etc</w:t>
            </w:r>
            <w:r w:rsidR="004522FE">
              <w:rPr>
                <w:rFonts w:ascii="Arial" w:hAnsi="Arial" w:cs="Arial"/>
                <w:bCs/>
                <w:sz w:val="20"/>
              </w:rPr>
              <w:t>.</w:t>
            </w:r>
            <w:r>
              <w:rPr>
                <w:rFonts w:ascii="Arial" w:hAnsi="Arial" w:cs="Arial"/>
                <w:bCs/>
                <w:sz w:val="20"/>
              </w:rPr>
              <w:t>)</w:t>
            </w:r>
          </w:p>
        </w:tc>
      </w:tr>
      <w:tr w:rsidR="00C6289C" w14:paraId="5BD94B90" w14:textId="77777777">
        <w:tc>
          <w:tcPr>
            <w:tcW w:w="720" w:type="dxa"/>
          </w:tcPr>
          <w:p w14:paraId="439368EC" w14:textId="77777777" w:rsidR="00C6289C" w:rsidRDefault="00C6289C" w:rsidP="00C6289C">
            <w:pPr>
              <w:rPr>
                <w:rFonts w:ascii="Arial" w:hAnsi="Arial" w:cs="Arial"/>
                <w:bCs/>
                <w:sz w:val="20"/>
              </w:rPr>
            </w:pPr>
            <w:r>
              <w:rPr>
                <w:rFonts w:ascii="Arial" w:hAnsi="Arial" w:cs="Arial"/>
                <w:bCs/>
                <w:sz w:val="20"/>
              </w:rPr>
              <w:t>8</w:t>
            </w:r>
          </w:p>
        </w:tc>
        <w:tc>
          <w:tcPr>
            <w:tcW w:w="2880" w:type="dxa"/>
          </w:tcPr>
          <w:p w14:paraId="092D0160" w14:textId="77777777" w:rsidR="00C6289C" w:rsidRDefault="00C6289C" w:rsidP="00C6289C">
            <w:pPr>
              <w:rPr>
                <w:rFonts w:ascii="Arial" w:hAnsi="Arial" w:cs="Arial"/>
                <w:bCs/>
                <w:sz w:val="20"/>
              </w:rPr>
            </w:pPr>
            <w:r>
              <w:rPr>
                <w:rFonts w:ascii="Arial" w:hAnsi="Arial" w:cs="Arial"/>
                <w:bCs/>
                <w:sz w:val="20"/>
              </w:rPr>
              <w:t>Projekt Zeitung (ZEUS)</w:t>
            </w:r>
          </w:p>
        </w:tc>
        <w:tc>
          <w:tcPr>
            <w:tcW w:w="720" w:type="dxa"/>
          </w:tcPr>
          <w:p w14:paraId="1E9A78F9" w14:textId="77777777" w:rsidR="00C6289C" w:rsidRDefault="00C6289C" w:rsidP="00C6289C">
            <w:pPr>
              <w:rPr>
                <w:rFonts w:ascii="Arial" w:hAnsi="Arial" w:cs="Arial"/>
                <w:bCs/>
                <w:sz w:val="20"/>
              </w:rPr>
            </w:pPr>
            <w:r>
              <w:rPr>
                <w:rFonts w:ascii="Arial" w:hAnsi="Arial" w:cs="Arial"/>
                <w:bCs/>
                <w:sz w:val="20"/>
              </w:rPr>
              <w:t>D</w:t>
            </w:r>
          </w:p>
        </w:tc>
        <w:tc>
          <w:tcPr>
            <w:tcW w:w="2880" w:type="dxa"/>
          </w:tcPr>
          <w:p w14:paraId="271FABAB" w14:textId="77777777" w:rsidR="00C6289C" w:rsidRDefault="00C6289C" w:rsidP="00C6289C">
            <w:pPr>
              <w:rPr>
                <w:rFonts w:ascii="Arial" w:hAnsi="Arial" w:cs="Arial"/>
                <w:bCs/>
                <w:sz w:val="20"/>
              </w:rPr>
            </w:pPr>
            <w:r>
              <w:rPr>
                <w:rFonts w:ascii="Arial" w:hAnsi="Arial" w:cs="Arial"/>
                <w:bCs/>
                <w:sz w:val="20"/>
              </w:rPr>
              <w:t>Drucke</w:t>
            </w:r>
            <w:r>
              <w:rPr>
                <w:rFonts w:ascii="Arial" w:hAnsi="Arial" w:cs="Arial"/>
                <w:bCs/>
                <w:sz w:val="20"/>
              </w:rPr>
              <w:t>r</w:t>
            </w:r>
            <w:r>
              <w:rPr>
                <w:rFonts w:ascii="Arial" w:hAnsi="Arial" w:cs="Arial"/>
                <w:bCs/>
                <w:sz w:val="20"/>
              </w:rPr>
              <w:t>zeugnisse</w:t>
            </w:r>
          </w:p>
        </w:tc>
        <w:tc>
          <w:tcPr>
            <w:tcW w:w="2700" w:type="dxa"/>
          </w:tcPr>
          <w:p w14:paraId="05099657" w14:textId="77777777" w:rsidR="00C6289C" w:rsidRDefault="00C6289C" w:rsidP="00C6289C">
            <w:pPr>
              <w:ind w:right="72"/>
              <w:rPr>
                <w:rFonts w:ascii="Arial" w:hAnsi="Arial" w:cs="Arial"/>
                <w:bCs/>
                <w:sz w:val="20"/>
              </w:rPr>
            </w:pPr>
            <w:r>
              <w:rPr>
                <w:rFonts w:ascii="Arial" w:hAnsi="Arial" w:cs="Arial"/>
                <w:bCs/>
                <w:sz w:val="20"/>
              </w:rPr>
              <w:t>Word, Pu</w:t>
            </w:r>
            <w:r>
              <w:rPr>
                <w:rFonts w:ascii="Arial" w:hAnsi="Arial" w:cs="Arial"/>
                <w:bCs/>
                <w:sz w:val="20"/>
              </w:rPr>
              <w:t>b</w:t>
            </w:r>
            <w:r>
              <w:rPr>
                <w:rFonts w:ascii="Arial" w:hAnsi="Arial" w:cs="Arial"/>
                <w:bCs/>
                <w:sz w:val="20"/>
              </w:rPr>
              <w:t>lisher</w:t>
            </w:r>
          </w:p>
        </w:tc>
      </w:tr>
      <w:tr w:rsidR="00C6289C" w14:paraId="57C8FF47" w14:textId="77777777">
        <w:tc>
          <w:tcPr>
            <w:tcW w:w="720" w:type="dxa"/>
          </w:tcPr>
          <w:p w14:paraId="3A34C9DA" w14:textId="77777777" w:rsidR="00C6289C" w:rsidRDefault="00C6289C" w:rsidP="00C6289C">
            <w:pPr>
              <w:rPr>
                <w:rFonts w:ascii="Arial" w:hAnsi="Arial" w:cs="Arial"/>
                <w:bCs/>
                <w:sz w:val="20"/>
              </w:rPr>
            </w:pPr>
            <w:r>
              <w:rPr>
                <w:rFonts w:ascii="Arial" w:hAnsi="Arial" w:cs="Arial"/>
                <w:bCs/>
                <w:sz w:val="20"/>
              </w:rPr>
              <w:t>11</w:t>
            </w:r>
          </w:p>
        </w:tc>
        <w:tc>
          <w:tcPr>
            <w:tcW w:w="2880" w:type="dxa"/>
          </w:tcPr>
          <w:p w14:paraId="16307150" w14:textId="77777777" w:rsidR="00C6289C" w:rsidRDefault="00C6289C" w:rsidP="00C6289C">
            <w:pPr>
              <w:rPr>
                <w:rFonts w:ascii="Arial" w:hAnsi="Arial" w:cs="Arial"/>
                <w:bCs/>
                <w:sz w:val="20"/>
              </w:rPr>
            </w:pPr>
            <w:r>
              <w:rPr>
                <w:rFonts w:ascii="Arial" w:hAnsi="Arial" w:cs="Arial"/>
                <w:bCs/>
                <w:sz w:val="20"/>
              </w:rPr>
              <w:t>Facharbe</w:t>
            </w:r>
            <w:r>
              <w:rPr>
                <w:rFonts w:ascii="Arial" w:hAnsi="Arial" w:cs="Arial"/>
                <w:bCs/>
                <w:sz w:val="20"/>
              </w:rPr>
              <w:t>i</w:t>
            </w:r>
            <w:r>
              <w:rPr>
                <w:rFonts w:ascii="Arial" w:hAnsi="Arial" w:cs="Arial"/>
                <w:bCs/>
                <w:sz w:val="20"/>
              </w:rPr>
              <w:t>ten</w:t>
            </w:r>
          </w:p>
        </w:tc>
        <w:tc>
          <w:tcPr>
            <w:tcW w:w="720" w:type="dxa"/>
          </w:tcPr>
          <w:p w14:paraId="5B77B79E" w14:textId="77777777" w:rsidR="00C6289C" w:rsidRDefault="00C6289C" w:rsidP="00C6289C">
            <w:pPr>
              <w:rPr>
                <w:rFonts w:ascii="Arial" w:hAnsi="Arial" w:cs="Arial"/>
                <w:bCs/>
                <w:sz w:val="20"/>
              </w:rPr>
            </w:pPr>
            <w:r>
              <w:rPr>
                <w:rFonts w:ascii="Arial" w:hAnsi="Arial" w:cs="Arial"/>
                <w:bCs/>
                <w:sz w:val="20"/>
              </w:rPr>
              <w:t xml:space="preserve">alle </w:t>
            </w:r>
          </w:p>
        </w:tc>
        <w:tc>
          <w:tcPr>
            <w:tcW w:w="2880" w:type="dxa"/>
          </w:tcPr>
          <w:p w14:paraId="1ACC1306" w14:textId="77777777" w:rsidR="00C6289C" w:rsidRDefault="00C6289C" w:rsidP="00C6289C">
            <w:pPr>
              <w:rPr>
                <w:rFonts w:ascii="Arial" w:hAnsi="Arial" w:cs="Arial"/>
                <w:bCs/>
                <w:sz w:val="20"/>
              </w:rPr>
            </w:pPr>
            <w:r>
              <w:rPr>
                <w:rFonts w:ascii="Arial" w:hAnsi="Arial" w:cs="Arial"/>
                <w:bCs/>
                <w:sz w:val="20"/>
              </w:rPr>
              <w:t>Präsentati</w:t>
            </w:r>
            <w:r>
              <w:rPr>
                <w:rFonts w:ascii="Arial" w:hAnsi="Arial" w:cs="Arial"/>
                <w:bCs/>
                <w:sz w:val="20"/>
              </w:rPr>
              <w:t>o</w:t>
            </w:r>
            <w:r>
              <w:rPr>
                <w:rFonts w:ascii="Arial" w:hAnsi="Arial" w:cs="Arial"/>
                <w:bCs/>
                <w:sz w:val="20"/>
              </w:rPr>
              <w:t>nen</w:t>
            </w:r>
          </w:p>
        </w:tc>
        <w:tc>
          <w:tcPr>
            <w:tcW w:w="2700" w:type="dxa"/>
          </w:tcPr>
          <w:p w14:paraId="220292DD" w14:textId="77777777" w:rsidR="00C6289C" w:rsidRDefault="00C6289C" w:rsidP="00C6289C">
            <w:pPr>
              <w:ind w:right="72"/>
              <w:rPr>
                <w:rFonts w:ascii="Arial" w:hAnsi="Arial" w:cs="Arial"/>
                <w:bCs/>
                <w:sz w:val="20"/>
              </w:rPr>
            </w:pPr>
            <w:r>
              <w:rPr>
                <w:rFonts w:ascii="Arial" w:hAnsi="Arial" w:cs="Arial"/>
                <w:bCs/>
                <w:sz w:val="20"/>
              </w:rPr>
              <w:t>unterschiedl. Medien, Powe</w:t>
            </w:r>
            <w:r>
              <w:rPr>
                <w:rFonts w:ascii="Arial" w:hAnsi="Arial" w:cs="Arial"/>
                <w:bCs/>
                <w:sz w:val="20"/>
              </w:rPr>
              <w:t>r</w:t>
            </w:r>
            <w:r>
              <w:rPr>
                <w:rFonts w:ascii="Arial" w:hAnsi="Arial" w:cs="Arial"/>
                <w:bCs/>
                <w:sz w:val="20"/>
              </w:rPr>
              <w:t xml:space="preserve">Point </w:t>
            </w:r>
          </w:p>
        </w:tc>
      </w:tr>
    </w:tbl>
    <w:p w14:paraId="54F61C36" w14:textId="77777777" w:rsidR="00C6289C" w:rsidRDefault="00C6289C" w:rsidP="00C6289C"/>
    <w:p w14:paraId="00A52028" w14:textId="77777777" w:rsidR="00C6289C" w:rsidRDefault="000E072A" w:rsidP="000E072A">
      <w:pPr>
        <w:ind w:right="-650"/>
        <w:jc w:val="center"/>
        <w:rPr>
          <w:rFonts w:ascii="Arial" w:hAnsi="Arial" w:cs="Arial"/>
          <w:sz w:val="20"/>
          <w:u w:val="single"/>
        </w:rPr>
      </w:pPr>
      <w:r>
        <w:rPr>
          <w:rFonts w:ascii="Arial" w:hAnsi="Arial" w:cs="Arial"/>
          <w:sz w:val="20"/>
        </w:rPr>
        <w:t xml:space="preserve">                                                                                                                          </w:t>
      </w:r>
    </w:p>
    <w:p w14:paraId="59CF5E85" w14:textId="77777777" w:rsidR="00C6289C" w:rsidRPr="003046F4" w:rsidRDefault="00C6289C" w:rsidP="00C6289C">
      <w:pPr>
        <w:ind w:right="-650"/>
        <w:jc w:val="right"/>
        <w:rPr>
          <w:rFonts w:ascii="Arial" w:hAnsi="Arial" w:cs="Arial"/>
          <w:sz w:val="20"/>
          <w:u w:val="single"/>
          <w:lang w:val="en-GB"/>
        </w:rPr>
      </w:pPr>
    </w:p>
    <w:p w14:paraId="0369F2CE" w14:textId="77777777" w:rsidR="00C6289C" w:rsidRPr="005F1500" w:rsidRDefault="00C6289C" w:rsidP="00C6289C">
      <w:pPr>
        <w:rPr>
          <w:rFonts w:ascii="Arial" w:hAnsi="Arial" w:cs="Arial"/>
          <w:b/>
          <w:lang w:val="en-GB"/>
        </w:rPr>
      </w:pPr>
      <w:bookmarkStart w:id="38" w:name="Blendedlearning"/>
      <w:r w:rsidRPr="005F1500">
        <w:rPr>
          <w:rFonts w:ascii="Arial" w:hAnsi="Arial" w:cs="Arial"/>
          <w:b/>
          <w:lang w:val="en-GB"/>
        </w:rPr>
        <w:t xml:space="preserve">5.2. </w:t>
      </w:r>
      <w:bookmarkEnd w:id="38"/>
      <w:r w:rsidRPr="005F1500">
        <w:rPr>
          <w:rFonts w:ascii="Arial" w:hAnsi="Arial" w:cs="Arial"/>
          <w:b/>
          <w:lang w:val="en-GB"/>
        </w:rPr>
        <w:t>Blended Learning mit MOODLE</w:t>
      </w:r>
      <w:r>
        <w:rPr>
          <w:rFonts w:ascii="Arial" w:hAnsi="Arial" w:cs="Arial"/>
          <w:b/>
          <w:lang w:val="en-GB"/>
        </w:rPr>
        <w:t>, eTwi</w:t>
      </w:r>
      <w:r>
        <w:rPr>
          <w:rFonts w:ascii="Arial" w:hAnsi="Arial" w:cs="Arial"/>
          <w:b/>
          <w:lang w:val="en-GB"/>
        </w:rPr>
        <w:t>n</w:t>
      </w:r>
      <w:r>
        <w:rPr>
          <w:rFonts w:ascii="Arial" w:hAnsi="Arial" w:cs="Arial"/>
          <w:b/>
          <w:lang w:val="en-GB"/>
        </w:rPr>
        <w:t xml:space="preserve">ning und </w:t>
      </w:r>
      <w:r w:rsidR="003D4B7B">
        <w:rPr>
          <w:rFonts w:ascii="Arial" w:hAnsi="Arial" w:cs="Arial"/>
          <w:b/>
          <w:lang w:val="en-GB"/>
        </w:rPr>
        <w:t>dropbox</w:t>
      </w:r>
    </w:p>
    <w:p w14:paraId="129489A7" w14:textId="77777777" w:rsidR="00C6289C" w:rsidRPr="005F1500" w:rsidRDefault="00C6289C" w:rsidP="00C6289C">
      <w:pPr>
        <w:rPr>
          <w:rFonts w:ascii="Arial" w:hAnsi="Arial" w:cs="Arial"/>
          <w:b/>
          <w:bCs/>
          <w:sz w:val="20"/>
          <w:lang w:val="en-GB"/>
        </w:rPr>
      </w:pPr>
    </w:p>
    <w:p w14:paraId="677183B6" w14:textId="481AD372" w:rsidR="00C6289C" w:rsidRDefault="00407158" w:rsidP="00C6289C">
      <w:pPr>
        <w:jc w:val="both"/>
        <w:rPr>
          <w:rFonts w:ascii="Arial" w:hAnsi="Arial" w:cs="Arial"/>
          <w:bCs/>
          <w:sz w:val="20"/>
        </w:rPr>
      </w:pPr>
      <w:r w:rsidRPr="003A0EBF">
        <w:rPr>
          <w:noProof/>
        </w:rPr>
        <w:drawing>
          <wp:anchor distT="0" distB="0" distL="114300" distR="114300" simplePos="0" relativeHeight="251658752" behindDoc="1" locked="0" layoutInCell="1" allowOverlap="1" wp14:anchorId="4D606373" wp14:editId="6A989E6E">
            <wp:simplePos x="0" y="0"/>
            <wp:positionH relativeFrom="column">
              <wp:posOffset>3886200</wp:posOffset>
            </wp:positionH>
            <wp:positionV relativeFrom="paragraph">
              <wp:posOffset>39370</wp:posOffset>
            </wp:positionV>
            <wp:extent cx="2324100" cy="1203325"/>
            <wp:effectExtent l="0" t="0" r="0" b="0"/>
            <wp:wrapTight wrapText="bothSides">
              <wp:wrapPolygon edited="0">
                <wp:start x="0" y="0"/>
                <wp:lineTo x="0" y="21201"/>
                <wp:lineTo x="21423" y="21201"/>
                <wp:lineTo x="21423" y="0"/>
                <wp:lineTo x="0" y="0"/>
              </wp:wrapPolygon>
            </wp:wrapTight>
            <wp:docPr id="69" name="Bild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2410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Pr>
          <w:rFonts w:ascii="Arial" w:hAnsi="Arial" w:cs="Arial"/>
          <w:bCs/>
          <w:sz w:val="20"/>
        </w:rPr>
        <w:t>Blended Learning bezeichnet die Form des Kernens, die durch die Kombination von Lernang</w:t>
      </w:r>
      <w:r w:rsidR="00C6289C">
        <w:rPr>
          <w:rFonts w:ascii="Arial" w:hAnsi="Arial" w:cs="Arial"/>
          <w:bCs/>
          <w:sz w:val="20"/>
        </w:rPr>
        <w:t>e</w:t>
      </w:r>
      <w:r w:rsidR="00646A91">
        <w:rPr>
          <w:rFonts w:ascii="Arial" w:hAnsi="Arial" w:cs="Arial"/>
          <w:bCs/>
          <w:sz w:val="20"/>
        </w:rPr>
        <w:t>boten in Präsenz</w:t>
      </w:r>
      <w:r w:rsidR="00C6289C">
        <w:rPr>
          <w:rFonts w:ascii="Arial" w:hAnsi="Arial" w:cs="Arial"/>
          <w:bCs/>
          <w:sz w:val="20"/>
        </w:rPr>
        <w:t>phasen im Unterricht und Selbstlernph</w:t>
      </w:r>
      <w:r w:rsidR="00C6289C">
        <w:rPr>
          <w:rFonts w:ascii="Arial" w:hAnsi="Arial" w:cs="Arial"/>
          <w:bCs/>
          <w:sz w:val="20"/>
        </w:rPr>
        <w:t>a</w:t>
      </w:r>
      <w:r w:rsidR="00C6289C">
        <w:rPr>
          <w:rFonts w:ascii="Arial" w:hAnsi="Arial" w:cs="Arial"/>
          <w:bCs/>
          <w:sz w:val="20"/>
        </w:rPr>
        <w:t>sen unter Benutzung digitaler Medien über eine Internet-Plattform.  Untersuchungen zeigen einen erhöhten Lerne</w:t>
      </w:r>
      <w:r w:rsidR="00C6289C">
        <w:rPr>
          <w:rFonts w:ascii="Arial" w:hAnsi="Arial" w:cs="Arial"/>
          <w:bCs/>
          <w:sz w:val="20"/>
        </w:rPr>
        <w:t>r</w:t>
      </w:r>
      <w:r w:rsidR="00C6289C">
        <w:rPr>
          <w:rFonts w:ascii="Arial" w:hAnsi="Arial" w:cs="Arial"/>
          <w:bCs/>
          <w:sz w:val="20"/>
        </w:rPr>
        <w:t xml:space="preserve">folg durch die Ansprache vieler Lernkanäle. MOODLE ist die </w:t>
      </w:r>
      <w:r w:rsidR="00C6289C">
        <w:rPr>
          <w:rFonts w:ascii="Arial" w:hAnsi="Arial" w:cs="Arial"/>
          <w:bCs/>
          <w:sz w:val="20"/>
        </w:rPr>
        <w:t>O</w:t>
      </w:r>
      <w:r w:rsidR="00C6289C">
        <w:rPr>
          <w:rFonts w:ascii="Arial" w:hAnsi="Arial" w:cs="Arial"/>
          <w:bCs/>
          <w:sz w:val="20"/>
        </w:rPr>
        <w:t>pen-Source-Plattform zur Erstellung und Verwendung von Unte</w:t>
      </w:r>
      <w:r w:rsidR="00C6289C">
        <w:rPr>
          <w:rFonts w:ascii="Arial" w:hAnsi="Arial" w:cs="Arial"/>
          <w:bCs/>
          <w:sz w:val="20"/>
        </w:rPr>
        <w:t>r</w:t>
      </w:r>
      <w:r w:rsidR="00C6289C">
        <w:rPr>
          <w:rFonts w:ascii="Arial" w:hAnsi="Arial" w:cs="Arial"/>
          <w:bCs/>
          <w:sz w:val="20"/>
        </w:rPr>
        <w:t>richtsmat</w:t>
      </w:r>
      <w:r w:rsidR="00C6289C">
        <w:rPr>
          <w:rFonts w:ascii="Arial" w:hAnsi="Arial" w:cs="Arial"/>
          <w:bCs/>
          <w:sz w:val="20"/>
        </w:rPr>
        <w:t>e</w:t>
      </w:r>
      <w:r w:rsidR="00C6289C">
        <w:rPr>
          <w:rFonts w:ascii="Arial" w:hAnsi="Arial" w:cs="Arial"/>
          <w:bCs/>
          <w:sz w:val="20"/>
        </w:rPr>
        <w:t>rialien.</w:t>
      </w:r>
    </w:p>
    <w:p w14:paraId="08D6D83A" w14:textId="77777777" w:rsidR="00C6289C" w:rsidRDefault="00756D23" w:rsidP="00C6289C">
      <w:pPr>
        <w:jc w:val="both"/>
        <w:rPr>
          <w:rFonts w:ascii="Arial" w:hAnsi="Arial" w:cs="Arial"/>
          <w:bCs/>
          <w:sz w:val="20"/>
        </w:rPr>
      </w:pPr>
      <w:r>
        <w:rPr>
          <w:rFonts w:ascii="Arial" w:hAnsi="Arial" w:cs="Arial"/>
          <w:bCs/>
          <w:sz w:val="20"/>
        </w:rPr>
        <w:t>Schon im Jahr 2008</w:t>
      </w:r>
      <w:r w:rsidR="00C6289C">
        <w:rPr>
          <w:rFonts w:ascii="Arial" w:hAnsi="Arial" w:cs="Arial"/>
          <w:bCs/>
          <w:sz w:val="20"/>
        </w:rPr>
        <w:t xml:space="preserve"> erarbeitete eine Gruppe von deutschen und niederländischen Lehrern aus d</w:t>
      </w:r>
      <w:r>
        <w:rPr>
          <w:rFonts w:ascii="Arial" w:hAnsi="Arial" w:cs="Arial"/>
          <w:bCs/>
          <w:sz w:val="20"/>
        </w:rPr>
        <w:t>er EuR</w:t>
      </w:r>
      <w:r w:rsidR="00C6289C">
        <w:rPr>
          <w:rFonts w:ascii="Arial" w:hAnsi="Arial" w:cs="Arial"/>
          <w:bCs/>
          <w:sz w:val="20"/>
        </w:rPr>
        <w:t>egio Rhein-Maas-Nord U</w:t>
      </w:r>
      <w:r w:rsidR="00C6289C">
        <w:rPr>
          <w:rFonts w:ascii="Arial" w:hAnsi="Arial" w:cs="Arial"/>
          <w:bCs/>
          <w:sz w:val="20"/>
        </w:rPr>
        <w:t>n</w:t>
      </w:r>
      <w:r w:rsidR="00C6289C">
        <w:rPr>
          <w:rFonts w:ascii="Arial" w:hAnsi="Arial" w:cs="Arial"/>
          <w:bCs/>
          <w:sz w:val="20"/>
        </w:rPr>
        <w:t>terrichtsreihen im MINT-Bereich, die das Konzept Blended Learning mit MOODLE benutzen. Das GREM war mit mehr</w:t>
      </w:r>
      <w:r w:rsidR="00C6289C">
        <w:rPr>
          <w:rFonts w:ascii="Arial" w:hAnsi="Arial" w:cs="Arial"/>
          <w:bCs/>
          <w:sz w:val="20"/>
        </w:rPr>
        <w:t>e</w:t>
      </w:r>
      <w:r w:rsidR="00C6289C">
        <w:rPr>
          <w:rFonts w:ascii="Arial" w:hAnsi="Arial" w:cs="Arial"/>
          <w:bCs/>
          <w:sz w:val="20"/>
        </w:rPr>
        <w:t xml:space="preserve">ren Lehrern von Anfang an dabei. </w:t>
      </w:r>
    </w:p>
    <w:p w14:paraId="3531ED42" w14:textId="77777777" w:rsidR="00C6289C" w:rsidRDefault="00C6289C" w:rsidP="00C6289C">
      <w:pPr>
        <w:jc w:val="both"/>
        <w:rPr>
          <w:rFonts w:ascii="Arial" w:hAnsi="Arial" w:cs="Arial"/>
          <w:bCs/>
          <w:sz w:val="20"/>
        </w:rPr>
      </w:pPr>
      <w:r>
        <w:rPr>
          <w:rFonts w:ascii="Arial" w:hAnsi="Arial" w:cs="Arial"/>
          <w:bCs/>
          <w:sz w:val="20"/>
        </w:rPr>
        <w:t>Das Projekt war der Startpunkt für den Einsatz von MOODLE in vielen Schu</w:t>
      </w:r>
      <w:r w:rsidR="00756D23">
        <w:rPr>
          <w:rFonts w:ascii="Arial" w:hAnsi="Arial" w:cs="Arial"/>
          <w:bCs/>
          <w:sz w:val="20"/>
        </w:rPr>
        <w:t>len der EuR</w:t>
      </w:r>
      <w:r>
        <w:rPr>
          <w:rFonts w:ascii="Arial" w:hAnsi="Arial" w:cs="Arial"/>
          <w:bCs/>
          <w:sz w:val="20"/>
        </w:rPr>
        <w:t xml:space="preserve">egio. Auch am GREM wird Blended Learning mit MOODLE als Unterrichtsmethode eingesetzt. Die Materialien, die </w:t>
      </w:r>
      <w:r w:rsidR="00756D23">
        <w:rPr>
          <w:rFonts w:ascii="Arial" w:hAnsi="Arial" w:cs="Arial"/>
          <w:bCs/>
          <w:sz w:val="20"/>
        </w:rPr>
        <w:t>grö</w:t>
      </w:r>
      <w:r w:rsidR="00756D23">
        <w:rPr>
          <w:rFonts w:ascii="Arial" w:hAnsi="Arial" w:cs="Arial"/>
          <w:bCs/>
          <w:sz w:val="20"/>
        </w:rPr>
        <w:t>ß</w:t>
      </w:r>
      <w:r w:rsidR="00756D23">
        <w:rPr>
          <w:rFonts w:ascii="Arial" w:hAnsi="Arial" w:cs="Arial"/>
          <w:bCs/>
          <w:sz w:val="20"/>
        </w:rPr>
        <w:t>ten</w:t>
      </w:r>
      <w:r>
        <w:rPr>
          <w:rFonts w:ascii="Arial" w:hAnsi="Arial" w:cs="Arial"/>
          <w:bCs/>
          <w:sz w:val="20"/>
        </w:rPr>
        <w:t>teil</w:t>
      </w:r>
      <w:r w:rsidR="00756D23">
        <w:rPr>
          <w:rFonts w:ascii="Arial" w:hAnsi="Arial" w:cs="Arial"/>
          <w:bCs/>
          <w:sz w:val="20"/>
        </w:rPr>
        <w:t>s</w:t>
      </w:r>
      <w:r>
        <w:rPr>
          <w:rFonts w:ascii="Arial" w:hAnsi="Arial" w:cs="Arial"/>
          <w:bCs/>
          <w:sz w:val="20"/>
        </w:rPr>
        <w:t xml:space="preserve"> von den Lehrern erstellt worden sind, liegen dabei </w:t>
      </w:r>
      <w:r w:rsidR="003D4B7B">
        <w:rPr>
          <w:rFonts w:ascii="Arial" w:hAnsi="Arial" w:cs="Arial"/>
          <w:bCs/>
          <w:sz w:val="20"/>
        </w:rPr>
        <w:t xml:space="preserve">sicher geschützt </w:t>
      </w:r>
      <w:r>
        <w:rPr>
          <w:rFonts w:ascii="Arial" w:hAnsi="Arial" w:cs="Arial"/>
          <w:bCs/>
          <w:sz w:val="20"/>
        </w:rPr>
        <w:t xml:space="preserve">auf Servern </w:t>
      </w:r>
      <w:r w:rsidR="003D4B7B">
        <w:rPr>
          <w:rFonts w:ascii="Arial" w:hAnsi="Arial" w:cs="Arial"/>
          <w:bCs/>
          <w:sz w:val="20"/>
        </w:rPr>
        <w:t>des kommunalen Rechenzentru</w:t>
      </w:r>
      <w:r w:rsidR="00FB77BE">
        <w:rPr>
          <w:rFonts w:ascii="Arial" w:hAnsi="Arial" w:cs="Arial"/>
          <w:bCs/>
          <w:sz w:val="20"/>
        </w:rPr>
        <w:t>m</w:t>
      </w:r>
      <w:r w:rsidR="003D4B7B">
        <w:rPr>
          <w:rFonts w:ascii="Arial" w:hAnsi="Arial" w:cs="Arial"/>
          <w:bCs/>
          <w:sz w:val="20"/>
        </w:rPr>
        <w:t xml:space="preserve">s KRZN </w:t>
      </w:r>
      <w:r>
        <w:rPr>
          <w:rFonts w:ascii="Arial" w:hAnsi="Arial" w:cs="Arial"/>
          <w:bCs/>
          <w:sz w:val="20"/>
        </w:rPr>
        <w:t xml:space="preserve">im Internet und sind von den </w:t>
      </w:r>
      <w:r w:rsidR="00DD0396">
        <w:rPr>
          <w:rFonts w:ascii="Arial" w:hAnsi="Arial" w:cs="Arial"/>
          <w:bCs/>
          <w:sz w:val="20"/>
        </w:rPr>
        <w:t>Schüler*innen</w:t>
      </w:r>
      <w:r>
        <w:rPr>
          <w:rFonts w:ascii="Arial" w:hAnsi="Arial" w:cs="Arial"/>
          <w:bCs/>
          <w:sz w:val="20"/>
        </w:rPr>
        <w:t xml:space="preserve"> jederzeit auch zuhause erreichbar.</w:t>
      </w:r>
    </w:p>
    <w:p w14:paraId="5767BBB1" w14:textId="77777777" w:rsidR="00C6289C" w:rsidRDefault="00C6289C" w:rsidP="00C6289C">
      <w:pPr>
        <w:jc w:val="both"/>
        <w:rPr>
          <w:rFonts w:ascii="Arial" w:hAnsi="Arial" w:cs="Arial"/>
          <w:bCs/>
          <w:sz w:val="20"/>
        </w:rPr>
      </w:pPr>
    </w:p>
    <w:p w14:paraId="4198506A" w14:textId="0AA1E439" w:rsidR="008E1D8F" w:rsidRDefault="00407158" w:rsidP="00C6289C">
      <w:pPr>
        <w:jc w:val="both"/>
        <w:rPr>
          <w:rFonts w:ascii="Arial" w:hAnsi="Arial" w:cs="Arial"/>
          <w:sz w:val="20"/>
          <w:szCs w:val="20"/>
        </w:rPr>
      </w:pPr>
      <w:r>
        <w:rPr>
          <w:noProof/>
        </w:rPr>
        <w:drawing>
          <wp:anchor distT="0" distB="0" distL="114300" distR="114300" simplePos="0" relativeHeight="251659776" behindDoc="1" locked="0" layoutInCell="1" allowOverlap="1" wp14:anchorId="05D42306" wp14:editId="2779E70F">
            <wp:simplePos x="0" y="0"/>
            <wp:positionH relativeFrom="column">
              <wp:posOffset>0</wp:posOffset>
            </wp:positionH>
            <wp:positionV relativeFrom="paragraph">
              <wp:posOffset>-6985</wp:posOffset>
            </wp:positionV>
            <wp:extent cx="2400300" cy="601980"/>
            <wp:effectExtent l="0" t="0" r="0" b="0"/>
            <wp:wrapTight wrapText="bothSides">
              <wp:wrapPolygon edited="0">
                <wp:start x="0" y="0"/>
                <wp:lineTo x="0" y="21190"/>
                <wp:lineTo x="21429" y="21190"/>
                <wp:lineTo x="21429" y="0"/>
                <wp:lineTo x="0" y="0"/>
              </wp:wrapPolygon>
            </wp:wrapTight>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0300" cy="601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89C">
        <w:rPr>
          <w:rFonts w:ascii="Arial" w:hAnsi="Arial" w:cs="Arial"/>
          <w:bCs/>
          <w:sz w:val="20"/>
        </w:rPr>
        <w:t>Die EU richtet</w:t>
      </w:r>
      <w:r w:rsidR="003D4B7B">
        <w:rPr>
          <w:rFonts w:ascii="Arial" w:hAnsi="Arial" w:cs="Arial"/>
          <w:bCs/>
          <w:sz w:val="20"/>
        </w:rPr>
        <w:t xml:space="preserve">e eTwinning ein, um den </w:t>
      </w:r>
      <w:r w:rsidR="00E87269">
        <w:rPr>
          <w:rFonts w:ascii="Arial" w:hAnsi="Arial" w:cs="Arial"/>
          <w:bCs/>
          <w:sz w:val="20"/>
        </w:rPr>
        <w:t>Informationsaustausch</w:t>
      </w:r>
      <w:r w:rsidR="00C6289C">
        <w:rPr>
          <w:rFonts w:ascii="Arial" w:hAnsi="Arial" w:cs="Arial"/>
          <w:bCs/>
          <w:sz w:val="20"/>
        </w:rPr>
        <w:t xml:space="preserve"> europäischer Schulen in diversen Proje</w:t>
      </w:r>
      <w:r w:rsidR="00C6289C">
        <w:rPr>
          <w:rFonts w:ascii="Arial" w:hAnsi="Arial" w:cs="Arial"/>
          <w:bCs/>
          <w:sz w:val="20"/>
        </w:rPr>
        <w:t>k</w:t>
      </w:r>
      <w:r w:rsidR="00C6289C">
        <w:rPr>
          <w:rFonts w:ascii="Arial" w:hAnsi="Arial" w:cs="Arial"/>
          <w:bCs/>
          <w:sz w:val="20"/>
        </w:rPr>
        <w:t>ten zu unterstütz</w:t>
      </w:r>
      <w:r w:rsidR="00756D23">
        <w:rPr>
          <w:rFonts w:ascii="Arial" w:hAnsi="Arial" w:cs="Arial"/>
          <w:bCs/>
          <w:sz w:val="20"/>
        </w:rPr>
        <w:t>en. Mittels einer einfach zu be</w:t>
      </w:r>
      <w:r w:rsidR="00C6289C">
        <w:rPr>
          <w:rFonts w:ascii="Arial" w:hAnsi="Arial" w:cs="Arial"/>
          <w:bCs/>
          <w:sz w:val="20"/>
        </w:rPr>
        <w:t>dienenden Internet</w:t>
      </w:r>
      <w:r w:rsidR="003D4B7B">
        <w:rPr>
          <w:rFonts w:ascii="Arial" w:hAnsi="Arial" w:cs="Arial"/>
          <w:bCs/>
          <w:sz w:val="20"/>
        </w:rPr>
        <w:t>-</w:t>
      </w:r>
      <w:r w:rsidR="00E87269">
        <w:rPr>
          <w:rFonts w:ascii="Arial" w:hAnsi="Arial" w:cs="Arial"/>
          <w:bCs/>
          <w:sz w:val="20"/>
        </w:rPr>
        <w:t>Plattform</w:t>
      </w:r>
      <w:r w:rsidR="00C6289C">
        <w:rPr>
          <w:rFonts w:ascii="Arial" w:hAnsi="Arial" w:cs="Arial"/>
          <w:bCs/>
          <w:sz w:val="20"/>
        </w:rPr>
        <w:t xml:space="preserve"> arbeiten mehrere Partne</w:t>
      </w:r>
      <w:r w:rsidR="00C6289C">
        <w:rPr>
          <w:rFonts w:ascii="Arial" w:hAnsi="Arial" w:cs="Arial"/>
          <w:bCs/>
          <w:sz w:val="20"/>
        </w:rPr>
        <w:t>r</w:t>
      </w:r>
      <w:r w:rsidR="00C6289C">
        <w:rPr>
          <w:rFonts w:ascii="Arial" w:hAnsi="Arial" w:cs="Arial"/>
          <w:bCs/>
          <w:sz w:val="20"/>
        </w:rPr>
        <w:t>klassen in g</w:t>
      </w:r>
      <w:r w:rsidR="00C6289C">
        <w:rPr>
          <w:rFonts w:ascii="Arial" w:hAnsi="Arial" w:cs="Arial"/>
          <w:bCs/>
          <w:sz w:val="20"/>
        </w:rPr>
        <w:t>e</w:t>
      </w:r>
      <w:r w:rsidR="00C6289C">
        <w:rPr>
          <w:rFonts w:ascii="Arial" w:hAnsi="Arial" w:cs="Arial"/>
          <w:bCs/>
          <w:sz w:val="20"/>
        </w:rPr>
        <w:t xml:space="preserve">meinsamen Unterrichtsprojekten zusammen. Dabei werden die </w:t>
      </w:r>
      <w:r w:rsidR="00E87269">
        <w:rPr>
          <w:rFonts w:ascii="Arial" w:hAnsi="Arial" w:cs="Arial"/>
          <w:bCs/>
          <w:sz w:val="20"/>
        </w:rPr>
        <w:t>Werkzeuge</w:t>
      </w:r>
      <w:r w:rsidR="00C6289C">
        <w:rPr>
          <w:rFonts w:ascii="Arial" w:hAnsi="Arial" w:cs="Arial"/>
          <w:bCs/>
          <w:sz w:val="20"/>
        </w:rPr>
        <w:t xml:space="preserve"> Chat, Email, Webspace und Forum im Unterricht und von zuhause aus eingesetzt. </w:t>
      </w:r>
      <w:r w:rsidR="008E1D8F">
        <w:rPr>
          <w:rFonts w:ascii="Arial" w:hAnsi="Arial" w:cs="Arial"/>
          <w:sz w:val="20"/>
          <w:szCs w:val="20"/>
        </w:rPr>
        <w:t xml:space="preserve">Die Ergebnisse können </w:t>
      </w:r>
      <w:r w:rsidR="008E1D8F" w:rsidRPr="003046F4">
        <w:rPr>
          <w:rFonts w:ascii="Arial" w:hAnsi="Arial" w:cs="Arial"/>
          <w:sz w:val="20"/>
          <w:szCs w:val="20"/>
        </w:rPr>
        <w:t>anschli</w:t>
      </w:r>
      <w:r w:rsidR="008E1D8F" w:rsidRPr="003046F4">
        <w:rPr>
          <w:rFonts w:ascii="Arial" w:hAnsi="Arial" w:cs="Arial"/>
          <w:sz w:val="20"/>
          <w:szCs w:val="20"/>
        </w:rPr>
        <w:t>e</w:t>
      </w:r>
      <w:r w:rsidR="008E1D8F" w:rsidRPr="003046F4">
        <w:rPr>
          <w:rFonts w:ascii="Arial" w:hAnsi="Arial" w:cs="Arial"/>
          <w:sz w:val="20"/>
          <w:szCs w:val="20"/>
        </w:rPr>
        <w:t xml:space="preserve">ßend zum Beispiel als Website oder Wiki präsentiert </w:t>
      </w:r>
      <w:r w:rsidR="008E1D8F">
        <w:rPr>
          <w:rFonts w:ascii="Arial" w:hAnsi="Arial" w:cs="Arial"/>
          <w:sz w:val="20"/>
          <w:szCs w:val="20"/>
        </w:rPr>
        <w:t xml:space="preserve">werden. </w:t>
      </w:r>
    </w:p>
    <w:p w14:paraId="0B51C78E" w14:textId="77777777" w:rsidR="008E1D8F" w:rsidRDefault="00C6289C" w:rsidP="00C6289C">
      <w:pPr>
        <w:jc w:val="both"/>
        <w:rPr>
          <w:rFonts w:ascii="Arial" w:hAnsi="Arial" w:cs="Arial"/>
          <w:bCs/>
          <w:sz w:val="20"/>
        </w:rPr>
      </w:pPr>
      <w:r>
        <w:rPr>
          <w:rFonts w:ascii="Arial" w:hAnsi="Arial" w:cs="Arial"/>
          <w:bCs/>
          <w:sz w:val="20"/>
        </w:rPr>
        <w:t>Wir nutzen eTwinning im Rahmen unserer C</w:t>
      </w:r>
      <w:r>
        <w:rPr>
          <w:rFonts w:ascii="Arial" w:hAnsi="Arial" w:cs="Arial"/>
          <w:bCs/>
          <w:sz w:val="20"/>
        </w:rPr>
        <w:t>o</w:t>
      </w:r>
      <w:r>
        <w:rPr>
          <w:rFonts w:ascii="Arial" w:hAnsi="Arial" w:cs="Arial"/>
          <w:bCs/>
          <w:sz w:val="20"/>
        </w:rPr>
        <w:t>menius-Projekte, aber auch im „normalen“ Unterricht, um das Ble</w:t>
      </w:r>
      <w:r>
        <w:rPr>
          <w:rFonts w:ascii="Arial" w:hAnsi="Arial" w:cs="Arial"/>
          <w:bCs/>
          <w:sz w:val="20"/>
        </w:rPr>
        <w:t>n</w:t>
      </w:r>
      <w:r>
        <w:rPr>
          <w:rFonts w:ascii="Arial" w:hAnsi="Arial" w:cs="Arial"/>
          <w:bCs/>
          <w:sz w:val="20"/>
        </w:rPr>
        <w:t>ded Learning zu fördern.</w:t>
      </w:r>
      <w:r w:rsidR="00756D23">
        <w:rPr>
          <w:rFonts w:ascii="Arial" w:hAnsi="Arial" w:cs="Arial"/>
          <w:bCs/>
          <w:sz w:val="20"/>
        </w:rPr>
        <w:t xml:space="preserve"> </w:t>
      </w:r>
    </w:p>
    <w:p w14:paraId="5B614C48" w14:textId="77777777" w:rsidR="00C6289C" w:rsidRDefault="008E1D8F" w:rsidP="00C6289C">
      <w:pPr>
        <w:jc w:val="both"/>
        <w:rPr>
          <w:rFonts w:ascii="Arial" w:hAnsi="Arial" w:cs="Arial"/>
          <w:bCs/>
          <w:sz w:val="20"/>
        </w:rPr>
      </w:pPr>
      <w:r>
        <w:rPr>
          <w:rFonts w:ascii="Arial" w:hAnsi="Arial" w:cs="Arial"/>
          <w:bCs/>
          <w:sz w:val="20"/>
        </w:rPr>
        <w:t>Immer häufiger genutzt wird die „cloud“ als gemeinsamer Speicherort für unterrichtsrelevante Dateien; zu nennen ist hier insbesondere d</w:t>
      </w:r>
      <w:r w:rsidR="003D4B7B">
        <w:rPr>
          <w:rFonts w:ascii="Arial" w:hAnsi="Arial" w:cs="Arial"/>
          <w:bCs/>
          <w:sz w:val="20"/>
        </w:rPr>
        <w:t>er kostenfreie Dienst</w:t>
      </w:r>
      <w:r>
        <w:rPr>
          <w:rFonts w:ascii="Arial" w:hAnsi="Arial" w:cs="Arial"/>
          <w:bCs/>
          <w:sz w:val="20"/>
        </w:rPr>
        <w:t xml:space="preserve"> „dropbox“.</w:t>
      </w:r>
      <w:r w:rsidR="001520AD">
        <w:rPr>
          <w:rFonts w:ascii="Arial" w:hAnsi="Arial" w:cs="Arial"/>
          <w:bCs/>
          <w:sz w:val="20"/>
        </w:rPr>
        <w:t xml:space="preserve"> Wir bevorzugen jedoch die Nutzung uns</w:t>
      </w:r>
      <w:r w:rsidR="001520AD">
        <w:rPr>
          <w:rFonts w:ascii="Arial" w:hAnsi="Arial" w:cs="Arial"/>
          <w:bCs/>
          <w:sz w:val="20"/>
        </w:rPr>
        <w:t>e</w:t>
      </w:r>
      <w:r w:rsidR="001520AD">
        <w:rPr>
          <w:rFonts w:ascii="Arial" w:hAnsi="Arial" w:cs="Arial"/>
          <w:bCs/>
          <w:sz w:val="20"/>
        </w:rPr>
        <w:t>rer MOODLE-Plattform wegen der besonders geschützten Server des Rechenzentrums Niederrhein.</w:t>
      </w:r>
    </w:p>
    <w:p w14:paraId="3EB83AC0" w14:textId="77777777" w:rsidR="00C6289C" w:rsidRDefault="00C6289C" w:rsidP="00C6289C">
      <w:pPr>
        <w:rPr>
          <w:rFonts w:ascii="Arial" w:hAnsi="Arial" w:cs="Arial"/>
          <w:bCs/>
          <w:sz w:val="20"/>
        </w:rPr>
      </w:pPr>
    </w:p>
    <w:p w14:paraId="3CB2B45D" w14:textId="77777777" w:rsidR="000E072A" w:rsidRDefault="000E072A" w:rsidP="00C6289C">
      <w:pPr>
        <w:tabs>
          <w:tab w:val="num" w:pos="720"/>
        </w:tabs>
        <w:ind w:left="720" w:hanging="360"/>
        <w:jc w:val="right"/>
        <w:rPr>
          <w:rFonts w:ascii="Arial" w:hAnsi="Arial" w:cs="Arial"/>
          <w:bCs/>
          <w:sz w:val="20"/>
        </w:rPr>
      </w:pPr>
    </w:p>
    <w:p w14:paraId="2EBE1ABE" w14:textId="77777777" w:rsidR="00C6289C" w:rsidRDefault="00C6289C" w:rsidP="00C6289C">
      <w:pPr>
        <w:tabs>
          <w:tab w:val="num" w:pos="720"/>
        </w:tabs>
        <w:ind w:left="720" w:hanging="360"/>
        <w:jc w:val="right"/>
        <w:rPr>
          <w:rFonts w:ascii="Arial" w:hAnsi="Arial" w:cs="Arial"/>
          <w:b/>
          <w:sz w:val="20"/>
        </w:rPr>
      </w:pPr>
      <w:hyperlink w:anchor="zum_Inhaltsverzeichnis" w:history="1">
        <w:r w:rsidR="001520AD">
          <w:rPr>
            <w:rStyle w:val="Hyperlink"/>
            <w:rFonts w:ascii="Arial" w:hAnsi="Arial" w:cs="Arial"/>
            <w:bCs/>
            <w:sz w:val="20"/>
          </w:rPr>
          <w:t>z</w:t>
        </w:r>
        <w:r>
          <w:rPr>
            <w:rStyle w:val="Hyperlink"/>
            <w:rFonts w:ascii="Arial" w:hAnsi="Arial" w:cs="Arial"/>
            <w:bCs/>
            <w:sz w:val="20"/>
          </w:rPr>
          <w:t>um</w:t>
        </w:r>
        <w:r w:rsidR="001520AD">
          <w:rPr>
            <w:rStyle w:val="Hyperlink"/>
            <w:rFonts w:ascii="Arial" w:hAnsi="Arial" w:cs="Arial"/>
            <w:bCs/>
            <w:sz w:val="20"/>
          </w:rPr>
          <w:t xml:space="preserve"> </w:t>
        </w:r>
        <w:r>
          <w:rPr>
            <w:rStyle w:val="Hyperlink"/>
            <w:rFonts w:ascii="Arial" w:hAnsi="Arial" w:cs="Arial"/>
            <w:bCs/>
            <w:sz w:val="20"/>
          </w:rPr>
          <w:t>Inha</w:t>
        </w:r>
        <w:r>
          <w:rPr>
            <w:rStyle w:val="Hyperlink"/>
            <w:rFonts w:ascii="Arial" w:hAnsi="Arial" w:cs="Arial"/>
            <w:bCs/>
            <w:sz w:val="20"/>
          </w:rPr>
          <w:t>l</w:t>
        </w:r>
        <w:r>
          <w:rPr>
            <w:rStyle w:val="Hyperlink"/>
            <w:rFonts w:ascii="Arial" w:hAnsi="Arial" w:cs="Arial"/>
            <w:bCs/>
            <w:sz w:val="20"/>
          </w:rPr>
          <w:t>tsv</w:t>
        </w:r>
        <w:r>
          <w:rPr>
            <w:rStyle w:val="Hyperlink"/>
            <w:rFonts w:ascii="Arial" w:hAnsi="Arial" w:cs="Arial"/>
            <w:bCs/>
            <w:sz w:val="20"/>
          </w:rPr>
          <w:t>e</w:t>
        </w:r>
        <w:r>
          <w:rPr>
            <w:rStyle w:val="Hyperlink"/>
            <w:rFonts w:ascii="Arial" w:hAnsi="Arial" w:cs="Arial"/>
            <w:bCs/>
            <w:sz w:val="20"/>
          </w:rPr>
          <w:t>rzeich</w:t>
        </w:r>
        <w:r>
          <w:rPr>
            <w:rStyle w:val="Hyperlink"/>
            <w:rFonts w:ascii="Arial" w:hAnsi="Arial" w:cs="Arial"/>
            <w:bCs/>
            <w:sz w:val="20"/>
          </w:rPr>
          <w:t>n</w:t>
        </w:r>
        <w:r>
          <w:rPr>
            <w:rStyle w:val="Hyperlink"/>
            <w:rFonts w:ascii="Arial" w:hAnsi="Arial" w:cs="Arial"/>
            <w:bCs/>
            <w:sz w:val="20"/>
          </w:rPr>
          <w:t>is</w:t>
        </w:r>
      </w:hyperlink>
    </w:p>
    <w:p w14:paraId="4E14C563" w14:textId="77777777" w:rsidR="00C6289C" w:rsidRDefault="00C6289C" w:rsidP="00C6289C">
      <w:pPr>
        <w:rPr>
          <w:rFonts w:ascii="Arial" w:hAnsi="Arial" w:cs="Arial"/>
          <w:b/>
          <w:sz w:val="20"/>
        </w:rPr>
      </w:pPr>
    </w:p>
    <w:p w14:paraId="0DE5430E" w14:textId="77777777" w:rsidR="00C6289C" w:rsidRDefault="00C6289C" w:rsidP="00C6289C">
      <w:pPr>
        <w:rPr>
          <w:rFonts w:ascii="Arial" w:hAnsi="Arial" w:cs="Arial"/>
          <w:b/>
          <w:sz w:val="20"/>
        </w:rPr>
      </w:pPr>
    </w:p>
    <w:p w14:paraId="2F4A2CA1" w14:textId="77777777" w:rsidR="00C6289C" w:rsidRDefault="00C6289C" w:rsidP="00C6289C">
      <w:pPr>
        <w:ind w:right="-650"/>
        <w:jc w:val="center"/>
        <w:rPr>
          <w:rFonts w:ascii="Arial" w:hAnsi="Arial" w:cs="Arial"/>
          <w:b/>
          <w:sz w:val="28"/>
          <w:szCs w:val="28"/>
        </w:rPr>
      </w:pPr>
      <w:r>
        <w:rPr>
          <w:rFonts w:ascii="Arial" w:hAnsi="Arial" w:cs="Arial"/>
          <w:b/>
          <w:bCs/>
          <w:sz w:val="28"/>
          <w:szCs w:val="28"/>
        </w:rPr>
        <w:br w:type="page"/>
      </w:r>
      <w:r>
        <w:rPr>
          <w:rFonts w:ascii="Arial" w:hAnsi="Arial" w:cs="Arial"/>
          <w:b/>
          <w:bCs/>
          <w:sz w:val="28"/>
          <w:szCs w:val="28"/>
        </w:rPr>
        <w:lastRenderedPageBreak/>
        <w:t>6.</w:t>
      </w:r>
      <w:r>
        <w:rPr>
          <w:rFonts w:ascii="Arial" w:hAnsi="Arial" w:cs="Arial"/>
          <w:b/>
          <w:sz w:val="28"/>
          <w:szCs w:val="28"/>
        </w:rPr>
        <w:t xml:space="preserve"> Das GREM blickt nach draußen</w:t>
      </w:r>
    </w:p>
    <w:p w14:paraId="4B9EED56" w14:textId="77777777" w:rsidR="00C6289C" w:rsidRDefault="00C6289C" w:rsidP="00C6289C">
      <w:pPr>
        <w:pStyle w:val="Kopfzeile"/>
        <w:tabs>
          <w:tab w:val="clear" w:pos="4536"/>
          <w:tab w:val="clear" w:pos="9072"/>
        </w:tabs>
        <w:jc w:val="center"/>
        <w:rPr>
          <w:rFonts w:ascii="Arial" w:hAnsi="Arial" w:cs="Arial"/>
          <w:sz w:val="20"/>
        </w:rPr>
      </w:pPr>
    </w:p>
    <w:p w14:paraId="2B03D5B5" w14:textId="77777777" w:rsidR="00C6289C" w:rsidRDefault="00C6289C" w:rsidP="00C6289C">
      <w:pPr>
        <w:pStyle w:val="Kopfzeile"/>
        <w:tabs>
          <w:tab w:val="clear" w:pos="4536"/>
          <w:tab w:val="clear" w:pos="9072"/>
        </w:tabs>
        <w:rPr>
          <w:rFonts w:ascii="Arial" w:hAnsi="Arial" w:cs="Arial"/>
          <w:b/>
        </w:rPr>
      </w:pPr>
      <w:r>
        <w:rPr>
          <w:rFonts w:ascii="Arial" w:hAnsi="Arial" w:cs="Arial"/>
          <w:b/>
        </w:rPr>
        <w:t xml:space="preserve">6.1. </w:t>
      </w:r>
      <w:bookmarkStart w:id="39" w:name="Außendarstellung"/>
      <w:r>
        <w:rPr>
          <w:rFonts w:ascii="Arial" w:hAnsi="Arial" w:cs="Arial"/>
          <w:b/>
        </w:rPr>
        <w:t>Öffentlichkeitsarbeit</w:t>
      </w:r>
      <w:bookmarkEnd w:id="39"/>
    </w:p>
    <w:p w14:paraId="4D2A55F2" w14:textId="77777777" w:rsidR="00C6289C" w:rsidRDefault="00C6289C" w:rsidP="00C6289C">
      <w:pPr>
        <w:pStyle w:val="Kopfzeile"/>
        <w:tabs>
          <w:tab w:val="clear" w:pos="4536"/>
          <w:tab w:val="clear" w:pos="9072"/>
        </w:tabs>
        <w:jc w:val="center"/>
        <w:rPr>
          <w:rFonts w:ascii="Arial" w:hAnsi="Arial" w:cs="Arial"/>
          <w:b/>
        </w:rPr>
      </w:pPr>
    </w:p>
    <w:p w14:paraId="6C3012E8" w14:textId="77777777" w:rsidR="005000D4" w:rsidRDefault="00C6289C" w:rsidP="00C6289C">
      <w:pPr>
        <w:jc w:val="both"/>
        <w:rPr>
          <w:rFonts w:ascii="Arial" w:hAnsi="Arial" w:cs="Arial"/>
          <w:sz w:val="20"/>
        </w:rPr>
      </w:pPr>
      <w:r>
        <w:rPr>
          <w:rFonts w:ascii="Arial" w:hAnsi="Arial" w:cs="Arial"/>
          <w:sz w:val="20"/>
        </w:rPr>
        <w:t xml:space="preserve">Das </w:t>
      </w:r>
      <w:r w:rsidRPr="00FE3522">
        <w:rPr>
          <w:rFonts w:ascii="Arial" w:hAnsi="Arial" w:cs="Arial"/>
          <w:b/>
          <w:sz w:val="20"/>
        </w:rPr>
        <w:t>Außenbild</w:t>
      </w:r>
      <w:r>
        <w:rPr>
          <w:rFonts w:ascii="Arial" w:hAnsi="Arial" w:cs="Arial"/>
          <w:sz w:val="20"/>
        </w:rPr>
        <w:t xml:space="preserve"> der Schule </w:t>
      </w:r>
      <w:r w:rsidR="005000D4">
        <w:rPr>
          <w:rFonts w:ascii="Arial" w:hAnsi="Arial" w:cs="Arial"/>
          <w:sz w:val="20"/>
        </w:rPr>
        <w:t>ist für uns sehr wichtig</w:t>
      </w:r>
      <w:r>
        <w:rPr>
          <w:rFonts w:ascii="Arial" w:hAnsi="Arial" w:cs="Arial"/>
          <w:sz w:val="20"/>
        </w:rPr>
        <w:t>. Einige Eckpfeiler der Öffentlichkeitsarbeit</w:t>
      </w:r>
      <w:r w:rsidR="005000D4">
        <w:rPr>
          <w:rFonts w:ascii="Arial" w:hAnsi="Arial" w:cs="Arial"/>
          <w:sz w:val="20"/>
        </w:rPr>
        <w:t>:</w:t>
      </w:r>
    </w:p>
    <w:p w14:paraId="0B524100" w14:textId="77777777" w:rsidR="00C6289C" w:rsidRDefault="00C6289C" w:rsidP="00C6289C">
      <w:pPr>
        <w:jc w:val="both"/>
        <w:rPr>
          <w:rFonts w:ascii="Arial" w:hAnsi="Arial" w:cs="Arial"/>
          <w:sz w:val="20"/>
        </w:rPr>
      </w:pPr>
      <w:r>
        <w:rPr>
          <w:rFonts w:ascii="Arial" w:hAnsi="Arial" w:cs="Arial"/>
          <w:sz w:val="20"/>
        </w:rPr>
        <w:t xml:space="preserve"> </w:t>
      </w:r>
    </w:p>
    <w:p w14:paraId="6D945412" w14:textId="77777777" w:rsidR="00C6289C" w:rsidRDefault="00C6289C" w:rsidP="00D427F0">
      <w:pPr>
        <w:numPr>
          <w:ilvl w:val="0"/>
          <w:numId w:val="1"/>
        </w:numPr>
        <w:tabs>
          <w:tab w:val="clear" w:pos="720"/>
          <w:tab w:val="num" w:pos="360"/>
        </w:tabs>
        <w:ind w:left="360"/>
        <w:jc w:val="both"/>
        <w:rPr>
          <w:rFonts w:ascii="Arial" w:hAnsi="Arial" w:cs="Arial"/>
          <w:sz w:val="20"/>
        </w:rPr>
      </w:pPr>
      <w:r>
        <w:rPr>
          <w:rFonts w:ascii="Arial" w:hAnsi="Arial" w:cs="Arial"/>
          <w:sz w:val="20"/>
        </w:rPr>
        <w:t>Die Schulleitung gibt mehrmals pro Jahr Informationsschreiben an die Eltern heraus</w:t>
      </w:r>
      <w:r w:rsidR="008E1D8F">
        <w:rPr>
          <w:rFonts w:ascii="Arial" w:hAnsi="Arial" w:cs="Arial"/>
          <w:sz w:val="20"/>
        </w:rPr>
        <w:t>,</w:t>
      </w:r>
      <w:r>
        <w:rPr>
          <w:rFonts w:ascii="Arial" w:hAnsi="Arial" w:cs="Arial"/>
          <w:sz w:val="20"/>
        </w:rPr>
        <w:t xml:space="preserve"> um die Transp</w:t>
      </w:r>
      <w:r>
        <w:rPr>
          <w:rFonts w:ascii="Arial" w:hAnsi="Arial" w:cs="Arial"/>
          <w:sz w:val="20"/>
        </w:rPr>
        <w:t>a</w:t>
      </w:r>
      <w:r>
        <w:rPr>
          <w:rFonts w:ascii="Arial" w:hAnsi="Arial" w:cs="Arial"/>
          <w:sz w:val="20"/>
        </w:rPr>
        <w:t xml:space="preserve">renz der schulischen Arbeit zu fördern. </w:t>
      </w:r>
    </w:p>
    <w:p w14:paraId="6E6A23C8" w14:textId="77777777" w:rsidR="00C6289C" w:rsidRPr="00F93F62" w:rsidRDefault="007A5E88" w:rsidP="00D427F0">
      <w:pPr>
        <w:numPr>
          <w:ilvl w:val="0"/>
          <w:numId w:val="1"/>
        </w:numPr>
        <w:tabs>
          <w:tab w:val="clear" w:pos="720"/>
          <w:tab w:val="num" w:pos="360"/>
        </w:tabs>
        <w:ind w:left="360"/>
        <w:jc w:val="both"/>
        <w:rPr>
          <w:rFonts w:ascii="Arial" w:hAnsi="Arial" w:cs="Arial"/>
          <w:color w:val="FF0000"/>
          <w:sz w:val="20"/>
        </w:rPr>
      </w:pPr>
      <w:r w:rsidRPr="00F93F62">
        <w:rPr>
          <w:rFonts w:ascii="Arial" w:hAnsi="Arial" w:cs="Arial"/>
          <w:color w:val="FF0000"/>
          <w:sz w:val="20"/>
        </w:rPr>
        <w:t>Zurzeit wird geprüft, ob regelmäßig ein Newsletter veröffentlicht wird.</w:t>
      </w:r>
      <w:r w:rsidR="00C6289C" w:rsidRPr="00F93F62">
        <w:rPr>
          <w:rFonts w:ascii="Arial" w:hAnsi="Arial" w:cs="Arial"/>
          <w:color w:val="FF0000"/>
          <w:sz w:val="20"/>
        </w:rPr>
        <w:t xml:space="preserve"> </w:t>
      </w:r>
    </w:p>
    <w:p w14:paraId="78EBA990" w14:textId="77777777" w:rsidR="008E1D8F" w:rsidRDefault="00C6289C" w:rsidP="00D427F0">
      <w:pPr>
        <w:numPr>
          <w:ilvl w:val="0"/>
          <w:numId w:val="1"/>
        </w:numPr>
        <w:tabs>
          <w:tab w:val="clear" w:pos="720"/>
          <w:tab w:val="num" w:pos="360"/>
        </w:tabs>
        <w:ind w:left="360"/>
        <w:jc w:val="both"/>
        <w:rPr>
          <w:rFonts w:ascii="Arial" w:hAnsi="Arial" w:cs="Arial"/>
          <w:sz w:val="20"/>
        </w:rPr>
      </w:pPr>
      <w:r>
        <w:rPr>
          <w:rFonts w:ascii="Arial" w:hAnsi="Arial" w:cs="Arial"/>
          <w:sz w:val="20"/>
        </w:rPr>
        <w:t>Zu besonderen Anlässen wie z.B. Schuljubiläen werden Festschriften</w:t>
      </w:r>
      <w:r w:rsidR="008E1D8F">
        <w:rPr>
          <w:rFonts w:ascii="Arial" w:hAnsi="Arial" w:cs="Arial"/>
          <w:sz w:val="20"/>
        </w:rPr>
        <w:t xml:space="preserve"> und Jahrbücher</w:t>
      </w:r>
      <w:r>
        <w:rPr>
          <w:rFonts w:ascii="Arial" w:hAnsi="Arial" w:cs="Arial"/>
          <w:sz w:val="20"/>
        </w:rPr>
        <w:t xml:space="preserve"> erstellt. </w:t>
      </w:r>
    </w:p>
    <w:p w14:paraId="03D4E789" w14:textId="77777777" w:rsidR="00C6289C" w:rsidRDefault="00C6289C" w:rsidP="00D427F0">
      <w:pPr>
        <w:numPr>
          <w:ilvl w:val="0"/>
          <w:numId w:val="1"/>
        </w:numPr>
        <w:tabs>
          <w:tab w:val="clear" w:pos="720"/>
          <w:tab w:val="num" w:pos="360"/>
        </w:tabs>
        <w:ind w:left="360"/>
        <w:jc w:val="both"/>
        <w:rPr>
          <w:rFonts w:ascii="Arial" w:hAnsi="Arial" w:cs="Arial"/>
          <w:sz w:val="20"/>
        </w:rPr>
      </w:pPr>
      <w:r>
        <w:rPr>
          <w:rFonts w:ascii="Arial" w:hAnsi="Arial" w:cs="Arial"/>
          <w:sz w:val="20"/>
        </w:rPr>
        <w:t>D</w:t>
      </w:r>
      <w:r w:rsidR="008E1D8F">
        <w:rPr>
          <w:rFonts w:ascii="Arial" w:hAnsi="Arial" w:cs="Arial"/>
          <w:sz w:val="20"/>
        </w:rPr>
        <w:t>ie Schulflyer geben</w:t>
      </w:r>
      <w:r>
        <w:rPr>
          <w:rFonts w:ascii="Arial" w:hAnsi="Arial" w:cs="Arial"/>
          <w:sz w:val="20"/>
        </w:rPr>
        <w:t xml:space="preserve"> in komprimierter Form Informati</w:t>
      </w:r>
      <w:r>
        <w:rPr>
          <w:rFonts w:ascii="Arial" w:hAnsi="Arial" w:cs="Arial"/>
          <w:sz w:val="20"/>
        </w:rPr>
        <w:t>o</w:t>
      </w:r>
      <w:r>
        <w:rPr>
          <w:rFonts w:ascii="Arial" w:hAnsi="Arial" w:cs="Arial"/>
          <w:sz w:val="20"/>
        </w:rPr>
        <w:t>nen über unsere Schule</w:t>
      </w:r>
      <w:r w:rsidR="009309B8">
        <w:rPr>
          <w:rFonts w:ascii="Arial" w:hAnsi="Arial" w:cs="Arial"/>
          <w:sz w:val="20"/>
        </w:rPr>
        <w:t>.</w:t>
      </w:r>
      <w:r>
        <w:rPr>
          <w:rFonts w:ascii="Arial" w:hAnsi="Arial" w:cs="Arial"/>
          <w:sz w:val="20"/>
        </w:rPr>
        <w:t xml:space="preserve"> </w:t>
      </w:r>
      <w:r w:rsidR="009309B8">
        <w:rPr>
          <w:rFonts w:ascii="Arial" w:hAnsi="Arial" w:cs="Arial"/>
          <w:sz w:val="20"/>
        </w:rPr>
        <w:t>B</w:t>
      </w:r>
      <w:r>
        <w:rPr>
          <w:rFonts w:ascii="Arial" w:hAnsi="Arial" w:cs="Arial"/>
          <w:sz w:val="20"/>
        </w:rPr>
        <w:t xml:space="preserve">esonders wichtig </w:t>
      </w:r>
      <w:r w:rsidR="009309B8">
        <w:rPr>
          <w:rFonts w:ascii="Arial" w:hAnsi="Arial" w:cs="Arial"/>
          <w:sz w:val="20"/>
        </w:rPr>
        <w:t xml:space="preserve">sind diese </w:t>
      </w:r>
      <w:r>
        <w:rPr>
          <w:rFonts w:ascii="Arial" w:hAnsi="Arial" w:cs="Arial"/>
          <w:sz w:val="20"/>
        </w:rPr>
        <w:t>für Eltern von Grundschulkindern oder Lehrer</w:t>
      </w:r>
      <w:r w:rsidR="00646A91">
        <w:rPr>
          <w:rFonts w:ascii="Arial" w:hAnsi="Arial" w:cs="Arial"/>
          <w:sz w:val="20"/>
        </w:rPr>
        <w:t>*innen</w:t>
      </w:r>
      <w:r>
        <w:rPr>
          <w:rFonts w:ascii="Arial" w:hAnsi="Arial" w:cs="Arial"/>
          <w:sz w:val="20"/>
        </w:rPr>
        <w:t xml:space="preserve"> auf der Suche nach einer neuen Schule.</w:t>
      </w:r>
    </w:p>
    <w:p w14:paraId="19C32DBE" w14:textId="77777777" w:rsidR="00C6289C" w:rsidRDefault="008E1D8F" w:rsidP="00D427F0">
      <w:pPr>
        <w:numPr>
          <w:ilvl w:val="0"/>
          <w:numId w:val="1"/>
        </w:numPr>
        <w:tabs>
          <w:tab w:val="clear" w:pos="720"/>
          <w:tab w:val="num" w:pos="360"/>
        </w:tabs>
        <w:ind w:left="360"/>
        <w:jc w:val="both"/>
        <w:rPr>
          <w:rFonts w:ascii="Arial" w:hAnsi="Arial" w:cs="Arial"/>
          <w:sz w:val="20"/>
        </w:rPr>
      </w:pPr>
      <w:r>
        <w:rPr>
          <w:rFonts w:ascii="Arial" w:hAnsi="Arial" w:cs="Arial"/>
          <w:sz w:val="20"/>
        </w:rPr>
        <w:t>Die Website der</w:t>
      </w:r>
      <w:r w:rsidR="00C6289C">
        <w:rPr>
          <w:rFonts w:ascii="Arial" w:hAnsi="Arial" w:cs="Arial"/>
          <w:sz w:val="20"/>
        </w:rPr>
        <w:t xml:space="preserve"> Schule </w:t>
      </w:r>
      <w:r>
        <w:rPr>
          <w:rFonts w:ascii="Arial" w:hAnsi="Arial" w:cs="Arial"/>
          <w:sz w:val="20"/>
        </w:rPr>
        <w:t xml:space="preserve">wird selbstverständlich von der gesamten Schulgemeinde, aber auch darüber hinaus </w:t>
      </w:r>
      <w:r w:rsidR="00C6289C">
        <w:rPr>
          <w:rFonts w:ascii="Arial" w:hAnsi="Arial" w:cs="Arial"/>
          <w:sz w:val="20"/>
        </w:rPr>
        <w:t xml:space="preserve">als Informations- </w:t>
      </w:r>
      <w:r>
        <w:rPr>
          <w:rFonts w:ascii="Arial" w:hAnsi="Arial" w:cs="Arial"/>
          <w:sz w:val="20"/>
        </w:rPr>
        <w:t>und</w:t>
      </w:r>
      <w:r w:rsidR="00C6289C">
        <w:rPr>
          <w:rFonts w:ascii="Arial" w:hAnsi="Arial" w:cs="Arial"/>
          <w:sz w:val="20"/>
        </w:rPr>
        <w:t xml:space="preserve"> Kommunikationsmittel genutzt. Sie wird ständig gepflegt und au</w:t>
      </w:r>
      <w:r w:rsidR="00C6289C">
        <w:rPr>
          <w:rFonts w:ascii="Arial" w:hAnsi="Arial" w:cs="Arial"/>
          <w:sz w:val="20"/>
        </w:rPr>
        <w:t>s</w:t>
      </w:r>
      <w:r w:rsidR="00C6289C">
        <w:rPr>
          <w:rFonts w:ascii="Arial" w:hAnsi="Arial" w:cs="Arial"/>
          <w:sz w:val="20"/>
        </w:rPr>
        <w:t>gebaut.</w:t>
      </w:r>
    </w:p>
    <w:p w14:paraId="6FBE83A0" w14:textId="77777777" w:rsidR="00C6289C" w:rsidRPr="00F93F62" w:rsidRDefault="00C53068" w:rsidP="00D427F0">
      <w:pPr>
        <w:numPr>
          <w:ilvl w:val="0"/>
          <w:numId w:val="1"/>
        </w:numPr>
        <w:tabs>
          <w:tab w:val="clear" w:pos="720"/>
          <w:tab w:val="num" w:pos="360"/>
        </w:tabs>
        <w:ind w:left="360"/>
        <w:jc w:val="both"/>
        <w:rPr>
          <w:rFonts w:ascii="Arial" w:hAnsi="Arial" w:cs="Arial"/>
          <w:color w:val="FF0000"/>
          <w:sz w:val="20"/>
        </w:rPr>
      </w:pPr>
      <w:r w:rsidRPr="00F93F62">
        <w:rPr>
          <w:rFonts w:ascii="Arial" w:hAnsi="Arial" w:cs="Arial"/>
          <w:color w:val="FF0000"/>
          <w:sz w:val="20"/>
        </w:rPr>
        <w:t xml:space="preserve">Eine </w:t>
      </w:r>
      <w:r w:rsidR="00DD0396" w:rsidRPr="00F93F62">
        <w:rPr>
          <w:rFonts w:ascii="Arial" w:hAnsi="Arial" w:cs="Arial"/>
          <w:color w:val="FF0000"/>
          <w:sz w:val="20"/>
        </w:rPr>
        <w:t>Schüler*innen</w:t>
      </w:r>
      <w:r w:rsidRPr="00F93F62">
        <w:rPr>
          <w:rFonts w:ascii="Arial" w:hAnsi="Arial" w:cs="Arial"/>
          <w:color w:val="FF0000"/>
          <w:sz w:val="20"/>
        </w:rPr>
        <w:t>firma hat begonnen, einige Artikel mit dem Logo der schule herzustellen und zu vertreiben</w:t>
      </w:r>
      <w:r w:rsidR="00C6289C" w:rsidRPr="00F93F62">
        <w:rPr>
          <w:rFonts w:ascii="Arial" w:hAnsi="Arial" w:cs="Arial"/>
          <w:color w:val="FF0000"/>
          <w:sz w:val="20"/>
        </w:rPr>
        <w:t>. Geplant ist die Einrichtung eines "GREM-Shops" mit weiteren „Fan-Artikeln“, die den "school spirit" aufbauen und verstärken so</w:t>
      </w:r>
      <w:r w:rsidR="00C6289C" w:rsidRPr="00F93F62">
        <w:rPr>
          <w:rFonts w:ascii="Arial" w:hAnsi="Arial" w:cs="Arial"/>
          <w:color w:val="FF0000"/>
          <w:sz w:val="20"/>
        </w:rPr>
        <w:t>l</w:t>
      </w:r>
      <w:r w:rsidR="00C6289C" w:rsidRPr="00F93F62">
        <w:rPr>
          <w:rFonts w:ascii="Arial" w:hAnsi="Arial" w:cs="Arial"/>
          <w:color w:val="FF0000"/>
          <w:sz w:val="20"/>
        </w:rPr>
        <w:t>len.</w:t>
      </w:r>
    </w:p>
    <w:p w14:paraId="7ACC7467" w14:textId="77777777" w:rsidR="00C6289C" w:rsidRDefault="00C6289C" w:rsidP="00D427F0">
      <w:pPr>
        <w:numPr>
          <w:ilvl w:val="0"/>
          <w:numId w:val="1"/>
        </w:numPr>
        <w:tabs>
          <w:tab w:val="clear" w:pos="720"/>
          <w:tab w:val="num" w:pos="360"/>
        </w:tabs>
        <w:ind w:left="360"/>
        <w:jc w:val="both"/>
        <w:rPr>
          <w:rFonts w:ascii="Arial" w:hAnsi="Arial" w:cs="Arial"/>
          <w:sz w:val="20"/>
        </w:rPr>
      </w:pPr>
      <w:r>
        <w:rPr>
          <w:rFonts w:ascii="Arial" w:hAnsi="Arial" w:cs="Arial"/>
          <w:sz w:val="20"/>
        </w:rPr>
        <w:t xml:space="preserve">Der jährliche </w:t>
      </w:r>
      <w:r w:rsidR="008E1D8F">
        <w:rPr>
          <w:rFonts w:ascii="Arial" w:hAnsi="Arial" w:cs="Arial"/>
          <w:sz w:val="20"/>
        </w:rPr>
        <w:t>„Tag der O</w:t>
      </w:r>
      <w:r>
        <w:rPr>
          <w:rFonts w:ascii="Arial" w:hAnsi="Arial" w:cs="Arial"/>
          <w:sz w:val="20"/>
        </w:rPr>
        <w:t>ffenen Tür</w:t>
      </w:r>
      <w:r w:rsidR="008E1D8F">
        <w:rPr>
          <w:rFonts w:ascii="Arial" w:hAnsi="Arial" w:cs="Arial"/>
          <w:sz w:val="20"/>
        </w:rPr>
        <w:t>“</w:t>
      </w:r>
      <w:r>
        <w:rPr>
          <w:rFonts w:ascii="Arial" w:hAnsi="Arial" w:cs="Arial"/>
          <w:sz w:val="20"/>
        </w:rPr>
        <w:t xml:space="preserve"> im Herbst bietet interessierten Eltern der Grundschulkinder die Möglic</w:t>
      </w:r>
      <w:r>
        <w:rPr>
          <w:rFonts w:ascii="Arial" w:hAnsi="Arial" w:cs="Arial"/>
          <w:sz w:val="20"/>
        </w:rPr>
        <w:t>h</w:t>
      </w:r>
      <w:r>
        <w:rPr>
          <w:rFonts w:ascii="Arial" w:hAnsi="Arial" w:cs="Arial"/>
          <w:sz w:val="20"/>
        </w:rPr>
        <w:t>keit</w:t>
      </w:r>
      <w:r w:rsidR="008E1D8F">
        <w:rPr>
          <w:rFonts w:ascii="Arial" w:hAnsi="Arial" w:cs="Arial"/>
          <w:sz w:val="20"/>
        </w:rPr>
        <w:t>,</w:t>
      </w:r>
      <w:r>
        <w:rPr>
          <w:rFonts w:ascii="Arial" w:hAnsi="Arial" w:cs="Arial"/>
          <w:sz w:val="20"/>
        </w:rPr>
        <w:t xml:space="preserve"> Unterricht zu hospitieren und das Schulgebäude und die Lehrkräfte kennen zu lernen.</w:t>
      </w:r>
    </w:p>
    <w:p w14:paraId="109A872F" w14:textId="77777777" w:rsidR="00C6289C" w:rsidRDefault="00C6289C" w:rsidP="00D427F0">
      <w:pPr>
        <w:numPr>
          <w:ilvl w:val="0"/>
          <w:numId w:val="1"/>
        </w:numPr>
        <w:tabs>
          <w:tab w:val="clear" w:pos="720"/>
          <w:tab w:val="num" w:pos="360"/>
        </w:tabs>
        <w:ind w:left="360"/>
        <w:jc w:val="both"/>
        <w:rPr>
          <w:rFonts w:ascii="Arial" w:hAnsi="Arial" w:cs="Arial"/>
          <w:sz w:val="20"/>
        </w:rPr>
      </w:pPr>
      <w:r>
        <w:rPr>
          <w:rFonts w:ascii="Arial" w:hAnsi="Arial" w:cs="Arial"/>
          <w:sz w:val="20"/>
        </w:rPr>
        <w:t>Zu Beginn eines jeden Schuljahres feiert die Schulg</w:t>
      </w:r>
      <w:r>
        <w:rPr>
          <w:rFonts w:ascii="Arial" w:hAnsi="Arial" w:cs="Arial"/>
          <w:sz w:val="20"/>
        </w:rPr>
        <w:t>e</w:t>
      </w:r>
      <w:r>
        <w:rPr>
          <w:rFonts w:ascii="Arial" w:hAnsi="Arial" w:cs="Arial"/>
          <w:sz w:val="20"/>
        </w:rPr>
        <w:t xml:space="preserve">meinde ein Grillfest zur Begrüßung unserer neuen </w:t>
      </w:r>
      <w:r w:rsidR="00DD0396">
        <w:rPr>
          <w:rFonts w:ascii="Arial" w:hAnsi="Arial" w:cs="Arial"/>
          <w:sz w:val="20"/>
        </w:rPr>
        <w:t>Schüler*innen</w:t>
      </w:r>
      <w:r>
        <w:rPr>
          <w:rFonts w:ascii="Arial" w:hAnsi="Arial" w:cs="Arial"/>
          <w:sz w:val="20"/>
        </w:rPr>
        <w:t xml:space="preserve"> und deren Eltern. </w:t>
      </w:r>
    </w:p>
    <w:p w14:paraId="1340E1FB" w14:textId="77777777" w:rsidR="00C6289C" w:rsidRPr="000E072A" w:rsidRDefault="00C6289C" w:rsidP="000E072A">
      <w:pPr>
        <w:numPr>
          <w:ilvl w:val="0"/>
          <w:numId w:val="1"/>
        </w:numPr>
        <w:tabs>
          <w:tab w:val="clear" w:pos="720"/>
          <w:tab w:val="num" w:pos="360"/>
        </w:tabs>
        <w:ind w:left="360"/>
        <w:jc w:val="both"/>
        <w:rPr>
          <w:rFonts w:ascii="Arial" w:hAnsi="Arial" w:cs="Arial"/>
          <w:bCs/>
          <w:sz w:val="20"/>
          <w:szCs w:val="20"/>
        </w:rPr>
      </w:pPr>
      <w:r w:rsidRPr="000E072A">
        <w:rPr>
          <w:rFonts w:ascii="Arial" w:hAnsi="Arial" w:cs="Arial"/>
          <w:sz w:val="20"/>
          <w:szCs w:val="20"/>
        </w:rPr>
        <w:t>Die Schule ist fest im Stadtteil verankert und zeigt dies z.B. bei Auftritten unsere</w:t>
      </w:r>
      <w:r w:rsidR="00646A91">
        <w:rPr>
          <w:rFonts w:ascii="Arial" w:hAnsi="Arial" w:cs="Arial"/>
          <w:sz w:val="20"/>
          <w:szCs w:val="20"/>
        </w:rPr>
        <w:t>s Musiktheaters SOON außer Haus</w:t>
      </w:r>
      <w:r w:rsidRPr="000E072A">
        <w:rPr>
          <w:rFonts w:ascii="Arial" w:hAnsi="Arial" w:cs="Arial"/>
          <w:sz w:val="20"/>
          <w:szCs w:val="20"/>
        </w:rPr>
        <w:t>.</w:t>
      </w:r>
    </w:p>
    <w:p w14:paraId="3B2A0DBC" w14:textId="77777777" w:rsidR="00C6289C" w:rsidRDefault="00C6289C" w:rsidP="00C6289C">
      <w:pPr>
        <w:pStyle w:val="Kommentarthema"/>
        <w:rPr>
          <w:rFonts w:ascii="Arial" w:hAnsi="Arial" w:cs="Arial"/>
          <w:bCs w:val="0"/>
          <w:iCs/>
          <w:szCs w:val="28"/>
        </w:rPr>
      </w:pPr>
    </w:p>
    <w:p w14:paraId="575DBDF0" w14:textId="77777777" w:rsidR="00C6289C" w:rsidRPr="00424705" w:rsidRDefault="00C6289C" w:rsidP="00C6289C">
      <w:pPr>
        <w:pStyle w:val="Kommentarthema"/>
        <w:rPr>
          <w:b w:val="0"/>
          <w:i/>
        </w:rPr>
      </w:pPr>
      <w:r w:rsidRPr="00424705">
        <w:rPr>
          <w:rFonts w:ascii="Arial" w:hAnsi="Arial" w:cs="Arial"/>
          <w:iCs/>
          <w:szCs w:val="28"/>
        </w:rPr>
        <w:t>Portfolio (EuroFolio)</w:t>
      </w:r>
      <w:r w:rsidRPr="00424705">
        <w:t xml:space="preserve"> </w:t>
      </w:r>
      <w:hyperlink r:id="rId44" w:history="1">
        <w:r w:rsidRPr="00424705">
          <w:fldChar w:fldCharType="begin"/>
        </w:r>
        <w:r w:rsidRPr="00424705">
          <w:instrText xml:space="preserve"> INCLUDEPICTURE "http://www.europass-info.de/de/media/logo-europass.gif" \* MERGEFORMATINET </w:instrText>
        </w:r>
        <w:r w:rsidRPr="00424705">
          <w:fldChar w:fldCharType="separate"/>
        </w:r>
        <w:r w:rsidRPr="00424705">
          <w:fldChar w:fldCharType="end"/>
        </w:r>
        <w:r w:rsidRPr="00424705">
          <w:br w:type="textWrapping" w:clear="all"/>
        </w:r>
      </w:hyperlink>
      <w:r w:rsidRPr="00424705">
        <w:rPr>
          <w:rFonts w:ascii="Arial" w:hAnsi="Arial" w:cs="Arial"/>
          <w:b w:val="0"/>
          <w:i/>
        </w:rPr>
        <w:t>„Bildung und Ausbildung sind elementar, um die Chancen des geeinten Europas sinnvoll nutzen zu kö</w:t>
      </w:r>
      <w:r w:rsidRPr="00424705">
        <w:rPr>
          <w:rFonts w:ascii="Arial" w:hAnsi="Arial" w:cs="Arial"/>
          <w:b w:val="0"/>
          <w:i/>
        </w:rPr>
        <w:t>n</w:t>
      </w:r>
      <w:r w:rsidRPr="00424705">
        <w:rPr>
          <w:rFonts w:ascii="Arial" w:hAnsi="Arial" w:cs="Arial"/>
          <w:b w:val="0"/>
          <w:i/>
        </w:rPr>
        <w:t>nen. Dabei wird es immer wichtiger, Wissen und Information grenzüberschreitend und nachhaltig ausz</w:t>
      </w:r>
      <w:r w:rsidRPr="00424705">
        <w:rPr>
          <w:rFonts w:ascii="Arial" w:hAnsi="Arial" w:cs="Arial"/>
          <w:b w:val="0"/>
          <w:i/>
        </w:rPr>
        <w:t>u</w:t>
      </w:r>
      <w:r w:rsidRPr="00424705">
        <w:rPr>
          <w:rFonts w:ascii="Arial" w:hAnsi="Arial" w:cs="Arial"/>
          <w:b w:val="0"/>
          <w:i/>
        </w:rPr>
        <w:t xml:space="preserve">tauschen.“ </w:t>
      </w:r>
      <w:r w:rsidRPr="00424705">
        <w:rPr>
          <w:rStyle w:val="Funotenzeichen"/>
          <w:rFonts w:ascii="Arial" w:hAnsi="Arial" w:cs="Arial"/>
          <w:b w:val="0"/>
          <w:i/>
        </w:rPr>
        <w:footnoteReference w:id="16"/>
      </w:r>
    </w:p>
    <w:p w14:paraId="424C7575" w14:textId="6A803292" w:rsidR="005000D4" w:rsidRDefault="00407158" w:rsidP="005000D4">
      <w:pPr>
        <w:pStyle w:val="Textkrper"/>
        <w:jc w:val="both"/>
      </w:pPr>
      <w:r w:rsidRPr="00424705">
        <w:rPr>
          <w:i/>
          <w:noProof/>
        </w:rPr>
        <mc:AlternateContent>
          <mc:Choice Requires="wps">
            <w:drawing>
              <wp:anchor distT="0" distB="0" distL="114300" distR="114300" simplePos="0" relativeHeight="251652608" behindDoc="0" locked="0" layoutInCell="1" allowOverlap="1" wp14:anchorId="36505467" wp14:editId="6F4FFBEA">
                <wp:simplePos x="0" y="0"/>
                <wp:positionH relativeFrom="column">
                  <wp:posOffset>0</wp:posOffset>
                </wp:positionH>
                <wp:positionV relativeFrom="paragraph">
                  <wp:posOffset>46990</wp:posOffset>
                </wp:positionV>
                <wp:extent cx="1920240" cy="1062355"/>
                <wp:effectExtent l="0" t="3175" r="0" b="1270"/>
                <wp:wrapSquare wrapText="bothSides"/>
                <wp:docPr id="115055799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062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E4BC5" w14:textId="31818001" w:rsidR="00E84442" w:rsidRDefault="00407158" w:rsidP="00C6289C">
                            <w:r>
                              <w:rPr>
                                <w:noProof/>
                              </w:rPr>
                              <w:drawing>
                                <wp:inline distT="0" distB="0" distL="0" distR="0" wp14:anchorId="4B54BDDA" wp14:editId="0180491D">
                                  <wp:extent cx="1739900" cy="9715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971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505467" id="Text Box 67" o:spid="_x0000_s1031" type="#_x0000_t202" style="position:absolute;left:0;text-align:left;margin-left:0;margin-top:3.7pt;width:151.2pt;height:83.6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" stroked="f">
                <v:textbox style="mso-fit-shape-to-text:t">
                  <w:txbxContent>
                    <w:p w14:paraId="4ABE4BC5" w14:textId="31818001" w:rsidR="00E84442" w:rsidRDefault="00407158" w:rsidP="00C6289C">
                      <w:r>
                        <w:rPr>
                          <w:noProof/>
                        </w:rPr>
                        <w:drawing>
                          <wp:inline distT="0" distB="0" distL="0" distR="0" wp14:anchorId="4B54BDDA" wp14:editId="0180491D">
                            <wp:extent cx="1739900" cy="9715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9900" cy="971550"/>
                                    </a:xfrm>
                                    <a:prstGeom prst="rect">
                                      <a:avLst/>
                                    </a:prstGeom>
                                    <a:noFill/>
                                    <a:ln>
                                      <a:noFill/>
                                    </a:ln>
                                  </pic:spPr>
                                </pic:pic>
                              </a:graphicData>
                            </a:graphic>
                          </wp:inline>
                        </w:drawing>
                      </w:r>
                    </w:p>
                  </w:txbxContent>
                </v:textbox>
                <w10:wrap type="square"/>
              </v:shape>
            </w:pict>
          </mc:Fallback>
        </mc:AlternateContent>
      </w:r>
      <w:r w:rsidR="00C6289C" w:rsidRPr="00424705">
        <w:t xml:space="preserve">Um die bestmöglichen Chancen für unsere </w:t>
      </w:r>
      <w:r w:rsidR="00DD0396">
        <w:t>Schüler*innen</w:t>
      </w:r>
      <w:r w:rsidR="00C6289C" w:rsidRPr="00424705">
        <w:t xml:space="preserve"> zu erre</w:t>
      </w:r>
      <w:r w:rsidR="00C6289C" w:rsidRPr="00424705">
        <w:t>i</w:t>
      </w:r>
      <w:r w:rsidR="00C6289C" w:rsidRPr="00424705">
        <w:t xml:space="preserve">chen, bietet das GREM in Anlehnung an den Europass der EU seinen </w:t>
      </w:r>
      <w:r w:rsidR="00582E85">
        <w:t>Schüler*inne</w:t>
      </w:r>
      <w:r w:rsidR="00C6289C" w:rsidRPr="00424705">
        <w:t>n einen Portfolio-Ordner (EuroFolio) an, in dem besondere Leistungen, Zertifikate, Zeugnisse und Urkunden dokumentiert we</w:t>
      </w:r>
      <w:r w:rsidR="00C6289C" w:rsidRPr="00424705">
        <w:t>r</w:t>
      </w:r>
      <w:r w:rsidR="00C6289C" w:rsidRPr="00424705">
        <w:t xml:space="preserve">den sollen. </w:t>
      </w:r>
    </w:p>
    <w:p w14:paraId="0A42D81B" w14:textId="77777777" w:rsidR="00C6289C" w:rsidRPr="00424705" w:rsidRDefault="00C6289C" w:rsidP="005000D4">
      <w:pPr>
        <w:pStyle w:val="Textkrper"/>
        <w:jc w:val="both"/>
      </w:pPr>
      <w:r w:rsidRPr="00424705">
        <w:t xml:space="preserve">Das </w:t>
      </w:r>
      <w:r w:rsidRPr="00424705">
        <w:rPr>
          <w:bCs/>
          <w:iCs/>
        </w:rPr>
        <w:t>EuroFolio</w:t>
      </w:r>
      <w:r w:rsidRPr="00424705">
        <w:t xml:space="preserve"> präsentiert persönliche Fähigkeiten, Komp</w:t>
      </w:r>
      <w:r w:rsidRPr="00424705">
        <w:t>e</w:t>
      </w:r>
      <w:r w:rsidRPr="00424705">
        <w:t>tenzen und Qualifikationen in verständlicher und nachvol</w:t>
      </w:r>
      <w:r w:rsidRPr="00424705">
        <w:t>l</w:t>
      </w:r>
      <w:r w:rsidRPr="00424705">
        <w:t>ziehbarer Form. Jede</w:t>
      </w:r>
      <w:r w:rsidR="00646A91">
        <w:t>®</w:t>
      </w:r>
      <w:r w:rsidRPr="00424705">
        <w:t xml:space="preserve"> </w:t>
      </w:r>
      <w:r w:rsidR="00DD0396">
        <w:t>Schüler*innen</w:t>
      </w:r>
      <w:r w:rsidRPr="00424705">
        <w:t xml:space="preserve"> soll im Laufe seiner Schulzeit sein individuelles </w:t>
      </w:r>
      <w:r w:rsidRPr="00424705">
        <w:rPr>
          <w:bCs/>
          <w:iCs/>
        </w:rPr>
        <w:t>Eur</w:t>
      </w:r>
      <w:r w:rsidRPr="00424705">
        <w:rPr>
          <w:bCs/>
          <w:iCs/>
        </w:rPr>
        <w:t>o</w:t>
      </w:r>
      <w:r w:rsidRPr="00424705">
        <w:rPr>
          <w:bCs/>
          <w:iCs/>
        </w:rPr>
        <w:t>Folio</w:t>
      </w:r>
      <w:r w:rsidRPr="00424705">
        <w:t xml:space="preserve"> erstellen. Unsere </w:t>
      </w:r>
      <w:r w:rsidR="00DD0396">
        <w:t>Schüler*innen</w:t>
      </w:r>
      <w:r w:rsidRPr="00424705">
        <w:t xml:space="preserve"> sammeln neben ihren Zeugnissen Zertifikate unserer Schule, die wir jäh</w:t>
      </w:r>
      <w:r w:rsidRPr="00424705">
        <w:t>r</w:t>
      </w:r>
      <w:r w:rsidRPr="00424705">
        <w:t xml:space="preserve">lich im schulischen und außerschulischen Bereich an besonders aktive und erfolgreiche </w:t>
      </w:r>
      <w:r w:rsidR="00DD0396">
        <w:t>Schüler*innen</w:t>
      </w:r>
      <w:r w:rsidRPr="00424705">
        <w:t xml:space="preserve"> verg</w:t>
      </w:r>
      <w:r w:rsidRPr="00424705">
        <w:t>e</w:t>
      </w:r>
      <w:r w:rsidR="005000D4">
        <w:t>ben</w:t>
      </w:r>
      <w:r w:rsidRPr="00424705">
        <w:t xml:space="preserve">. Damit bildet unser </w:t>
      </w:r>
      <w:r w:rsidRPr="00424705">
        <w:rPr>
          <w:bCs/>
          <w:iCs/>
        </w:rPr>
        <w:t>EuroFolio</w:t>
      </w:r>
      <w:r w:rsidRPr="00424705">
        <w:t xml:space="preserve"> eine ideale Basis für Bewerbungen in Deutschland und Europa. Z</w:t>
      </w:r>
      <w:r w:rsidRPr="00424705">
        <w:t>u</w:t>
      </w:r>
      <w:r w:rsidRPr="00424705">
        <w:t xml:space="preserve">gleich öffnen wir unseren </w:t>
      </w:r>
      <w:r w:rsidR="00582E85">
        <w:t>Schüler*inne</w:t>
      </w:r>
      <w:r w:rsidRPr="00424705">
        <w:t>n Türen zum Lernen und A</w:t>
      </w:r>
      <w:r w:rsidRPr="00424705">
        <w:t>r</w:t>
      </w:r>
      <w:r w:rsidRPr="00424705">
        <w:t xml:space="preserve">beiten in Europa. </w:t>
      </w:r>
    </w:p>
    <w:p w14:paraId="41694C0A" w14:textId="77777777" w:rsidR="00C6289C" w:rsidRDefault="00C6289C" w:rsidP="00C6289C">
      <w:pPr>
        <w:pStyle w:val="Kommentartext"/>
        <w:rPr>
          <w:rFonts w:ascii="Arial" w:hAnsi="Arial" w:cs="Arial"/>
          <w:b/>
          <w:bCs/>
          <w:szCs w:val="24"/>
        </w:rPr>
      </w:pPr>
    </w:p>
    <w:p w14:paraId="7F96F95D" w14:textId="77777777" w:rsidR="00C6289C" w:rsidRDefault="00C6289C" w:rsidP="00C6289C">
      <w:pPr>
        <w:pStyle w:val="Kommentartext"/>
        <w:rPr>
          <w:rFonts w:ascii="Arial" w:hAnsi="Arial" w:cs="Arial"/>
          <w:b/>
          <w:bCs/>
          <w:szCs w:val="24"/>
        </w:rPr>
      </w:pPr>
      <w:r>
        <w:rPr>
          <w:rFonts w:ascii="Arial" w:hAnsi="Arial" w:cs="Arial"/>
          <w:b/>
          <w:bCs/>
          <w:szCs w:val="24"/>
        </w:rPr>
        <w:t>Ehrungen und Zertifikate</w:t>
      </w:r>
    </w:p>
    <w:p w14:paraId="5DE96DE7" w14:textId="77777777" w:rsidR="00C6289C" w:rsidRDefault="00C6289C" w:rsidP="00C6289C">
      <w:pPr>
        <w:pStyle w:val="Kommentartext"/>
        <w:jc w:val="both"/>
        <w:rPr>
          <w:rFonts w:ascii="Arial" w:hAnsi="Arial" w:cs="Arial"/>
        </w:rPr>
      </w:pPr>
      <w:r>
        <w:rPr>
          <w:rFonts w:ascii="Arial" w:hAnsi="Arial" w:cs="Arial"/>
          <w:szCs w:val="24"/>
        </w:rPr>
        <w:t xml:space="preserve">Besondere Leistungen sollen gebührend geehrt werden. </w:t>
      </w:r>
      <w:r w:rsidRPr="008E1D8F">
        <w:rPr>
          <w:rFonts w:ascii="Arial" w:hAnsi="Arial" w:cs="Arial"/>
          <w:szCs w:val="24"/>
        </w:rPr>
        <w:t xml:space="preserve">Dazu sind Zertifikate entwickelt worden, die den </w:t>
      </w:r>
      <w:r w:rsidR="00DD0396">
        <w:rPr>
          <w:rFonts w:ascii="Arial" w:hAnsi="Arial" w:cs="Arial"/>
          <w:szCs w:val="24"/>
        </w:rPr>
        <w:t>S</w:t>
      </w:r>
      <w:r w:rsidR="00582E85">
        <w:rPr>
          <w:rFonts w:ascii="Arial" w:hAnsi="Arial" w:cs="Arial"/>
          <w:szCs w:val="24"/>
        </w:rPr>
        <w:t>chüler*inne</w:t>
      </w:r>
      <w:r w:rsidRPr="008E1D8F">
        <w:rPr>
          <w:rFonts w:ascii="Arial" w:hAnsi="Arial" w:cs="Arial"/>
          <w:szCs w:val="24"/>
        </w:rPr>
        <w:t xml:space="preserve">n in einer besonderen Feierstunde am letzten Schultag des Schuljahres vor der gesamten </w:t>
      </w:r>
      <w:r w:rsidR="00582E85">
        <w:rPr>
          <w:rFonts w:ascii="Arial" w:hAnsi="Arial" w:cs="Arial"/>
          <w:szCs w:val="24"/>
        </w:rPr>
        <w:t>Schüler</w:t>
      </w:r>
      <w:r w:rsidRPr="008E1D8F">
        <w:rPr>
          <w:rFonts w:ascii="Arial" w:hAnsi="Arial" w:cs="Arial"/>
          <w:szCs w:val="24"/>
        </w:rPr>
        <w:t>schaft verliehen werden</w:t>
      </w:r>
      <w:r w:rsidRPr="00472BA0">
        <w:rPr>
          <w:rFonts w:ascii="Arial" w:hAnsi="Arial" w:cs="Arial"/>
          <w:color w:val="FF0000"/>
          <w:szCs w:val="24"/>
        </w:rPr>
        <w:t>.</w:t>
      </w:r>
      <w:r>
        <w:rPr>
          <w:rFonts w:ascii="Arial" w:hAnsi="Arial" w:cs="Arial"/>
          <w:szCs w:val="24"/>
        </w:rPr>
        <w:t xml:space="preserve"> </w:t>
      </w:r>
      <w:r>
        <w:rPr>
          <w:rFonts w:ascii="Arial" w:hAnsi="Arial" w:cs="Arial"/>
        </w:rPr>
        <w:t>Diese Ehrungen sollen</w:t>
      </w:r>
      <w:r w:rsidR="008E1D8F">
        <w:rPr>
          <w:rFonts w:ascii="Arial" w:hAnsi="Arial" w:cs="Arial"/>
        </w:rPr>
        <w:t xml:space="preserve"> </w:t>
      </w:r>
      <w:r>
        <w:rPr>
          <w:rFonts w:ascii="Arial" w:hAnsi="Arial" w:cs="Arial"/>
        </w:rPr>
        <w:t>anspornen und den "school spirit" stä</w:t>
      </w:r>
      <w:r>
        <w:rPr>
          <w:rFonts w:ascii="Arial" w:hAnsi="Arial" w:cs="Arial"/>
        </w:rPr>
        <w:t>r</w:t>
      </w:r>
      <w:r>
        <w:rPr>
          <w:rFonts w:ascii="Arial" w:hAnsi="Arial" w:cs="Arial"/>
        </w:rPr>
        <w:t>ken.</w:t>
      </w:r>
    </w:p>
    <w:p w14:paraId="5F2A2057" w14:textId="77777777" w:rsidR="00C6289C" w:rsidRDefault="008E1D8F" w:rsidP="00C6289C">
      <w:pPr>
        <w:jc w:val="both"/>
        <w:rPr>
          <w:rFonts w:ascii="Arial" w:hAnsi="Arial" w:cs="Arial"/>
          <w:sz w:val="20"/>
        </w:rPr>
      </w:pPr>
      <w:r>
        <w:rPr>
          <w:rFonts w:ascii="Arial" w:hAnsi="Arial" w:cs="Arial"/>
          <w:sz w:val="20"/>
        </w:rPr>
        <w:t>Ein</w:t>
      </w:r>
      <w:r w:rsidR="001520AD">
        <w:rPr>
          <w:rFonts w:ascii="Arial" w:hAnsi="Arial" w:cs="Arial"/>
          <w:sz w:val="20"/>
        </w:rPr>
        <w:t>e</w:t>
      </w:r>
      <w:r>
        <w:rPr>
          <w:rFonts w:ascii="Arial" w:hAnsi="Arial" w:cs="Arial"/>
          <w:sz w:val="20"/>
        </w:rPr>
        <w:t xml:space="preserve"> Auswahl</w:t>
      </w:r>
      <w:r w:rsidR="00C6289C">
        <w:rPr>
          <w:rFonts w:ascii="Arial" w:hAnsi="Arial" w:cs="Arial"/>
          <w:sz w:val="20"/>
        </w:rPr>
        <w:t xml:space="preserve"> unserer Zertifikate:</w:t>
      </w:r>
    </w:p>
    <w:p w14:paraId="6E27993F" w14:textId="77777777" w:rsidR="00C6289C" w:rsidRDefault="00C6289C" w:rsidP="00D427F0">
      <w:pPr>
        <w:numPr>
          <w:ilvl w:val="0"/>
          <w:numId w:val="19"/>
        </w:numPr>
        <w:tabs>
          <w:tab w:val="clear" w:pos="720"/>
          <w:tab w:val="num" w:pos="360"/>
        </w:tabs>
        <w:ind w:left="360"/>
        <w:rPr>
          <w:rFonts w:ascii="Arial" w:hAnsi="Arial" w:cs="Arial"/>
          <w:sz w:val="20"/>
        </w:rPr>
      </w:pPr>
      <w:r>
        <w:rPr>
          <w:rFonts w:ascii="Arial" w:hAnsi="Arial" w:cs="Arial"/>
          <w:sz w:val="20"/>
        </w:rPr>
        <w:t xml:space="preserve">Teilnahme an </w:t>
      </w:r>
      <w:r w:rsidR="00DD0396">
        <w:rPr>
          <w:rFonts w:ascii="Arial" w:hAnsi="Arial" w:cs="Arial"/>
          <w:sz w:val="20"/>
        </w:rPr>
        <w:t>Schüler*innen</w:t>
      </w:r>
      <w:r>
        <w:rPr>
          <w:rFonts w:ascii="Arial" w:hAnsi="Arial" w:cs="Arial"/>
          <w:sz w:val="20"/>
        </w:rPr>
        <w:t>-Austauschen, Auslandsfah</w:t>
      </w:r>
      <w:r>
        <w:rPr>
          <w:rFonts w:ascii="Arial" w:hAnsi="Arial" w:cs="Arial"/>
          <w:sz w:val="20"/>
        </w:rPr>
        <w:t>r</w:t>
      </w:r>
      <w:r>
        <w:rPr>
          <w:rFonts w:ascii="Arial" w:hAnsi="Arial" w:cs="Arial"/>
          <w:sz w:val="20"/>
        </w:rPr>
        <w:t>ten und –aufenthalte</w:t>
      </w:r>
      <w:r w:rsidR="00D66EF0">
        <w:rPr>
          <w:rFonts w:ascii="Arial" w:hAnsi="Arial" w:cs="Arial"/>
          <w:sz w:val="20"/>
        </w:rPr>
        <w:t>,</w:t>
      </w:r>
    </w:p>
    <w:p w14:paraId="002EF875" w14:textId="77777777" w:rsidR="00C6289C" w:rsidRDefault="00C6289C" w:rsidP="00D427F0">
      <w:pPr>
        <w:numPr>
          <w:ilvl w:val="0"/>
          <w:numId w:val="19"/>
        </w:numPr>
        <w:tabs>
          <w:tab w:val="clear" w:pos="720"/>
          <w:tab w:val="num" w:pos="360"/>
        </w:tabs>
        <w:ind w:left="360"/>
        <w:rPr>
          <w:rFonts w:ascii="Arial" w:hAnsi="Arial" w:cs="Arial"/>
          <w:sz w:val="20"/>
        </w:rPr>
      </w:pPr>
      <w:r>
        <w:rPr>
          <w:rFonts w:ascii="Arial" w:hAnsi="Arial" w:cs="Arial"/>
          <w:sz w:val="20"/>
        </w:rPr>
        <w:t>Erfolgreicher Abschluss des Bilingualen Bildungsgangs (Beilage zum Abitur)</w:t>
      </w:r>
      <w:r w:rsidR="00D66EF0">
        <w:rPr>
          <w:rFonts w:ascii="Arial" w:hAnsi="Arial" w:cs="Arial"/>
          <w:sz w:val="20"/>
        </w:rPr>
        <w:t>,</w:t>
      </w:r>
    </w:p>
    <w:p w14:paraId="24FE49A4" w14:textId="77777777" w:rsidR="00C6289C" w:rsidRDefault="00C6289C" w:rsidP="00D427F0">
      <w:pPr>
        <w:numPr>
          <w:ilvl w:val="0"/>
          <w:numId w:val="19"/>
        </w:numPr>
        <w:tabs>
          <w:tab w:val="clear" w:pos="720"/>
          <w:tab w:val="num" w:pos="360"/>
        </w:tabs>
        <w:ind w:left="360"/>
        <w:rPr>
          <w:rFonts w:ascii="Arial" w:hAnsi="Arial" w:cs="Arial"/>
          <w:sz w:val="20"/>
        </w:rPr>
      </w:pPr>
      <w:r>
        <w:rPr>
          <w:rFonts w:ascii="Arial" w:hAnsi="Arial" w:cs="Arial"/>
          <w:sz w:val="20"/>
        </w:rPr>
        <w:t>Sprach-Zertifikate (DELF/Französisch, Ele.IT /Italienisch</w:t>
      </w:r>
      <w:r w:rsidR="008B37E5">
        <w:rPr>
          <w:rFonts w:ascii="Arial" w:hAnsi="Arial" w:cs="Arial"/>
          <w:sz w:val="20"/>
        </w:rPr>
        <w:t>, CNaVT/Niederländisch</w:t>
      </w:r>
      <w:r>
        <w:rPr>
          <w:rFonts w:ascii="Arial" w:hAnsi="Arial" w:cs="Arial"/>
          <w:sz w:val="20"/>
        </w:rPr>
        <w:t>)</w:t>
      </w:r>
      <w:r w:rsidR="00D66EF0">
        <w:rPr>
          <w:rFonts w:ascii="Arial" w:hAnsi="Arial" w:cs="Arial"/>
          <w:sz w:val="20"/>
        </w:rPr>
        <w:t>,</w:t>
      </w:r>
      <w:r w:rsidR="005000D4">
        <w:rPr>
          <w:rFonts w:ascii="Arial" w:hAnsi="Arial" w:cs="Arial"/>
          <w:sz w:val="20"/>
        </w:rPr>
        <w:t xml:space="preserve"> </w:t>
      </w:r>
      <w:r>
        <w:rPr>
          <w:rFonts w:ascii="Arial" w:hAnsi="Arial" w:cs="Arial"/>
          <w:sz w:val="20"/>
        </w:rPr>
        <w:t>CertiLingua-Zertifikat</w:t>
      </w:r>
      <w:r w:rsidR="00D66EF0">
        <w:rPr>
          <w:rFonts w:ascii="Arial" w:hAnsi="Arial" w:cs="Arial"/>
          <w:sz w:val="20"/>
        </w:rPr>
        <w:t>,</w:t>
      </w:r>
    </w:p>
    <w:p w14:paraId="4A5BE7B4" w14:textId="77777777" w:rsidR="00C6289C" w:rsidRDefault="005000D4" w:rsidP="00D427F0">
      <w:pPr>
        <w:numPr>
          <w:ilvl w:val="0"/>
          <w:numId w:val="19"/>
        </w:numPr>
        <w:tabs>
          <w:tab w:val="clear" w:pos="720"/>
          <w:tab w:val="num" w:pos="360"/>
        </w:tabs>
        <w:ind w:left="360"/>
        <w:rPr>
          <w:rFonts w:ascii="Arial" w:hAnsi="Arial" w:cs="Arial"/>
          <w:sz w:val="20"/>
        </w:rPr>
      </w:pPr>
      <w:r>
        <w:rPr>
          <w:rFonts w:ascii="Arial" w:hAnsi="Arial" w:cs="Arial"/>
          <w:sz w:val="20"/>
        </w:rPr>
        <w:t>Teilnahme am Erasmus plus</w:t>
      </w:r>
      <w:r w:rsidR="00C6289C">
        <w:rPr>
          <w:rFonts w:ascii="Arial" w:hAnsi="Arial" w:cs="Arial"/>
          <w:sz w:val="20"/>
        </w:rPr>
        <w:t>-Projekt</w:t>
      </w:r>
      <w:r w:rsidR="00D66EF0">
        <w:rPr>
          <w:rFonts w:ascii="Arial" w:hAnsi="Arial" w:cs="Arial"/>
          <w:sz w:val="20"/>
        </w:rPr>
        <w:t>,</w:t>
      </w:r>
    </w:p>
    <w:p w14:paraId="42D4C56C" w14:textId="77777777" w:rsidR="00C6289C" w:rsidRDefault="00C6289C" w:rsidP="00D427F0">
      <w:pPr>
        <w:pStyle w:val="Kommentartext"/>
        <w:numPr>
          <w:ilvl w:val="0"/>
          <w:numId w:val="19"/>
        </w:numPr>
        <w:tabs>
          <w:tab w:val="clear" w:pos="720"/>
          <w:tab w:val="num" w:pos="360"/>
        </w:tabs>
        <w:ind w:left="360"/>
        <w:rPr>
          <w:rFonts w:ascii="Arial" w:hAnsi="Arial" w:cs="Arial"/>
          <w:szCs w:val="24"/>
        </w:rPr>
      </w:pPr>
      <w:r>
        <w:rPr>
          <w:rFonts w:ascii="Arial" w:hAnsi="Arial" w:cs="Arial"/>
          <w:szCs w:val="24"/>
        </w:rPr>
        <w:t>Teilnahme an SOON</w:t>
      </w:r>
      <w:r w:rsidR="00D66EF0">
        <w:rPr>
          <w:rFonts w:ascii="Arial" w:hAnsi="Arial" w:cs="Arial"/>
          <w:szCs w:val="24"/>
        </w:rPr>
        <w:t>,</w:t>
      </w:r>
      <w:r>
        <w:rPr>
          <w:rFonts w:ascii="Arial" w:hAnsi="Arial" w:cs="Arial"/>
          <w:szCs w:val="24"/>
        </w:rPr>
        <w:t xml:space="preserve"> </w:t>
      </w:r>
    </w:p>
    <w:p w14:paraId="77A6A2B0" w14:textId="77777777" w:rsidR="00C6289C" w:rsidRDefault="00C6289C" w:rsidP="00D427F0">
      <w:pPr>
        <w:numPr>
          <w:ilvl w:val="0"/>
          <w:numId w:val="19"/>
        </w:numPr>
        <w:tabs>
          <w:tab w:val="clear" w:pos="720"/>
          <w:tab w:val="num" w:pos="360"/>
        </w:tabs>
        <w:ind w:left="360"/>
        <w:rPr>
          <w:rFonts w:ascii="Arial" w:hAnsi="Arial" w:cs="Arial"/>
          <w:sz w:val="20"/>
        </w:rPr>
      </w:pPr>
      <w:r>
        <w:rPr>
          <w:rFonts w:ascii="Arial" w:hAnsi="Arial" w:cs="Arial"/>
          <w:sz w:val="20"/>
        </w:rPr>
        <w:t>Teilnahme an Mathematik-Wettbewerben (Känguru, Olympiade)</w:t>
      </w:r>
      <w:r w:rsidR="00D66EF0">
        <w:rPr>
          <w:rFonts w:ascii="Arial" w:hAnsi="Arial" w:cs="Arial"/>
          <w:sz w:val="20"/>
        </w:rPr>
        <w:t>,</w:t>
      </w:r>
    </w:p>
    <w:p w14:paraId="4EBC2DB3" w14:textId="77777777" w:rsidR="00C6289C" w:rsidRDefault="00C6289C" w:rsidP="00D427F0">
      <w:pPr>
        <w:numPr>
          <w:ilvl w:val="0"/>
          <w:numId w:val="19"/>
        </w:numPr>
        <w:tabs>
          <w:tab w:val="clear" w:pos="720"/>
          <w:tab w:val="num" w:pos="360"/>
        </w:tabs>
        <w:ind w:left="360"/>
        <w:rPr>
          <w:rFonts w:ascii="Arial" w:hAnsi="Arial" w:cs="Arial"/>
          <w:sz w:val="20"/>
        </w:rPr>
      </w:pPr>
      <w:r>
        <w:rPr>
          <w:rFonts w:ascii="Arial" w:hAnsi="Arial" w:cs="Arial"/>
          <w:sz w:val="20"/>
        </w:rPr>
        <w:t xml:space="preserve">Teilnahme an weiteren Wettbewerben (freestyle-physics, Big </w:t>
      </w:r>
      <w:r w:rsidR="00E87269">
        <w:rPr>
          <w:rFonts w:ascii="Arial" w:hAnsi="Arial" w:cs="Arial"/>
          <w:sz w:val="20"/>
        </w:rPr>
        <w:t>Challenge etc.</w:t>
      </w:r>
      <w:r>
        <w:rPr>
          <w:rFonts w:ascii="Arial" w:hAnsi="Arial" w:cs="Arial"/>
          <w:sz w:val="20"/>
        </w:rPr>
        <w:t>)</w:t>
      </w:r>
      <w:r w:rsidR="00D66EF0">
        <w:rPr>
          <w:rFonts w:ascii="Arial" w:hAnsi="Arial" w:cs="Arial"/>
          <w:sz w:val="20"/>
        </w:rPr>
        <w:t>,</w:t>
      </w:r>
    </w:p>
    <w:p w14:paraId="24321E4C" w14:textId="77777777" w:rsidR="00F93F62" w:rsidRPr="00AD2C76" w:rsidRDefault="00F93F62" w:rsidP="00D427F0">
      <w:pPr>
        <w:numPr>
          <w:ilvl w:val="0"/>
          <w:numId w:val="19"/>
        </w:numPr>
        <w:tabs>
          <w:tab w:val="clear" w:pos="720"/>
          <w:tab w:val="num" w:pos="360"/>
        </w:tabs>
        <w:ind w:left="360"/>
        <w:rPr>
          <w:rFonts w:ascii="Arial" w:hAnsi="Arial" w:cs="Arial"/>
          <w:color w:val="70AD47"/>
          <w:sz w:val="20"/>
        </w:rPr>
      </w:pPr>
      <w:r w:rsidRPr="00AD2C76">
        <w:rPr>
          <w:rFonts w:ascii="Arial" w:hAnsi="Arial" w:cs="Arial"/>
          <w:color w:val="70AD47"/>
          <w:sz w:val="20"/>
        </w:rPr>
        <w:t>Teilnahme an Informatik-Wettbewerben (Bieber)</w:t>
      </w:r>
    </w:p>
    <w:p w14:paraId="31C0FD29" w14:textId="77777777" w:rsidR="00C6289C" w:rsidRDefault="00C6289C" w:rsidP="00D427F0">
      <w:pPr>
        <w:numPr>
          <w:ilvl w:val="0"/>
          <w:numId w:val="19"/>
        </w:numPr>
        <w:tabs>
          <w:tab w:val="clear" w:pos="720"/>
          <w:tab w:val="num" w:pos="360"/>
        </w:tabs>
        <w:ind w:hanging="720"/>
        <w:rPr>
          <w:rFonts w:ascii="Arial" w:hAnsi="Arial" w:cs="Arial"/>
          <w:sz w:val="20"/>
        </w:rPr>
      </w:pPr>
      <w:r>
        <w:rPr>
          <w:rFonts w:ascii="Arial" w:hAnsi="Arial" w:cs="Arial"/>
          <w:sz w:val="20"/>
        </w:rPr>
        <w:t>Mitarbeit in der SV</w:t>
      </w:r>
      <w:r w:rsidR="00D66EF0">
        <w:rPr>
          <w:rFonts w:ascii="Arial" w:hAnsi="Arial" w:cs="Arial"/>
          <w:sz w:val="20"/>
        </w:rPr>
        <w:t>,</w:t>
      </w:r>
    </w:p>
    <w:p w14:paraId="53BCE689" w14:textId="77777777" w:rsidR="005000D4" w:rsidRDefault="00C6289C" w:rsidP="00D427F0">
      <w:pPr>
        <w:numPr>
          <w:ilvl w:val="0"/>
          <w:numId w:val="19"/>
        </w:numPr>
        <w:tabs>
          <w:tab w:val="clear" w:pos="720"/>
          <w:tab w:val="num" w:pos="360"/>
        </w:tabs>
        <w:ind w:hanging="720"/>
        <w:rPr>
          <w:rFonts w:ascii="Arial" w:hAnsi="Arial" w:cs="Arial"/>
          <w:sz w:val="20"/>
        </w:rPr>
      </w:pPr>
      <w:r>
        <w:rPr>
          <w:rFonts w:ascii="Arial" w:hAnsi="Arial" w:cs="Arial"/>
          <w:sz w:val="20"/>
        </w:rPr>
        <w:t>Sporturkunden und Abzeichen</w:t>
      </w:r>
      <w:r w:rsidR="005000D4">
        <w:rPr>
          <w:rFonts w:ascii="Arial" w:hAnsi="Arial" w:cs="Arial"/>
          <w:sz w:val="20"/>
        </w:rPr>
        <w:t>,</w:t>
      </w:r>
    </w:p>
    <w:p w14:paraId="10E4EB0B" w14:textId="77777777" w:rsidR="000E072A" w:rsidRPr="00582E85" w:rsidRDefault="00C6289C" w:rsidP="00307CB6">
      <w:pPr>
        <w:numPr>
          <w:ilvl w:val="0"/>
          <w:numId w:val="19"/>
        </w:numPr>
        <w:tabs>
          <w:tab w:val="clear" w:pos="720"/>
          <w:tab w:val="num" w:pos="360"/>
        </w:tabs>
        <w:ind w:hanging="720"/>
        <w:jc w:val="right"/>
        <w:rPr>
          <w:rFonts w:ascii="Arial" w:hAnsi="Arial" w:cs="Arial"/>
          <w:sz w:val="20"/>
        </w:rPr>
      </w:pPr>
      <w:r w:rsidRPr="00582E85">
        <w:rPr>
          <w:rFonts w:ascii="Arial" w:hAnsi="Arial" w:cs="Arial"/>
          <w:sz w:val="20"/>
        </w:rPr>
        <w:t>Auszeichnung für besonderes persönliches Engag</w:t>
      </w:r>
      <w:r w:rsidRPr="00582E85">
        <w:rPr>
          <w:rFonts w:ascii="Arial" w:hAnsi="Arial" w:cs="Arial"/>
          <w:sz w:val="20"/>
        </w:rPr>
        <w:t>e</w:t>
      </w:r>
      <w:r w:rsidRPr="00582E85">
        <w:rPr>
          <w:rFonts w:ascii="Arial" w:hAnsi="Arial" w:cs="Arial"/>
          <w:sz w:val="20"/>
        </w:rPr>
        <w:t xml:space="preserve">ment </w:t>
      </w:r>
      <w:r w:rsidR="005000D4" w:rsidRPr="00582E85">
        <w:rPr>
          <w:rFonts w:ascii="Arial" w:hAnsi="Arial" w:cs="Arial"/>
          <w:sz w:val="20"/>
        </w:rPr>
        <w:t xml:space="preserve">                                </w:t>
      </w:r>
      <w:hyperlink w:anchor="zum_Inhaltsverzeichnis" w:history="1">
        <w:r w:rsidR="005000D4" w:rsidRPr="00582E85">
          <w:rPr>
            <w:rStyle w:val="Hyperlink"/>
            <w:rFonts w:ascii="Arial" w:hAnsi="Arial" w:cs="Arial"/>
            <w:sz w:val="20"/>
          </w:rPr>
          <w:t>zum In</w:t>
        </w:r>
        <w:r w:rsidR="005000D4" w:rsidRPr="00582E85">
          <w:rPr>
            <w:rStyle w:val="Hyperlink"/>
            <w:rFonts w:ascii="Arial" w:hAnsi="Arial" w:cs="Arial"/>
            <w:sz w:val="20"/>
          </w:rPr>
          <w:t>h</w:t>
        </w:r>
        <w:r w:rsidR="005000D4" w:rsidRPr="00582E85">
          <w:rPr>
            <w:rStyle w:val="Hyperlink"/>
            <w:rFonts w:ascii="Arial" w:hAnsi="Arial" w:cs="Arial"/>
            <w:sz w:val="20"/>
          </w:rPr>
          <w:t>a</w:t>
        </w:r>
        <w:r w:rsidR="005000D4" w:rsidRPr="00582E85">
          <w:rPr>
            <w:rStyle w:val="Hyperlink"/>
            <w:rFonts w:ascii="Arial" w:hAnsi="Arial" w:cs="Arial"/>
            <w:sz w:val="20"/>
          </w:rPr>
          <w:t>l</w:t>
        </w:r>
        <w:r w:rsidR="005000D4" w:rsidRPr="00582E85">
          <w:rPr>
            <w:rStyle w:val="Hyperlink"/>
            <w:rFonts w:ascii="Arial" w:hAnsi="Arial" w:cs="Arial"/>
            <w:sz w:val="20"/>
          </w:rPr>
          <w:t>tsve</w:t>
        </w:r>
        <w:r w:rsidR="005000D4" w:rsidRPr="00582E85">
          <w:rPr>
            <w:rStyle w:val="Hyperlink"/>
            <w:rFonts w:ascii="Arial" w:hAnsi="Arial" w:cs="Arial"/>
            <w:sz w:val="20"/>
          </w:rPr>
          <w:t>r</w:t>
        </w:r>
        <w:r w:rsidR="005000D4" w:rsidRPr="00582E85">
          <w:rPr>
            <w:rStyle w:val="Hyperlink"/>
            <w:rFonts w:ascii="Arial" w:hAnsi="Arial" w:cs="Arial"/>
            <w:sz w:val="20"/>
          </w:rPr>
          <w:t>zeichnis</w:t>
        </w:r>
      </w:hyperlink>
    </w:p>
    <w:p w14:paraId="3919AD3C" w14:textId="77777777" w:rsidR="00C6289C" w:rsidRDefault="00C6289C" w:rsidP="00C6289C">
      <w:pPr>
        <w:pStyle w:val="Kopfzeile"/>
        <w:tabs>
          <w:tab w:val="clear" w:pos="4536"/>
          <w:tab w:val="clear" w:pos="9072"/>
        </w:tabs>
        <w:rPr>
          <w:rFonts w:ascii="Arial" w:hAnsi="Arial" w:cs="Arial"/>
          <w:b/>
        </w:rPr>
      </w:pPr>
      <w:bookmarkStart w:id="40" w:name="Firmen"/>
      <w:r>
        <w:rPr>
          <w:rFonts w:ascii="Arial" w:hAnsi="Arial" w:cs="Arial"/>
          <w:b/>
        </w:rPr>
        <w:br w:type="page"/>
      </w:r>
      <w:bookmarkStart w:id="41" w:name="Berufsorientierung"/>
      <w:r>
        <w:rPr>
          <w:rFonts w:ascii="Arial" w:hAnsi="Arial" w:cs="Arial"/>
          <w:b/>
        </w:rPr>
        <w:lastRenderedPageBreak/>
        <w:t xml:space="preserve">6.2. </w:t>
      </w:r>
      <w:bookmarkEnd w:id="41"/>
      <w:r>
        <w:rPr>
          <w:rFonts w:ascii="Arial" w:hAnsi="Arial" w:cs="Arial"/>
          <w:b/>
        </w:rPr>
        <w:t>Berufsorientierung und –vorbereitung</w:t>
      </w:r>
    </w:p>
    <w:p w14:paraId="29179F08" w14:textId="77777777" w:rsidR="00C6289C" w:rsidRDefault="00C6289C" w:rsidP="00C6289C">
      <w:pPr>
        <w:pStyle w:val="Kopfzeile"/>
        <w:tabs>
          <w:tab w:val="clear" w:pos="4536"/>
          <w:tab w:val="clear" w:pos="9072"/>
        </w:tabs>
        <w:rPr>
          <w:rFonts w:ascii="Arial" w:hAnsi="Arial" w:cs="Arial"/>
          <w:b/>
        </w:rPr>
      </w:pPr>
    </w:p>
    <w:bookmarkEnd w:id="40"/>
    <w:p w14:paraId="0A3CAD48" w14:textId="77777777" w:rsidR="00150FD3" w:rsidRPr="00150FD3" w:rsidRDefault="00150FD3" w:rsidP="00150FD3">
      <w:pPr>
        <w:rPr>
          <w:rFonts w:ascii="Arial" w:hAnsi="Arial" w:cs="Arial"/>
          <w:sz w:val="20"/>
          <w:szCs w:val="20"/>
        </w:rPr>
      </w:pPr>
      <w:r w:rsidRPr="00150FD3">
        <w:rPr>
          <w:rFonts w:ascii="Arial" w:hAnsi="Arial" w:cs="Arial"/>
          <w:b/>
          <w:sz w:val="20"/>
          <w:szCs w:val="20"/>
        </w:rPr>
        <w:t>Einleitung</w:t>
      </w:r>
    </w:p>
    <w:p w14:paraId="54D05F8C" w14:textId="77777777" w:rsidR="009309B8" w:rsidRDefault="00C2679C" w:rsidP="00150FD3">
      <w:pPr>
        <w:jc w:val="both"/>
        <w:rPr>
          <w:rFonts w:ascii="Arial" w:hAnsi="Arial" w:cs="Arial"/>
          <w:sz w:val="20"/>
          <w:szCs w:val="20"/>
        </w:rPr>
      </w:pPr>
      <w:r>
        <w:rPr>
          <w:rFonts w:ascii="Arial" w:hAnsi="Arial" w:cs="Arial"/>
          <w:sz w:val="20"/>
          <w:szCs w:val="20"/>
        </w:rPr>
        <w:t>„</w:t>
      </w:r>
      <w:r w:rsidR="00150FD3" w:rsidRPr="00E42FC7">
        <w:rPr>
          <w:rFonts w:ascii="Arial" w:hAnsi="Arial" w:cs="Arial"/>
          <w:sz w:val="20"/>
          <w:szCs w:val="20"/>
        </w:rPr>
        <w:t>Nie ist das menschliche Gemüt heiter gestimmt, als wenn es eine richtige Arbeit gefunden hat!“ (Alexa</w:t>
      </w:r>
      <w:r w:rsidR="00150FD3" w:rsidRPr="00E42FC7">
        <w:rPr>
          <w:rFonts w:ascii="Arial" w:hAnsi="Arial" w:cs="Arial"/>
          <w:sz w:val="20"/>
          <w:szCs w:val="20"/>
        </w:rPr>
        <w:t>n</w:t>
      </w:r>
      <w:r w:rsidR="00150FD3" w:rsidRPr="00E42FC7">
        <w:rPr>
          <w:rFonts w:ascii="Arial" w:hAnsi="Arial" w:cs="Arial"/>
          <w:sz w:val="20"/>
          <w:szCs w:val="20"/>
        </w:rPr>
        <w:t>der v. Hu</w:t>
      </w:r>
      <w:r w:rsidR="00150FD3" w:rsidRPr="00E42FC7">
        <w:rPr>
          <w:rFonts w:ascii="Arial" w:hAnsi="Arial" w:cs="Arial"/>
          <w:sz w:val="20"/>
          <w:szCs w:val="20"/>
        </w:rPr>
        <w:t>m</w:t>
      </w:r>
      <w:r w:rsidR="00150FD3" w:rsidRPr="00E42FC7">
        <w:rPr>
          <w:rFonts w:ascii="Arial" w:hAnsi="Arial" w:cs="Arial"/>
          <w:sz w:val="20"/>
          <w:szCs w:val="20"/>
        </w:rPr>
        <w:t>boldt)</w:t>
      </w:r>
      <w:r w:rsidR="00150FD3">
        <w:rPr>
          <w:rFonts w:ascii="Arial" w:hAnsi="Arial" w:cs="Arial"/>
          <w:sz w:val="20"/>
          <w:szCs w:val="20"/>
        </w:rPr>
        <w:t>.</w:t>
      </w:r>
    </w:p>
    <w:p w14:paraId="58EE6722" w14:textId="77777777" w:rsidR="00150FD3" w:rsidRDefault="00150FD3" w:rsidP="00150FD3">
      <w:pPr>
        <w:jc w:val="both"/>
        <w:rPr>
          <w:rFonts w:ascii="Arial" w:hAnsi="Arial" w:cs="Arial"/>
          <w:sz w:val="20"/>
          <w:szCs w:val="20"/>
        </w:rPr>
      </w:pPr>
      <w:r>
        <w:rPr>
          <w:rFonts w:ascii="Arial" w:hAnsi="Arial" w:cs="Arial"/>
          <w:sz w:val="20"/>
          <w:szCs w:val="20"/>
        </w:rPr>
        <w:t xml:space="preserve"> </w:t>
      </w:r>
      <w:r w:rsidRPr="00E42FC7">
        <w:rPr>
          <w:rFonts w:ascii="Arial" w:hAnsi="Arial" w:cs="Arial"/>
          <w:sz w:val="20"/>
          <w:szCs w:val="20"/>
        </w:rPr>
        <w:t>Diesem Leitsatz folgend fühlt sich das GREM der Verantwortung verpflichtet, seinen Teil dazu beizutr</w:t>
      </w:r>
      <w:r w:rsidRPr="00E42FC7">
        <w:rPr>
          <w:rFonts w:ascii="Arial" w:hAnsi="Arial" w:cs="Arial"/>
          <w:sz w:val="20"/>
          <w:szCs w:val="20"/>
        </w:rPr>
        <w:t>a</w:t>
      </w:r>
      <w:r w:rsidRPr="00E42FC7">
        <w:rPr>
          <w:rFonts w:ascii="Arial" w:hAnsi="Arial" w:cs="Arial"/>
          <w:sz w:val="20"/>
          <w:szCs w:val="20"/>
        </w:rPr>
        <w:t xml:space="preserve">gen, dass die </w:t>
      </w:r>
      <w:r w:rsidR="00DD0396">
        <w:rPr>
          <w:rFonts w:ascii="Arial" w:hAnsi="Arial" w:cs="Arial"/>
          <w:sz w:val="20"/>
          <w:szCs w:val="20"/>
        </w:rPr>
        <w:t>Schüler*innen</w:t>
      </w:r>
      <w:r w:rsidRPr="00E42FC7">
        <w:rPr>
          <w:rFonts w:ascii="Arial" w:hAnsi="Arial" w:cs="Arial"/>
          <w:sz w:val="20"/>
          <w:szCs w:val="20"/>
        </w:rPr>
        <w:t xml:space="preserve"> dieser Schule im Anschluss an ihre Schullaufbahn ihre „richtige Arbeit“ finden. U</w:t>
      </w:r>
      <w:r w:rsidRPr="00E42FC7">
        <w:rPr>
          <w:rFonts w:ascii="Arial" w:hAnsi="Arial" w:cs="Arial"/>
          <w:sz w:val="20"/>
          <w:szCs w:val="20"/>
        </w:rPr>
        <w:t>n</w:t>
      </w:r>
      <w:r w:rsidRPr="00E42FC7">
        <w:rPr>
          <w:rFonts w:ascii="Arial" w:hAnsi="Arial" w:cs="Arial"/>
          <w:sz w:val="20"/>
          <w:szCs w:val="20"/>
        </w:rPr>
        <w:t xml:space="preserve">mittelbar mit diesem Findungsprozess verknüpft ist das Ziel, die </w:t>
      </w:r>
      <w:r w:rsidR="00DD0396">
        <w:rPr>
          <w:rFonts w:ascii="Arial" w:hAnsi="Arial" w:cs="Arial"/>
          <w:sz w:val="20"/>
          <w:szCs w:val="20"/>
        </w:rPr>
        <w:t>Schüler*innen</w:t>
      </w:r>
      <w:r w:rsidRPr="00E42FC7">
        <w:rPr>
          <w:rFonts w:ascii="Arial" w:hAnsi="Arial" w:cs="Arial"/>
          <w:sz w:val="20"/>
          <w:szCs w:val="20"/>
        </w:rPr>
        <w:t xml:space="preserve"> für das Berufsleben zu qualifizi</w:t>
      </w:r>
      <w:r w:rsidRPr="00E42FC7">
        <w:rPr>
          <w:rFonts w:ascii="Arial" w:hAnsi="Arial" w:cs="Arial"/>
          <w:sz w:val="20"/>
          <w:szCs w:val="20"/>
        </w:rPr>
        <w:t>e</w:t>
      </w:r>
      <w:r w:rsidRPr="00E42FC7">
        <w:rPr>
          <w:rFonts w:ascii="Arial" w:hAnsi="Arial" w:cs="Arial"/>
          <w:sz w:val="20"/>
          <w:szCs w:val="20"/>
        </w:rPr>
        <w:t>ren.</w:t>
      </w:r>
      <w:r>
        <w:rPr>
          <w:rFonts w:ascii="Arial" w:hAnsi="Arial" w:cs="Arial"/>
          <w:sz w:val="20"/>
          <w:szCs w:val="20"/>
        </w:rPr>
        <w:t xml:space="preserve"> </w:t>
      </w:r>
      <w:r w:rsidRPr="00E42FC7">
        <w:rPr>
          <w:rFonts w:ascii="Arial" w:hAnsi="Arial" w:cs="Arial"/>
          <w:sz w:val="20"/>
          <w:szCs w:val="20"/>
        </w:rPr>
        <w:t>Um dieser Verantwortung gerecht zu werden, dienen drei Instrumente als grundl</w:t>
      </w:r>
      <w:r w:rsidRPr="00E42FC7">
        <w:rPr>
          <w:rFonts w:ascii="Arial" w:hAnsi="Arial" w:cs="Arial"/>
          <w:sz w:val="20"/>
          <w:szCs w:val="20"/>
        </w:rPr>
        <w:t>e</w:t>
      </w:r>
      <w:r w:rsidRPr="00E42FC7">
        <w:rPr>
          <w:rFonts w:ascii="Arial" w:hAnsi="Arial" w:cs="Arial"/>
          <w:sz w:val="20"/>
          <w:szCs w:val="20"/>
        </w:rPr>
        <w:t>gende Pfeiler des Ko</w:t>
      </w:r>
      <w:r w:rsidRPr="00E42FC7">
        <w:rPr>
          <w:rFonts w:ascii="Arial" w:hAnsi="Arial" w:cs="Arial"/>
          <w:sz w:val="20"/>
          <w:szCs w:val="20"/>
        </w:rPr>
        <w:t>n</w:t>
      </w:r>
      <w:r w:rsidRPr="00E42FC7">
        <w:rPr>
          <w:rFonts w:ascii="Arial" w:hAnsi="Arial" w:cs="Arial"/>
          <w:sz w:val="20"/>
          <w:szCs w:val="20"/>
        </w:rPr>
        <w:t>zeptes:</w:t>
      </w:r>
    </w:p>
    <w:p w14:paraId="4CF7650F" w14:textId="77777777" w:rsidR="00150FD3" w:rsidRPr="00E42FC7" w:rsidRDefault="00150FD3" w:rsidP="00D27388">
      <w:pPr>
        <w:numPr>
          <w:ilvl w:val="0"/>
          <w:numId w:val="38"/>
        </w:numPr>
        <w:rPr>
          <w:rFonts w:ascii="Arial" w:hAnsi="Arial" w:cs="Arial"/>
          <w:sz w:val="20"/>
          <w:szCs w:val="20"/>
        </w:rPr>
      </w:pPr>
      <w:r w:rsidRPr="00E42FC7">
        <w:rPr>
          <w:rFonts w:ascii="Arial" w:hAnsi="Arial" w:cs="Arial"/>
          <w:sz w:val="20"/>
          <w:szCs w:val="20"/>
        </w:rPr>
        <w:t>Runderlass des Schulministeriums (MSW NRW)</w:t>
      </w:r>
    </w:p>
    <w:p w14:paraId="49ECC4E5" w14:textId="77777777" w:rsidR="00150FD3" w:rsidRPr="00E42FC7" w:rsidRDefault="00150FD3" w:rsidP="00D27388">
      <w:pPr>
        <w:numPr>
          <w:ilvl w:val="0"/>
          <w:numId w:val="38"/>
        </w:numPr>
        <w:rPr>
          <w:rFonts w:ascii="Arial" w:hAnsi="Arial" w:cs="Arial"/>
          <w:sz w:val="20"/>
          <w:szCs w:val="20"/>
        </w:rPr>
      </w:pPr>
      <w:r w:rsidRPr="00E42FC7">
        <w:rPr>
          <w:rFonts w:ascii="Arial" w:hAnsi="Arial" w:cs="Arial"/>
          <w:sz w:val="20"/>
          <w:szCs w:val="20"/>
        </w:rPr>
        <w:t>Neues Übergangssystem Schule-</w:t>
      </w:r>
      <w:r w:rsidR="00E87269" w:rsidRPr="00E42FC7">
        <w:rPr>
          <w:rFonts w:ascii="Arial" w:hAnsi="Arial" w:cs="Arial"/>
          <w:sz w:val="20"/>
          <w:szCs w:val="20"/>
        </w:rPr>
        <w:t>Beruf (</w:t>
      </w:r>
      <w:r w:rsidRPr="00E42FC7">
        <w:rPr>
          <w:rFonts w:ascii="Arial" w:hAnsi="Arial" w:cs="Arial"/>
          <w:sz w:val="20"/>
          <w:szCs w:val="20"/>
        </w:rPr>
        <w:t>ab Schu</w:t>
      </w:r>
      <w:r w:rsidRPr="00E42FC7">
        <w:rPr>
          <w:rFonts w:ascii="Arial" w:hAnsi="Arial" w:cs="Arial"/>
          <w:sz w:val="20"/>
          <w:szCs w:val="20"/>
        </w:rPr>
        <w:t>l</w:t>
      </w:r>
      <w:r w:rsidRPr="00E42FC7">
        <w:rPr>
          <w:rFonts w:ascii="Arial" w:hAnsi="Arial" w:cs="Arial"/>
          <w:sz w:val="20"/>
          <w:szCs w:val="20"/>
        </w:rPr>
        <w:t>jahr 17/18)</w:t>
      </w:r>
    </w:p>
    <w:p w14:paraId="1B4A53DE" w14:textId="77777777" w:rsidR="00150FD3" w:rsidRPr="00E42FC7" w:rsidRDefault="00150FD3" w:rsidP="00D27388">
      <w:pPr>
        <w:numPr>
          <w:ilvl w:val="0"/>
          <w:numId w:val="38"/>
        </w:numPr>
        <w:rPr>
          <w:rFonts w:ascii="Arial" w:hAnsi="Arial" w:cs="Arial"/>
          <w:sz w:val="20"/>
          <w:szCs w:val="20"/>
        </w:rPr>
      </w:pPr>
      <w:r w:rsidRPr="00E42FC7">
        <w:rPr>
          <w:rFonts w:ascii="Arial" w:hAnsi="Arial" w:cs="Arial"/>
          <w:sz w:val="20"/>
          <w:szCs w:val="20"/>
        </w:rPr>
        <w:t>Evaluation der Instrumente der Berufswahlfindung am GREM</w:t>
      </w:r>
    </w:p>
    <w:p w14:paraId="0D803ADA" w14:textId="77777777" w:rsidR="00150FD3" w:rsidRPr="00E42FC7" w:rsidRDefault="00150FD3" w:rsidP="00150FD3">
      <w:pPr>
        <w:rPr>
          <w:rFonts w:ascii="Arial" w:hAnsi="Arial" w:cs="Arial"/>
          <w:sz w:val="20"/>
          <w:szCs w:val="20"/>
        </w:rPr>
      </w:pPr>
    </w:p>
    <w:p w14:paraId="0B5E7073" w14:textId="77777777" w:rsidR="00150FD3" w:rsidRPr="00150FD3" w:rsidRDefault="00150FD3" w:rsidP="00150FD3">
      <w:pPr>
        <w:rPr>
          <w:rFonts w:ascii="Arial" w:hAnsi="Arial" w:cs="Arial"/>
          <w:b/>
          <w:sz w:val="20"/>
          <w:szCs w:val="20"/>
        </w:rPr>
      </w:pPr>
      <w:r w:rsidRPr="00150FD3">
        <w:rPr>
          <w:rFonts w:ascii="Arial" w:hAnsi="Arial" w:cs="Arial"/>
          <w:b/>
          <w:sz w:val="20"/>
          <w:szCs w:val="20"/>
        </w:rPr>
        <w:t>Runderlass des Ministeriums für Schule und Weiterbi</w:t>
      </w:r>
      <w:r w:rsidRPr="00150FD3">
        <w:rPr>
          <w:rFonts w:ascii="Arial" w:hAnsi="Arial" w:cs="Arial"/>
          <w:b/>
          <w:sz w:val="20"/>
          <w:szCs w:val="20"/>
        </w:rPr>
        <w:t>l</w:t>
      </w:r>
      <w:r w:rsidRPr="00150FD3">
        <w:rPr>
          <w:rFonts w:ascii="Arial" w:hAnsi="Arial" w:cs="Arial"/>
          <w:b/>
          <w:sz w:val="20"/>
          <w:szCs w:val="20"/>
        </w:rPr>
        <w:t>dung zur Berufs- und Studienorientierung vom 21.10.2010</w:t>
      </w:r>
    </w:p>
    <w:p w14:paraId="410CA88B"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Hier heißt es u.a.: </w:t>
      </w:r>
      <w:r w:rsidR="00CF4C51">
        <w:rPr>
          <w:rFonts w:ascii="Arial" w:hAnsi="Arial" w:cs="Arial"/>
          <w:sz w:val="20"/>
          <w:szCs w:val="20"/>
        </w:rPr>
        <w:t>“</w:t>
      </w:r>
      <w:r w:rsidRPr="00E42FC7">
        <w:rPr>
          <w:rFonts w:ascii="Arial" w:hAnsi="Arial" w:cs="Arial"/>
          <w:sz w:val="20"/>
          <w:szCs w:val="20"/>
        </w:rPr>
        <w:t>Im Rahmen der Berufs-  und Studie</w:t>
      </w:r>
      <w:r w:rsidRPr="00E42FC7">
        <w:rPr>
          <w:rFonts w:ascii="Arial" w:hAnsi="Arial" w:cs="Arial"/>
          <w:sz w:val="20"/>
          <w:szCs w:val="20"/>
        </w:rPr>
        <w:t>n</w:t>
      </w:r>
      <w:r w:rsidRPr="00E42FC7">
        <w:rPr>
          <w:rFonts w:ascii="Arial" w:hAnsi="Arial" w:cs="Arial"/>
          <w:sz w:val="20"/>
          <w:szCs w:val="20"/>
        </w:rPr>
        <w:t>orientierung sollen junge Menschen befähigt werden, eigene Entscheidungen im Hinblick auf den Übergang ins Studium oder Erwerbsleben vorzub</w:t>
      </w:r>
      <w:r w:rsidRPr="00E42FC7">
        <w:rPr>
          <w:rFonts w:ascii="Arial" w:hAnsi="Arial" w:cs="Arial"/>
          <w:sz w:val="20"/>
          <w:szCs w:val="20"/>
        </w:rPr>
        <w:t>e</w:t>
      </w:r>
      <w:r w:rsidRPr="00E42FC7">
        <w:rPr>
          <w:rFonts w:ascii="Arial" w:hAnsi="Arial" w:cs="Arial"/>
          <w:sz w:val="20"/>
          <w:szCs w:val="20"/>
        </w:rPr>
        <w:t>reiten und selbstverantwortlich zu treffen. (…) Dazu sollen Kenntnisse über die Wirtschafts- und Arbeit</w:t>
      </w:r>
      <w:r w:rsidRPr="00E42FC7">
        <w:rPr>
          <w:rFonts w:ascii="Arial" w:hAnsi="Arial" w:cs="Arial"/>
          <w:sz w:val="20"/>
          <w:szCs w:val="20"/>
        </w:rPr>
        <w:t>s</w:t>
      </w:r>
      <w:r w:rsidRPr="00E42FC7">
        <w:rPr>
          <w:rFonts w:ascii="Arial" w:hAnsi="Arial" w:cs="Arial"/>
          <w:sz w:val="20"/>
          <w:szCs w:val="20"/>
        </w:rPr>
        <w:t>welt und ggf. den Hochschulbereich vermittelt, Berufs- und Entwicklungschancen aufg</w:t>
      </w:r>
      <w:r w:rsidRPr="00E42FC7">
        <w:rPr>
          <w:rFonts w:ascii="Arial" w:hAnsi="Arial" w:cs="Arial"/>
          <w:sz w:val="20"/>
          <w:szCs w:val="20"/>
        </w:rPr>
        <w:t>e</w:t>
      </w:r>
      <w:r w:rsidRPr="00E42FC7">
        <w:rPr>
          <w:rFonts w:ascii="Arial" w:hAnsi="Arial" w:cs="Arial"/>
          <w:sz w:val="20"/>
          <w:szCs w:val="20"/>
        </w:rPr>
        <w:t>zeigt und Hilfen für den Übergang in eine Ausbildung, in weitere schulische Bildungsgänge oder in ein Studium g</w:t>
      </w:r>
      <w:r w:rsidRPr="00E42FC7">
        <w:rPr>
          <w:rFonts w:ascii="Arial" w:hAnsi="Arial" w:cs="Arial"/>
          <w:sz w:val="20"/>
          <w:szCs w:val="20"/>
        </w:rPr>
        <w:t>e</w:t>
      </w:r>
      <w:r w:rsidRPr="00E42FC7">
        <w:rPr>
          <w:rFonts w:ascii="Arial" w:hAnsi="Arial" w:cs="Arial"/>
          <w:sz w:val="20"/>
          <w:szCs w:val="20"/>
        </w:rPr>
        <w:t xml:space="preserve">geben werden. (..) Im Sinne individueller Förderung sollen </w:t>
      </w:r>
      <w:r w:rsidR="00DD0396">
        <w:rPr>
          <w:rFonts w:ascii="Arial" w:hAnsi="Arial" w:cs="Arial"/>
          <w:sz w:val="20"/>
          <w:szCs w:val="20"/>
        </w:rPr>
        <w:t>Schüler*innen</w:t>
      </w:r>
      <w:r w:rsidRPr="00E42FC7">
        <w:rPr>
          <w:rFonts w:ascii="Arial" w:hAnsi="Arial" w:cs="Arial"/>
          <w:sz w:val="20"/>
          <w:szCs w:val="20"/>
        </w:rPr>
        <w:t xml:space="preserve">innen und </w:t>
      </w:r>
      <w:r w:rsidR="00DD0396">
        <w:rPr>
          <w:rFonts w:ascii="Arial" w:hAnsi="Arial" w:cs="Arial"/>
          <w:sz w:val="20"/>
          <w:szCs w:val="20"/>
        </w:rPr>
        <w:t>Schüler*innen</w:t>
      </w:r>
      <w:r w:rsidRPr="00E42FC7">
        <w:rPr>
          <w:rFonts w:ascii="Arial" w:hAnsi="Arial" w:cs="Arial"/>
          <w:sz w:val="20"/>
          <w:szCs w:val="20"/>
        </w:rPr>
        <w:t xml:space="preserve"> den Übergang von der Schule in den Beruf oder das Studium verstärkt als Anschluss und nicht als Abschluss erleben.“</w:t>
      </w:r>
    </w:p>
    <w:p w14:paraId="1DAAC240" w14:textId="77777777" w:rsidR="00150FD3" w:rsidRPr="00E42FC7" w:rsidRDefault="00150FD3" w:rsidP="00150FD3">
      <w:pPr>
        <w:rPr>
          <w:rFonts w:ascii="Arial" w:hAnsi="Arial" w:cs="Arial"/>
          <w:sz w:val="20"/>
          <w:szCs w:val="20"/>
        </w:rPr>
      </w:pPr>
    </w:p>
    <w:p w14:paraId="3AEADE5A" w14:textId="77777777" w:rsidR="00150FD3" w:rsidRPr="00150FD3" w:rsidRDefault="00150FD3" w:rsidP="00150FD3">
      <w:pPr>
        <w:rPr>
          <w:rFonts w:ascii="Arial" w:hAnsi="Arial" w:cs="Arial"/>
          <w:b/>
          <w:sz w:val="20"/>
          <w:szCs w:val="20"/>
        </w:rPr>
      </w:pPr>
      <w:r w:rsidRPr="00150FD3">
        <w:rPr>
          <w:rFonts w:ascii="Arial" w:hAnsi="Arial" w:cs="Arial"/>
          <w:b/>
          <w:sz w:val="20"/>
          <w:szCs w:val="20"/>
        </w:rPr>
        <w:t>Neues Übergangssystem Schule-Beruf in NRW des Ministeriums für Arbeit, Integration und Sozi</w:t>
      </w:r>
      <w:r w:rsidRPr="00150FD3">
        <w:rPr>
          <w:rFonts w:ascii="Arial" w:hAnsi="Arial" w:cs="Arial"/>
          <w:b/>
          <w:sz w:val="20"/>
          <w:szCs w:val="20"/>
        </w:rPr>
        <w:t>a</w:t>
      </w:r>
      <w:r w:rsidRPr="00150FD3">
        <w:rPr>
          <w:rFonts w:ascii="Arial" w:hAnsi="Arial" w:cs="Arial"/>
          <w:b/>
          <w:sz w:val="20"/>
          <w:szCs w:val="20"/>
        </w:rPr>
        <w:t>les des La</w:t>
      </w:r>
      <w:r w:rsidRPr="00150FD3">
        <w:rPr>
          <w:rFonts w:ascii="Arial" w:hAnsi="Arial" w:cs="Arial"/>
          <w:b/>
          <w:sz w:val="20"/>
          <w:szCs w:val="20"/>
        </w:rPr>
        <w:t>n</w:t>
      </w:r>
      <w:r w:rsidRPr="00150FD3">
        <w:rPr>
          <w:rFonts w:ascii="Arial" w:hAnsi="Arial" w:cs="Arial"/>
          <w:b/>
          <w:sz w:val="20"/>
          <w:szCs w:val="20"/>
        </w:rPr>
        <w:t>des NRW vom 31.1.2012 (kAoA</w:t>
      </w:r>
      <w:r>
        <w:rPr>
          <w:rFonts w:ascii="Arial" w:hAnsi="Arial" w:cs="Arial"/>
          <w:b/>
          <w:sz w:val="20"/>
          <w:szCs w:val="20"/>
        </w:rPr>
        <w:t>, kein Abschluss ohne Anschluss</w:t>
      </w:r>
      <w:r w:rsidRPr="00150FD3">
        <w:rPr>
          <w:rFonts w:ascii="Arial" w:hAnsi="Arial" w:cs="Arial"/>
          <w:b/>
          <w:sz w:val="20"/>
          <w:szCs w:val="20"/>
        </w:rPr>
        <w:t>)</w:t>
      </w:r>
    </w:p>
    <w:p w14:paraId="5F60F903"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Hier heißt es u.a.: “Alle </w:t>
      </w:r>
      <w:r w:rsidR="00DD0396">
        <w:rPr>
          <w:rFonts w:ascii="Arial" w:hAnsi="Arial" w:cs="Arial"/>
          <w:sz w:val="20"/>
          <w:szCs w:val="20"/>
        </w:rPr>
        <w:t>Schülerinnen</w:t>
      </w:r>
      <w:r w:rsidR="00646A91">
        <w:rPr>
          <w:rFonts w:ascii="Arial" w:hAnsi="Arial" w:cs="Arial"/>
          <w:sz w:val="20"/>
          <w:szCs w:val="20"/>
        </w:rPr>
        <w:t xml:space="preserve"> und Schüler </w:t>
      </w:r>
      <w:r w:rsidRPr="00E42FC7">
        <w:rPr>
          <w:rFonts w:ascii="Arial" w:hAnsi="Arial" w:cs="Arial"/>
          <w:sz w:val="20"/>
          <w:szCs w:val="20"/>
        </w:rPr>
        <w:t>sollen in Verbindung mit ihrem Schulabschluss eine realistische A</w:t>
      </w:r>
      <w:r w:rsidRPr="00E42FC7">
        <w:rPr>
          <w:rFonts w:ascii="Arial" w:hAnsi="Arial" w:cs="Arial"/>
          <w:sz w:val="20"/>
          <w:szCs w:val="20"/>
        </w:rPr>
        <w:t>n</w:t>
      </w:r>
      <w:r w:rsidRPr="00E42FC7">
        <w:rPr>
          <w:rFonts w:ascii="Arial" w:hAnsi="Arial" w:cs="Arial"/>
          <w:sz w:val="20"/>
          <w:szCs w:val="20"/>
        </w:rPr>
        <w:t>schlussperspektive entwickeln, um sich möglichst gezielt eine eigenverantwortliche und selbstbestimmte berufliche Existenz aufbauen zu können. Damit sollen alle Potentiale genutzt werden, um den Bedarf an Fachkräften abzud</w:t>
      </w:r>
      <w:r w:rsidRPr="00E42FC7">
        <w:rPr>
          <w:rFonts w:ascii="Arial" w:hAnsi="Arial" w:cs="Arial"/>
          <w:sz w:val="20"/>
          <w:szCs w:val="20"/>
        </w:rPr>
        <w:t>e</w:t>
      </w:r>
      <w:r w:rsidRPr="00E42FC7">
        <w:rPr>
          <w:rFonts w:ascii="Arial" w:hAnsi="Arial" w:cs="Arial"/>
          <w:sz w:val="20"/>
          <w:szCs w:val="20"/>
        </w:rPr>
        <w:t>cken.</w:t>
      </w:r>
    </w:p>
    <w:p w14:paraId="263DCB86"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Um dies zu erreichen, hat der Ausbildungskonsenz NRW mit seinen Partnern verabredet, einen verbindl</w:t>
      </w:r>
      <w:r w:rsidRPr="00E42FC7">
        <w:rPr>
          <w:rFonts w:ascii="Arial" w:hAnsi="Arial" w:cs="Arial"/>
          <w:sz w:val="20"/>
          <w:szCs w:val="20"/>
        </w:rPr>
        <w:t>i</w:t>
      </w:r>
      <w:r w:rsidRPr="00E42FC7">
        <w:rPr>
          <w:rFonts w:ascii="Arial" w:hAnsi="Arial" w:cs="Arial"/>
          <w:sz w:val="20"/>
          <w:szCs w:val="20"/>
        </w:rPr>
        <w:t xml:space="preserve">chen Prozess der Berufs- und Studienorientierung an allen </w:t>
      </w:r>
      <w:r w:rsidR="00E87269" w:rsidRPr="00E42FC7">
        <w:rPr>
          <w:rFonts w:ascii="Arial" w:hAnsi="Arial" w:cs="Arial"/>
          <w:sz w:val="20"/>
          <w:szCs w:val="20"/>
        </w:rPr>
        <w:t>allgemeinbildenden</w:t>
      </w:r>
      <w:r w:rsidRPr="00E42FC7">
        <w:rPr>
          <w:rFonts w:ascii="Arial" w:hAnsi="Arial" w:cs="Arial"/>
          <w:sz w:val="20"/>
          <w:szCs w:val="20"/>
        </w:rPr>
        <w:t xml:space="preserve"> Schulen für die </w:t>
      </w:r>
      <w:r w:rsidR="00DD0396">
        <w:rPr>
          <w:rFonts w:ascii="Arial" w:hAnsi="Arial" w:cs="Arial"/>
          <w:sz w:val="20"/>
          <w:szCs w:val="20"/>
        </w:rPr>
        <w:t>Schüler*innen</w:t>
      </w:r>
      <w:r w:rsidRPr="00E42FC7">
        <w:rPr>
          <w:rFonts w:ascii="Arial" w:hAnsi="Arial" w:cs="Arial"/>
          <w:sz w:val="20"/>
          <w:szCs w:val="20"/>
        </w:rPr>
        <w:t xml:space="preserve">innen und </w:t>
      </w:r>
      <w:r w:rsidR="00DD0396">
        <w:rPr>
          <w:rFonts w:ascii="Arial" w:hAnsi="Arial" w:cs="Arial"/>
          <w:sz w:val="20"/>
          <w:szCs w:val="20"/>
        </w:rPr>
        <w:t>Schüler*innen</w:t>
      </w:r>
      <w:r w:rsidRPr="00E42FC7">
        <w:rPr>
          <w:rFonts w:ascii="Arial" w:hAnsi="Arial" w:cs="Arial"/>
          <w:sz w:val="20"/>
          <w:szCs w:val="20"/>
        </w:rPr>
        <w:t xml:space="preserve"> aller Schulformen ab der 8. Jahrgangsstufe einzuführen. Fo</w:t>
      </w:r>
      <w:r w:rsidRPr="00E42FC7">
        <w:rPr>
          <w:rFonts w:ascii="Arial" w:hAnsi="Arial" w:cs="Arial"/>
          <w:sz w:val="20"/>
          <w:szCs w:val="20"/>
        </w:rPr>
        <w:t>l</w:t>
      </w:r>
      <w:r w:rsidRPr="00E42FC7">
        <w:rPr>
          <w:rFonts w:ascii="Arial" w:hAnsi="Arial" w:cs="Arial"/>
          <w:sz w:val="20"/>
          <w:szCs w:val="20"/>
        </w:rPr>
        <w:t>gende Leitlinien sollen dabei die schulische Praxis in der Berufs- und Studienorientierung kennzeichnen:</w:t>
      </w:r>
    </w:p>
    <w:p w14:paraId="2BB58895"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 xml:space="preserve">Prozessbegleitende Beratung in der Schule, durch die Bundesagentur für Arbeit </w:t>
      </w:r>
      <w:r>
        <w:rPr>
          <w:rFonts w:ascii="Arial" w:hAnsi="Arial" w:cs="Arial"/>
          <w:sz w:val="20"/>
          <w:szCs w:val="20"/>
        </w:rPr>
        <w:t xml:space="preserve">(BA) </w:t>
      </w:r>
      <w:r w:rsidRPr="00E42FC7">
        <w:rPr>
          <w:rFonts w:ascii="Arial" w:hAnsi="Arial" w:cs="Arial"/>
          <w:sz w:val="20"/>
          <w:szCs w:val="20"/>
        </w:rPr>
        <w:t>und andere Par</w:t>
      </w:r>
      <w:r w:rsidRPr="00E42FC7">
        <w:rPr>
          <w:rFonts w:ascii="Arial" w:hAnsi="Arial" w:cs="Arial"/>
          <w:sz w:val="20"/>
          <w:szCs w:val="20"/>
        </w:rPr>
        <w:t>t</w:t>
      </w:r>
      <w:r w:rsidRPr="00E42FC7">
        <w:rPr>
          <w:rFonts w:ascii="Arial" w:hAnsi="Arial" w:cs="Arial"/>
          <w:sz w:val="20"/>
          <w:szCs w:val="20"/>
        </w:rPr>
        <w:t>ner und Eltern</w:t>
      </w:r>
    </w:p>
    <w:p w14:paraId="6E4578BE"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Schulische Strukturen (Curricula, Studien- und B</w:t>
      </w:r>
      <w:r w:rsidRPr="00E42FC7">
        <w:rPr>
          <w:rFonts w:ascii="Arial" w:hAnsi="Arial" w:cs="Arial"/>
          <w:sz w:val="20"/>
          <w:szCs w:val="20"/>
        </w:rPr>
        <w:t>e</w:t>
      </w:r>
      <w:r w:rsidRPr="00E42FC7">
        <w:rPr>
          <w:rFonts w:ascii="Arial" w:hAnsi="Arial" w:cs="Arial"/>
          <w:sz w:val="20"/>
          <w:szCs w:val="20"/>
        </w:rPr>
        <w:t>rufswahlkoordinatoren (StuBO))</w:t>
      </w:r>
    </w:p>
    <w:p w14:paraId="7A360F33"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Portfolioinstrument</w:t>
      </w:r>
    </w:p>
    <w:p w14:paraId="06F2133D"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Potentialanalyse</w:t>
      </w:r>
    </w:p>
    <w:p w14:paraId="0FD8BA71"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Praxisphasen</w:t>
      </w:r>
    </w:p>
    <w:p w14:paraId="08754C22" w14:textId="77777777" w:rsidR="00150FD3" w:rsidRPr="00E42FC7" w:rsidRDefault="00150FD3" w:rsidP="00D27388">
      <w:pPr>
        <w:numPr>
          <w:ilvl w:val="0"/>
          <w:numId w:val="39"/>
        </w:numPr>
        <w:rPr>
          <w:rFonts w:ascii="Arial" w:hAnsi="Arial" w:cs="Arial"/>
          <w:sz w:val="20"/>
          <w:szCs w:val="20"/>
        </w:rPr>
      </w:pPr>
      <w:r w:rsidRPr="00E42FC7">
        <w:rPr>
          <w:rFonts w:ascii="Arial" w:hAnsi="Arial" w:cs="Arial"/>
          <w:sz w:val="20"/>
          <w:szCs w:val="20"/>
        </w:rPr>
        <w:t>Koordinierte Gestaltung des Übergangs inklusive einer Übergangsempfehlung. Dazu wird das I</w:t>
      </w:r>
      <w:r w:rsidRPr="00E42FC7">
        <w:rPr>
          <w:rFonts w:ascii="Arial" w:hAnsi="Arial" w:cs="Arial"/>
          <w:sz w:val="20"/>
          <w:szCs w:val="20"/>
        </w:rPr>
        <w:t>n</w:t>
      </w:r>
      <w:r w:rsidRPr="00E42FC7">
        <w:rPr>
          <w:rFonts w:ascii="Arial" w:hAnsi="Arial" w:cs="Arial"/>
          <w:sz w:val="20"/>
          <w:szCs w:val="20"/>
        </w:rPr>
        <w:t>strument der individuellen Begleitung der Jugendlichen im Sinne einer Verantwortungskette schrittweise ausg</w:t>
      </w:r>
      <w:r w:rsidRPr="00E42FC7">
        <w:rPr>
          <w:rFonts w:ascii="Arial" w:hAnsi="Arial" w:cs="Arial"/>
          <w:sz w:val="20"/>
          <w:szCs w:val="20"/>
        </w:rPr>
        <w:t>e</w:t>
      </w:r>
      <w:r w:rsidRPr="00E42FC7">
        <w:rPr>
          <w:rFonts w:ascii="Arial" w:hAnsi="Arial" w:cs="Arial"/>
          <w:sz w:val="20"/>
          <w:szCs w:val="20"/>
        </w:rPr>
        <w:t>baut.</w:t>
      </w:r>
    </w:p>
    <w:p w14:paraId="16F667FB" w14:textId="77777777" w:rsidR="00150FD3" w:rsidRPr="00E42FC7" w:rsidRDefault="00150FD3" w:rsidP="00150FD3">
      <w:pPr>
        <w:rPr>
          <w:rFonts w:ascii="Arial" w:hAnsi="Arial" w:cs="Arial"/>
          <w:sz w:val="20"/>
          <w:szCs w:val="20"/>
        </w:rPr>
      </w:pPr>
      <w:r w:rsidRPr="00E42FC7">
        <w:rPr>
          <w:rFonts w:ascii="Arial" w:hAnsi="Arial" w:cs="Arial"/>
          <w:sz w:val="20"/>
          <w:szCs w:val="20"/>
        </w:rPr>
        <w:t>Die Umsetzung kann (…) realistischerweise in Etappen ab Anfang 2012 erfolgen. Die Auswirkungen des „Neuen Übe</w:t>
      </w:r>
      <w:r w:rsidRPr="00E42FC7">
        <w:rPr>
          <w:rFonts w:ascii="Arial" w:hAnsi="Arial" w:cs="Arial"/>
          <w:sz w:val="20"/>
          <w:szCs w:val="20"/>
        </w:rPr>
        <w:t>r</w:t>
      </w:r>
      <w:r w:rsidRPr="00E42FC7">
        <w:rPr>
          <w:rFonts w:ascii="Arial" w:hAnsi="Arial" w:cs="Arial"/>
          <w:sz w:val="20"/>
          <w:szCs w:val="20"/>
        </w:rPr>
        <w:t>gangssystems Schule – Beruf in NRW“ werden in vollem Umfang ab 2018/19 eintreten.“</w:t>
      </w:r>
    </w:p>
    <w:p w14:paraId="05FFC16F" w14:textId="77777777" w:rsidR="00150FD3" w:rsidRDefault="00150FD3" w:rsidP="00150FD3">
      <w:pPr>
        <w:rPr>
          <w:rFonts w:ascii="Arial" w:hAnsi="Arial" w:cs="Arial"/>
          <w:sz w:val="20"/>
          <w:szCs w:val="20"/>
        </w:rPr>
      </w:pPr>
      <w:r w:rsidRPr="00E42FC7">
        <w:rPr>
          <w:rFonts w:ascii="Arial" w:hAnsi="Arial" w:cs="Arial"/>
          <w:sz w:val="20"/>
          <w:szCs w:val="20"/>
        </w:rPr>
        <w:t xml:space="preserve">Das GREM </w:t>
      </w:r>
      <w:r w:rsidR="00646A91">
        <w:rPr>
          <w:rFonts w:ascii="Arial" w:hAnsi="Arial" w:cs="Arial"/>
          <w:sz w:val="20"/>
          <w:szCs w:val="20"/>
        </w:rPr>
        <w:t>ist</w:t>
      </w:r>
      <w:r w:rsidRPr="00E42FC7">
        <w:rPr>
          <w:rFonts w:ascii="Arial" w:hAnsi="Arial" w:cs="Arial"/>
          <w:sz w:val="20"/>
          <w:szCs w:val="20"/>
        </w:rPr>
        <w:t xml:space="preserve"> ab dem Schuljahr 2016/17 in das Übe</w:t>
      </w:r>
      <w:r w:rsidRPr="00E42FC7">
        <w:rPr>
          <w:rFonts w:ascii="Arial" w:hAnsi="Arial" w:cs="Arial"/>
          <w:sz w:val="20"/>
          <w:szCs w:val="20"/>
        </w:rPr>
        <w:t>r</w:t>
      </w:r>
      <w:r w:rsidRPr="00E42FC7">
        <w:rPr>
          <w:rFonts w:ascii="Arial" w:hAnsi="Arial" w:cs="Arial"/>
          <w:sz w:val="20"/>
          <w:szCs w:val="20"/>
        </w:rPr>
        <w:t>gangssystem ein</w:t>
      </w:r>
      <w:r w:rsidR="00646A91">
        <w:rPr>
          <w:rFonts w:ascii="Arial" w:hAnsi="Arial" w:cs="Arial"/>
          <w:sz w:val="20"/>
          <w:szCs w:val="20"/>
        </w:rPr>
        <w:t>ge</w:t>
      </w:r>
      <w:r w:rsidRPr="00E42FC7">
        <w:rPr>
          <w:rFonts w:ascii="Arial" w:hAnsi="Arial" w:cs="Arial"/>
          <w:sz w:val="20"/>
          <w:szCs w:val="20"/>
        </w:rPr>
        <w:t>treten.</w:t>
      </w:r>
    </w:p>
    <w:p w14:paraId="3FAC6A1C" w14:textId="77777777" w:rsidR="00150FD3" w:rsidRPr="00E42FC7" w:rsidRDefault="00150FD3" w:rsidP="00150FD3">
      <w:pPr>
        <w:rPr>
          <w:rFonts w:ascii="Arial" w:hAnsi="Arial" w:cs="Arial"/>
          <w:sz w:val="20"/>
          <w:szCs w:val="20"/>
        </w:rPr>
      </w:pPr>
    </w:p>
    <w:p w14:paraId="546F8325" w14:textId="77777777" w:rsidR="00150FD3" w:rsidRPr="00150FD3" w:rsidRDefault="00150FD3" w:rsidP="00150FD3">
      <w:pPr>
        <w:rPr>
          <w:rFonts w:ascii="Arial" w:hAnsi="Arial" w:cs="Arial"/>
          <w:b/>
          <w:sz w:val="20"/>
          <w:szCs w:val="20"/>
        </w:rPr>
      </w:pPr>
      <w:r w:rsidRPr="00150FD3">
        <w:rPr>
          <w:rFonts w:ascii="Arial" w:hAnsi="Arial" w:cs="Arial"/>
          <w:b/>
          <w:sz w:val="20"/>
          <w:szCs w:val="20"/>
        </w:rPr>
        <w:t xml:space="preserve">Evaluation der Instrumente zur Berufswahlorientierung am GREM </w:t>
      </w:r>
    </w:p>
    <w:p w14:paraId="55070D83"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Evaluationen der Maßnahmen </w:t>
      </w:r>
      <w:r w:rsidR="008A257F">
        <w:rPr>
          <w:rFonts w:ascii="Arial" w:hAnsi="Arial" w:cs="Arial"/>
          <w:sz w:val="20"/>
          <w:szCs w:val="20"/>
        </w:rPr>
        <w:t xml:space="preserve">z. B. durch Fragebögen </w:t>
      </w:r>
      <w:r w:rsidRPr="00E42FC7">
        <w:rPr>
          <w:rFonts w:ascii="Arial" w:hAnsi="Arial" w:cs="Arial"/>
          <w:sz w:val="20"/>
          <w:szCs w:val="20"/>
        </w:rPr>
        <w:t xml:space="preserve">sind </w:t>
      </w:r>
      <w:r w:rsidR="008A257F">
        <w:rPr>
          <w:rFonts w:ascii="Arial" w:hAnsi="Arial" w:cs="Arial"/>
          <w:sz w:val="20"/>
          <w:szCs w:val="20"/>
        </w:rPr>
        <w:t>geplant</w:t>
      </w:r>
      <w:r w:rsidRPr="00E42FC7">
        <w:rPr>
          <w:rFonts w:ascii="Arial" w:hAnsi="Arial" w:cs="Arial"/>
          <w:sz w:val="20"/>
          <w:szCs w:val="20"/>
        </w:rPr>
        <w:t xml:space="preserve"> und sollen zeitn</w:t>
      </w:r>
      <w:r w:rsidR="00803374">
        <w:rPr>
          <w:rFonts w:ascii="Arial" w:hAnsi="Arial" w:cs="Arial"/>
          <w:sz w:val="20"/>
          <w:szCs w:val="20"/>
        </w:rPr>
        <w:t>ah nach Durchfü</w:t>
      </w:r>
      <w:r w:rsidR="00803374">
        <w:rPr>
          <w:rFonts w:ascii="Arial" w:hAnsi="Arial" w:cs="Arial"/>
          <w:sz w:val="20"/>
          <w:szCs w:val="20"/>
        </w:rPr>
        <w:t>h</w:t>
      </w:r>
      <w:r w:rsidR="00803374">
        <w:rPr>
          <w:rFonts w:ascii="Arial" w:hAnsi="Arial" w:cs="Arial"/>
          <w:sz w:val="20"/>
          <w:szCs w:val="20"/>
        </w:rPr>
        <w:t xml:space="preserve">rung durch die </w:t>
      </w:r>
      <w:r w:rsidRPr="00E42FC7">
        <w:rPr>
          <w:rFonts w:ascii="Arial" w:hAnsi="Arial" w:cs="Arial"/>
          <w:sz w:val="20"/>
          <w:szCs w:val="20"/>
        </w:rPr>
        <w:t>beteiligten Personen erfolgen. Die Auswertung d</w:t>
      </w:r>
      <w:r w:rsidR="008A257F">
        <w:rPr>
          <w:rFonts w:ascii="Arial" w:hAnsi="Arial" w:cs="Arial"/>
          <w:sz w:val="20"/>
          <w:szCs w:val="20"/>
        </w:rPr>
        <w:t>iese</w:t>
      </w:r>
      <w:r w:rsidRPr="00E42FC7">
        <w:rPr>
          <w:rFonts w:ascii="Arial" w:hAnsi="Arial" w:cs="Arial"/>
          <w:sz w:val="20"/>
          <w:szCs w:val="20"/>
        </w:rPr>
        <w:t>r Fragebögen wird zur rege</w:t>
      </w:r>
      <w:r w:rsidRPr="00E42FC7">
        <w:rPr>
          <w:rFonts w:ascii="Arial" w:hAnsi="Arial" w:cs="Arial"/>
          <w:sz w:val="20"/>
          <w:szCs w:val="20"/>
        </w:rPr>
        <w:t>l</w:t>
      </w:r>
      <w:r w:rsidRPr="00E42FC7">
        <w:rPr>
          <w:rFonts w:ascii="Arial" w:hAnsi="Arial" w:cs="Arial"/>
          <w:sz w:val="20"/>
          <w:szCs w:val="20"/>
        </w:rPr>
        <w:t>mäßigen Weiterentwicklung der Studien- und Berufswah</w:t>
      </w:r>
      <w:r w:rsidRPr="00E42FC7">
        <w:rPr>
          <w:rFonts w:ascii="Arial" w:hAnsi="Arial" w:cs="Arial"/>
          <w:sz w:val="20"/>
          <w:szCs w:val="20"/>
        </w:rPr>
        <w:t>l</w:t>
      </w:r>
      <w:r w:rsidRPr="00E42FC7">
        <w:rPr>
          <w:rFonts w:ascii="Arial" w:hAnsi="Arial" w:cs="Arial"/>
          <w:sz w:val="20"/>
          <w:szCs w:val="20"/>
        </w:rPr>
        <w:t>vorbereitung führen!</w:t>
      </w:r>
    </w:p>
    <w:p w14:paraId="0A9E4A16" w14:textId="77777777" w:rsidR="00150FD3" w:rsidRPr="00E42FC7" w:rsidRDefault="00150FD3" w:rsidP="00150FD3">
      <w:pPr>
        <w:rPr>
          <w:rFonts w:ascii="Arial" w:hAnsi="Arial" w:cs="Arial"/>
          <w:sz w:val="20"/>
          <w:szCs w:val="20"/>
        </w:rPr>
      </w:pPr>
    </w:p>
    <w:p w14:paraId="758CEC41" w14:textId="77777777" w:rsidR="00150FD3" w:rsidRPr="00150FD3" w:rsidRDefault="00150FD3" w:rsidP="00150FD3">
      <w:pPr>
        <w:rPr>
          <w:rFonts w:ascii="Arial" w:hAnsi="Arial" w:cs="Arial"/>
          <w:b/>
          <w:sz w:val="20"/>
          <w:szCs w:val="20"/>
        </w:rPr>
      </w:pPr>
      <w:r w:rsidRPr="00150FD3">
        <w:rPr>
          <w:rFonts w:ascii="Arial" w:hAnsi="Arial" w:cs="Arial"/>
          <w:b/>
          <w:sz w:val="20"/>
          <w:szCs w:val="20"/>
        </w:rPr>
        <w:t>Konkrete Maßnahmen zur Studien- und Berufswahlorie</w:t>
      </w:r>
      <w:r w:rsidRPr="00150FD3">
        <w:rPr>
          <w:rFonts w:ascii="Arial" w:hAnsi="Arial" w:cs="Arial"/>
          <w:b/>
          <w:sz w:val="20"/>
          <w:szCs w:val="20"/>
        </w:rPr>
        <w:t>n</w:t>
      </w:r>
      <w:r w:rsidRPr="00150FD3">
        <w:rPr>
          <w:rFonts w:ascii="Arial" w:hAnsi="Arial" w:cs="Arial"/>
          <w:b/>
          <w:sz w:val="20"/>
          <w:szCs w:val="20"/>
        </w:rPr>
        <w:t>tierung am GREM</w:t>
      </w:r>
    </w:p>
    <w:p w14:paraId="3A5077A5" w14:textId="77777777" w:rsidR="00803374" w:rsidRDefault="00803374" w:rsidP="00803374">
      <w:pPr>
        <w:jc w:val="both"/>
        <w:rPr>
          <w:rFonts w:ascii="Arial" w:hAnsi="Arial" w:cs="Arial"/>
          <w:sz w:val="20"/>
          <w:szCs w:val="20"/>
        </w:rPr>
      </w:pPr>
      <w:r w:rsidRPr="00D6570A">
        <w:rPr>
          <w:rFonts w:ascii="Arial" w:hAnsi="Arial" w:cs="Arial"/>
          <w:sz w:val="20"/>
          <w:szCs w:val="20"/>
        </w:rPr>
        <w:t>Die Berufsorientierung und Berufsvorbereitung wird von eine</w:t>
      </w:r>
      <w:r w:rsidR="00646A91">
        <w:rPr>
          <w:rFonts w:ascii="Arial" w:hAnsi="Arial" w:cs="Arial"/>
          <w:sz w:val="20"/>
          <w:szCs w:val="20"/>
        </w:rPr>
        <w:t>r</w:t>
      </w:r>
      <w:r w:rsidRPr="00D6570A">
        <w:rPr>
          <w:rFonts w:ascii="Arial" w:hAnsi="Arial" w:cs="Arial"/>
          <w:sz w:val="20"/>
          <w:szCs w:val="20"/>
        </w:rPr>
        <w:t xml:space="preserve"> Lehrer</w:t>
      </w:r>
      <w:r w:rsidR="00646A91">
        <w:rPr>
          <w:rFonts w:ascii="Arial" w:hAnsi="Arial" w:cs="Arial"/>
          <w:sz w:val="20"/>
          <w:szCs w:val="20"/>
        </w:rPr>
        <w:t>in</w:t>
      </w:r>
      <w:r w:rsidRPr="00D6570A">
        <w:rPr>
          <w:rFonts w:ascii="Arial" w:hAnsi="Arial" w:cs="Arial"/>
          <w:sz w:val="20"/>
          <w:szCs w:val="20"/>
        </w:rPr>
        <w:t xml:space="preserve"> als verantwortlichen Ansprechpar</w:t>
      </w:r>
      <w:r w:rsidRPr="00D6570A">
        <w:rPr>
          <w:rFonts w:ascii="Arial" w:hAnsi="Arial" w:cs="Arial"/>
          <w:sz w:val="20"/>
          <w:szCs w:val="20"/>
        </w:rPr>
        <w:t>t</w:t>
      </w:r>
      <w:r w:rsidRPr="00D6570A">
        <w:rPr>
          <w:rFonts w:ascii="Arial" w:hAnsi="Arial" w:cs="Arial"/>
          <w:sz w:val="20"/>
          <w:szCs w:val="20"/>
        </w:rPr>
        <w:t>ner</w:t>
      </w:r>
      <w:r w:rsidR="00646A91">
        <w:rPr>
          <w:rFonts w:ascii="Arial" w:hAnsi="Arial" w:cs="Arial"/>
          <w:sz w:val="20"/>
          <w:szCs w:val="20"/>
        </w:rPr>
        <w:t>in</w:t>
      </w:r>
      <w:r w:rsidRPr="00D6570A">
        <w:rPr>
          <w:rFonts w:ascii="Arial" w:hAnsi="Arial" w:cs="Arial"/>
          <w:sz w:val="20"/>
          <w:szCs w:val="20"/>
        </w:rPr>
        <w:t xml:space="preserve"> koord</w:t>
      </w:r>
      <w:r w:rsidRPr="00D6570A">
        <w:rPr>
          <w:rFonts w:ascii="Arial" w:hAnsi="Arial" w:cs="Arial"/>
          <w:sz w:val="20"/>
          <w:szCs w:val="20"/>
        </w:rPr>
        <w:t>i</w:t>
      </w:r>
      <w:r w:rsidRPr="00D6570A">
        <w:rPr>
          <w:rFonts w:ascii="Arial" w:hAnsi="Arial" w:cs="Arial"/>
          <w:sz w:val="20"/>
          <w:szCs w:val="20"/>
        </w:rPr>
        <w:t>niert.</w:t>
      </w:r>
    </w:p>
    <w:p w14:paraId="3C0ABC80" w14:textId="77777777" w:rsidR="00803374" w:rsidRDefault="00803374" w:rsidP="00803374">
      <w:pPr>
        <w:jc w:val="both"/>
        <w:rPr>
          <w:rFonts w:ascii="Arial" w:hAnsi="Arial" w:cs="Arial"/>
          <w:b/>
          <w:sz w:val="20"/>
          <w:szCs w:val="20"/>
        </w:rPr>
      </w:pPr>
    </w:p>
    <w:p w14:paraId="02EE3FE3" w14:textId="77777777" w:rsidR="008012F8" w:rsidRPr="007A5E88" w:rsidRDefault="00803374" w:rsidP="00150FD3">
      <w:pPr>
        <w:rPr>
          <w:rFonts w:ascii="Arial" w:hAnsi="Arial" w:cs="Arial"/>
          <w:b/>
          <w:sz w:val="20"/>
          <w:szCs w:val="20"/>
          <w:u w:val="single"/>
        </w:rPr>
      </w:pPr>
      <w:r w:rsidRPr="007A5E88">
        <w:rPr>
          <w:rFonts w:ascii="Arial" w:hAnsi="Arial" w:cs="Arial"/>
          <w:b/>
          <w:sz w:val="20"/>
          <w:szCs w:val="20"/>
          <w:u w:val="single"/>
        </w:rPr>
        <w:t>Regelmäßige Instrumente</w:t>
      </w:r>
    </w:p>
    <w:p w14:paraId="0915A296" w14:textId="77777777" w:rsidR="00150FD3" w:rsidRPr="008012F8" w:rsidRDefault="00150FD3" w:rsidP="00150FD3">
      <w:pPr>
        <w:rPr>
          <w:rFonts w:ascii="Arial" w:hAnsi="Arial" w:cs="Arial"/>
          <w:b/>
          <w:sz w:val="20"/>
          <w:szCs w:val="20"/>
        </w:rPr>
      </w:pPr>
      <w:r w:rsidRPr="008012F8">
        <w:rPr>
          <w:rFonts w:ascii="Arial" w:hAnsi="Arial" w:cs="Arial"/>
          <w:b/>
          <w:sz w:val="20"/>
          <w:szCs w:val="20"/>
        </w:rPr>
        <w:t>Berufsorientierung in den Jahrgangsstufen 5 und 6</w:t>
      </w:r>
    </w:p>
    <w:p w14:paraId="1E0B1409"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Eine erste, allgemeine und mittelbare Berufs- und Studie</w:t>
      </w:r>
      <w:r w:rsidRPr="00E42FC7">
        <w:rPr>
          <w:rFonts w:ascii="Arial" w:hAnsi="Arial" w:cs="Arial"/>
          <w:sz w:val="20"/>
          <w:szCs w:val="20"/>
        </w:rPr>
        <w:t>n</w:t>
      </w:r>
      <w:r w:rsidRPr="00E42FC7">
        <w:rPr>
          <w:rFonts w:ascii="Arial" w:hAnsi="Arial" w:cs="Arial"/>
          <w:sz w:val="20"/>
          <w:szCs w:val="20"/>
        </w:rPr>
        <w:t>orientierung beginnt am GREM bereits in der Erprobungsstufe, v.a. durch die Förderung berufsrelevanter Schlüsse</w:t>
      </w:r>
      <w:r w:rsidRPr="00E42FC7">
        <w:rPr>
          <w:rFonts w:ascii="Arial" w:hAnsi="Arial" w:cs="Arial"/>
          <w:sz w:val="20"/>
          <w:szCs w:val="20"/>
        </w:rPr>
        <w:t>l</w:t>
      </w:r>
      <w:r w:rsidRPr="00E42FC7">
        <w:rPr>
          <w:rFonts w:ascii="Arial" w:hAnsi="Arial" w:cs="Arial"/>
          <w:sz w:val="20"/>
          <w:szCs w:val="20"/>
        </w:rPr>
        <w:t xml:space="preserve">kompetenzen im Unterricht. Dies erfolgt beispielsweise in der Erlangung von Selbstständigkeit, dem Umgang mit neuen Medien und der </w:t>
      </w:r>
      <w:r w:rsidRPr="00E42FC7">
        <w:rPr>
          <w:rFonts w:ascii="Arial" w:hAnsi="Arial" w:cs="Arial"/>
          <w:sz w:val="20"/>
          <w:szCs w:val="20"/>
        </w:rPr>
        <w:lastRenderedPageBreak/>
        <w:t xml:space="preserve">Erreichung fachlicher und sozialer Kompetenzen. Hier spielt das Fach „Lernen </w:t>
      </w:r>
      <w:r w:rsidR="00E87269" w:rsidRPr="00E42FC7">
        <w:rPr>
          <w:rFonts w:ascii="Arial" w:hAnsi="Arial" w:cs="Arial"/>
          <w:sz w:val="20"/>
          <w:szCs w:val="20"/>
        </w:rPr>
        <w:t>des Lernens</w:t>
      </w:r>
      <w:r w:rsidRPr="00E42FC7">
        <w:rPr>
          <w:rFonts w:ascii="Arial" w:hAnsi="Arial" w:cs="Arial"/>
          <w:sz w:val="20"/>
          <w:szCs w:val="20"/>
        </w:rPr>
        <w:t>“ eine miten</w:t>
      </w:r>
      <w:r w:rsidRPr="00E42FC7">
        <w:rPr>
          <w:rFonts w:ascii="Arial" w:hAnsi="Arial" w:cs="Arial"/>
          <w:sz w:val="20"/>
          <w:szCs w:val="20"/>
        </w:rPr>
        <w:t>t</w:t>
      </w:r>
      <w:r w:rsidRPr="00E42FC7">
        <w:rPr>
          <w:rFonts w:ascii="Arial" w:hAnsi="Arial" w:cs="Arial"/>
          <w:sz w:val="20"/>
          <w:szCs w:val="20"/>
        </w:rPr>
        <w:t>scheidende Rolle, da hier diese Schlüsselko</w:t>
      </w:r>
      <w:r w:rsidRPr="00E42FC7">
        <w:rPr>
          <w:rFonts w:ascii="Arial" w:hAnsi="Arial" w:cs="Arial"/>
          <w:sz w:val="20"/>
          <w:szCs w:val="20"/>
        </w:rPr>
        <w:t>m</w:t>
      </w:r>
      <w:r w:rsidRPr="00E42FC7">
        <w:rPr>
          <w:rFonts w:ascii="Arial" w:hAnsi="Arial" w:cs="Arial"/>
          <w:sz w:val="20"/>
          <w:szCs w:val="20"/>
        </w:rPr>
        <w:t>petenzen zentral vermittelt werden.</w:t>
      </w:r>
    </w:p>
    <w:p w14:paraId="2A0C68F0"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In diesem Zusammenhang soll darauf verwiesen werden, dass diese Schlüsselkompetenzen in der weit</w:t>
      </w:r>
      <w:r w:rsidRPr="00E42FC7">
        <w:rPr>
          <w:rFonts w:ascii="Arial" w:hAnsi="Arial" w:cs="Arial"/>
          <w:sz w:val="20"/>
          <w:szCs w:val="20"/>
        </w:rPr>
        <w:t>e</w:t>
      </w:r>
      <w:r w:rsidRPr="00E42FC7">
        <w:rPr>
          <w:rFonts w:ascii="Arial" w:hAnsi="Arial" w:cs="Arial"/>
          <w:sz w:val="20"/>
          <w:szCs w:val="20"/>
        </w:rPr>
        <w:t>ren Schu</w:t>
      </w:r>
      <w:r w:rsidRPr="00E42FC7">
        <w:rPr>
          <w:rFonts w:ascii="Arial" w:hAnsi="Arial" w:cs="Arial"/>
          <w:sz w:val="20"/>
          <w:szCs w:val="20"/>
        </w:rPr>
        <w:t>l</w:t>
      </w:r>
      <w:r w:rsidRPr="00E42FC7">
        <w:rPr>
          <w:rFonts w:ascii="Arial" w:hAnsi="Arial" w:cs="Arial"/>
          <w:sz w:val="20"/>
          <w:szCs w:val="20"/>
        </w:rPr>
        <w:t xml:space="preserve">laufbahn der </w:t>
      </w:r>
      <w:r w:rsidR="00DD0396">
        <w:rPr>
          <w:rFonts w:ascii="Arial" w:hAnsi="Arial" w:cs="Arial"/>
          <w:sz w:val="20"/>
          <w:szCs w:val="20"/>
        </w:rPr>
        <w:t>Schüler*innen</w:t>
      </w:r>
      <w:r w:rsidRPr="00E42FC7">
        <w:rPr>
          <w:rFonts w:ascii="Arial" w:hAnsi="Arial" w:cs="Arial"/>
          <w:sz w:val="20"/>
          <w:szCs w:val="20"/>
        </w:rPr>
        <w:t xml:space="preserve"> ausgebaut und vertieft werden, bis sie schließlich auch eine zentrale Rolle in Bewerbungsverfahren für die Berufsfindung haben.</w:t>
      </w:r>
    </w:p>
    <w:p w14:paraId="39229B50" w14:textId="77777777" w:rsidR="00150FD3" w:rsidRPr="00E42FC7" w:rsidRDefault="00150FD3" w:rsidP="00150FD3">
      <w:pPr>
        <w:rPr>
          <w:rFonts w:ascii="Arial" w:hAnsi="Arial" w:cs="Arial"/>
          <w:sz w:val="20"/>
          <w:szCs w:val="20"/>
        </w:rPr>
      </w:pPr>
    </w:p>
    <w:p w14:paraId="7FAD1F44" w14:textId="77777777" w:rsidR="00150FD3" w:rsidRPr="008012F8" w:rsidRDefault="00E87269" w:rsidP="00150FD3">
      <w:pPr>
        <w:rPr>
          <w:rFonts w:ascii="Arial" w:hAnsi="Arial" w:cs="Arial"/>
          <w:b/>
          <w:sz w:val="20"/>
          <w:szCs w:val="20"/>
        </w:rPr>
      </w:pPr>
      <w:r w:rsidRPr="008012F8">
        <w:rPr>
          <w:rFonts w:ascii="Arial" w:hAnsi="Arial" w:cs="Arial"/>
          <w:b/>
          <w:sz w:val="20"/>
          <w:szCs w:val="20"/>
        </w:rPr>
        <w:t>Girls</w:t>
      </w:r>
      <w:r w:rsidR="00150FD3" w:rsidRPr="008012F8">
        <w:rPr>
          <w:rFonts w:ascii="Arial" w:hAnsi="Arial" w:cs="Arial"/>
          <w:b/>
          <w:sz w:val="20"/>
          <w:szCs w:val="20"/>
        </w:rPr>
        <w:t xml:space="preserve"> and </w:t>
      </w:r>
      <w:r w:rsidRPr="008012F8">
        <w:rPr>
          <w:rFonts w:ascii="Arial" w:hAnsi="Arial" w:cs="Arial"/>
          <w:b/>
          <w:sz w:val="20"/>
          <w:szCs w:val="20"/>
        </w:rPr>
        <w:t>B</w:t>
      </w:r>
      <w:r>
        <w:rPr>
          <w:rFonts w:ascii="Arial" w:hAnsi="Arial" w:cs="Arial"/>
          <w:b/>
          <w:sz w:val="20"/>
          <w:szCs w:val="20"/>
        </w:rPr>
        <w:t>oys</w:t>
      </w:r>
      <w:r w:rsidR="001A79C5">
        <w:rPr>
          <w:rFonts w:ascii="Arial" w:hAnsi="Arial" w:cs="Arial"/>
          <w:b/>
          <w:sz w:val="20"/>
          <w:szCs w:val="20"/>
        </w:rPr>
        <w:t xml:space="preserve"> Day in den Jahrgangsstufen </w:t>
      </w:r>
      <w:r w:rsidR="00150FD3" w:rsidRPr="008012F8">
        <w:rPr>
          <w:rFonts w:ascii="Arial" w:hAnsi="Arial" w:cs="Arial"/>
          <w:b/>
          <w:sz w:val="20"/>
          <w:szCs w:val="20"/>
        </w:rPr>
        <w:t>8 und 9</w:t>
      </w:r>
    </w:p>
    <w:p w14:paraId="2F957C13"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Der Aspekt der rollen- und geschlechtergeprägten Beruf</w:t>
      </w:r>
      <w:r w:rsidRPr="00E42FC7">
        <w:rPr>
          <w:rFonts w:ascii="Arial" w:hAnsi="Arial" w:cs="Arial"/>
          <w:sz w:val="20"/>
          <w:szCs w:val="20"/>
        </w:rPr>
        <w:t>s</w:t>
      </w:r>
      <w:r w:rsidRPr="00E42FC7">
        <w:rPr>
          <w:rFonts w:ascii="Arial" w:hAnsi="Arial" w:cs="Arial"/>
          <w:sz w:val="20"/>
          <w:szCs w:val="20"/>
        </w:rPr>
        <w:t>wahl nimmt der Wirtschaft potentielle Fachkräfte und Ju</w:t>
      </w:r>
      <w:r w:rsidRPr="00E42FC7">
        <w:rPr>
          <w:rFonts w:ascii="Arial" w:hAnsi="Arial" w:cs="Arial"/>
          <w:sz w:val="20"/>
          <w:szCs w:val="20"/>
        </w:rPr>
        <w:t>n</w:t>
      </w:r>
      <w:r w:rsidRPr="00E42FC7">
        <w:rPr>
          <w:rFonts w:ascii="Arial" w:hAnsi="Arial" w:cs="Arial"/>
          <w:sz w:val="20"/>
          <w:szCs w:val="20"/>
        </w:rPr>
        <w:t>gen und Mädchen gleichermaßen Zukunftschancen. Sowohl Jungen als auch Mädchen bewegen sich bei ihrer berufl</w:t>
      </w:r>
      <w:r w:rsidRPr="00E42FC7">
        <w:rPr>
          <w:rFonts w:ascii="Arial" w:hAnsi="Arial" w:cs="Arial"/>
          <w:sz w:val="20"/>
          <w:szCs w:val="20"/>
        </w:rPr>
        <w:t>i</w:t>
      </w:r>
      <w:r w:rsidRPr="00E42FC7">
        <w:rPr>
          <w:rFonts w:ascii="Arial" w:hAnsi="Arial" w:cs="Arial"/>
          <w:sz w:val="20"/>
          <w:szCs w:val="20"/>
        </w:rPr>
        <w:t>chen Orientierung in einem schmalen Spektrum.</w:t>
      </w:r>
      <w:r>
        <w:rPr>
          <w:rFonts w:ascii="Arial" w:hAnsi="Arial" w:cs="Arial"/>
          <w:sz w:val="20"/>
          <w:szCs w:val="20"/>
        </w:rPr>
        <w:t xml:space="preserve"> </w:t>
      </w:r>
      <w:r w:rsidRPr="00E42FC7">
        <w:rPr>
          <w:rFonts w:ascii="Arial" w:hAnsi="Arial" w:cs="Arial"/>
          <w:sz w:val="20"/>
          <w:szCs w:val="20"/>
        </w:rPr>
        <w:t>Dieses „Wahlverhalten“ soll durch den genannten Tag aufgebrochen werden, Interessen für andere B</w:t>
      </w:r>
      <w:r w:rsidRPr="00E42FC7">
        <w:rPr>
          <w:rFonts w:ascii="Arial" w:hAnsi="Arial" w:cs="Arial"/>
          <w:sz w:val="20"/>
          <w:szCs w:val="20"/>
        </w:rPr>
        <w:t>e</w:t>
      </w:r>
      <w:r w:rsidRPr="00E42FC7">
        <w:rPr>
          <w:rFonts w:ascii="Arial" w:hAnsi="Arial" w:cs="Arial"/>
          <w:sz w:val="20"/>
          <w:szCs w:val="20"/>
        </w:rPr>
        <w:t>rufsfelder sollen entstehen.</w:t>
      </w:r>
    </w:p>
    <w:p w14:paraId="14C5AEDC"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Darüber hinaus bietet dieser Tag den </w:t>
      </w:r>
      <w:r w:rsidR="00582E85">
        <w:rPr>
          <w:rFonts w:ascii="Arial" w:hAnsi="Arial" w:cs="Arial"/>
          <w:sz w:val="20"/>
          <w:szCs w:val="20"/>
        </w:rPr>
        <w:t>Schüler*inne</w:t>
      </w:r>
      <w:r w:rsidRPr="00E42FC7">
        <w:rPr>
          <w:rFonts w:ascii="Arial" w:hAnsi="Arial" w:cs="Arial"/>
          <w:sz w:val="20"/>
          <w:szCs w:val="20"/>
        </w:rPr>
        <w:t>n</w:t>
      </w:r>
      <w:r>
        <w:rPr>
          <w:rFonts w:ascii="Arial" w:hAnsi="Arial" w:cs="Arial"/>
          <w:sz w:val="20"/>
          <w:szCs w:val="20"/>
        </w:rPr>
        <w:t xml:space="preserve"> die Möglic</w:t>
      </w:r>
      <w:r>
        <w:rPr>
          <w:rFonts w:ascii="Arial" w:hAnsi="Arial" w:cs="Arial"/>
          <w:sz w:val="20"/>
          <w:szCs w:val="20"/>
        </w:rPr>
        <w:t>h</w:t>
      </w:r>
      <w:r>
        <w:rPr>
          <w:rFonts w:ascii="Arial" w:hAnsi="Arial" w:cs="Arial"/>
          <w:sz w:val="20"/>
          <w:szCs w:val="20"/>
        </w:rPr>
        <w:t>keit</w:t>
      </w:r>
      <w:r w:rsidRPr="00E42FC7">
        <w:rPr>
          <w:rFonts w:ascii="Arial" w:hAnsi="Arial" w:cs="Arial"/>
          <w:sz w:val="20"/>
          <w:szCs w:val="20"/>
        </w:rPr>
        <w:t xml:space="preserve">, in Form eines kleinen „Mini-Praktikums“ </w:t>
      </w:r>
      <w:r w:rsidR="00646A91">
        <w:rPr>
          <w:rFonts w:ascii="Arial" w:hAnsi="Arial" w:cs="Arial"/>
          <w:sz w:val="20"/>
          <w:szCs w:val="20"/>
        </w:rPr>
        <w:t xml:space="preserve">ortsnah </w:t>
      </w:r>
      <w:r w:rsidRPr="00E42FC7">
        <w:rPr>
          <w:rFonts w:ascii="Arial" w:hAnsi="Arial" w:cs="Arial"/>
          <w:sz w:val="20"/>
          <w:szCs w:val="20"/>
        </w:rPr>
        <w:t>wichtige Erfa</w:t>
      </w:r>
      <w:r w:rsidRPr="00E42FC7">
        <w:rPr>
          <w:rFonts w:ascii="Arial" w:hAnsi="Arial" w:cs="Arial"/>
          <w:sz w:val="20"/>
          <w:szCs w:val="20"/>
        </w:rPr>
        <w:t>h</w:t>
      </w:r>
      <w:r w:rsidRPr="00E42FC7">
        <w:rPr>
          <w:rFonts w:ascii="Arial" w:hAnsi="Arial" w:cs="Arial"/>
          <w:sz w:val="20"/>
          <w:szCs w:val="20"/>
        </w:rPr>
        <w:t>rungen auf dem Weg zur „richtigen Arbeit“ zu sammeln.</w:t>
      </w:r>
      <w:r>
        <w:rPr>
          <w:rFonts w:ascii="Arial" w:hAnsi="Arial" w:cs="Arial"/>
          <w:sz w:val="20"/>
          <w:szCs w:val="20"/>
        </w:rPr>
        <w:t xml:space="preserve"> </w:t>
      </w:r>
      <w:r w:rsidRPr="00E42FC7">
        <w:rPr>
          <w:rFonts w:ascii="Arial" w:hAnsi="Arial" w:cs="Arial"/>
          <w:sz w:val="20"/>
          <w:szCs w:val="20"/>
        </w:rPr>
        <w:t xml:space="preserve">Diese Erfahrungen sollen keinem </w:t>
      </w:r>
      <w:r w:rsidR="00DD0396">
        <w:rPr>
          <w:rFonts w:ascii="Arial" w:hAnsi="Arial" w:cs="Arial"/>
          <w:sz w:val="20"/>
          <w:szCs w:val="20"/>
        </w:rPr>
        <w:t>Schüler*innen</w:t>
      </w:r>
      <w:r w:rsidRPr="00E42FC7">
        <w:rPr>
          <w:rFonts w:ascii="Arial" w:hAnsi="Arial" w:cs="Arial"/>
          <w:sz w:val="20"/>
          <w:szCs w:val="20"/>
        </w:rPr>
        <w:t xml:space="preserve"> am GREM vorenthalten bleiben, der Schwerpunkt der Tei</w:t>
      </w:r>
      <w:r w:rsidRPr="00E42FC7">
        <w:rPr>
          <w:rFonts w:ascii="Arial" w:hAnsi="Arial" w:cs="Arial"/>
          <w:sz w:val="20"/>
          <w:szCs w:val="20"/>
        </w:rPr>
        <w:t>l</w:t>
      </w:r>
      <w:r w:rsidRPr="00E42FC7">
        <w:rPr>
          <w:rFonts w:ascii="Arial" w:hAnsi="Arial" w:cs="Arial"/>
          <w:sz w:val="20"/>
          <w:szCs w:val="20"/>
        </w:rPr>
        <w:t>nahme liegt in der Jahrgangsstufe 9, teilweise schon ab 8.</w:t>
      </w:r>
    </w:p>
    <w:p w14:paraId="7ED1EC1C"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Der Tag wird im Rahmen der Unterrichtsreihe „Berufswelt kennenlernen“ im Politikunterricht vor-  und nachbereitet. </w:t>
      </w:r>
    </w:p>
    <w:p w14:paraId="565BE53B" w14:textId="77777777" w:rsidR="00150FD3" w:rsidRPr="00E42FC7" w:rsidRDefault="00150FD3" w:rsidP="00150FD3">
      <w:pPr>
        <w:rPr>
          <w:rFonts w:ascii="Arial" w:hAnsi="Arial" w:cs="Arial"/>
          <w:sz w:val="20"/>
          <w:szCs w:val="20"/>
        </w:rPr>
      </w:pPr>
    </w:p>
    <w:p w14:paraId="1E75FA67" w14:textId="77777777" w:rsidR="00150FD3" w:rsidRPr="008012F8" w:rsidRDefault="00150FD3" w:rsidP="00150FD3">
      <w:pPr>
        <w:rPr>
          <w:rFonts w:ascii="Arial" w:hAnsi="Arial" w:cs="Arial"/>
          <w:b/>
          <w:sz w:val="20"/>
          <w:szCs w:val="20"/>
        </w:rPr>
      </w:pPr>
      <w:r w:rsidRPr="008012F8">
        <w:rPr>
          <w:rFonts w:ascii="Arial" w:hAnsi="Arial" w:cs="Arial"/>
          <w:b/>
          <w:sz w:val="20"/>
          <w:szCs w:val="20"/>
        </w:rPr>
        <w:t xml:space="preserve">Potentialanalyse </w:t>
      </w:r>
    </w:p>
    <w:p w14:paraId="2F13FF76"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 xml:space="preserve">Im Rahmen der Berufswahlvorbereitung wird mit allen </w:t>
      </w:r>
      <w:r w:rsidR="00582E85">
        <w:rPr>
          <w:rFonts w:ascii="Arial" w:hAnsi="Arial" w:cs="Arial"/>
          <w:sz w:val="20"/>
          <w:szCs w:val="20"/>
        </w:rPr>
        <w:t>Schüler*inne</w:t>
      </w:r>
      <w:r w:rsidRPr="00E42FC7">
        <w:rPr>
          <w:rFonts w:ascii="Arial" w:hAnsi="Arial" w:cs="Arial"/>
          <w:sz w:val="20"/>
          <w:szCs w:val="20"/>
        </w:rPr>
        <w:t>n der Jahrgangsstufe 8 ein Kompeten</w:t>
      </w:r>
      <w:r w:rsidRPr="00E42FC7">
        <w:rPr>
          <w:rFonts w:ascii="Arial" w:hAnsi="Arial" w:cs="Arial"/>
          <w:sz w:val="20"/>
          <w:szCs w:val="20"/>
        </w:rPr>
        <w:t>z</w:t>
      </w:r>
      <w:r w:rsidRPr="00E42FC7">
        <w:rPr>
          <w:rFonts w:ascii="Arial" w:hAnsi="Arial" w:cs="Arial"/>
          <w:sz w:val="20"/>
          <w:szCs w:val="20"/>
        </w:rPr>
        <w:t>check durchgeführt werden. Hierzu wird im Politikunterricht das kostenlose, interaktive Selbsterku</w:t>
      </w:r>
      <w:r w:rsidRPr="00E42FC7">
        <w:rPr>
          <w:rFonts w:ascii="Arial" w:hAnsi="Arial" w:cs="Arial"/>
          <w:sz w:val="20"/>
          <w:szCs w:val="20"/>
        </w:rPr>
        <w:t>n</w:t>
      </w:r>
      <w:r w:rsidRPr="00E42FC7">
        <w:rPr>
          <w:rFonts w:ascii="Arial" w:hAnsi="Arial" w:cs="Arial"/>
          <w:sz w:val="20"/>
          <w:szCs w:val="20"/>
        </w:rPr>
        <w:t>dungsprogramm „BERUFE-Universum“ der Bundesagentur für Arbeit genutzt. Zur beruflichen Erstorie</w:t>
      </w:r>
      <w:r w:rsidRPr="00E42FC7">
        <w:rPr>
          <w:rFonts w:ascii="Arial" w:hAnsi="Arial" w:cs="Arial"/>
          <w:sz w:val="20"/>
          <w:szCs w:val="20"/>
        </w:rPr>
        <w:t>n</w:t>
      </w:r>
      <w:r w:rsidRPr="00E42FC7">
        <w:rPr>
          <w:rFonts w:ascii="Arial" w:hAnsi="Arial" w:cs="Arial"/>
          <w:sz w:val="20"/>
          <w:szCs w:val="20"/>
        </w:rPr>
        <w:t xml:space="preserve">tierung lernen die Jugendlichen hier, ihre persönlichen Stärken einzuschätzen und zu erfahren, welche Berufe zu ihnen passen könnten. Alternativ wird überprüft, welche </w:t>
      </w:r>
      <w:r w:rsidR="00E87269" w:rsidRPr="00E42FC7">
        <w:rPr>
          <w:rFonts w:ascii="Arial" w:hAnsi="Arial" w:cs="Arial"/>
          <w:sz w:val="20"/>
          <w:szCs w:val="20"/>
        </w:rPr>
        <w:t>Möglichkeiten der</w:t>
      </w:r>
      <w:r w:rsidRPr="00E42FC7">
        <w:rPr>
          <w:rFonts w:ascii="Arial" w:hAnsi="Arial" w:cs="Arial"/>
          <w:sz w:val="20"/>
          <w:szCs w:val="20"/>
        </w:rPr>
        <w:t xml:space="preserve"> Potentia</w:t>
      </w:r>
      <w:r w:rsidRPr="00E42FC7">
        <w:rPr>
          <w:rFonts w:ascii="Arial" w:hAnsi="Arial" w:cs="Arial"/>
          <w:sz w:val="20"/>
          <w:szCs w:val="20"/>
        </w:rPr>
        <w:t>l</w:t>
      </w:r>
      <w:r w:rsidRPr="00E42FC7">
        <w:rPr>
          <w:rFonts w:ascii="Arial" w:hAnsi="Arial" w:cs="Arial"/>
          <w:sz w:val="20"/>
          <w:szCs w:val="20"/>
        </w:rPr>
        <w:t>analyse durch einen externen Anbieter gegeben sind.</w:t>
      </w:r>
    </w:p>
    <w:p w14:paraId="2D3C14A1" w14:textId="77777777" w:rsidR="00150FD3" w:rsidRPr="00E42FC7" w:rsidRDefault="00150FD3" w:rsidP="00150FD3">
      <w:pPr>
        <w:jc w:val="both"/>
        <w:rPr>
          <w:rFonts w:ascii="Arial" w:hAnsi="Arial" w:cs="Arial"/>
          <w:sz w:val="20"/>
          <w:szCs w:val="20"/>
        </w:rPr>
      </w:pPr>
      <w:r w:rsidRPr="00E42FC7">
        <w:rPr>
          <w:rFonts w:ascii="Arial" w:hAnsi="Arial" w:cs="Arial"/>
          <w:sz w:val="20"/>
          <w:szCs w:val="20"/>
        </w:rPr>
        <w:t>Ab Jahrgang 8 sollen bereits entsprechende Berufsfelde</w:t>
      </w:r>
      <w:r w:rsidRPr="00E42FC7">
        <w:rPr>
          <w:rFonts w:ascii="Arial" w:hAnsi="Arial" w:cs="Arial"/>
          <w:sz w:val="20"/>
          <w:szCs w:val="20"/>
        </w:rPr>
        <w:t>r</w:t>
      </w:r>
      <w:r w:rsidRPr="00E42FC7">
        <w:rPr>
          <w:rFonts w:ascii="Arial" w:hAnsi="Arial" w:cs="Arial"/>
          <w:sz w:val="20"/>
          <w:szCs w:val="20"/>
        </w:rPr>
        <w:t>fahrungen gesammelt werden. Dieses Sammeln von Erfahrungen soll im Rahmen von drei eintägigen Praktika stat</w:t>
      </w:r>
      <w:r w:rsidRPr="00E42FC7">
        <w:rPr>
          <w:rFonts w:ascii="Arial" w:hAnsi="Arial" w:cs="Arial"/>
          <w:sz w:val="20"/>
          <w:szCs w:val="20"/>
        </w:rPr>
        <w:t>t</w:t>
      </w:r>
      <w:r w:rsidRPr="00E42FC7">
        <w:rPr>
          <w:rFonts w:ascii="Arial" w:hAnsi="Arial" w:cs="Arial"/>
          <w:sz w:val="20"/>
          <w:szCs w:val="20"/>
        </w:rPr>
        <w:t>finden, deren Organisation bisher noch nicht abschließend konzipiert worden ist.</w:t>
      </w:r>
    </w:p>
    <w:p w14:paraId="74F03841" w14:textId="77777777" w:rsidR="00150FD3" w:rsidRPr="00E42FC7" w:rsidRDefault="00150FD3" w:rsidP="00150FD3">
      <w:pPr>
        <w:rPr>
          <w:rFonts w:ascii="Arial" w:hAnsi="Arial" w:cs="Arial"/>
          <w:sz w:val="20"/>
          <w:szCs w:val="20"/>
        </w:rPr>
      </w:pPr>
    </w:p>
    <w:p w14:paraId="3EAB18AA" w14:textId="77777777" w:rsidR="00150FD3" w:rsidRPr="008012F8" w:rsidRDefault="00150FD3" w:rsidP="00150FD3">
      <w:pPr>
        <w:rPr>
          <w:rFonts w:ascii="Arial" w:hAnsi="Arial" w:cs="Arial"/>
          <w:b/>
          <w:sz w:val="20"/>
          <w:szCs w:val="20"/>
        </w:rPr>
      </w:pPr>
      <w:r w:rsidRPr="008012F8">
        <w:rPr>
          <w:rFonts w:ascii="Arial" w:hAnsi="Arial" w:cs="Arial"/>
          <w:b/>
          <w:sz w:val="20"/>
          <w:szCs w:val="20"/>
        </w:rPr>
        <w:t xml:space="preserve">Besuch </w:t>
      </w:r>
      <w:r w:rsidR="00E87269" w:rsidRPr="008012F8">
        <w:rPr>
          <w:rFonts w:ascii="Arial" w:hAnsi="Arial" w:cs="Arial"/>
          <w:b/>
          <w:sz w:val="20"/>
          <w:szCs w:val="20"/>
        </w:rPr>
        <w:t>des Berufsinformationszentrums</w:t>
      </w:r>
      <w:r w:rsidRPr="008012F8">
        <w:rPr>
          <w:rFonts w:ascii="Arial" w:hAnsi="Arial" w:cs="Arial"/>
          <w:b/>
          <w:sz w:val="20"/>
          <w:szCs w:val="20"/>
        </w:rPr>
        <w:t xml:space="preserve"> (BIZ)</w:t>
      </w:r>
    </w:p>
    <w:p w14:paraId="44DDFFC2" w14:textId="77777777" w:rsidR="00150FD3" w:rsidRPr="00E42FC7" w:rsidRDefault="00150FD3" w:rsidP="00635293">
      <w:pPr>
        <w:jc w:val="both"/>
        <w:rPr>
          <w:rFonts w:ascii="Arial" w:hAnsi="Arial" w:cs="Arial"/>
          <w:sz w:val="20"/>
          <w:szCs w:val="20"/>
        </w:rPr>
      </w:pPr>
      <w:r w:rsidRPr="00E42FC7">
        <w:rPr>
          <w:rFonts w:ascii="Arial" w:hAnsi="Arial" w:cs="Arial"/>
          <w:sz w:val="20"/>
          <w:szCs w:val="20"/>
        </w:rPr>
        <w:t xml:space="preserve">Im Vorfeld des Betriebspraktikums besuchen die </w:t>
      </w:r>
      <w:r w:rsidR="00DD0396">
        <w:rPr>
          <w:rFonts w:ascii="Arial" w:hAnsi="Arial" w:cs="Arial"/>
          <w:sz w:val="20"/>
          <w:szCs w:val="20"/>
        </w:rPr>
        <w:t>Schüler*innen</w:t>
      </w:r>
      <w:r w:rsidRPr="00E42FC7">
        <w:rPr>
          <w:rFonts w:ascii="Arial" w:hAnsi="Arial" w:cs="Arial"/>
          <w:sz w:val="20"/>
          <w:szCs w:val="20"/>
        </w:rPr>
        <w:t xml:space="preserve"> das BIZ/BIZ-mobil. Auf ihrem Weg zur für sie „richtigen Arbeit“ haben die SUS hier, angeleitet durch die Berufsb</w:t>
      </w:r>
      <w:r w:rsidRPr="00E42FC7">
        <w:rPr>
          <w:rFonts w:ascii="Arial" w:hAnsi="Arial" w:cs="Arial"/>
          <w:sz w:val="20"/>
          <w:szCs w:val="20"/>
        </w:rPr>
        <w:t>e</w:t>
      </w:r>
      <w:r w:rsidRPr="00E42FC7">
        <w:rPr>
          <w:rFonts w:ascii="Arial" w:hAnsi="Arial" w:cs="Arial"/>
          <w:sz w:val="20"/>
          <w:szCs w:val="20"/>
        </w:rPr>
        <w:t>rater der Bundesagentur für Arbeit (BA), ausreichend Gelegenheit, zielgerichtet nach Informationen zur Berufswahlfi</w:t>
      </w:r>
      <w:r w:rsidRPr="00E42FC7">
        <w:rPr>
          <w:rFonts w:ascii="Arial" w:hAnsi="Arial" w:cs="Arial"/>
          <w:sz w:val="20"/>
          <w:szCs w:val="20"/>
        </w:rPr>
        <w:t>n</w:t>
      </w:r>
      <w:r w:rsidRPr="00E42FC7">
        <w:rPr>
          <w:rFonts w:ascii="Arial" w:hAnsi="Arial" w:cs="Arial"/>
          <w:sz w:val="20"/>
          <w:szCs w:val="20"/>
        </w:rPr>
        <w:t xml:space="preserve">dung zu suchen. Im Zentrum steht dabei aber, die </w:t>
      </w:r>
      <w:r w:rsidR="00DD0396">
        <w:rPr>
          <w:rFonts w:ascii="Arial" w:hAnsi="Arial" w:cs="Arial"/>
          <w:sz w:val="20"/>
          <w:szCs w:val="20"/>
        </w:rPr>
        <w:t>Schüler*innen</w:t>
      </w:r>
      <w:r w:rsidRPr="00E42FC7">
        <w:rPr>
          <w:rFonts w:ascii="Arial" w:hAnsi="Arial" w:cs="Arial"/>
          <w:sz w:val="20"/>
          <w:szCs w:val="20"/>
        </w:rPr>
        <w:t xml:space="preserve"> auch für die eigenständige Informationsbeschaffung zu Hause handlungsfähig zu machen.</w:t>
      </w:r>
    </w:p>
    <w:p w14:paraId="13A992B1" w14:textId="77777777" w:rsidR="00150FD3" w:rsidRPr="00E42FC7" w:rsidRDefault="00150FD3" w:rsidP="00150FD3">
      <w:pPr>
        <w:rPr>
          <w:rFonts w:ascii="Arial" w:hAnsi="Arial" w:cs="Arial"/>
          <w:sz w:val="20"/>
          <w:szCs w:val="20"/>
        </w:rPr>
      </w:pPr>
    </w:p>
    <w:p w14:paraId="6B6D4247" w14:textId="77777777" w:rsidR="00150FD3" w:rsidRPr="008012F8" w:rsidRDefault="00150FD3" w:rsidP="00150FD3">
      <w:pPr>
        <w:rPr>
          <w:rFonts w:ascii="Arial" w:hAnsi="Arial" w:cs="Arial"/>
          <w:b/>
          <w:sz w:val="20"/>
          <w:szCs w:val="20"/>
        </w:rPr>
      </w:pPr>
      <w:r w:rsidRPr="008012F8">
        <w:rPr>
          <w:rFonts w:ascii="Arial" w:hAnsi="Arial" w:cs="Arial"/>
          <w:b/>
          <w:sz w:val="20"/>
          <w:szCs w:val="20"/>
        </w:rPr>
        <w:t>Betriebspraktikum in der Jahrgangsstufe 10 (EF)</w:t>
      </w:r>
    </w:p>
    <w:p w14:paraId="59947D8D" w14:textId="77777777" w:rsidR="00150FD3" w:rsidRPr="00E42FC7" w:rsidRDefault="00150FD3" w:rsidP="00635293">
      <w:pPr>
        <w:jc w:val="both"/>
        <w:rPr>
          <w:rFonts w:ascii="Arial" w:hAnsi="Arial" w:cs="Arial"/>
          <w:sz w:val="20"/>
          <w:szCs w:val="20"/>
        </w:rPr>
      </w:pPr>
      <w:r w:rsidRPr="00E42FC7">
        <w:rPr>
          <w:rFonts w:ascii="Arial" w:hAnsi="Arial" w:cs="Arial"/>
          <w:sz w:val="20"/>
          <w:szCs w:val="20"/>
        </w:rPr>
        <w:t xml:space="preserve">Das Betriebspraktikum am GREM dauert zwei Wochen und findet in der Regel im Zeitraum um Pfingsten statt. Es wird im Deutschunterricht vor- und nachbereitet. Die </w:t>
      </w:r>
      <w:r w:rsidR="00DD0396">
        <w:rPr>
          <w:rFonts w:ascii="Arial" w:hAnsi="Arial" w:cs="Arial"/>
          <w:sz w:val="20"/>
          <w:szCs w:val="20"/>
        </w:rPr>
        <w:t>Schüler*innen</w:t>
      </w:r>
      <w:r w:rsidRPr="00E42FC7">
        <w:rPr>
          <w:rFonts w:ascii="Arial" w:hAnsi="Arial" w:cs="Arial"/>
          <w:sz w:val="20"/>
          <w:szCs w:val="20"/>
        </w:rPr>
        <w:t xml:space="preserve"> suchen sich </w:t>
      </w:r>
      <w:r w:rsidR="00E87269" w:rsidRPr="00E42FC7">
        <w:rPr>
          <w:rFonts w:ascii="Arial" w:hAnsi="Arial" w:cs="Arial"/>
          <w:sz w:val="20"/>
          <w:szCs w:val="20"/>
        </w:rPr>
        <w:t>eigenständig und</w:t>
      </w:r>
      <w:r w:rsidRPr="00E42FC7">
        <w:rPr>
          <w:rFonts w:ascii="Arial" w:hAnsi="Arial" w:cs="Arial"/>
          <w:sz w:val="20"/>
          <w:szCs w:val="20"/>
        </w:rPr>
        <w:t xml:space="preserve"> –verantwortlich eine geeignete Praktikumsstelle. Im Rahmen der Möglichkeiten leistet die Schule Unte</w:t>
      </w:r>
      <w:r w:rsidRPr="00E42FC7">
        <w:rPr>
          <w:rFonts w:ascii="Arial" w:hAnsi="Arial" w:cs="Arial"/>
          <w:sz w:val="20"/>
          <w:szCs w:val="20"/>
        </w:rPr>
        <w:t>r</w:t>
      </w:r>
      <w:r w:rsidRPr="00E42FC7">
        <w:rPr>
          <w:rFonts w:ascii="Arial" w:hAnsi="Arial" w:cs="Arial"/>
          <w:sz w:val="20"/>
          <w:szCs w:val="20"/>
        </w:rPr>
        <w:t xml:space="preserve">stützung, falls sich die Notwendigkeit ergibt. Im Rahmen des Praktikums erstellen die </w:t>
      </w:r>
      <w:r w:rsidR="00DD0396">
        <w:rPr>
          <w:rFonts w:ascii="Arial" w:hAnsi="Arial" w:cs="Arial"/>
          <w:sz w:val="20"/>
          <w:szCs w:val="20"/>
        </w:rPr>
        <w:t>Schüler*innen</w:t>
      </w:r>
      <w:r w:rsidRPr="00E42FC7">
        <w:rPr>
          <w:rFonts w:ascii="Arial" w:hAnsi="Arial" w:cs="Arial"/>
          <w:sz w:val="20"/>
          <w:szCs w:val="20"/>
        </w:rPr>
        <w:t xml:space="preserve"> einen au</w:t>
      </w:r>
      <w:r w:rsidRPr="00E42FC7">
        <w:rPr>
          <w:rFonts w:ascii="Arial" w:hAnsi="Arial" w:cs="Arial"/>
          <w:sz w:val="20"/>
          <w:szCs w:val="20"/>
        </w:rPr>
        <w:t>s</w:t>
      </w:r>
      <w:r w:rsidRPr="00E42FC7">
        <w:rPr>
          <w:rFonts w:ascii="Arial" w:hAnsi="Arial" w:cs="Arial"/>
          <w:sz w:val="20"/>
          <w:szCs w:val="20"/>
        </w:rPr>
        <w:t>sagekräftigen Bericht, der der Reflexion über das Praktikum dient und zu Bewertungszwecken herang</w:t>
      </w:r>
      <w:r w:rsidRPr="00E42FC7">
        <w:rPr>
          <w:rFonts w:ascii="Arial" w:hAnsi="Arial" w:cs="Arial"/>
          <w:sz w:val="20"/>
          <w:szCs w:val="20"/>
        </w:rPr>
        <w:t>e</w:t>
      </w:r>
      <w:r w:rsidRPr="00E42FC7">
        <w:rPr>
          <w:rFonts w:ascii="Arial" w:hAnsi="Arial" w:cs="Arial"/>
          <w:sz w:val="20"/>
          <w:szCs w:val="20"/>
        </w:rPr>
        <w:t>zogen wird.</w:t>
      </w:r>
      <w:r w:rsidR="00635293">
        <w:rPr>
          <w:rFonts w:ascii="Arial" w:hAnsi="Arial" w:cs="Arial"/>
          <w:sz w:val="20"/>
          <w:szCs w:val="20"/>
        </w:rPr>
        <w:t xml:space="preserve"> </w:t>
      </w:r>
      <w:r w:rsidRPr="00E42FC7">
        <w:rPr>
          <w:rFonts w:ascii="Arial" w:hAnsi="Arial" w:cs="Arial"/>
          <w:sz w:val="20"/>
          <w:szCs w:val="20"/>
        </w:rPr>
        <w:t>Dazu ist eine Kurzevaluation des Praktikums durch den Praktikanten vorgesehen. Diese Ev</w:t>
      </w:r>
      <w:r w:rsidRPr="00E42FC7">
        <w:rPr>
          <w:rFonts w:ascii="Arial" w:hAnsi="Arial" w:cs="Arial"/>
          <w:sz w:val="20"/>
          <w:szCs w:val="20"/>
        </w:rPr>
        <w:t>a</w:t>
      </w:r>
      <w:r w:rsidRPr="00E42FC7">
        <w:rPr>
          <w:rFonts w:ascii="Arial" w:hAnsi="Arial" w:cs="Arial"/>
          <w:sz w:val="20"/>
          <w:szCs w:val="20"/>
        </w:rPr>
        <w:t xml:space="preserve">luation dient den </w:t>
      </w:r>
      <w:r w:rsidR="00582E85">
        <w:rPr>
          <w:rFonts w:ascii="Arial" w:hAnsi="Arial" w:cs="Arial"/>
          <w:sz w:val="20"/>
          <w:szCs w:val="20"/>
        </w:rPr>
        <w:t>Schüler*inne</w:t>
      </w:r>
      <w:r w:rsidRPr="00E42FC7">
        <w:rPr>
          <w:rFonts w:ascii="Arial" w:hAnsi="Arial" w:cs="Arial"/>
          <w:sz w:val="20"/>
          <w:szCs w:val="20"/>
        </w:rPr>
        <w:t>n zur eigenen Reflexion des Erlebten. Darüber hinaus gibt sie der Koordinatorin für Studien- und Berufsorientierung (StuBO) Aufschluss über die Qualität des jeweiligen Praktikumspla</w:t>
      </w:r>
      <w:r w:rsidRPr="00E42FC7">
        <w:rPr>
          <w:rFonts w:ascii="Arial" w:hAnsi="Arial" w:cs="Arial"/>
          <w:sz w:val="20"/>
          <w:szCs w:val="20"/>
        </w:rPr>
        <w:t>t</w:t>
      </w:r>
      <w:r w:rsidRPr="00E42FC7">
        <w:rPr>
          <w:rFonts w:ascii="Arial" w:hAnsi="Arial" w:cs="Arial"/>
          <w:sz w:val="20"/>
          <w:szCs w:val="20"/>
        </w:rPr>
        <w:t xml:space="preserve">zes. Zukünftige </w:t>
      </w:r>
      <w:r w:rsidR="00DD0396">
        <w:rPr>
          <w:rFonts w:ascii="Arial" w:hAnsi="Arial" w:cs="Arial"/>
          <w:sz w:val="20"/>
          <w:szCs w:val="20"/>
        </w:rPr>
        <w:t>Schüler*innen</w:t>
      </w:r>
      <w:r w:rsidRPr="00E42FC7">
        <w:rPr>
          <w:rFonts w:ascii="Arial" w:hAnsi="Arial" w:cs="Arial"/>
          <w:sz w:val="20"/>
          <w:szCs w:val="20"/>
        </w:rPr>
        <w:t>gruppen können so von den gemachten Erfahrungen ihrer Vorgänger profiti</w:t>
      </w:r>
      <w:r w:rsidRPr="00E42FC7">
        <w:rPr>
          <w:rFonts w:ascii="Arial" w:hAnsi="Arial" w:cs="Arial"/>
          <w:sz w:val="20"/>
          <w:szCs w:val="20"/>
        </w:rPr>
        <w:t>e</w:t>
      </w:r>
      <w:r w:rsidRPr="00E42FC7">
        <w:rPr>
          <w:rFonts w:ascii="Arial" w:hAnsi="Arial" w:cs="Arial"/>
          <w:sz w:val="20"/>
          <w:szCs w:val="20"/>
        </w:rPr>
        <w:t>ren.</w:t>
      </w:r>
    </w:p>
    <w:p w14:paraId="30A16975" w14:textId="77777777" w:rsidR="00150FD3" w:rsidRDefault="00150FD3" w:rsidP="00635293">
      <w:pPr>
        <w:jc w:val="both"/>
        <w:rPr>
          <w:rFonts w:ascii="Arial" w:hAnsi="Arial" w:cs="Arial"/>
          <w:sz w:val="20"/>
          <w:szCs w:val="20"/>
        </w:rPr>
      </w:pPr>
      <w:r w:rsidRPr="00E42FC7">
        <w:rPr>
          <w:rFonts w:ascii="Arial" w:hAnsi="Arial" w:cs="Arial"/>
          <w:sz w:val="20"/>
          <w:szCs w:val="20"/>
        </w:rPr>
        <w:t>Die Betreuung der Praktikant</w:t>
      </w:r>
      <w:r w:rsidR="00646A91">
        <w:rPr>
          <w:rFonts w:ascii="Arial" w:hAnsi="Arial" w:cs="Arial"/>
          <w:sz w:val="20"/>
          <w:szCs w:val="20"/>
        </w:rPr>
        <w:t>*</w:t>
      </w:r>
      <w:r w:rsidRPr="00E42FC7">
        <w:rPr>
          <w:rFonts w:ascii="Arial" w:hAnsi="Arial" w:cs="Arial"/>
          <w:sz w:val="20"/>
          <w:szCs w:val="20"/>
        </w:rPr>
        <w:t>innen erfolgt durch Kolleg</w:t>
      </w:r>
      <w:r w:rsidR="00646A91">
        <w:rPr>
          <w:rFonts w:ascii="Arial" w:hAnsi="Arial" w:cs="Arial"/>
          <w:sz w:val="20"/>
          <w:szCs w:val="20"/>
        </w:rPr>
        <w:t>*inn</w:t>
      </w:r>
      <w:r w:rsidRPr="00E42FC7">
        <w:rPr>
          <w:rFonts w:ascii="Arial" w:hAnsi="Arial" w:cs="Arial"/>
          <w:sz w:val="20"/>
          <w:szCs w:val="20"/>
        </w:rPr>
        <w:t xml:space="preserve">en, die in der EF Unterricht erteilt und die </w:t>
      </w:r>
      <w:r w:rsidR="00DD0396">
        <w:rPr>
          <w:rFonts w:ascii="Arial" w:hAnsi="Arial" w:cs="Arial"/>
          <w:sz w:val="20"/>
          <w:szCs w:val="20"/>
        </w:rPr>
        <w:t>Schüler*innen</w:t>
      </w:r>
      <w:r w:rsidRPr="00E42FC7">
        <w:rPr>
          <w:rFonts w:ascii="Arial" w:hAnsi="Arial" w:cs="Arial"/>
          <w:sz w:val="20"/>
          <w:szCs w:val="20"/>
        </w:rPr>
        <w:t xml:space="preserve"> </w:t>
      </w:r>
      <w:r w:rsidR="00635293">
        <w:rPr>
          <w:rFonts w:ascii="Arial" w:hAnsi="Arial" w:cs="Arial"/>
          <w:sz w:val="20"/>
          <w:szCs w:val="20"/>
        </w:rPr>
        <w:t xml:space="preserve">kennen. </w:t>
      </w:r>
      <w:r w:rsidRPr="00E42FC7">
        <w:rPr>
          <w:rFonts w:ascii="Arial" w:hAnsi="Arial" w:cs="Arial"/>
          <w:sz w:val="20"/>
          <w:szCs w:val="20"/>
        </w:rPr>
        <w:t>Die Kolleg</w:t>
      </w:r>
      <w:r w:rsidR="00646A91">
        <w:rPr>
          <w:rFonts w:ascii="Arial" w:hAnsi="Arial" w:cs="Arial"/>
          <w:sz w:val="20"/>
          <w:szCs w:val="20"/>
        </w:rPr>
        <w:t>*inn</w:t>
      </w:r>
      <w:r w:rsidRPr="00E42FC7">
        <w:rPr>
          <w:rFonts w:ascii="Arial" w:hAnsi="Arial" w:cs="Arial"/>
          <w:sz w:val="20"/>
          <w:szCs w:val="20"/>
        </w:rPr>
        <w:t xml:space="preserve">en begleiten die </w:t>
      </w:r>
      <w:r w:rsidR="00DD0396">
        <w:rPr>
          <w:rFonts w:ascii="Arial" w:hAnsi="Arial" w:cs="Arial"/>
          <w:sz w:val="20"/>
          <w:szCs w:val="20"/>
        </w:rPr>
        <w:t>Schüler*innen</w:t>
      </w:r>
      <w:r w:rsidRPr="00E42FC7">
        <w:rPr>
          <w:rFonts w:ascii="Arial" w:hAnsi="Arial" w:cs="Arial"/>
          <w:sz w:val="20"/>
          <w:szCs w:val="20"/>
        </w:rPr>
        <w:t xml:space="preserve"> durch das Praktikum, u.a. durch ein kurzes Vorgespräch, einen persönlichen Besuch im Betrieb und die Bewertung der Praktikumsmappe. Bei Pro</w:t>
      </w:r>
      <w:r w:rsidRPr="00E42FC7">
        <w:rPr>
          <w:rFonts w:ascii="Arial" w:hAnsi="Arial" w:cs="Arial"/>
          <w:sz w:val="20"/>
          <w:szCs w:val="20"/>
        </w:rPr>
        <w:t>b</w:t>
      </w:r>
      <w:r w:rsidRPr="00E42FC7">
        <w:rPr>
          <w:rFonts w:ascii="Arial" w:hAnsi="Arial" w:cs="Arial"/>
          <w:sz w:val="20"/>
          <w:szCs w:val="20"/>
        </w:rPr>
        <w:t>lemen im Praktikumsb</w:t>
      </w:r>
      <w:r w:rsidRPr="00E42FC7">
        <w:rPr>
          <w:rFonts w:ascii="Arial" w:hAnsi="Arial" w:cs="Arial"/>
          <w:sz w:val="20"/>
          <w:szCs w:val="20"/>
        </w:rPr>
        <w:t>e</w:t>
      </w:r>
      <w:r w:rsidRPr="00E42FC7">
        <w:rPr>
          <w:rFonts w:ascii="Arial" w:hAnsi="Arial" w:cs="Arial"/>
          <w:sz w:val="20"/>
          <w:szCs w:val="20"/>
        </w:rPr>
        <w:t>trieb ist er/sie die erste Kontaktperson.</w:t>
      </w:r>
    </w:p>
    <w:p w14:paraId="3B57822C" w14:textId="77777777" w:rsidR="001A79C5" w:rsidRPr="00E42FC7" w:rsidRDefault="001A79C5" w:rsidP="00635293">
      <w:pPr>
        <w:jc w:val="both"/>
        <w:rPr>
          <w:rFonts w:ascii="Arial" w:hAnsi="Arial" w:cs="Arial"/>
          <w:sz w:val="20"/>
          <w:szCs w:val="20"/>
        </w:rPr>
      </w:pPr>
    </w:p>
    <w:p w14:paraId="2729B591" w14:textId="77777777" w:rsidR="00150FD3" w:rsidRPr="008012F8" w:rsidRDefault="00150FD3" w:rsidP="00635293">
      <w:pPr>
        <w:jc w:val="both"/>
        <w:rPr>
          <w:rFonts w:ascii="Arial" w:hAnsi="Arial" w:cs="Arial"/>
          <w:b/>
          <w:sz w:val="20"/>
          <w:szCs w:val="20"/>
        </w:rPr>
      </w:pPr>
      <w:r w:rsidRPr="008012F8">
        <w:rPr>
          <w:rFonts w:ascii="Arial" w:hAnsi="Arial" w:cs="Arial"/>
          <w:b/>
          <w:sz w:val="20"/>
          <w:szCs w:val="20"/>
        </w:rPr>
        <w:t>Bewerbungstraining</w:t>
      </w:r>
    </w:p>
    <w:p w14:paraId="06273E84" w14:textId="77777777" w:rsidR="00150FD3" w:rsidRPr="00E42FC7" w:rsidRDefault="00150FD3" w:rsidP="00635293">
      <w:pPr>
        <w:jc w:val="both"/>
        <w:rPr>
          <w:rFonts w:ascii="Arial" w:hAnsi="Arial" w:cs="Arial"/>
          <w:sz w:val="20"/>
          <w:szCs w:val="20"/>
        </w:rPr>
      </w:pPr>
      <w:r w:rsidRPr="00E42FC7">
        <w:rPr>
          <w:rFonts w:ascii="Arial" w:hAnsi="Arial" w:cs="Arial"/>
          <w:sz w:val="20"/>
          <w:szCs w:val="20"/>
        </w:rPr>
        <w:t xml:space="preserve">Als Vorbereitung auf </w:t>
      </w:r>
      <w:r w:rsidR="00635293">
        <w:rPr>
          <w:rFonts w:ascii="Arial" w:hAnsi="Arial" w:cs="Arial"/>
          <w:sz w:val="20"/>
          <w:szCs w:val="20"/>
        </w:rPr>
        <w:t xml:space="preserve">dieses Praktikum </w:t>
      </w:r>
      <w:r w:rsidRPr="00E42FC7">
        <w:rPr>
          <w:rFonts w:ascii="Arial" w:hAnsi="Arial" w:cs="Arial"/>
          <w:sz w:val="20"/>
          <w:szCs w:val="20"/>
        </w:rPr>
        <w:t>dient ein Bewe</w:t>
      </w:r>
      <w:r w:rsidRPr="00E42FC7">
        <w:rPr>
          <w:rFonts w:ascii="Arial" w:hAnsi="Arial" w:cs="Arial"/>
          <w:sz w:val="20"/>
          <w:szCs w:val="20"/>
        </w:rPr>
        <w:t>r</w:t>
      </w:r>
      <w:r w:rsidRPr="00E42FC7">
        <w:rPr>
          <w:rFonts w:ascii="Arial" w:hAnsi="Arial" w:cs="Arial"/>
          <w:sz w:val="20"/>
          <w:szCs w:val="20"/>
        </w:rPr>
        <w:t>bungstraining in der Jahrgangsstufe 9. Dieses findet im Rahmen des Deutschunterrichts statt. Gegenstand ist das Vermitteln verschiedener Bewe</w:t>
      </w:r>
      <w:r w:rsidRPr="00E42FC7">
        <w:rPr>
          <w:rFonts w:ascii="Arial" w:hAnsi="Arial" w:cs="Arial"/>
          <w:sz w:val="20"/>
          <w:szCs w:val="20"/>
        </w:rPr>
        <w:t>r</w:t>
      </w:r>
      <w:r w:rsidRPr="00E42FC7">
        <w:rPr>
          <w:rFonts w:ascii="Arial" w:hAnsi="Arial" w:cs="Arial"/>
          <w:sz w:val="20"/>
          <w:szCs w:val="20"/>
        </w:rPr>
        <w:t>bungsverfahren, Üben von Bewerbungsgesprächen, das Aufsetzen schriftlicher (und auch online-) B</w:t>
      </w:r>
      <w:r w:rsidRPr="00E42FC7">
        <w:rPr>
          <w:rFonts w:ascii="Arial" w:hAnsi="Arial" w:cs="Arial"/>
          <w:sz w:val="20"/>
          <w:szCs w:val="20"/>
        </w:rPr>
        <w:t>e</w:t>
      </w:r>
      <w:r w:rsidRPr="00E42FC7">
        <w:rPr>
          <w:rFonts w:ascii="Arial" w:hAnsi="Arial" w:cs="Arial"/>
          <w:sz w:val="20"/>
          <w:szCs w:val="20"/>
        </w:rPr>
        <w:t>werbungen samt Anschreiben und Leben</w:t>
      </w:r>
      <w:r w:rsidRPr="00E42FC7">
        <w:rPr>
          <w:rFonts w:ascii="Arial" w:hAnsi="Arial" w:cs="Arial"/>
          <w:sz w:val="20"/>
          <w:szCs w:val="20"/>
        </w:rPr>
        <w:t>s</w:t>
      </w:r>
      <w:r w:rsidRPr="00E42FC7">
        <w:rPr>
          <w:rFonts w:ascii="Arial" w:hAnsi="Arial" w:cs="Arial"/>
          <w:sz w:val="20"/>
          <w:szCs w:val="20"/>
        </w:rPr>
        <w:t>lauf sowie die inhaltlich-thematische Auseinandersetzung mit dem Thema „Berufswelt“.</w:t>
      </w:r>
    </w:p>
    <w:p w14:paraId="2A960254" w14:textId="77777777" w:rsidR="00150FD3" w:rsidRPr="00E42FC7" w:rsidRDefault="00150FD3" w:rsidP="00150FD3">
      <w:pPr>
        <w:rPr>
          <w:rFonts w:ascii="Arial" w:hAnsi="Arial" w:cs="Arial"/>
          <w:sz w:val="20"/>
          <w:szCs w:val="20"/>
        </w:rPr>
      </w:pPr>
    </w:p>
    <w:p w14:paraId="57E42914" w14:textId="77777777" w:rsidR="00150FD3" w:rsidRPr="008012F8" w:rsidRDefault="00150FD3" w:rsidP="00150FD3">
      <w:pPr>
        <w:rPr>
          <w:rFonts w:ascii="Arial" w:hAnsi="Arial" w:cs="Arial"/>
          <w:b/>
          <w:sz w:val="20"/>
          <w:szCs w:val="20"/>
        </w:rPr>
      </w:pPr>
      <w:r w:rsidRPr="008012F8">
        <w:rPr>
          <w:rFonts w:ascii="Arial" w:hAnsi="Arial" w:cs="Arial"/>
          <w:b/>
          <w:sz w:val="20"/>
          <w:szCs w:val="20"/>
        </w:rPr>
        <w:t>Berufetag</w:t>
      </w:r>
    </w:p>
    <w:p w14:paraId="6708D8ED" w14:textId="77777777" w:rsidR="00150FD3" w:rsidRPr="00E42FC7" w:rsidRDefault="00150FD3" w:rsidP="00635293">
      <w:pPr>
        <w:jc w:val="both"/>
        <w:rPr>
          <w:rFonts w:ascii="Arial" w:hAnsi="Arial" w:cs="Arial"/>
          <w:sz w:val="20"/>
          <w:szCs w:val="20"/>
        </w:rPr>
      </w:pPr>
      <w:r w:rsidRPr="00E42FC7">
        <w:rPr>
          <w:rFonts w:ascii="Arial" w:hAnsi="Arial" w:cs="Arial"/>
          <w:sz w:val="20"/>
          <w:szCs w:val="20"/>
        </w:rPr>
        <w:t>Der Berufetag am GREM findet jährlich im Februar an e</w:t>
      </w:r>
      <w:r w:rsidRPr="00E42FC7">
        <w:rPr>
          <w:rFonts w:ascii="Arial" w:hAnsi="Arial" w:cs="Arial"/>
          <w:sz w:val="20"/>
          <w:szCs w:val="20"/>
        </w:rPr>
        <w:t>i</w:t>
      </w:r>
      <w:r w:rsidRPr="00E42FC7">
        <w:rPr>
          <w:rFonts w:ascii="Arial" w:hAnsi="Arial" w:cs="Arial"/>
          <w:sz w:val="20"/>
          <w:szCs w:val="20"/>
        </w:rPr>
        <w:t xml:space="preserve">nem Samstag statt. Er ist verpflichtend für die </w:t>
      </w:r>
      <w:r w:rsidR="00DD0396">
        <w:rPr>
          <w:rFonts w:ascii="Arial" w:hAnsi="Arial" w:cs="Arial"/>
          <w:sz w:val="20"/>
          <w:szCs w:val="20"/>
        </w:rPr>
        <w:t>Schüler*innen</w:t>
      </w:r>
      <w:r w:rsidRPr="00E42FC7">
        <w:rPr>
          <w:rFonts w:ascii="Arial" w:hAnsi="Arial" w:cs="Arial"/>
          <w:sz w:val="20"/>
          <w:szCs w:val="20"/>
        </w:rPr>
        <w:t xml:space="preserve"> der Q1, </w:t>
      </w:r>
      <w:r w:rsidR="00DD0396">
        <w:rPr>
          <w:rFonts w:ascii="Arial" w:hAnsi="Arial" w:cs="Arial"/>
          <w:sz w:val="20"/>
          <w:szCs w:val="20"/>
        </w:rPr>
        <w:t>Schüler*innen</w:t>
      </w:r>
      <w:r w:rsidRPr="00E42FC7">
        <w:rPr>
          <w:rFonts w:ascii="Arial" w:hAnsi="Arial" w:cs="Arial"/>
          <w:sz w:val="20"/>
          <w:szCs w:val="20"/>
        </w:rPr>
        <w:t xml:space="preserve"> anderer Jahrgangsstufen (v.a. der EF) und Schulen im Moerser </w:t>
      </w:r>
      <w:r w:rsidRPr="00E42FC7">
        <w:rPr>
          <w:rFonts w:ascii="Arial" w:hAnsi="Arial" w:cs="Arial"/>
          <w:sz w:val="20"/>
          <w:szCs w:val="20"/>
        </w:rPr>
        <w:lastRenderedPageBreak/>
        <w:t>Einzugsbereich werden zu diesem Tag aber ebenfalls herzlich eingeladen. Der Tag dient v.a. der Berufsfelderkundung und ist damit ein weiterer, wichtiger Schritt auf dem Weg zur „richtigen Arbeit“.</w:t>
      </w:r>
    </w:p>
    <w:p w14:paraId="5976F52E" w14:textId="77777777" w:rsidR="00150FD3" w:rsidRPr="00E42FC7" w:rsidRDefault="00150FD3" w:rsidP="00150FD3">
      <w:pPr>
        <w:rPr>
          <w:rFonts w:ascii="Arial" w:hAnsi="Arial" w:cs="Arial"/>
          <w:sz w:val="20"/>
          <w:szCs w:val="20"/>
        </w:rPr>
      </w:pPr>
      <w:r w:rsidRPr="00E42FC7">
        <w:rPr>
          <w:rFonts w:ascii="Arial" w:hAnsi="Arial" w:cs="Arial"/>
          <w:sz w:val="20"/>
          <w:szCs w:val="20"/>
        </w:rPr>
        <w:t>An diesem Berufetag organisiert die StuBO in Zusamme</w:t>
      </w:r>
      <w:r w:rsidRPr="00E42FC7">
        <w:rPr>
          <w:rFonts w:ascii="Arial" w:hAnsi="Arial" w:cs="Arial"/>
          <w:sz w:val="20"/>
          <w:szCs w:val="20"/>
        </w:rPr>
        <w:t>n</w:t>
      </w:r>
      <w:r w:rsidRPr="00E42FC7">
        <w:rPr>
          <w:rFonts w:ascii="Arial" w:hAnsi="Arial" w:cs="Arial"/>
          <w:sz w:val="20"/>
          <w:szCs w:val="20"/>
        </w:rPr>
        <w:t>arbeit mit der Elternschaft einen Vormittag, an dem Ref</w:t>
      </w:r>
      <w:r w:rsidRPr="00E42FC7">
        <w:rPr>
          <w:rFonts w:ascii="Arial" w:hAnsi="Arial" w:cs="Arial"/>
          <w:sz w:val="20"/>
          <w:szCs w:val="20"/>
        </w:rPr>
        <w:t>e</w:t>
      </w:r>
      <w:r w:rsidRPr="00E42FC7">
        <w:rPr>
          <w:rFonts w:ascii="Arial" w:hAnsi="Arial" w:cs="Arial"/>
          <w:sz w:val="20"/>
          <w:szCs w:val="20"/>
        </w:rPr>
        <w:t>renten der heimischen Wirtschaft, Dienstleistungsanbieter, Verwaltungen, Universitäten etc. Rede und Antwort stehen.</w:t>
      </w:r>
      <w:r w:rsidR="00635293">
        <w:rPr>
          <w:rFonts w:ascii="Arial" w:hAnsi="Arial" w:cs="Arial"/>
          <w:sz w:val="20"/>
          <w:szCs w:val="20"/>
        </w:rPr>
        <w:t xml:space="preserve"> </w:t>
      </w:r>
      <w:r w:rsidRPr="00E42FC7">
        <w:rPr>
          <w:rFonts w:ascii="Arial" w:hAnsi="Arial" w:cs="Arial"/>
          <w:sz w:val="20"/>
          <w:szCs w:val="20"/>
        </w:rPr>
        <w:t xml:space="preserve">In drei Durchgängen von jeweils 45 Minuten haben die </w:t>
      </w:r>
      <w:r w:rsidR="001C54AA">
        <w:rPr>
          <w:rFonts w:ascii="Arial" w:hAnsi="Arial" w:cs="Arial"/>
          <w:sz w:val="20"/>
          <w:szCs w:val="20"/>
        </w:rPr>
        <w:t>Schüler*innen</w:t>
      </w:r>
      <w:r w:rsidRPr="00E42FC7">
        <w:rPr>
          <w:rFonts w:ascii="Arial" w:hAnsi="Arial" w:cs="Arial"/>
          <w:sz w:val="20"/>
          <w:szCs w:val="20"/>
        </w:rPr>
        <w:t xml:space="preserve"> Gelegenheit, sich in drei vorher festgelegten Berufsfeldern kundig zu machen. Neben dem Kurzreferat der jeweiligen Ref</w:t>
      </w:r>
      <w:r w:rsidRPr="00E42FC7">
        <w:rPr>
          <w:rFonts w:ascii="Arial" w:hAnsi="Arial" w:cs="Arial"/>
          <w:sz w:val="20"/>
          <w:szCs w:val="20"/>
        </w:rPr>
        <w:t>e</w:t>
      </w:r>
      <w:r w:rsidRPr="00E42FC7">
        <w:rPr>
          <w:rFonts w:ascii="Arial" w:hAnsi="Arial" w:cs="Arial"/>
          <w:sz w:val="20"/>
          <w:szCs w:val="20"/>
        </w:rPr>
        <w:t>rent</w:t>
      </w:r>
      <w:r w:rsidR="001C54AA">
        <w:rPr>
          <w:rFonts w:ascii="Arial" w:hAnsi="Arial" w:cs="Arial"/>
          <w:sz w:val="20"/>
          <w:szCs w:val="20"/>
        </w:rPr>
        <w:t>*inn</w:t>
      </w:r>
      <w:r w:rsidRPr="00E42FC7">
        <w:rPr>
          <w:rFonts w:ascii="Arial" w:hAnsi="Arial" w:cs="Arial"/>
          <w:sz w:val="20"/>
          <w:szCs w:val="20"/>
        </w:rPr>
        <w:t>en steht das Gespräch im Vordergrund. Abschli</w:t>
      </w:r>
      <w:r w:rsidRPr="00E42FC7">
        <w:rPr>
          <w:rFonts w:ascii="Arial" w:hAnsi="Arial" w:cs="Arial"/>
          <w:sz w:val="20"/>
          <w:szCs w:val="20"/>
        </w:rPr>
        <w:t>e</w:t>
      </w:r>
      <w:r w:rsidRPr="00E42FC7">
        <w:rPr>
          <w:rFonts w:ascii="Arial" w:hAnsi="Arial" w:cs="Arial"/>
          <w:sz w:val="20"/>
          <w:szCs w:val="20"/>
        </w:rPr>
        <w:t>ßend erfolgt eine Kurzevaluation aller Beteiligten.</w:t>
      </w:r>
    </w:p>
    <w:p w14:paraId="43A8D3EE" w14:textId="77777777" w:rsidR="00150FD3" w:rsidRPr="00E42FC7" w:rsidRDefault="00150FD3" w:rsidP="00150FD3">
      <w:pPr>
        <w:rPr>
          <w:rFonts w:ascii="Arial" w:hAnsi="Arial" w:cs="Arial"/>
          <w:sz w:val="20"/>
          <w:szCs w:val="20"/>
        </w:rPr>
      </w:pPr>
    </w:p>
    <w:p w14:paraId="3ED732B8" w14:textId="77777777" w:rsidR="00150FD3" w:rsidRPr="008012F8" w:rsidRDefault="00150FD3" w:rsidP="00150FD3">
      <w:pPr>
        <w:rPr>
          <w:rFonts w:ascii="Arial" w:hAnsi="Arial" w:cs="Arial"/>
          <w:b/>
          <w:sz w:val="20"/>
          <w:szCs w:val="20"/>
        </w:rPr>
      </w:pPr>
      <w:r w:rsidRPr="008012F8">
        <w:rPr>
          <w:rFonts w:ascii="Arial" w:hAnsi="Arial" w:cs="Arial"/>
          <w:b/>
          <w:sz w:val="20"/>
          <w:szCs w:val="20"/>
        </w:rPr>
        <w:t xml:space="preserve">Studien- und Berufsberatung </w:t>
      </w:r>
      <w:r w:rsidR="00C2679C" w:rsidRPr="008012F8">
        <w:rPr>
          <w:rFonts w:ascii="Arial" w:hAnsi="Arial" w:cs="Arial"/>
          <w:b/>
          <w:sz w:val="20"/>
          <w:szCs w:val="20"/>
        </w:rPr>
        <w:t>am GREM</w:t>
      </w:r>
    </w:p>
    <w:p w14:paraId="60C18DD7" w14:textId="77777777" w:rsidR="008012F8" w:rsidRDefault="00150FD3" w:rsidP="00635293">
      <w:pPr>
        <w:jc w:val="both"/>
        <w:rPr>
          <w:rFonts w:ascii="Arial" w:hAnsi="Arial" w:cs="Arial"/>
          <w:sz w:val="20"/>
          <w:szCs w:val="20"/>
        </w:rPr>
      </w:pPr>
      <w:r w:rsidRPr="00E42FC7">
        <w:rPr>
          <w:rFonts w:ascii="Arial" w:hAnsi="Arial" w:cs="Arial"/>
          <w:sz w:val="20"/>
          <w:szCs w:val="20"/>
        </w:rPr>
        <w:t>Beratungstermine können jederzeit ent</w:t>
      </w:r>
      <w:r w:rsidR="00C2679C">
        <w:rPr>
          <w:rFonts w:ascii="Arial" w:hAnsi="Arial" w:cs="Arial"/>
          <w:sz w:val="20"/>
          <w:szCs w:val="20"/>
        </w:rPr>
        <w:t xml:space="preserve">weder persönlich </w:t>
      </w:r>
      <w:r w:rsidR="007C2634">
        <w:rPr>
          <w:rFonts w:ascii="Arial" w:hAnsi="Arial" w:cs="Arial"/>
          <w:sz w:val="20"/>
          <w:szCs w:val="20"/>
        </w:rPr>
        <w:t xml:space="preserve">oder schriftlich </w:t>
      </w:r>
      <w:r w:rsidR="00C2679C">
        <w:rPr>
          <w:rFonts w:ascii="Arial" w:hAnsi="Arial" w:cs="Arial"/>
          <w:sz w:val="20"/>
          <w:szCs w:val="20"/>
        </w:rPr>
        <w:t xml:space="preserve">mit der Berufsberatung </w:t>
      </w:r>
      <w:r w:rsidRPr="00E42FC7">
        <w:rPr>
          <w:rFonts w:ascii="Arial" w:hAnsi="Arial" w:cs="Arial"/>
          <w:sz w:val="20"/>
          <w:szCs w:val="20"/>
        </w:rPr>
        <w:t>vereinbart werden</w:t>
      </w:r>
      <w:r w:rsidR="007C2634">
        <w:rPr>
          <w:rFonts w:ascii="Arial" w:hAnsi="Arial" w:cs="Arial"/>
          <w:sz w:val="20"/>
          <w:szCs w:val="20"/>
        </w:rPr>
        <w:t>.</w:t>
      </w:r>
      <w:r w:rsidRPr="00E42FC7">
        <w:rPr>
          <w:rFonts w:ascii="Arial" w:hAnsi="Arial" w:cs="Arial"/>
          <w:sz w:val="20"/>
          <w:szCs w:val="20"/>
        </w:rPr>
        <w:t xml:space="preserve"> Beratungstermine sollten nach Möglichkeit in den Freistunden stattfinden. Ist dies nicht mö</w:t>
      </w:r>
      <w:r w:rsidRPr="00E42FC7">
        <w:rPr>
          <w:rFonts w:ascii="Arial" w:hAnsi="Arial" w:cs="Arial"/>
          <w:sz w:val="20"/>
          <w:szCs w:val="20"/>
        </w:rPr>
        <w:t>g</w:t>
      </w:r>
      <w:r w:rsidR="00E87269">
        <w:rPr>
          <w:rFonts w:ascii="Arial" w:hAnsi="Arial" w:cs="Arial"/>
          <w:sz w:val="20"/>
          <w:szCs w:val="20"/>
        </w:rPr>
        <w:t xml:space="preserve">lich und steht ein Termin </w:t>
      </w:r>
      <w:r w:rsidRPr="00E42FC7">
        <w:rPr>
          <w:rFonts w:ascii="Arial" w:hAnsi="Arial" w:cs="Arial"/>
          <w:sz w:val="20"/>
          <w:szCs w:val="20"/>
        </w:rPr>
        <w:t>in Kollision zum Unterricht, so sind die von diesem Unterricht betroffenen Leh</w:t>
      </w:r>
      <w:r w:rsidRPr="00E42FC7">
        <w:rPr>
          <w:rFonts w:ascii="Arial" w:hAnsi="Arial" w:cs="Arial"/>
          <w:sz w:val="20"/>
          <w:szCs w:val="20"/>
        </w:rPr>
        <w:t>r</w:t>
      </w:r>
      <w:r w:rsidRPr="00E42FC7">
        <w:rPr>
          <w:rFonts w:ascii="Arial" w:hAnsi="Arial" w:cs="Arial"/>
          <w:sz w:val="20"/>
          <w:szCs w:val="20"/>
        </w:rPr>
        <w:t>kräfte zunächst um Einverständnis zu bitten. Beratungsgespräche können nur dann stat</w:t>
      </w:r>
      <w:r w:rsidRPr="00E42FC7">
        <w:rPr>
          <w:rFonts w:ascii="Arial" w:hAnsi="Arial" w:cs="Arial"/>
          <w:sz w:val="20"/>
          <w:szCs w:val="20"/>
        </w:rPr>
        <w:t>t</w:t>
      </w:r>
      <w:r w:rsidRPr="00E42FC7">
        <w:rPr>
          <w:rFonts w:ascii="Arial" w:hAnsi="Arial" w:cs="Arial"/>
          <w:sz w:val="20"/>
          <w:szCs w:val="20"/>
        </w:rPr>
        <w:t>finden, wenn dieses Einverständnis im Vorfeld gegeben wu</w:t>
      </w:r>
      <w:r w:rsidRPr="00E42FC7">
        <w:rPr>
          <w:rFonts w:ascii="Arial" w:hAnsi="Arial" w:cs="Arial"/>
          <w:sz w:val="20"/>
          <w:szCs w:val="20"/>
        </w:rPr>
        <w:t>r</w:t>
      </w:r>
      <w:r w:rsidRPr="00E42FC7">
        <w:rPr>
          <w:rFonts w:ascii="Arial" w:hAnsi="Arial" w:cs="Arial"/>
          <w:sz w:val="20"/>
          <w:szCs w:val="20"/>
        </w:rPr>
        <w:t>de.</w:t>
      </w:r>
    </w:p>
    <w:p w14:paraId="7C6B5881" w14:textId="77777777" w:rsidR="00150FD3" w:rsidRDefault="00150FD3" w:rsidP="00635293">
      <w:pPr>
        <w:jc w:val="both"/>
        <w:rPr>
          <w:rFonts w:ascii="Arial" w:hAnsi="Arial" w:cs="Arial"/>
          <w:sz w:val="20"/>
          <w:szCs w:val="20"/>
        </w:rPr>
      </w:pPr>
      <w:r w:rsidRPr="00E42FC7">
        <w:rPr>
          <w:rFonts w:ascii="Arial" w:hAnsi="Arial" w:cs="Arial"/>
          <w:sz w:val="20"/>
          <w:szCs w:val="20"/>
        </w:rPr>
        <w:t xml:space="preserve">Zusätzlich ist es durch die bestehende Kooperation mit der Bundesagentur für Arbeit </w:t>
      </w:r>
      <w:r w:rsidR="008012F8">
        <w:rPr>
          <w:rFonts w:ascii="Arial" w:hAnsi="Arial" w:cs="Arial"/>
          <w:sz w:val="20"/>
          <w:szCs w:val="20"/>
        </w:rPr>
        <w:t xml:space="preserve">(BA) </w:t>
      </w:r>
      <w:r w:rsidRPr="00E42FC7">
        <w:rPr>
          <w:rFonts w:ascii="Arial" w:hAnsi="Arial" w:cs="Arial"/>
          <w:sz w:val="20"/>
          <w:szCs w:val="20"/>
        </w:rPr>
        <w:t>auch möglich sich für einen B</w:t>
      </w:r>
      <w:r w:rsidR="00C2679C">
        <w:rPr>
          <w:rFonts w:ascii="Arial" w:hAnsi="Arial" w:cs="Arial"/>
          <w:sz w:val="20"/>
          <w:szCs w:val="20"/>
        </w:rPr>
        <w:t xml:space="preserve">eratungstermin </w:t>
      </w:r>
      <w:r w:rsidR="008012F8">
        <w:rPr>
          <w:rFonts w:ascii="Arial" w:hAnsi="Arial" w:cs="Arial"/>
          <w:sz w:val="20"/>
          <w:szCs w:val="20"/>
        </w:rPr>
        <w:t xml:space="preserve">mit der Berufsberaterin der BA </w:t>
      </w:r>
      <w:r w:rsidRPr="00E42FC7">
        <w:rPr>
          <w:rFonts w:ascii="Arial" w:hAnsi="Arial" w:cs="Arial"/>
          <w:sz w:val="20"/>
          <w:szCs w:val="20"/>
        </w:rPr>
        <w:t xml:space="preserve">zu entscheiden, die mehrmals im Jahr </w:t>
      </w:r>
      <w:r w:rsidR="00E87269" w:rsidRPr="00E42FC7">
        <w:rPr>
          <w:rFonts w:ascii="Arial" w:hAnsi="Arial" w:cs="Arial"/>
          <w:sz w:val="20"/>
          <w:szCs w:val="20"/>
        </w:rPr>
        <w:t>und an</w:t>
      </w:r>
      <w:r w:rsidRPr="00E42FC7">
        <w:rPr>
          <w:rFonts w:ascii="Arial" w:hAnsi="Arial" w:cs="Arial"/>
          <w:sz w:val="20"/>
          <w:szCs w:val="20"/>
        </w:rPr>
        <w:t xml:space="preserve"> das GREM kommt und Beratungen durchführt. </w:t>
      </w:r>
    </w:p>
    <w:p w14:paraId="3D2F402E" w14:textId="77777777" w:rsidR="00F93F62" w:rsidRDefault="00F93F62" w:rsidP="00635293">
      <w:pPr>
        <w:jc w:val="both"/>
        <w:rPr>
          <w:rFonts w:ascii="Arial" w:hAnsi="Arial" w:cs="Arial"/>
          <w:sz w:val="20"/>
          <w:szCs w:val="20"/>
        </w:rPr>
      </w:pPr>
    </w:p>
    <w:p w14:paraId="58BDED2A" w14:textId="77777777" w:rsidR="00F93F62" w:rsidRPr="00AD2C76" w:rsidRDefault="00F93F62" w:rsidP="00635293">
      <w:pPr>
        <w:jc w:val="both"/>
        <w:rPr>
          <w:rFonts w:ascii="Arial" w:hAnsi="Arial" w:cs="Arial"/>
          <w:color w:val="70AD47"/>
          <w:sz w:val="20"/>
          <w:szCs w:val="20"/>
        </w:rPr>
      </w:pPr>
      <w:r w:rsidRPr="00AD2C76">
        <w:rPr>
          <w:rFonts w:ascii="Arial" w:hAnsi="Arial" w:cs="Arial"/>
          <w:color w:val="70AD47"/>
          <w:sz w:val="20"/>
          <w:szCs w:val="20"/>
        </w:rPr>
        <w:t>KAoA in der SII</w:t>
      </w:r>
    </w:p>
    <w:p w14:paraId="094056E7" w14:textId="77777777" w:rsidR="00150FD3" w:rsidRPr="00E42FC7" w:rsidRDefault="00150FD3" w:rsidP="00150FD3">
      <w:pPr>
        <w:rPr>
          <w:rFonts w:ascii="Arial" w:hAnsi="Arial" w:cs="Arial"/>
          <w:sz w:val="20"/>
          <w:szCs w:val="20"/>
        </w:rPr>
      </w:pPr>
    </w:p>
    <w:p w14:paraId="04528BF3" w14:textId="77777777" w:rsidR="008012F8" w:rsidRDefault="00150FD3" w:rsidP="00150FD3">
      <w:pPr>
        <w:rPr>
          <w:rFonts w:ascii="Arial" w:hAnsi="Arial" w:cs="Arial"/>
          <w:sz w:val="20"/>
          <w:szCs w:val="20"/>
          <w:u w:val="single"/>
        </w:rPr>
      </w:pPr>
      <w:r w:rsidRPr="007A5E88">
        <w:rPr>
          <w:rFonts w:ascii="Arial" w:hAnsi="Arial" w:cs="Arial"/>
          <w:b/>
          <w:sz w:val="20"/>
          <w:szCs w:val="20"/>
          <w:u w:val="single"/>
        </w:rPr>
        <w:t>Unregelmäßige Instrumente</w:t>
      </w:r>
    </w:p>
    <w:p w14:paraId="6DCFAD4F" w14:textId="77777777" w:rsidR="00150FD3" w:rsidRPr="008012F8" w:rsidRDefault="00150FD3" w:rsidP="00150FD3">
      <w:pPr>
        <w:rPr>
          <w:rFonts w:ascii="Arial" w:hAnsi="Arial" w:cs="Arial"/>
          <w:b/>
          <w:sz w:val="20"/>
          <w:szCs w:val="20"/>
        </w:rPr>
      </w:pPr>
      <w:r w:rsidRPr="008012F8">
        <w:rPr>
          <w:rFonts w:ascii="Arial" w:hAnsi="Arial" w:cs="Arial"/>
          <w:b/>
          <w:sz w:val="20"/>
          <w:szCs w:val="20"/>
        </w:rPr>
        <w:t>Auslandspraktika</w:t>
      </w:r>
    </w:p>
    <w:p w14:paraId="5338AD34" w14:textId="77777777" w:rsidR="00150FD3" w:rsidRPr="00E42FC7" w:rsidRDefault="00150FD3" w:rsidP="00635293">
      <w:pPr>
        <w:jc w:val="both"/>
        <w:rPr>
          <w:rFonts w:ascii="Arial" w:hAnsi="Arial" w:cs="Arial"/>
          <w:sz w:val="20"/>
          <w:szCs w:val="20"/>
        </w:rPr>
      </w:pPr>
      <w:r w:rsidRPr="00E42FC7">
        <w:rPr>
          <w:rFonts w:ascii="Arial" w:hAnsi="Arial" w:cs="Arial"/>
          <w:sz w:val="20"/>
          <w:szCs w:val="20"/>
        </w:rPr>
        <w:t>Im Rahmen des Europaschulgedankens unterstützt das GREM die Wahrnehmung von Auslandspraktika</w:t>
      </w:r>
      <w:r w:rsidR="001C54AA">
        <w:rPr>
          <w:rFonts w:ascii="Arial" w:hAnsi="Arial" w:cs="Arial"/>
          <w:sz w:val="20"/>
          <w:szCs w:val="20"/>
        </w:rPr>
        <w:t xml:space="preserve"> in der Sekundarstufe II</w:t>
      </w:r>
      <w:r w:rsidRPr="00E42FC7">
        <w:rPr>
          <w:rFonts w:ascii="Arial" w:hAnsi="Arial" w:cs="Arial"/>
          <w:sz w:val="20"/>
          <w:szCs w:val="20"/>
        </w:rPr>
        <w:t xml:space="preserve">. Für einzelne </w:t>
      </w:r>
      <w:r w:rsidR="00DD0396">
        <w:rPr>
          <w:rFonts w:ascii="Arial" w:hAnsi="Arial" w:cs="Arial"/>
          <w:sz w:val="20"/>
          <w:szCs w:val="20"/>
        </w:rPr>
        <w:t>Schüler*innen</w:t>
      </w:r>
      <w:r w:rsidRPr="00E42FC7">
        <w:rPr>
          <w:rFonts w:ascii="Arial" w:hAnsi="Arial" w:cs="Arial"/>
          <w:sz w:val="20"/>
          <w:szCs w:val="20"/>
        </w:rPr>
        <w:t xml:space="preserve"> besteht die Möglic</w:t>
      </w:r>
      <w:r w:rsidR="00635293">
        <w:rPr>
          <w:rFonts w:ascii="Arial" w:hAnsi="Arial" w:cs="Arial"/>
          <w:sz w:val="20"/>
          <w:szCs w:val="20"/>
        </w:rPr>
        <w:t>hkeit, im europäischen Au</w:t>
      </w:r>
      <w:r w:rsidR="00635293">
        <w:rPr>
          <w:rFonts w:ascii="Arial" w:hAnsi="Arial" w:cs="Arial"/>
          <w:sz w:val="20"/>
          <w:szCs w:val="20"/>
        </w:rPr>
        <w:t>s</w:t>
      </w:r>
      <w:r w:rsidR="00635293">
        <w:rPr>
          <w:rFonts w:ascii="Arial" w:hAnsi="Arial" w:cs="Arial"/>
          <w:sz w:val="20"/>
          <w:szCs w:val="20"/>
        </w:rPr>
        <w:t xml:space="preserve">land - z.T. vermittelt durch unsere europäischen Partnerschulen - </w:t>
      </w:r>
      <w:r w:rsidRPr="00E42FC7">
        <w:rPr>
          <w:rFonts w:ascii="Arial" w:hAnsi="Arial" w:cs="Arial"/>
          <w:sz w:val="20"/>
          <w:szCs w:val="20"/>
        </w:rPr>
        <w:t>pra</w:t>
      </w:r>
      <w:r w:rsidRPr="00E42FC7">
        <w:rPr>
          <w:rFonts w:ascii="Arial" w:hAnsi="Arial" w:cs="Arial"/>
          <w:sz w:val="20"/>
          <w:szCs w:val="20"/>
        </w:rPr>
        <w:t>k</w:t>
      </w:r>
      <w:r w:rsidRPr="00E42FC7">
        <w:rPr>
          <w:rFonts w:ascii="Arial" w:hAnsi="Arial" w:cs="Arial"/>
          <w:sz w:val="20"/>
          <w:szCs w:val="20"/>
        </w:rPr>
        <w:t>tische Berufswelterfahrungen zu sammeln.</w:t>
      </w:r>
    </w:p>
    <w:p w14:paraId="40598752" w14:textId="77777777" w:rsidR="00150FD3" w:rsidRPr="00E42FC7" w:rsidRDefault="00150FD3" w:rsidP="00150FD3">
      <w:pPr>
        <w:rPr>
          <w:rFonts w:ascii="Arial" w:hAnsi="Arial" w:cs="Arial"/>
          <w:sz w:val="20"/>
          <w:szCs w:val="20"/>
        </w:rPr>
      </w:pPr>
    </w:p>
    <w:p w14:paraId="45A9300D" w14:textId="77777777" w:rsidR="00150FD3" w:rsidRPr="008012F8" w:rsidRDefault="00150FD3" w:rsidP="00150FD3">
      <w:pPr>
        <w:rPr>
          <w:rFonts w:ascii="Arial" w:hAnsi="Arial" w:cs="Arial"/>
          <w:b/>
          <w:sz w:val="20"/>
          <w:szCs w:val="20"/>
        </w:rPr>
      </w:pPr>
      <w:r w:rsidRPr="008012F8">
        <w:rPr>
          <w:rFonts w:ascii="Arial" w:hAnsi="Arial" w:cs="Arial"/>
          <w:b/>
          <w:sz w:val="20"/>
          <w:szCs w:val="20"/>
        </w:rPr>
        <w:t>Freiwillige Praktika</w:t>
      </w:r>
    </w:p>
    <w:p w14:paraId="06A545B5" w14:textId="77777777" w:rsidR="00150FD3" w:rsidRPr="00E42FC7" w:rsidRDefault="00150FD3" w:rsidP="00150FD3">
      <w:pPr>
        <w:rPr>
          <w:rFonts w:ascii="Arial" w:hAnsi="Arial" w:cs="Arial"/>
          <w:sz w:val="20"/>
          <w:szCs w:val="20"/>
        </w:rPr>
      </w:pPr>
      <w:r w:rsidRPr="00E42FC7">
        <w:rPr>
          <w:rFonts w:ascii="Arial" w:hAnsi="Arial" w:cs="Arial"/>
          <w:sz w:val="20"/>
          <w:szCs w:val="20"/>
        </w:rPr>
        <w:t xml:space="preserve">Die </w:t>
      </w:r>
      <w:r w:rsidR="00DD0396">
        <w:rPr>
          <w:rFonts w:ascii="Arial" w:hAnsi="Arial" w:cs="Arial"/>
          <w:sz w:val="20"/>
          <w:szCs w:val="20"/>
        </w:rPr>
        <w:t>Schüler*innen</w:t>
      </w:r>
      <w:r w:rsidRPr="00E42FC7">
        <w:rPr>
          <w:rFonts w:ascii="Arial" w:hAnsi="Arial" w:cs="Arial"/>
          <w:sz w:val="20"/>
          <w:szCs w:val="20"/>
        </w:rPr>
        <w:t xml:space="preserve"> des GREM werden ermutigt, in den Ferien fre</w:t>
      </w:r>
      <w:r w:rsidRPr="00E42FC7">
        <w:rPr>
          <w:rFonts w:ascii="Arial" w:hAnsi="Arial" w:cs="Arial"/>
          <w:sz w:val="20"/>
          <w:szCs w:val="20"/>
        </w:rPr>
        <w:t>i</w:t>
      </w:r>
      <w:r w:rsidRPr="00E42FC7">
        <w:rPr>
          <w:rFonts w:ascii="Arial" w:hAnsi="Arial" w:cs="Arial"/>
          <w:sz w:val="20"/>
          <w:szCs w:val="20"/>
        </w:rPr>
        <w:t>willige Praktika zu absolvieren.</w:t>
      </w:r>
    </w:p>
    <w:p w14:paraId="0D6FE236" w14:textId="77777777" w:rsidR="00150FD3" w:rsidRPr="00E42FC7" w:rsidRDefault="00150FD3" w:rsidP="00150FD3">
      <w:pPr>
        <w:rPr>
          <w:rFonts w:ascii="Arial" w:hAnsi="Arial" w:cs="Arial"/>
          <w:sz w:val="20"/>
          <w:szCs w:val="20"/>
        </w:rPr>
      </w:pPr>
    </w:p>
    <w:p w14:paraId="1845E09A" w14:textId="77777777" w:rsidR="008012F8" w:rsidRPr="008012F8" w:rsidRDefault="00150FD3" w:rsidP="00150FD3">
      <w:pPr>
        <w:rPr>
          <w:rFonts w:ascii="Arial" w:hAnsi="Arial" w:cs="Arial"/>
          <w:b/>
          <w:sz w:val="20"/>
          <w:szCs w:val="20"/>
        </w:rPr>
      </w:pPr>
      <w:r w:rsidRPr="007A5E88">
        <w:rPr>
          <w:rFonts w:ascii="Arial" w:hAnsi="Arial" w:cs="Arial"/>
          <w:b/>
          <w:sz w:val="20"/>
          <w:szCs w:val="20"/>
          <w:u w:val="single"/>
        </w:rPr>
        <w:t>Kooperationen</w:t>
      </w:r>
    </w:p>
    <w:p w14:paraId="4BC62326" w14:textId="77777777" w:rsidR="00150FD3" w:rsidRPr="008012F8" w:rsidRDefault="00150FD3" w:rsidP="00150FD3">
      <w:pPr>
        <w:rPr>
          <w:rFonts w:ascii="Arial" w:hAnsi="Arial" w:cs="Arial"/>
          <w:b/>
          <w:sz w:val="20"/>
          <w:szCs w:val="20"/>
        </w:rPr>
      </w:pPr>
      <w:r w:rsidRPr="008012F8">
        <w:rPr>
          <w:rFonts w:ascii="Arial" w:hAnsi="Arial" w:cs="Arial"/>
          <w:b/>
          <w:sz w:val="20"/>
          <w:szCs w:val="20"/>
        </w:rPr>
        <w:t>Kooperation mit der Bundesagentur für Arbeit</w:t>
      </w:r>
    </w:p>
    <w:p w14:paraId="0B3F5348" w14:textId="77777777" w:rsidR="00150FD3" w:rsidRPr="00E42FC7" w:rsidRDefault="00150FD3" w:rsidP="00150FD3">
      <w:pPr>
        <w:rPr>
          <w:rFonts w:ascii="Arial" w:hAnsi="Arial" w:cs="Arial"/>
          <w:sz w:val="20"/>
          <w:szCs w:val="20"/>
        </w:rPr>
      </w:pPr>
      <w:r w:rsidRPr="00E42FC7">
        <w:rPr>
          <w:rFonts w:ascii="Arial" w:hAnsi="Arial" w:cs="Arial"/>
          <w:sz w:val="20"/>
          <w:szCs w:val="20"/>
        </w:rPr>
        <w:t>Das GREM pflegt eine intensive Kooperation mit de</w:t>
      </w:r>
      <w:r w:rsidR="00C2679C">
        <w:rPr>
          <w:rFonts w:ascii="Arial" w:hAnsi="Arial" w:cs="Arial"/>
          <w:sz w:val="20"/>
          <w:szCs w:val="20"/>
        </w:rPr>
        <w:t>r BA</w:t>
      </w:r>
      <w:r w:rsidRPr="00E42FC7">
        <w:rPr>
          <w:rFonts w:ascii="Arial" w:hAnsi="Arial" w:cs="Arial"/>
          <w:sz w:val="20"/>
          <w:szCs w:val="20"/>
        </w:rPr>
        <w:t xml:space="preserve"> (s.o</w:t>
      </w:r>
      <w:r w:rsidR="00635293">
        <w:rPr>
          <w:rFonts w:ascii="Arial" w:hAnsi="Arial" w:cs="Arial"/>
          <w:sz w:val="20"/>
          <w:szCs w:val="20"/>
        </w:rPr>
        <w:t xml:space="preserve">.). </w:t>
      </w:r>
      <w:r w:rsidRPr="00E42FC7">
        <w:rPr>
          <w:rFonts w:ascii="Arial" w:hAnsi="Arial" w:cs="Arial"/>
          <w:sz w:val="20"/>
          <w:szCs w:val="20"/>
        </w:rPr>
        <w:t>Die Kooperation mit der BA b</w:t>
      </w:r>
      <w:r w:rsidRPr="00E42FC7">
        <w:rPr>
          <w:rFonts w:ascii="Arial" w:hAnsi="Arial" w:cs="Arial"/>
          <w:sz w:val="20"/>
          <w:szCs w:val="20"/>
        </w:rPr>
        <w:t>a</w:t>
      </w:r>
      <w:r w:rsidRPr="00E42FC7">
        <w:rPr>
          <w:rFonts w:ascii="Arial" w:hAnsi="Arial" w:cs="Arial"/>
          <w:sz w:val="20"/>
          <w:szCs w:val="20"/>
        </w:rPr>
        <w:t>siert auf der Rahmenvereinbarung zur Zusammenarbeit von Schule und Berufsberatung zw</w:t>
      </w:r>
      <w:r w:rsidRPr="00E42FC7">
        <w:rPr>
          <w:rFonts w:ascii="Arial" w:hAnsi="Arial" w:cs="Arial"/>
          <w:sz w:val="20"/>
          <w:szCs w:val="20"/>
        </w:rPr>
        <w:t>i</w:t>
      </w:r>
      <w:r w:rsidRPr="00E42FC7">
        <w:rPr>
          <w:rFonts w:ascii="Arial" w:hAnsi="Arial" w:cs="Arial"/>
          <w:sz w:val="20"/>
          <w:szCs w:val="20"/>
        </w:rPr>
        <w:t>schen dem MSW und der BA vom 17.9.2007.</w:t>
      </w:r>
    </w:p>
    <w:p w14:paraId="176AA8E8" w14:textId="77777777" w:rsidR="008012F8" w:rsidRDefault="008012F8" w:rsidP="00150FD3">
      <w:pPr>
        <w:rPr>
          <w:rFonts w:ascii="Arial" w:hAnsi="Arial" w:cs="Arial"/>
          <w:sz w:val="20"/>
          <w:szCs w:val="20"/>
        </w:rPr>
      </w:pPr>
    </w:p>
    <w:p w14:paraId="71DE8526" w14:textId="77777777" w:rsidR="00150FD3" w:rsidRPr="00267EE5" w:rsidRDefault="00150FD3" w:rsidP="00150FD3">
      <w:pPr>
        <w:rPr>
          <w:rFonts w:ascii="Arial" w:hAnsi="Arial" w:cs="Arial"/>
          <w:b/>
          <w:sz w:val="20"/>
          <w:szCs w:val="20"/>
        </w:rPr>
      </w:pPr>
      <w:r w:rsidRPr="00267EE5">
        <w:rPr>
          <w:rFonts w:ascii="Arial" w:hAnsi="Arial" w:cs="Arial"/>
          <w:b/>
          <w:sz w:val="20"/>
          <w:szCs w:val="20"/>
        </w:rPr>
        <w:t xml:space="preserve">Kooperation mit externen Partnern und Wirtschaft </w:t>
      </w:r>
    </w:p>
    <w:p w14:paraId="00A6FDD7" w14:textId="77777777" w:rsidR="00150FD3" w:rsidRPr="00E42FC7" w:rsidRDefault="00150FD3" w:rsidP="00CF4C51">
      <w:pPr>
        <w:jc w:val="both"/>
        <w:rPr>
          <w:rFonts w:ascii="Arial" w:hAnsi="Arial" w:cs="Arial"/>
          <w:sz w:val="20"/>
          <w:szCs w:val="20"/>
        </w:rPr>
      </w:pPr>
      <w:r w:rsidRPr="00E42FC7">
        <w:rPr>
          <w:rFonts w:ascii="Arial" w:hAnsi="Arial" w:cs="Arial"/>
          <w:sz w:val="20"/>
          <w:szCs w:val="20"/>
        </w:rPr>
        <w:t>Das GREM kooperiert mit verschiedenen Partnern: Hier sind v.a. zu nennen die IHK Duisburg Niede</w:t>
      </w:r>
      <w:r w:rsidRPr="00E42FC7">
        <w:rPr>
          <w:rFonts w:ascii="Arial" w:hAnsi="Arial" w:cs="Arial"/>
          <w:sz w:val="20"/>
          <w:szCs w:val="20"/>
        </w:rPr>
        <w:t>r</w:t>
      </w:r>
      <w:r w:rsidRPr="00E42FC7">
        <w:rPr>
          <w:rFonts w:ascii="Arial" w:hAnsi="Arial" w:cs="Arial"/>
          <w:sz w:val="20"/>
          <w:szCs w:val="20"/>
        </w:rPr>
        <w:t xml:space="preserve">rhein und die Wirtschaftskooperation „Wir 4“. Aber auch einzelne Betriebe stehen als Ansprechpartner zur Verfügung, um </w:t>
      </w:r>
      <w:r w:rsidR="00DD0396">
        <w:rPr>
          <w:rFonts w:ascii="Arial" w:hAnsi="Arial" w:cs="Arial"/>
          <w:sz w:val="20"/>
          <w:szCs w:val="20"/>
        </w:rPr>
        <w:t>Schüler*innen</w:t>
      </w:r>
      <w:r w:rsidRPr="00E42FC7">
        <w:rPr>
          <w:rFonts w:ascii="Arial" w:hAnsi="Arial" w:cs="Arial"/>
          <w:sz w:val="20"/>
          <w:szCs w:val="20"/>
        </w:rPr>
        <w:t xml:space="preserve"> den Kontakt zur Wirtschaft und damit zur „ric</w:t>
      </w:r>
      <w:r w:rsidRPr="00E42FC7">
        <w:rPr>
          <w:rFonts w:ascii="Arial" w:hAnsi="Arial" w:cs="Arial"/>
          <w:sz w:val="20"/>
          <w:szCs w:val="20"/>
        </w:rPr>
        <w:t>h</w:t>
      </w:r>
      <w:r w:rsidRPr="00E42FC7">
        <w:rPr>
          <w:rFonts w:ascii="Arial" w:hAnsi="Arial" w:cs="Arial"/>
          <w:sz w:val="20"/>
          <w:szCs w:val="20"/>
        </w:rPr>
        <w:t>tigen Arbeit“ zu ermöglichen bzw. zu erleichtern.</w:t>
      </w:r>
    </w:p>
    <w:p w14:paraId="2164DE79" w14:textId="77777777" w:rsidR="00CF4C51" w:rsidRDefault="00CF4C51" w:rsidP="00150FD3">
      <w:pPr>
        <w:rPr>
          <w:rFonts w:ascii="Arial" w:hAnsi="Arial" w:cs="Arial"/>
          <w:sz w:val="20"/>
          <w:szCs w:val="20"/>
        </w:rPr>
      </w:pPr>
    </w:p>
    <w:p w14:paraId="35B798BB" w14:textId="77777777" w:rsidR="00150FD3" w:rsidRPr="00F93F62" w:rsidRDefault="00150FD3" w:rsidP="00150FD3">
      <w:pPr>
        <w:rPr>
          <w:rFonts w:ascii="Arial" w:hAnsi="Arial" w:cs="Arial"/>
          <w:b/>
          <w:color w:val="FF0000"/>
          <w:sz w:val="20"/>
          <w:szCs w:val="20"/>
        </w:rPr>
      </w:pPr>
      <w:r w:rsidRPr="00F93F62">
        <w:rPr>
          <w:rFonts w:ascii="Arial" w:hAnsi="Arial" w:cs="Arial"/>
          <w:b/>
          <w:color w:val="FF0000"/>
          <w:sz w:val="20"/>
          <w:szCs w:val="20"/>
        </w:rPr>
        <w:t>Das Fach „Forschen und Entwickeln“</w:t>
      </w:r>
    </w:p>
    <w:p w14:paraId="5F6B1BEE" w14:textId="77777777" w:rsidR="00150FD3" w:rsidRPr="00F93F62" w:rsidRDefault="00150FD3" w:rsidP="00CF4C51">
      <w:pPr>
        <w:jc w:val="both"/>
        <w:rPr>
          <w:rFonts w:ascii="Arial" w:hAnsi="Arial" w:cs="Arial"/>
          <w:color w:val="FF0000"/>
          <w:sz w:val="20"/>
          <w:szCs w:val="20"/>
        </w:rPr>
      </w:pPr>
      <w:r w:rsidRPr="00F93F62">
        <w:rPr>
          <w:rFonts w:ascii="Arial" w:hAnsi="Arial" w:cs="Arial"/>
          <w:color w:val="FF0000"/>
          <w:sz w:val="20"/>
          <w:szCs w:val="20"/>
        </w:rPr>
        <w:t xml:space="preserve">Im Differenzierungsbereich der Jg. 8 und 9 bearbeiten </w:t>
      </w:r>
      <w:r w:rsidR="00DD0396" w:rsidRPr="00F93F62">
        <w:rPr>
          <w:rFonts w:ascii="Arial" w:hAnsi="Arial" w:cs="Arial"/>
          <w:color w:val="FF0000"/>
          <w:sz w:val="20"/>
          <w:szCs w:val="20"/>
        </w:rPr>
        <w:t>Schüler*innen</w:t>
      </w:r>
      <w:r w:rsidRPr="00F93F62">
        <w:rPr>
          <w:rFonts w:ascii="Arial" w:hAnsi="Arial" w:cs="Arial"/>
          <w:color w:val="FF0000"/>
          <w:sz w:val="20"/>
          <w:szCs w:val="20"/>
        </w:rPr>
        <w:t xml:space="preserve"> in diesem Fach Arbeits- und Forschung</w:t>
      </w:r>
      <w:r w:rsidRPr="00F93F62">
        <w:rPr>
          <w:rFonts w:ascii="Arial" w:hAnsi="Arial" w:cs="Arial"/>
          <w:color w:val="FF0000"/>
          <w:sz w:val="20"/>
          <w:szCs w:val="20"/>
        </w:rPr>
        <w:t>s</w:t>
      </w:r>
      <w:r w:rsidRPr="00F93F62">
        <w:rPr>
          <w:rFonts w:ascii="Arial" w:hAnsi="Arial" w:cs="Arial"/>
          <w:color w:val="FF0000"/>
          <w:sz w:val="20"/>
          <w:szCs w:val="20"/>
        </w:rPr>
        <w:t>aufträge von Firmen</w:t>
      </w:r>
      <w:r w:rsidR="00CF4C51" w:rsidRPr="00F93F62">
        <w:rPr>
          <w:rFonts w:ascii="Arial" w:hAnsi="Arial" w:cs="Arial"/>
          <w:color w:val="FF0000"/>
          <w:sz w:val="20"/>
          <w:szCs w:val="20"/>
        </w:rPr>
        <w:t xml:space="preserve"> </w:t>
      </w:r>
      <w:hyperlink w:anchor="FuE" w:history="1">
        <w:r w:rsidR="00CF4C51" w:rsidRPr="00F93F62">
          <w:rPr>
            <w:rStyle w:val="Hyperlink"/>
            <w:rFonts w:ascii="Arial" w:hAnsi="Arial" w:cs="Arial"/>
            <w:color w:val="FF0000"/>
            <w:sz w:val="20"/>
            <w:szCs w:val="20"/>
          </w:rPr>
          <w:t>(</w:t>
        </w:r>
        <w:r w:rsidR="00CF4C51" w:rsidRPr="00F93F62">
          <w:rPr>
            <w:rStyle w:val="Hyperlink"/>
            <w:rFonts w:ascii="Arial" w:hAnsi="Arial" w:cs="Arial"/>
            <w:color w:val="FF0000"/>
            <w:sz w:val="20"/>
            <w:szCs w:val="20"/>
          </w:rPr>
          <w:sym w:font="Wingdings" w:char="F0E0"/>
        </w:r>
        <w:r w:rsidR="00CF4C51" w:rsidRPr="00F93F62">
          <w:rPr>
            <w:rStyle w:val="Hyperlink"/>
            <w:rFonts w:ascii="Arial" w:hAnsi="Arial" w:cs="Arial"/>
            <w:color w:val="FF0000"/>
            <w:sz w:val="20"/>
            <w:szCs w:val="20"/>
          </w:rPr>
          <w:t xml:space="preserve"> Kap 4.5</w:t>
        </w:r>
      </w:hyperlink>
      <w:r w:rsidR="00CF4C51" w:rsidRPr="00F93F62">
        <w:rPr>
          <w:rFonts w:ascii="Arial" w:hAnsi="Arial" w:cs="Arial"/>
          <w:color w:val="FF0000"/>
          <w:sz w:val="20"/>
          <w:szCs w:val="20"/>
        </w:rPr>
        <w:t>)</w:t>
      </w:r>
      <w:r w:rsidRPr="00F93F62">
        <w:rPr>
          <w:rFonts w:ascii="Arial" w:hAnsi="Arial" w:cs="Arial"/>
          <w:color w:val="FF0000"/>
          <w:sz w:val="20"/>
          <w:szCs w:val="20"/>
        </w:rPr>
        <w:t>. Die Ergebnisse werden vor Fi</w:t>
      </w:r>
      <w:r w:rsidRPr="00F93F62">
        <w:rPr>
          <w:rFonts w:ascii="Arial" w:hAnsi="Arial" w:cs="Arial"/>
          <w:color w:val="FF0000"/>
          <w:sz w:val="20"/>
          <w:szCs w:val="20"/>
        </w:rPr>
        <w:t>r</w:t>
      </w:r>
      <w:r w:rsidRPr="00F93F62">
        <w:rPr>
          <w:rFonts w:ascii="Arial" w:hAnsi="Arial" w:cs="Arial"/>
          <w:color w:val="FF0000"/>
          <w:sz w:val="20"/>
          <w:szCs w:val="20"/>
        </w:rPr>
        <w:t>menvertretern präsentiert. Frühzeitig können so Berufsinte</w:t>
      </w:r>
      <w:r w:rsidRPr="00F93F62">
        <w:rPr>
          <w:rFonts w:ascii="Arial" w:hAnsi="Arial" w:cs="Arial"/>
          <w:color w:val="FF0000"/>
          <w:sz w:val="20"/>
          <w:szCs w:val="20"/>
        </w:rPr>
        <w:t>r</w:t>
      </w:r>
      <w:r w:rsidRPr="00F93F62">
        <w:rPr>
          <w:rFonts w:ascii="Arial" w:hAnsi="Arial" w:cs="Arial"/>
          <w:color w:val="FF0000"/>
          <w:sz w:val="20"/>
          <w:szCs w:val="20"/>
        </w:rPr>
        <w:t>essen geweckt und Kontakte geknüpft werden.</w:t>
      </w:r>
    </w:p>
    <w:p w14:paraId="2B1B6177" w14:textId="77777777" w:rsidR="00150FD3" w:rsidRPr="00F93F62" w:rsidRDefault="00150FD3" w:rsidP="00150FD3">
      <w:pPr>
        <w:rPr>
          <w:rFonts w:ascii="Arial" w:hAnsi="Arial" w:cs="Arial"/>
          <w:color w:val="FF0000"/>
          <w:sz w:val="20"/>
          <w:szCs w:val="20"/>
        </w:rPr>
      </w:pPr>
    </w:p>
    <w:p w14:paraId="5476CA33" w14:textId="77777777" w:rsidR="00803374" w:rsidRDefault="00803374" w:rsidP="00803374">
      <w:pPr>
        <w:jc w:val="both"/>
        <w:rPr>
          <w:rFonts w:ascii="Arial" w:hAnsi="Arial" w:cs="Arial"/>
          <w:sz w:val="20"/>
          <w:szCs w:val="20"/>
        </w:rPr>
      </w:pPr>
    </w:p>
    <w:p w14:paraId="6C37FAAA" w14:textId="77777777" w:rsidR="00803374" w:rsidRPr="00803374" w:rsidRDefault="008A257F" w:rsidP="00803374">
      <w:pPr>
        <w:jc w:val="both"/>
        <w:rPr>
          <w:rFonts w:ascii="Arial" w:hAnsi="Arial" w:cs="Arial"/>
          <w:b/>
          <w:sz w:val="20"/>
          <w:szCs w:val="20"/>
        </w:rPr>
      </w:pPr>
      <w:r>
        <w:rPr>
          <w:rFonts w:ascii="Arial" w:hAnsi="Arial" w:cs="Arial"/>
          <w:b/>
          <w:sz w:val="20"/>
          <w:szCs w:val="20"/>
        </w:rPr>
        <w:br w:type="page"/>
      </w:r>
      <w:r w:rsidR="00803374" w:rsidRPr="00803374">
        <w:rPr>
          <w:rFonts w:ascii="Arial" w:hAnsi="Arial" w:cs="Arial"/>
          <w:b/>
          <w:sz w:val="20"/>
          <w:szCs w:val="20"/>
        </w:rPr>
        <w:lastRenderedPageBreak/>
        <w:t>Eine Übersicht über die Bausteine der Berufsorientierung am GREM:</w:t>
      </w:r>
    </w:p>
    <w:p w14:paraId="3A983A6D" w14:textId="77777777" w:rsidR="00803374" w:rsidRDefault="00803374" w:rsidP="00803374">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8343"/>
      </w:tblGrid>
      <w:tr w:rsidR="00803374" w:rsidRPr="00D46CCC" w14:paraId="04C601DA" w14:textId="77777777" w:rsidTr="00D27388">
        <w:tc>
          <w:tcPr>
            <w:tcW w:w="1008" w:type="dxa"/>
            <w:shd w:val="clear" w:color="auto" w:fill="C0C0C0"/>
          </w:tcPr>
          <w:p w14:paraId="7D064C5F" w14:textId="77777777" w:rsidR="00803374" w:rsidRPr="00D46CCC" w:rsidRDefault="00803374" w:rsidP="00D27388">
            <w:pPr>
              <w:jc w:val="center"/>
              <w:rPr>
                <w:rFonts w:ascii="Arial" w:hAnsi="Arial" w:cs="Arial"/>
                <w:b/>
                <w:sz w:val="20"/>
                <w:szCs w:val="20"/>
              </w:rPr>
            </w:pPr>
            <w:r w:rsidRPr="00D46CCC">
              <w:rPr>
                <w:rFonts w:ascii="Arial" w:hAnsi="Arial" w:cs="Arial"/>
                <w:b/>
                <w:sz w:val="20"/>
                <w:szCs w:val="20"/>
              </w:rPr>
              <w:t>Jgst.</w:t>
            </w:r>
          </w:p>
        </w:tc>
        <w:tc>
          <w:tcPr>
            <w:tcW w:w="8486" w:type="dxa"/>
            <w:shd w:val="clear" w:color="auto" w:fill="C0C0C0"/>
          </w:tcPr>
          <w:p w14:paraId="75ACE47A" w14:textId="77777777" w:rsidR="00803374" w:rsidRPr="00D46CCC" w:rsidRDefault="00803374" w:rsidP="00D27388">
            <w:pPr>
              <w:jc w:val="center"/>
              <w:rPr>
                <w:rFonts w:ascii="Arial" w:hAnsi="Arial" w:cs="Arial"/>
                <w:b/>
                <w:sz w:val="20"/>
                <w:szCs w:val="20"/>
              </w:rPr>
            </w:pPr>
            <w:r w:rsidRPr="00D46CCC">
              <w:rPr>
                <w:rFonts w:ascii="Arial" w:hAnsi="Arial" w:cs="Arial"/>
                <w:b/>
                <w:sz w:val="20"/>
                <w:szCs w:val="20"/>
              </w:rPr>
              <w:t>Inhalte</w:t>
            </w:r>
          </w:p>
        </w:tc>
      </w:tr>
      <w:tr w:rsidR="00803374" w:rsidRPr="00D46CCC" w14:paraId="334905CD" w14:textId="77777777" w:rsidTr="00D27388">
        <w:tc>
          <w:tcPr>
            <w:tcW w:w="1008" w:type="dxa"/>
            <w:shd w:val="clear" w:color="auto" w:fill="auto"/>
            <w:vAlign w:val="center"/>
          </w:tcPr>
          <w:p w14:paraId="3B41C078" w14:textId="77777777" w:rsidR="00803374" w:rsidRPr="00D46CCC" w:rsidRDefault="00803374" w:rsidP="00D27388">
            <w:pPr>
              <w:jc w:val="center"/>
              <w:rPr>
                <w:rFonts w:ascii="Arial" w:hAnsi="Arial" w:cs="Arial"/>
                <w:sz w:val="20"/>
                <w:szCs w:val="20"/>
              </w:rPr>
            </w:pPr>
            <w:r w:rsidRPr="00D46CCC">
              <w:rPr>
                <w:rFonts w:ascii="Arial" w:hAnsi="Arial" w:cs="Arial"/>
                <w:sz w:val="20"/>
                <w:szCs w:val="20"/>
              </w:rPr>
              <w:t>Ende 8 / B</w:t>
            </w:r>
            <w:r w:rsidRPr="00D46CCC">
              <w:rPr>
                <w:rFonts w:ascii="Arial" w:hAnsi="Arial" w:cs="Arial"/>
                <w:sz w:val="20"/>
                <w:szCs w:val="20"/>
              </w:rPr>
              <w:t>e</w:t>
            </w:r>
            <w:r w:rsidRPr="00D46CCC">
              <w:rPr>
                <w:rFonts w:ascii="Arial" w:hAnsi="Arial" w:cs="Arial"/>
                <w:sz w:val="20"/>
                <w:szCs w:val="20"/>
              </w:rPr>
              <w:t>ginn 9</w:t>
            </w:r>
          </w:p>
        </w:tc>
        <w:tc>
          <w:tcPr>
            <w:tcW w:w="8486" w:type="dxa"/>
            <w:shd w:val="clear" w:color="auto" w:fill="auto"/>
            <w:vAlign w:val="center"/>
          </w:tcPr>
          <w:p w14:paraId="64817EE1" w14:textId="77777777" w:rsidR="008A257F" w:rsidRDefault="008A257F" w:rsidP="008A257F">
            <w:pPr>
              <w:ind w:left="720"/>
              <w:rPr>
                <w:rFonts w:ascii="Arial" w:hAnsi="Arial" w:cs="Arial"/>
                <w:sz w:val="20"/>
                <w:szCs w:val="20"/>
              </w:rPr>
            </w:pPr>
          </w:p>
          <w:p w14:paraId="56ED5BEC" w14:textId="77777777" w:rsidR="00803374" w:rsidRPr="00D46CCC" w:rsidRDefault="00803374" w:rsidP="00CE235B">
            <w:pPr>
              <w:numPr>
                <w:ilvl w:val="0"/>
                <w:numId w:val="46"/>
              </w:numPr>
              <w:ind w:left="410" w:hanging="284"/>
              <w:rPr>
                <w:rFonts w:ascii="Arial" w:hAnsi="Arial" w:cs="Arial"/>
                <w:sz w:val="20"/>
                <w:szCs w:val="20"/>
              </w:rPr>
            </w:pPr>
            <w:r w:rsidRPr="00D46CCC">
              <w:rPr>
                <w:rFonts w:ascii="Arial" w:hAnsi="Arial" w:cs="Arial"/>
                <w:sz w:val="20"/>
                <w:szCs w:val="20"/>
              </w:rPr>
              <w:t xml:space="preserve">Unterrichtsreihe zu Bewerbungsschreiben (Lebenslauf, Anschreiben etc.) </w:t>
            </w:r>
          </w:p>
          <w:p w14:paraId="6AEC52EF" w14:textId="77777777" w:rsidR="00803374" w:rsidRPr="00CE235B" w:rsidRDefault="00803374" w:rsidP="00CE235B">
            <w:pPr>
              <w:numPr>
                <w:ilvl w:val="0"/>
                <w:numId w:val="46"/>
              </w:numPr>
              <w:ind w:left="410" w:hanging="284"/>
              <w:jc w:val="both"/>
              <w:rPr>
                <w:rFonts w:ascii="Arial" w:hAnsi="Arial" w:cs="Arial"/>
                <w:sz w:val="20"/>
                <w:szCs w:val="20"/>
              </w:rPr>
            </w:pPr>
            <w:r w:rsidRPr="00CE235B">
              <w:rPr>
                <w:rFonts w:ascii="Arial" w:hAnsi="Arial" w:cs="Arial"/>
                <w:sz w:val="20"/>
                <w:szCs w:val="20"/>
              </w:rPr>
              <w:t>Besuch des Berufsinformationszentrums</w:t>
            </w:r>
            <w:r w:rsidR="00CE235B" w:rsidRPr="00CE235B">
              <w:rPr>
                <w:rFonts w:ascii="Arial" w:hAnsi="Arial" w:cs="Arial"/>
                <w:sz w:val="20"/>
                <w:szCs w:val="20"/>
              </w:rPr>
              <w:t>,</w:t>
            </w:r>
            <w:r w:rsidR="00CE235B">
              <w:rPr>
                <w:rFonts w:ascii="Arial" w:hAnsi="Arial" w:cs="Arial"/>
                <w:sz w:val="20"/>
                <w:szCs w:val="20"/>
              </w:rPr>
              <w:t xml:space="preserve"> </w:t>
            </w:r>
            <w:r w:rsidRPr="00CE235B">
              <w:rPr>
                <w:rFonts w:ascii="Arial" w:hAnsi="Arial" w:cs="Arial"/>
                <w:sz w:val="20"/>
                <w:szCs w:val="20"/>
              </w:rPr>
              <w:t>Trainingseinheit zu Vorstellungsgespr</w:t>
            </w:r>
            <w:r w:rsidRPr="00CE235B">
              <w:rPr>
                <w:rFonts w:ascii="Arial" w:hAnsi="Arial" w:cs="Arial"/>
                <w:sz w:val="20"/>
                <w:szCs w:val="20"/>
              </w:rPr>
              <w:t>ä</w:t>
            </w:r>
            <w:r w:rsidRPr="00CE235B">
              <w:rPr>
                <w:rFonts w:ascii="Arial" w:hAnsi="Arial" w:cs="Arial"/>
                <w:sz w:val="20"/>
                <w:szCs w:val="20"/>
              </w:rPr>
              <w:t>chen</w:t>
            </w:r>
          </w:p>
          <w:p w14:paraId="073691BD" w14:textId="77777777" w:rsidR="00CE235B" w:rsidRDefault="00CE235B" w:rsidP="00CE235B">
            <w:pPr>
              <w:numPr>
                <w:ilvl w:val="0"/>
                <w:numId w:val="46"/>
              </w:numPr>
              <w:ind w:left="410" w:hanging="284"/>
              <w:jc w:val="both"/>
              <w:rPr>
                <w:rFonts w:ascii="Arial" w:hAnsi="Arial" w:cs="Arial"/>
                <w:sz w:val="20"/>
                <w:szCs w:val="20"/>
              </w:rPr>
            </w:pPr>
            <w:r>
              <w:rPr>
                <w:rFonts w:ascii="Arial" w:hAnsi="Arial" w:cs="Arial"/>
                <w:sz w:val="20"/>
                <w:szCs w:val="20"/>
              </w:rPr>
              <w:t>Potentialanalyse, Berufsfelderkundung</w:t>
            </w:r>
          </w:p>
          <w:p w14:paraId="5381BD53" w14:textId="77777777" w:rsidR="008A257F" w:rsidRPr="00D46CCC" w:rsidRDefault="008A257F" w:rsidP="00D27388">
            <w:pPr>
              <w:jc w:val="both"/>
              <w:rPr>
                <w:rFonts w:ascii="Arial" w:hAnsi="Arial" w:cs="Arial"/>
                <w:sz w:val="20"/>
                <w:szCs w:val="20"/>
              </w:rPr>
            </w:pPr>
          </w:p>
        </w:tc>
      </w:tr>
      <w:tr w:rsidR="00803374" w:rsidRPr="00D46CCC" w14:paraId="148BCBB1" w14:textId="77777777" w:rsidTr="00D27388">
        <w:tc>
          <w:tcPr>
            <w:tcW w:w="1008" w:type="dxa"/>
            <w:shd w:val="clear" w:color="auto" w:fill="auto"/>
            <w:vAlign w:val="center"/>
          </w:tcPr>
          <w:p w14:paraId="13704B7D" w14:textId="77777777" w:rsidR="00803374" w:rsidRPr="00D46CCC" w:rsidRDefault="00803374" w:rsidP="00F93F62">
            <w:pPr>
              <w:jc w:val="center"/>
              <w:rPr>
                <w:rFonts w:ascii="Arial" w:hAnsi="Arial" w:cs="Arial"/>
                <w:sz w:val="20"/>
                <w:szCs w:val="20"/>
              </w:rPr>
            </w:pPr>
            <w:r w:rsidRPr="00D46CCC">
              <w:rPr>
                <w:rFonts w:ascii="Arial" w:hAnsi="Arial" w:cs="Arial"/>
                <w:sz w:val="20"/>
                <w:szCs w:val="20"/>
              </w:rPr>
              <w:t>10</w:t>
            </w:r>
          </w:p>
        </w:tc>
        <w:tc>
          <w:tcPr>
            <w:tcW w:w="8486" w:type="dxa"/>
            <w:shd w:val="clear" w:color="auto" w:fill="auto"/>
            <w:vAlign w:val="center"/>
          </w:tcPr>
          <w:p w14:paraId="560CAEDC" w14:textId="77777777" w:rsidR="008A257F" w:rsidRDefault="008A257F" w:rsidP="00D27388">
            <w:pPr>
              <w:rPr>
                <w:rFonts w:ascii="Arial" w:hAnsi="Arial" w:cs="Arial"/>
                <w:sz w:val="20"/>
                <w:szCs w:val="20"/>
              </w:rPr>
            </w:pPr>
          </w:p>
          <w:p w14:paraId="3F9D0D75" w14:textId="77777777" w:rsidR="00803374" w:rsidRPr="00D46CCC" w:rsidRDefault="00803374" w:rsidP="00D27388">
            <w:pPr>
              <w:rPr>
                <w:rFonts w:ascii="Arial" w:hAnsi="Arial" w:cs="Arial"/>
                <w:sz w:val="20"/>
                <w:szCs w:val="20"/>
              </w:rPr>
            </w:pPr>
            <w:r w:rsidRPr="00D46CCC">
              <w:rPr>
                <w:rFonts w:ascii="Arial" w:hAnsi="Arial" w:cs="Arial"/>
                <w:sz w:val="20"/>
                <w:szCs w:val="20"/>
              </w:rPr>
              <w:t>Zweiwöchiges Berufspraktikum:</w:t>
            </w:r>
          </w:p>
          <w:p w14:paraId="071A0BB0" w14:textId="77777777" w:rsidR="00803374" w:rsidRPr="00D46CCC" w:rsidRDefault="00803374" w:rsidP="00D27388">
            <w:pPr>
              <w:numPr>
                <w:ilvl w:val="0"/>
                <w:numId w:val="30"/>
              </w:numPr>
              <w:tabs>
                <w:tab w:val="clear" w:pos="720"/>
                <w:tab w:val="num" w:pos="432"/>
              </w:tabs>
              <w:ind w:hanging="648"/>
              <w:rPr>
                <w:rFonts w:ascii="Arial" w:hAnsi="Arial" w:cs="Arial"/>
                <w:sz w:val="20"/>
                <w:szCs w:val="20"/>
              </w:rPr>
            </w:pPr>
            <w:r w:rsidRPr="00D46CCC">
              <w:rPr>
                <w:rFonts w:ascii="Arial" w:hAnsi="Arial" w:cs="Arial"/>
                <w:sz w:val="20"/>
                <w:szCs w:val="20"/>
              </w:rPr>
              <w:t>Schriftlich anzufertigen: Erwartungen VOR dem Praktikum</w:t>
            </w:r>
          </w:p>
          <w:p w14:paraId="0D3F0BAC" w14:textId="77777777" w:rsidR="00803374" w:rsidRPr="00D46CCC" w:rsidRDefault="00803374" w:rsidP="00D27388">
            <w:pPr>
              <w:numPr>
                <w:ilvl w:val="0"/>
                <w:numId w:val="30"/>
              </w:numPr>
              <w:tabs>
                <w:tab w:val="clear" w:pos="720"/>
                <w:tab w:val="num" w:pos="432"/>
              </w:tabs>
              <w:ind w:hanging="648"/>
              <w:rPr>
                <w:rFonts w:ascii="Arial" w:hAnsi="Arial" w:cs="Arial"/>
                <w:sz w:val="20"/>
                <w:szCs w:val="20"/>
              </w:rPr>
            </w:pPr>
            <w:r w:rsidRPr="00D46CCC">
              <w:rPr>
                <w:rFonts w:ascii="Arial" w:hAnsi="Arial" w:cs="Arial"/>
                <w:sz w:val="20"/>
                <w:szCs w:val="20"/>
              </w:rPr>
              <w:t>Durchführung des Praktikums</w:t>
            </w:r>
          </w:p>
          <w:p w14:paraId="46AF89D2" w14:textId="77777777" w:rsidR="00803374" w:rsidRPr="00D46CCC" w:rsidRDefault="00803374" w:rsidP="00D27388">
            <w:pPr>
              <w:numPr>
                <w:ilvl w:val="0"/>
                <w:numId w:val="30"/>
              </w:numPr>
              <w:tabs>
                <w:tab w:val="clear" w:pos="720"/>
                <w:tab w:val="num" w:pos="432"/>
              </w:tabs>
              <w:ind w:hanging="648"/>
              <w:rPr>
                <w:rFonts w:ascii="Arial" w:hAnsi="Arial" w:cs="Arial"/>
                <w:sz w:val="20"/>
                <w:szCs w:val="20"/>
              </w:rPr>
            </w:pPr>
            <w:r w:rsidRPr="00D46CCC">
              <w:rPr>
                <w:rFonts w:ascii="Arial" w:hAnsi="Arial" w:cs="Arial"/>
                <w:sz w:val="20"/>
                <w:szCs w:val="20"/>
              </w:rPr>
              <w:t>Reflexion (Praktikumsbericht)</w:t>
            </w:r>
          </w:p>
          <w:p w14:paraId="574709F1" w14:textId="77777777" w:rsidR="00803374" w:rsidRPr="00D46CCC" w:rsidRDefault="00803374" w:rsidP="00D27388">
            <w:pPr>
              <w:numPr>
                <w:ilvl w:val="0"/>
                <w:numId w:val="30"/>
              </w:numPr>
              <w:tabs>
                <w:tab w:val="clear" w:pos="720"/>
                <w:tab w:val="num" w:pos="432"/>
              </w:tabs>
              <w:ind w:hanging="648"/>
              <w:rPr>
                <w:rFonts w:ascii="Arial" w:hAnsi="Arial" w:cs="Arial"/>
                <w:sz w:val="20"/>
                <w:szCs w:val="20"/>
              </w:rPr>
            </w:pPr>
            <w:r w:rsidRPr="00D46CCC">
              <w:rPr>
                <w:rFonts w:ascii="Arial" w:hAnsi="Arial" w:cs="Arial"/>
                <w:sz w:val="20"/>
                <w:szCs w:val="20"/>
              </w:rPr>
              <w:t>Sammlung der Praktikumsberichte zur Einsichtnahme durch nachfolgende Jahrgä</w:t>
            </w:r>
            <w:r w:rsidRPr="00D46CCC">
              <w:rPr>
                <w:rFonts w:ascii="Arial" w:hAnsi="Arial" w:cs="Arial"/>
                <w:sz w:val="20"/>
                <w:szCs w:val="20"/>
              </w:rPr>
              <w:t>n</w:t>
            </w:r>
            <w:r w:rsidRPr="00D46CCC">
              <w:rPr>
                <w:rFonts w:ascii="Arial" w:hAnsi="Arial" w:cs="Arial"/>
                <w:sz w:val="20"/>
                <w:szCs w:val="20"/>
              </w:rPr>
              <w:t>ge</w:t>
            </w:r>
          </w:p>
          <w:p w14:paraId="5B55356C" w14:textId="77777777" w:rsidR="00803374" w:rsidRPr="00D46CCC" w:rsidRDefault="00803374" w:rsidP="00D27388">
            <w:pPr>
              <w:numPr>
                <w:ilvl w:val="0"/>
                <w:numId w:val="30"/>
              </w:numPr>
              <w:tabs>
                <w:tab w:val="clear" w:pos="720"/>
                <w:tab w:val="num" w:pos="432"/>
              </w:tabs>
              <w:ind w:hanging="648"/>
              <w:rPr>
                <w:rFonts w:ascii="Arial" w:hAnsi="Arial" w:cs="Arial"/>
                <w:sz w:val="20"/>
                <w:szCs w:val="20"/>
              </w:rPr>
            </w:pPr>
            <w:r w:rsidRPr="00D46CCC">
              <w:rPr>
                <w:rFonts w:ascii="Arial" w:hAnsi="Arial" w:cs="Arial"/>
                <w:sz w:val="20"/>
                <w:szCs w:val="20"/>
              </w:rPr>
              <w:t>Zertifizierung</w:t>
            </w:r>
          </w:p>
          <w:p w14:paraId="6EEF4606" w14:textId="77777777" w:rsidR="00803374" w:rsidRPr="00D46CCC" w:rsidRDefault="00803374" w:rsidP="00D27388">
            <w:pPr>
              <w:rPr>
                <w:rFonts w:ascii="Arial" w:hAnsi="Arial" w:cs="Arial"/>
                <w:sz w:val="20"/>
                <w:szCs w:val="20"/>
              </w:rPr>
            </w:pPr>
            <w:r w:rsidRPr="00D46CCC">
              <w:rPr>
                <w:rFonts w:ascii="Arial" w:hAnsi="Arial" w:cs="Arial"/>
                <w:sz w:val="20"/>
                <w:szCs w:val="20"/>
              </w:rPr>
              <w:t xml:space="preserve">Ende 1.Halbjahr: Angebot der Teilnahme am geva-Berufstest </w:t>
            </w:r>
          </w:p>
          <w:p w14:paraId="6C5E538E" w14:textId="77777777" w:rsidR="00803374" w:rsidRPr="00D46CCC" w:rsidRDefault="00803374" w:rsidP="00D27388">
            <w:pPr>
              <w:rPr>
                <w:rFonts w:ascii="Arial" w:hAnsi="Arial" w:cs="Arial"/>
                <w:sz w:val="20"/>
                <w:szCs w:val="20"/>
              </w:rPr>
            </w:pPr>
            <w:r w:rsidRPr="00D46CCC">
              <w:rPr>
                <w:rFonts w:ascii="Arial" w:hAnsi="Arial" w:cs="Arial"/>
                <w:sz w:val="20"/>
                <w:szCs w:val="20"/>
              </w:rPr>
              <w:t>Anfang 2.Halbjahr: AOK – Bewerbungstra</w:t>
            </w:r>
            <w:r w:rsidRPr="00D46CCC">
              <w:rPr>
                <w:rFonts w:ascii="Arial" w:hAnsi="Arial" w:cs="Arial"/>
                <w:sz w:val="20"/>
                <w:szCs w:val="20"/>
              </w:rPr>
              <w:t>i</w:t>
            </w:r>
            <w:r w:rsidRPr="00D46CCC">
              <w:rPr>
                <w:rFonts w:ascii="Arial" w:hAnsi="Arial" w:cs="Arial"/>
                <w:sz w:val="20"/>
                <w:szCs w:val="20"/>
              </w:rPr>
              <w:t xml:space="preserve">ningsmodule: </w:t>
            </w:r>
          </w:p>
          <w:p w14:paraId="79B866B1" w14:textId="77777777" w:rsidR="00803374" w:rsidRPr="00D46CCC" w:rsidRDefault="00803374" w:rsidP="00D27388">
            <w:pPr>
              <w:rPr>
                <w:rFonts w:ascii="Arial" w:hAnsi="Arial" w:cs="Arial"/>
                <w:sz w:val="20"/>
                <w:szCs w:val="20"/>
              </w:rPr>
            </w:pPr>
            <w:r w:rsidRPr="00D46CCC">
              <w:rPr>
                <w:rFonts w:ascii="Arial" w:hAnsi="Arial" w:cs="Arial"/>
                <w:sz w:val="20"/>
                <w:szCs w:val="20"/>
              </w:rPr>
              <w:t>a) Bewerbungstraining Basis, b) Assessment Center, c) UNILIFE Seminar</w:t>
            </w:r>
          </w:p>
          <w:p w14:paraId="32489B19" w14:textId="77777777" w:rsidR="00803374" w:rsidRPr="00D46CCC" w:rsidRDefault="00803374" w:rsidP="00D27388">
            <w:pPr>
              <w:rPr>
                <w:rFonts w:ascii="Arial" w:hAnsi="Arial" w:cs="Arial"/>
                <w:sz w:val="20"/>
                <w:szCs w:val="20"/>
              </w:rPr>
            </w:pPr>
            <w:r w:rsidRPr="00D46CCC">
              <w:rPr>
                <w:rFonts w:ascii="Arial" w:hAnsi="Arial" w:cs="Arial"/>
                <w:sz w:val="20"/>
                <w:szCs w:val="20"/>
              </w:rPr>
              <w:t>jeweils mit Zertifizierung</w:t>
            </w:r>
          </w:p>
          <w:p w14:paraId="2672DF3B" w14:textId="77777777" w:rsidR="00803374" w:rsidRPr="00D46CCC" w:rsidRDefault="00803374" w:rsidP="00D27388">
            <w:pPr>
              <w:rPr>
                <w:rFonts w:ascii="Arial" w:hAnsi="Arial" w:cs="Arial"/>
                <w:sz w:val="20"/>
                <w:szCs w:val="20"/>
              </w:rPr>
            </w:pPr>
            <w:r>
              <w:rPr>
                <w:rFonts w:ascii="Arial" w:hAnsi="Arial" w:cs="Arial"/>
                <w:sz w:val="20"/>
                <w:szCs w:val="20"/>
              </w:rPr>
              <w:t xml:space="preserve">je nach Angebot: </w:t>
            </w:r>
            <w:r w:rsidRPr="00D46CCC">
              <w:rPr>
                <w:rFonts w:ascii="Arial" w:hAnsi="Arial" w:cs="Arial"/>
                <w:sz w:val="20"/>
                <w:szCs w:val="20"/>
              </w:rPr>
              <w:t>2. Halbjahr: Seminar "Fit for Life" der SparDa-Bank in der Schule</w:t>
            </w:r>
          </w:p>
          <w:p w14:paraId="1FEAA969" w14:textId="77777777" w:rsidR="00803374" w:rsidRDefault="00803374" w:rsidP="00D27388">
            <w:pPr>
              <w:rPr>
                <w:rFonts w:ascii="Arial" w:hAnsi="Arial" w:cs="Arial"/>
                <w:sz w:val="20"/>
                <w:szCs w:val="20"/>
              </w:rPr>
            </w:pPr>
            <w:r w:rsidRPr="00D46CCC">
              <w:rPr>
                <w:rFonts w:ascii="Arial" w:hAnsi="Arial" w:cs="Arial"/>
                <w:sz w:val="20"/>
                <w:szCs w:val="20"/>
              </w:rPr>
              <w:t>Empfohlen: Teilnahme am Berufetag mit Eltern und Firmenvertretern</w:t>
            </w:r>
          </w:p>
          <w:p w14:paraId="0871E5DC" w14:textId="77777777" w:rsidR="008A257F" w:rsidRPr="00D46CCC" w:rsidRDefault="008A257F" w:rsidP="00D27388">
            <w:pPr>
              <w:rPr>
                <w:rFonts w:ascii="Arial" w:hAnsi="Arial" w:cs="Arial"/>
                <w:sz w:val="20"/>
                <w:szCs w:val="20"/>
              </w:rPr>
            </w:pPr>
          </w:p>
        </w:tc>
      </w:tr>
      <w:tr w:rsidR="00803374" w:rsidRPr="00D46CCC" w14:paraId="7FB06476" w14:textId="77777777" w:rsidTr="00D27388">
        <w:tc>
          <w:tcPr>
            <w:tcW w:w="1008" w:type="dxa"/>
            <w:shd w:val="clear" w:color="auto" w:fill="auto"/>
            <w:vAlign w:val="center"/>
          </w:tcPr>
          <w:p w14:paraId="52120391" w14:textId="77777777" w:rsidR="00803374" w:rsidRPr="00D46CCC" w:rsidRDefault="00803374" w:rsidP="00F93F62">
            <w:pPr>
              <w:jc w:val="center"/>
              <w:rPr>
                <w:rFonts w:ascii="Arial" w:hAnsi="Arial" w:cs="Arial"/>
                <w:sz w:val="20"/>
                <w:szCs w:val="20"/>
              </w:rPr>
            </w:pPr>
            <w:r w:rsidRPr="00D46CCC">
              <w:rPr>
                <w:rFonts w:ascii="Arial" w:hAnsi="Arial" w:cs="Arial"/>
                <w:sz w:val="20"/>
                <w:szCs w:val="20"/>
              </w:rPr>
              <w:t>11</w:t>
            </w:r>
          </w:p>
        </w:tc>
        <w:tc>
          <w:tcPr>
            <w:tcW w:w="8486" w:type="dxa"/>
            <w:shd w:val="clear" w:color="auto" w:fill="auto"/>
          </w:tcPr>
          <w:p w14:paraId="181FA958" w14:textId="77777777" w:rsidR="008A257F" w:rsidRDefault="008A257F" w:rsidP="008A257F">
            <w:pPr>
              <w:ind w:left="720"/>
              <w:rPr>
                <w:rFonts w:ascii="Arial" w:hAnsi="Arial" w:cs="Arial"/>
                <w:sz w:val="20"/>
                <w:szCs w:val="20"/>
              </w:rPr>
            </w:pPr>
          </w:p>
          <w:p w14:paraId="11B05C61" w14:textId="77777777" w:rsidR="00803374" w:rsidRPr="00D46CCC" w:rsidRDefault="00803374" w:rsidP="00D27388">
            <w:pPr>
              <w:numPr>
                <w:ilvl w:val="0"/>
                <w:numId w:val="31"/>
              </w:numPr>
              <w:tabs>
                <w:tab w:val="clear" w:pos="720"/>
                <w:tab w:val="num" w:pos="432"/>
              </w:tabs>
              <w:ind w:hanging="648"/>
              <w:rPr>
                <w:rFonts w:ascii="Arial" w:hAnsi="Arial" w:cs="Arial"/>
                <w:sz w:val="20"/>
                <w:szCs w:val="20"/>
              </w:rPr>
            </w:pPr>
            <w:r w:rsidRPr="00D46CCC">
              <w:rPr>
                <w:rFonts w:ascii="Arial" w:hAnsi="Arial" w:cs="Arial"/>
                <w:sz w:val="20"/>
                <w:szCs w:val="20"/>
              </w:rPr>
              <w:t>Teilnahme an der Abi – Messe Köln</w:t>
            </w:r>
          </w:p>
          <w:p w14:paraId="35D4ACB0" w14:textId="77777777" w:rsidR="00803374" w:rsidRPr="00D46CCC" w:rsidRDefault="00803374" w:rsidP="00D27388">
            <w:pPr>
              <w:numPr>
                <w:ilvl w:val="0"/>
                <w:numId w:val="31"/>
              </w:numPr>
              <w:tabs>
                <w:tab w:val="clear" w:pos="720"/>
                <w:tab w:val="num" w:pos="432"/>
              </w:tabs>
              <w:ind w:hanging="648"/>
              <w:rPr>
                <w:rFonts w:ascii="Arial" w:hAnsi="Arial" w:cs="Arial"/>
                <w:sz w:val="20"/>
                <w:szCs w:val="20"/>
              </w:rPr>
            </w:pPr>
            <w:r w:rsidRPr="00D46CCC">
              <w:rPr>
                <w:rFonts w:ascii="Arial" w:hAnsi="Arial" w:cs="Arial"/>
                <w:sz w:val="20"/>
                <w:szCs w:val="20"/>
              </w:rPr>
              <w:t>Freistellung für individuelle Universität</w:t>
            </w:r>
            <w:r w:rsidRPr="00D46CCC">
              <w:rPr>
                <w:rFonts w:ascii="Arial" w:hAnsi="Arial" w:cs="Arial"/>
                <w:sz w:val="20"/>
                <w:szCs w:val="20"/>
              </w:rPr>
              <w:t>s</w:t>
            </w:r>
            <w:r w:rsidRPr="00D46CCC">
              <w:rPr>
                <w:rFonts w:ascii="Arial" w:hAnsi="Arial" w:cs="Arial"/>
                <w:sz w:val="20"/>
                <w:szCs w:val="20"/>
              </w:rPr>
              <w:t xml:space="preserve">besuche </w:t>
            </w:r>
          </w:p>
          <w:p w14:paraId="3AF19F4C" w14:textId="77777777" w:rsidR="00803374" w:rsidRPr="00D46CCC" w:rsidRDefault="00803374" w:rsidP="00D27388">
            <w:pPr>
              <w:numPr>
                <w:ilvl w:val="0"/>
                <w:numId w:val="31"/>
              </w:numPr>
              <w:tabs>
                <w:tab w:val="clear" w:pos="720"/>
                <w:tab w:val="num" w:pos="432"/>
              </w:tabs>
              <w:ind w:hanging="648"/>
              <w:rPr>
                <w:rFonts w:ascii="Arial" w:hAnsi="Arial" w:cs="Arial"/>
                <w:sz w:val="20"/>
                <w:szCs w:val="20"/>
              </w:rPr>
            </w:pPr>
            <w:r w:rsidRPr="00D46CCC">
              <w:rPr>
                <w:rFonts w:ascii="Arial" w:hAnsi="Arial" w:cs="Arial"/>
                <w:sz w:val="20"/>
                <w:szCs w:val="20"/>
              </w:rPr>
              <w:t>Seminar „Vorstellungsgespräche" mit Zertifizi</w:t>
            </w:r>
            <w:r w:rsidRPr="00D46CCC">
              <w:rPr>
                <w:rFonts w:ascii="Arial" w:hAnsi="Arial" w:cs="Arial"/>
                <w:sz w:val="20"/>
                <w:szCs w:val="20"/>
              </w:rPr>
              <w:t>e</w:t>
            </w:r>
            <w:r w:rsidRPr="00D46CCC">
              <w:rPr>
                <w:rFonts w:ascii="Arial" w:hAnsi="Arial" w:cs="Arial"/>
                <w:sz w:val="20"/>
                <w:szCs w:val="20"/>
              </w:rPr>
              <w:t>rung</w:t>
            </w:r>
          </w:p>
          <w:p w14:paraId="62790BC3" w14:textId="77777777" w:rsidR="00803374" w:rsidRPr="00D46CCC" w:rsidRDefault="00803374" w:rsidP="00D27388">
            <w:pPr>
              <w:numPr>
                <w:ilvl w:val="0"/>
                <w:numId w:val="31"/>
              </w:numPr>
              <w:tabs>
                <w:tab w:val="clear" w:pos="720"/>
                <w:tab w:val="num" w:pos="432"/>
              </w:tabs>
              <w:ind w:hanging="648"/>
              <w:rPr>
                <w:rFonts w:ascii="Arial" w:hAnsi="Arial" w:cs="Arial"/>
                <w:sz w:val="20"/>
                <w:szCs w:val="20"/>
              </w:rPr>
            </w:pPr>
            <w:r w:rsidRPr="00D46CCC">
              <w:rPr>
                <w:rFonts w:ascii="Arial" w:hAnsi="Arial" w:cs="Arial"/>
                <w:sz w:val="20"/>
                <w:szCs w:val="20"/>
              </w:rPr>
              <w:t>Jahrgangsstufen übergreifender „Z</w:t>
            </w:r>
            <w:r w:rsidRPr="00D46CCC">
              <w:rPr>
                <w:rFonts w:ascii="Arial" w:hAnsi="Arial" w:cs="Arial"/>
                <w:sz w:val="20"/>
                <w:szCs w:val="20"/>
              </w:rPr>
              <w:t>u</w:t>
            </w:r>
            <w:r w:rsidRPr="00D46CCC">
              <w:rPr>
                <w:rFonts w:ascii="Arial" w:hAnsi="Arial" w:cs="Arial"/>
                <w:sz w:val="20"/>
                <w:szCs w:val="20"/>
              </w:rPr>
              <w:t xml:space="preserve">kunfts-Tag“ </w:t>
            </w:r>
          </w:p>
          <w:p w14:paraId="58C519EB" w14:textId="77777777" w:rsidR="00803374" w:rsidRDefault="00803374" w:rsidP="00D27388">
            <w:pPr>
              <w:numPr>
                <w:ilvl w:val="0"/>
                <w:numId w:val="31"/>
              </w:numPr>
              <w:tabs>
                <w:tab w:val="clear" w:pos="720"/>
                <w:tab w:val="num" w:pos="432"/>
              </w:tabs>
              <w:ind w:hanging="648"/>
              <w:rPr>
                <w:rFonts w:ascii="Arial" w:hAnsi="Arial" w:cs="Arial"/>
                <w:sz w:val="20"/>
                <w:szCs w:val="20"/>
              </w:rPr>
            </w:pPr>
            <w:r w:rsidRPr="00D46CCC">
              <w:rPr>
                <w:rFonts w:ascii="Arial" w:hAnsi="Arial" w:cs="Arial"/>
                <w:sz w:val="20"/>
                <w:szCs w:val="20"/>
              </w:rPr>
              <w:t>Verpflichtende Teilnahme am Berufetag mit Eltern und Firmenvertretern</w:t>
            </w:r>
          </w:p>
          <w:p w14:paraId="1C8043A9" w14:textId="77777777" w:rsidR="008A257F" w:rsidRPr="00D46CCC" w:rsidRDefault="008A257F" w:rsidP="008A257F">
            <w:pPr>
              <w:ind w:left="720"/>
              <w:rPr>
                <w:rFonts w:ascii="Arial" w:hAnsi="Arial" w:cs="Arial"/>
                <w:sz w:val="20"/>
                <w:szCs w:val="20"/>
              </w:rPr>
            </w:pPr>
          </w:p>
        </w:tc>
      </w:tr>
    </w:tbl>
    <w:p w14:paraId="2D0AFA4E" w14:textId="77777777" w:rsidR="00150FD3" w:rsidRPr="00E42FC7" w:rsidRDefault="00150FD3" w:rsidP="00150FD3">
      <w:pPr>
        <w:rPr>
          <w:rFonts w:ascii="Arial" w:hAnsi="Arial" w:cs="Arial"/>
          <w:sz w:val="20"/>
          <w:szCs w:val="20"/>
        </w:rPr>
      </w:pPr>
    </w:p>
    <w:p w14:paraId="19314A7F" w14:textId="77777777" w:rsidR="00CF4C51" w:rsidRDefault="00CF4C51" w:rsidP="00CF4C51">
      <w:pPr>
        <w:jc w:val="right"/>
        <w:rPr>
          <w:rFonts w:ascii="Arial" w:hAnsi="Arial" w:cs="Arial"/>
          <w:sz w:val="20"/>
        </w:rPr>
      </w:pPr>
    </w:p>
    <w:p w14:paraId="13039A8B" w14:textId="452464B2" w:rsidR="00CF4C51" w:rsidRDefault="00407158" w:rsidP="00CF4C51">
      <w:pPr>
        <w:jc w:val="right"/>
        <w:rPr>
          <w:rFonts w:ascii="Arial" w:hAnsi="Arial" w:cs="Arial"/>
          <w:sz w:val="20"/>
        </w:rPr>
      </w:pPr>
      <w:r>
        <w:rPr>
          <w:rFonts w:ascii="Arial" w:hAnsi="Arial" w:cs="Arial"/>
          <w:noProof/>
          <w:sz w:val="20"/>
          <w:szCs w:val="20"/>
        </w:rPr>
        <w:drawing>
          <wp:anchor distT="0" distB="0" distL="114300" distR="114300" simplePos="0" relativeHeight="251668992" behindDoc="1" locked="0" layoutInCell="1" allowOverlap="1" wp14:anchorId="42C2C83D" wp14:editId="2E065CD7">
            <wp:simplePos x="0" y="0"/>
            <wp:positionH relativeFrom="column">
              <wp:posOffset>-57150</wp:posOffset>
            </wp:positionH>
            <wp:positionV relativeFrom="paragraph">
              <wp:posOffset>121920</wp:posOffset>
            </wp:positionV>
            <wp:extent cx="6057900" cy="3543300"/>
            <wp:effectExtent l="0" t="152400" r="0" b="19050"/>
            <wp:wrapTight wrapText="bothSides">
              <wp:wrapPolygon edited="0">
                <wp:start x="8830" y="-929"/>
                <wp:lineTo x="8762" y="2903"/>
                <wp:lineTo x="6792" y="3484"/>
                <wp:lineTo x="6521" y="3716"/>
                <wp:lineTo x="6521" y="21600"/>
                <wp:lineTo x="15079" y="21600"/>
                <wp:lineTo x="15215" y="3832"/>
                <wp:lineTo x="14875" y="3600"/>
                <wp:lineTo x="12838" y="2903"/>
                <wp:lineTo x="12770" y="-813"/>
                <wp:lineTo x="11004" y="-929"/>
                <wp:lineTo x="8830" y="-929"/>
              </wp:wrapPolygon>
            </wp:wrapTight>
            <wp:docPr id="48" name="Organigram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page">
              <wp14:pctWidth>0</wp14:pctWidth>
            </wp14:sizeRelH>
            <wp14:sizeRelV relativeFrom="page">
              <wp14:pctHeight>0</wp14:pctHeight>
            </wp14:sizeRelV>
          </wp:anchor>
        </w:drawing>
      </w:r>
      <w:r w:rsidR="00803374">
        <w:rPr>
          <w:rFonts w:ascii="Arial" w:hAnsi="Arial" w:cs="Arial"/>
          <w:sz w:val="20"/>
        </w:rPr>
        <w:t xml:space="preserve"> </w:t>
      </w:r>
    </w:p>
    <w:p w14:paraId="0C4C8703" w14:textId="77777777" w:rsidR="00150FD3" w:rsidRPr="00E42FC7" w:rsidRDefault="00150FD3" w:rsidP="00150FD3">
      <w:pPr>
        <w:rPr>
          <w:rFonts w:ascii="Arial" w:hAnsi="Arial" w:cs="Arial"/>
          <w:sz w:val="20"/>
          <w:szCs w:val="20"/>
        </w:rPr>
      </w:pPr>
    </w:p>
    <w:p w14:paraId="6EE440A0" w14:textId="77777777" w:rsidR="00150FD3" w:rsidRPr="00E42FC7" w:rsidRDefault="00150FD3" w:rsidP="00150FD3">
      <w:pPr>
        <w:rPr>
          <w:rFonts w:ascii="Arial" w:hAnsi="Arial" w:cs="Arial"/>
          <w:sz w:val="20"/>
          <w:szCs w:val="20"/>
        </w:rPr>
      </w:pPr>
    </w:p>
    <w:p w14:paraId="45901F5A" w14:textId="77777777" w:rsidR="00150FD3" w:rsidRPr="00E42FC7" w:rsidRDefault="00150FD3" w:rsidP="00150FD3">
      <w:pPr>
        <w:rPr>
          <w:rFonts w:ascii="Arial" w:hAnsi="Arial" w:cs="Arial"/>
          <w:sz w:val="20"/>
          <w:szCs w:val="20"/>
        </w:rPr>
      </w:pPr>
    </w:p>
    <w:p w14:paraId="450FA8D2" w14:textId="77777777" w:rsidR="00150FD3" w:rsidRPr="00E42FC7" w:rsidRDefault="00150FD3" w:rsidP="00150FD3">
      <w:pPr>
        <w:rPr>
          <w:rFonts w:ascii="Arial" w:hAnsi="Arial" w:cs="Arial"/>
          <w:sz w:val="20"/>
          <w:szCs w:val="20"/>
        </w:rPr>
      </w:pPr>
    </w:p>
    <w:p w14:paraId="04CC5410" w14:textId="77777777" w:rsidR="00803374" w:rsidRDefault="00803374" w:rsidP="00C6289C">
      <w:pPr>
        <w:rPr>
          <w:rFonts w:ascii="Arial" w:hAnsi="Arial" w:cs="Arial"/>
          <w:b/>
        </w:rPr>
      </w:pPr>
    </w:p>
    <w:p w14:paraId="2DC1A023" w14:textId="77777777" w:rsidR="008A257F" w:rsidRDefault="008A257F" w:rsidP="008A257F">
      <w:pPr>
        <w:jc w:val="right"/>
        <w:rPr>
          <w:rFonts w:ascii="Arial" w:hAnsi="Arial" w:cs="Arial"/>
          <w:sz w:val="20"/>
        </w:rPr>
      </w:pPr>
    </w:p>
    <w:p w14:paraId="78292CA3" w14:textId="77777777" w:rsidR="00803374" w:rsidRDefault="008A257F" w:rsidP="008A257F">
      <w:pPr>
        <w:jc w:val="right"/>
        <w:rPr>
          <w:rFonts w:ascii="Arial" w:hAnsi="Arial" w:cs="Arial"/>
          <w:b/>
        </w:rPr>
      </w:pPr>
      <w:hyperlink w:anchor="zum_Inhaltsverzeichnis" w:history="1">
        <w:r>
          <w:rPr>
            <w:rStyle w:val="Hyperlink"/>
            <w:rFonts w:ascii="Arial" w:hAnsi="Arial" w:cs="Arial"/>
            <w:sz w:val="20"/>
          </w:rPr>
          <w:t>zu</w:t>
        </w:r>
        <w:r>
          <w:rPr>
            <w:rStyle w:val="Hyperlink"/>
            <w:rFonts w:ascii="Arial" w:hAnsi="Arial" w:cs="Arial"/>
            <w:sz w:val="20"/>
          </w:rPr>
          <w:t>m</w:t>
        </w:r>
        <w:r>
          <w:rPr>
            <w:rStyle w:val="Hyperlink"/>
            <w:rFonts w:ascii="Arial" w:hAnsi="Arial" w:cs="Arial"/>
            <w:sz w:val="20"/>
          </w:rPr>
          <w:t xml:space="preserve"> Inhaltsverzeichnis</w:t>
        </w:r>
      </w:hyperlink>
    </w:p>
    <w:p w14:paraId="5EA265D2" w14:textId="77777777" w:rsidR="00C6289C" w:rsidRDefault="00150FD3" w:rsidP="008A257F">
      <w:pPr>
        <w:rPr>
          <w:rFonts w:ascii="Arial" w:hAnsi="Arial" w:cs="Arial"/>
          <w:b/>
        </w:rPr>
      </w:pPr>
      <w:r>
        <w:rPr>
          <w:rFonts w:ascii="Arial" w:hAnsi="Arial" w:cs="Arial"/>
          <w:b/>
        </w:rPr>
        <w:br w:type="page"/>
      </w:r>
      <w:r w:rsidR="007F0EF5">
        <w:rPr>
          <w:rFonts w:ascii="Arial" w:hAnsi="Arial" w:cs="Arial"/>
          <w:b/>
        </w:rPr>
        <w:lastRenderedPageBreak/>
        <w:t xml:space="preserve">6.3. </w:t>
      </w:r>
      <w:r w:rsidR="00C6289C">
        <w:rPr>
          <w:rFonts w:ascii="Arial" w:hAnsi="Arial" w:cs="Arial"/>
          <w:b/>
        </w:rPr>
        <w:t>Partnerschaften mit Institutionen und Fi</w:t>
      </w:r>
      <w:r w:rsidR="00C6289C">
        <w:rPr>
          <w:rFonts w:ascii="Arial" w:hAnsi="Arial" w:cs="Arial"/>
          <w:b/>
        </w:rPr>
        <w:t>r</w:t>
      </w:r>
      <w:r w:rsidR="00C6289C">
        <w:rPr>
          <w:rFonts w:ascii="Arial" w:hAnsi="Arial" w:cs="Arial"/>
          <w:b/>
        </w:rPr>
        <w:t>men</w:t>
      </w:r>
    </w:p>
    <w:p w14:paraId="172905D4" w14:textId="77777777" w:rsidR="00C6289C" w:rsidRPr="002126C0" w:rsidRDefault="00C6289C" w:rsidP="00C6289C">
      <w:pPr>
        <w:rPr>
          <w:rFonts w:ascii="Arial" w:hAnsi="Arial" w:cs="Arial"/>
          <w:sz w:val="20"/>
          <w:szCs w:val="20"/>
        </w:rPr>
      </w:pPr>
    </w:p>
    <w:p w14:paraId="1BD15602" w14:textId="77777777" w:rsidR="00C6289C" w:rsidRPr="002126C0" w:rsidRDefault="00C6289C" w:rsidP="00C6289C">
      <w:pPr>
        <w:jc w:val="both"/>
        <w:rPr>
          <w:rFonts w:ascii="Arial" w:hAnsi="Arial" w:cs="Arial"/>
          <w:sz w:val="20"/>
          <w:szCs w:val="20"/>
        </w:rPr>
      </w:pPr>
      <w:r w:rsidRPr="002126C0">
        <w:rPr>
          <w:rFonts w:ascii="Arial" w:hAnsi="Arial" w:cs="Arial"/>
          <w:sz w:val="20"/>
          <w:szCs w:val="20"/>
        </w:rPr>
        <w:t>Das GREM arbeitet und wirkt über den internen Schulbetrieb hinaus. Die Kooperation mit außerschul</w:t>
      </w:r>
      <w:r w:rsidRPr="002126C0">
        <w:rPr>
          <w:rFonts w:ascii="Arial" w:hAnsi="Arial" w:cs="Arial"/>
          <w:sz w:val="20"/>
          <w:szCs w:val="20"/>
        </w:rPr>
        <w:t>i</w:t>
      </w:r>
      <w:r w:rsidRPr="002126C0">
        <w:rPr>
          <w:rFonts w:ascii="Arial" w:hAnsi="Arial" w:cs="Arial"/>
          <w:sz w:val="20"/>
          <w:szCs w:val="20"/>
        </w:rPr>
        <w:t xml:space="preserve">schen Partnern bereichert und ergänzt sinnvoll das Schulleben und den Unterricht. </w:t>
      </w:r>
      <w:r>
        <w:rPr>
          <w:rFonts w:ascii="Arial" w:hAnsi="Arial" w:cs="Arial"/>
          <w:sz w:val="20"/>
          <w:szCs w:val="20"/>
        </w:rPr>
        <w:t>Sie</w:t>
      </w:r>
      <w:r w:rsidRPr="002126C0">
        <w:rPr>
          <w:rFonts w:ascii="Arial" w:hAnsi="Arial" w:cs="Arial"/>
          <w:sz w:val="20"/>
          <w:szCs w:val="20"/>
        </w:rPr>
        <w:t xml:space="preserve"> eröffnet den </w:t>
      </w:r>
      <w:r w:rsidR="00582E85">
        <w:rPr>
          <w:rFonts w:ascii="Arial" w:hAnsi="Arial" w:cs="Arial"/>
          <w:sz w:val="20"/>
          <w:szCs w:val="20"/>
        </w:rPr>
        <w:t>Schüler*inne</w:t>
      </w:r>
      <w:r w:rsidRPr="002126C0">
        <w:rPr>
          <w:rFonts w:ascii="Arial" w:hAnsi="Arial" w:cs="Arial"/>
          <w:sz w:val="20"/>
          <w:szCs w:val="20"/>
        </w:rPr>
        <w:t>n neue aussichtsreiche Pe</w:t>
      </w:r>
      <w:r w:rsidRPr="002126C0">
        <w:rPr>
          <w:rFonts w:ascii="Arial" w:hAnsi="Arial" w:cs="Arial"/>
          <w:sz w:val="20"/>
          <w:szCs w:val="20"/>
        </w:rPr>
        <w:t>r</w:t>
      </w:r>
      <w:r w:rsidRPr="002126C0">
        <w:rPr>
          <w:rFonts w:ascii="Arial" w:hAnsi="Arial" w:cs="Arial"/>
          <w:sz w:val="20"/>
          <w:szCs w:val="20"/>
        </w:rPr>
        <w:t xml:space="preserve">spektiven. </w:t>
      </w:r>
    </w:p>
    <w:p w14:paraId="48DD42D9" w14:textId="77777777" w:rsidR="00C6289C" w:rsidRPr="002126C0" w:rsidRDefault="00C6289C" w:rsidP="00C6289C">
      <w:pPr>
        <w:jc w:val="both"/>
        <w:rPr>
          <w:rFonts w:ascii="Arial" w:hAnsi="Arial" w:cs="Arial"/>
          <w:sz w:val="20"/>
          <w:szCs w:val="20"/>
        </w:rPr>
      </w:pPr>
      <w:r w:rsidRPr="002126C0">
        <w:rPr>
          <w:rFonts w:ascii="Arial" w:hAnsi="Arial" w:cs="Arial"/>
          <w:sz w:val="20"/>
          <w:szCs w:val="20"/>
        </w:rPr>
        <w:t>Die</w:t>
      </w:r>
      <w:r>
        <w:rPr>
          <w:rFonts w:ascii="Arial" w:hAnsi="Arial" w:cs="Arial"/>
          <w:sz w:val="20"/>
          <w:szCs w:val="20"/>
        </w:rPr>
        <w:t>se</w:t>
      </w:r>
      <w:r w:rsidRPr="002126C0">
        <w:rPr>
          <w:rFonts w:ascii="Arial" w:hAnsi="Arial" w:cs="Arial"/>
          <w:sz w:val="20"/>
          <w:szCs w:val="20"/>
        </w:rPr>
        <w:t xml:space="preserve"> Zusammenarbeit mit </w:t>
      </w:r>
      <w:r>
        <w:rPr>
          <w:rFonts w:ascii="Arial" w:hAnsi="Arial" w:cs="Arial"/>
          <w:sz w:val="20"/>
          <w:szCs w:val="20"/>
        </w:rPr>
        <w:t>professionellen Institutionen und Firmen</w:t>
      </w:r>
      <w:r w:rsidRPr="002126C0">
        <w:rPr>
          <w:rFonts w:ascii="Arial" w:hAnsi="Arial" w:cs="Arial"/>
          <w:sz w:val="20"/>
          <w:szCs w:val="20"/>
        </w:rPr>
        <w:t xml:space="preserve"> wird insbesondere über den Schu</w:t>
      </w:r>
      <w:r w:rsidRPr="002126C0">
        <w:rPr>
          <w:rFonts w:ascii="Arial" w:hAnsi="Arial" w:cs="Arial"/>
          <w:sz w:val="20"/>
          <w:szCs w:val="20"/>
        </w:rPr>
        <w:t>l</w:t>
      </w:r>
      <w:r w:rsidRPr="002126C0">
        <w:rPr>
          <w:rFonts w:ascii="Arial" w:hAnsi="Arial" w:cs="Arial"/>
          <w:sz w:val="20"/>
          <w:szCs w:val="20"/>
        </w:rPr>
        <w:t>förderverein koordiniert. Externe Partner begleiten Schulprojekte oder initiieren praxisnahe Projektauftr</w:t>
      </w:r>
      <w:r w:rsidRPr="002126C0">
        <w:rPr>
          <w:rFonts w:ascii="Arial" w:hAnsi="Arial" w:cs="Arial"/>
          <w:sz w:val="20"/>
          <w:szCs w:val="20"/>
        </w:rPr>
        <w:t>ä</w:t>
      </w:r>
      <w:r w:rsidRPr="002126C0">
        <w:rPr>
          <w:rFonts w:ascii="Arial" w:hAnsi="Arial" w:cs="Arial"/>
          <w:sz w:val="20"/>
          <w:szCs w:val="20"/>
        </w:rPr>
        <w:t>ge für Unterrichtsschwe</w:t>
      </w:r>
      <w:r w:rsidRPr="002126C0">
        <w:rPr>
          <w:rFonts w:ascii="Arial" w:hAnsi="Arial" w:cs="Arial"/>
          <w:sz w:val="20"/>
          <w:szCs w:val="20"/>
        </w:rPr>
        <w:t>r</w:t>
      </w:r>
      <w:r w:rsidRPr="002126C0">
        <w:rPr>
          <w:rFonts w:ascii="Arial" w:hAnsi="Arial" w:cs="Arial"/>
          <w:sz w:val="20"/>
          <w:szCs w:val="20"/>
        </w:rPr>
        <w:t>punkte oder das Schulfach „Forschen und Entwickeln“. Regionale Partnerfirmen und externe Experten bieten Hilfe bei der Berufsorientierung und Informationen über Beruf</w:t>
      </w:r>
      <w:r w:rsidRPr="002126C0">
        <w:rPr>
          <w:rFonts w:ascii="Arial" w:hAnsi="Arial" w:cs="Arial"/>
          <w:sz w:val="20"/>
          <w:szCs w:val="20"/>
        </w:rPr>
        <w:t>s</w:t>
      </w:r>
      <w:r w:rsidRPr="002126C0">
        <w:rPr>
          <w:rFonts w:ascii="Arial" w:hAnsi="Arial" w:cs="Arial"/>
          <w:sz w:val="20"/>
          <w:szCs w:val="20"/>
        </w:rPr>
        <w:t xml:space="preserve">felder oder Abläufe in Unternehmen. Dabei ebnen </w:t>
      </w:r>
      <w:r>
        <w:rPr>
          <w:rFonts w:ascii="Arial" w:hAnsi="Arial" w:cs="Arial"/>
          <w:sz w:val="20"/>
          <w:szCs w:val="20"/>
        </w:rPr>
        <w:t>die</w:t>
      </w:r>
      <w:r w:rsidRPr="002126C0">
        <w:rPr>
          <w:rFonts w:ascii="Arial" w:hAnsi="Arial" w:cs="Arial"/>
          <w:sz w:val="20"/>
          <w:szCs w:val="20"/>
        </w:rPr>
        <w:t xml:space="preserve"> Partner unseren </w:t>
      </w:r>
      <w:r w:rsidR="00582E85">
        <w:rPr>
          <w:rFonts w:ascii="Arial" w:hAnsi="Arial" w:cs="Arial"/>
          <w:sz w:val="20"/>
          <w:szCs w:val="20"/>
        </w:rPr>
        <w:t>Schüler*inne</w:t>
      </w:r>
      <w:r w:rsidRPr="002126C0">
        <w:rPr>
          <w:rFonts w:ascii="Arial" w:hAnsi="Arial" w:cs="Arial"/>
          <w:sz w:val="20"/>
          <w:szCs w:val="20"/>
        </w:rPr>
        <w:t>n auch den Weg in Ausbildungsber</w:t>
      </w:r>
      <w:r w:rsidRPr="002126C0">
        <w:rPr>
          <w:rFonts w:ascii="Arial" w:hAnsi="Arial" w:cs="Arial"/>
          <w:sz w:val="20"/>
          <w:szCs w:val="20"/>
        </w:rPr>
        <w:t>u</w:t>
      </w:r>
      <w:r w:rsidRPr="002126C0">
        <w:rPr>
          <w:rFonts w:ascii="Arial" w:hAnsi="Arial" w:cs="Arial"/>
          <w:sz w:val="20"/>
          <w:szCs w:val="20"/>
        </w:rPr>
        <w:t>fe. Mehr als 15 regionale Unternehmen vor allem aus Moers engagieren sich für das GREM.</w:t>
      </w:r>
      <w:r w:rsidRPr="00067D26">
        <w:rPr>
          <w:rFonts w:ascii="Arial" w:hAnsi="Arial" w:cs="Arial"/>
          <w:sz w:val="20"/>
          <w:szCs w:val="20"/>
        </w:rPr>
        <w:t xml:space="preserve"> </w:t>
      </w:r>
      <w:r>
        <w:rPr>
          <w:rFonts w:ascii="Arial" w:hAnsi="Arial" w:cs="Arial"/>
          <w:sz w:val="20"/>
          <w:szCs w:val="20"/>
        </w:rPr>
        <w:t>Sie unte</w:t>
      </w:r>
      <w:r>
        <w:rPr>
          <w:rFonts w:ascii="Arial" w:hAnsi="Arial" w:cs="Arial"/>
          <w:sz w:val="20"/>
          <w:szCs w:val="20"/>
        </w:rPr>
        <w:t>r</w:t>
      </w:r>
      <w:r>
        <w:rPr>
          <w:rFonts w:ascii="Arial" w:hAnsi="Arial" w:cs="Arial"/>
          <w:sz w:val="20"/>
          <w:szCs w:val="20"/>
        </w:rPr>
        <w:t xml:space="preserve">stützen </w:t>
      </w:r>
      <w:r w:rsidRPr="002126C0">
        <w:rPr>
          <w:rFonts w:ascii="Arial" w:hAnsi="Arial" w:cs="Arial"/>
          <w:sz w:val="20"/>
          <w:szCs w:val="20"/>
        </w:rPr>
        <w:t>die Schule über den Förderverein auch als Sponsoren bei der Umsetzung konkreter, neuer Pr</w:t>
      </w:r>
      <w:r w:rsidRPr="002126C0">
        <w:rPr>
          <w:rFonts w:ascii="Arial" w:hAnsi="Arial" w:cs="Arial"/>
          <w:sz w:val="20"/>
          <w:szCs w:val="20"/>
        </w:rPr>
        <w:t>o</w:t>
      </w:r>
      <w:r w:rsidRPr="002126C0">
        <w:rPr>
          <w:rFonts w:ascii="Arial" w:hAnsi="Arial" w:cs="Arial"/>
          <w:sz w:val="20"/>
          <w:szCs w:val="20"/>
        </w:rPr>
        <w:t>jekte und der weiteren Optimi</w:t>
      </w:r>
      <w:r w:rsidRPr="002126C0">
        <w:rPr>
          <w:rFonts w:ascii="Arial" w:hAnsi="Arial" w:cs="Arial"/>
          <w:sz w:val="20"/>
          <w:szCs w:val="20"/>
        </w:rPr>
        <w:t>e</w:t>
      </w:r>
      <w:r w:rsidRPr="002126C0">
        <w:rPr>
          <w:rFonts w:ascii="Arial" w:hAnsi="Arial" w:cs="Arial"/>
          <w:sz w:val="20"/>
          <w:szCs w:val="20"/>
        </w:rPr>
        <w:t>rung der Schulausstattung</w:t>
      </w:r>
    </w:p>
    <w:p w14:paraId="6B5A5A8B" w14:textId="77777777" w:rsidR="00C6289C" w:rsidRPr="002126C0" w:rsidRDefault="00C6289C" w:rsidP="00C6289C">
      <w:pPr>
        <w:jc w:val="both"/>
        <w:rPr>
          <w:rFonts w:ascii="Arial" w:hAnsi="Arial" w:cs="Arial"/>
          <w:sz w:val="20"/>
          <w:szCs w:val="20"/>
        </w:rPr>
      </w:pPr>
      <w:r w:rsidRPr="002126C0">
        <w:rPr>
          <w:rFonts w:ascii="Arial" w:hAnsi="Arial" w:cs="Arial"/>
          <w:sz w:val="20"/>
          <w:szCs w:val="20"/>
        </w:rPr>
        <w:t>Für den universitären Bereich wurde Ende 2009 eine offizielle Kooperationsvereinbarung mit der Unive</w:t>
      </w:r>
      <w:r w:rsidRPr="002126C0">
        <w:rPr>
          <w:rFonts w:ascii="Arial" w:hAnsi="Arial" w:cs="Arial"/>
          <w:sz w:val="20"/>
          <w:szCs w:val="20"/>
        </w:rPr>
        <w:t>r</w:t>
      </w:r>
      <w:r>
        <w:rPr>
          <w:rFonts w:ascii="Arial" w:hAnsi="Arial" w:cs="Arial"/>
          <w:sz w:val="20"/>
          <w:szCs w:val="20"/>
        </w:rPr>
        <w:t>sität Duisburg/</w:t>
      </w:r>
      <w:r w:rsidRPr="002126C0">
        <w:rPr>
          <w:rFonts w:ascii="Arial" w:hAnsi="Arial" w:cs="Arial"/>
          <w:sz w:val="20"/>
          <w:szCs w:val="20"/>
        </w:rPr>
        <w:t xml:space="preserve">Essen </w:t>
      </w:r>
      <w:r>
        <w:rPr>
          <w:rFonts w:ascii="Arial" w:hAnsi="Arial" w:cs="Arial"/>
          <w:sz w:val="20"/>
          <w:szCs w:val="20"/>
        </w:rPr>
        <w:t>im Rahmen des Zentrums „Zukunft durch Inn</w:t>
      </w:r>
      <w:r>
        <w:rPr>
          <w:rFonts w:ascii="Arial" w:hAnsi="Arial" w:cs="Arial"/>
          <w:sz w:val="20"/>
          <w:szCs w:val="20"/>
        </w:rPr>
        <w:t>o</w:t>
      </w:r>
      <w:r w:rsidR="004522FE">
        <w:rPr>
          <w:rFonts w:ascii="Arial" w:hAnsi="Arial" w:cs="Arial"/>
          <w:sz w:val="20"/>
          <w:szCs w:val="20"/>
        </w:rPr>
        <w:t>vation (z</w:t>
      </w:r>
      <w:r>
        <w:rPr>
          <w:rFonts w:ascii="Arial" w:hAnsi="Arial" w:cs="Arial"/>
          <w:sz w:val="20"/>
          <w:szCs w:val="20"/>
        </w:rPr>
        <w:t>d</w:t>
      </w:r>
      <w:r w:rsidR="004522FE">
        <w:rPr>
          <w:rFonts w:ascii="Arial" w:hAnsi="Arial" w:cs="Arial"/>
          <w:sz w:val="20"/>
          <w:szCs w:val="20"/>
        </w:rPr>
        <w:t>i</w:t>
      </w:r>
      <w:r>
        <w:rPr>
          <w:rFonts w:ascii="Arial" w:hAnsi="Arial" w:cs="Arial"/>
          <w:sz w:val="20"/>
          <w:szCs w:val="20"/>
        </w:rPr>
        <w:t xml:space="preserve">) Duisburg-Niederrhein DU.MINT“ </w:t>
      </w:r>
      <w:r w:rsidRPr="002126C0">
        <w:rPr>
          <w:rFonts w:ascii="Arial" w:hAnsi="Arial" w:cs="Arial"/>
          <w:sz w:val="20"/>
          <w:szCs w:val="20"/>
        </w:rPr>
        <w:t>g</w:t>
      </w:r>
      <w:r w:rsidRPr="002126C0">
        <w:rPr>
          <w:rFonts w:ascii="Arial" w:hAnsi="Arial" w:cs="Arial"/>
          <w:sz w:val="20"/>
          <w:szCs w:val="20"/>
        </w:rPr>
        <w:t>e</w:t>
      </w:r>
      <w:r w:rsidRPr="002126C0">
        <w:rPr>
          <w:rFonts w:ascii="Arial" w:hAnsi="Arial" w:cs="Arial"/>
          <w:sz w:val="20"/>
          <w:szCs w:val="20"/>
        </w:rPr>
        <w:t>schlossen</w:t>
      </w:r>
      <w:r>
        <w:rPr>
          <w:rFonts w:ascii="Arial" w:hAnsi="Arial" w:cs="Arial"/>
          <w:sz w:val="20"/>
          <w:szCs w:val="20"/>
        </w:rPr>
        <w:t xml:space="preserve"> (</w:t>
      </w:r>
      <w:r w:rsidRPr="007C1B5E">
        <w:rPr>
          <w:rFonts w:ascii="Arial" w:hAnsi="Arial" w:cs="Arial"/>
          <w:sz w:val="20"/>
          <w:szCs w:val="20"/>
        </w:rPr>
        <w:sym w:font="Wingdings" w:char="F0E0"/>
      </w:r>
      <w:r>
        <w:rPr>
          <w:rFonts w:ascii="Arial" w:hAnsi="Arial" w:cs="Arial"/>
          <w:sz w:val="20"/>
          <w:szCs w:val="20"/>
        </w:rPr>
        <w:t xml:space="preserve"> </w:t>
      </w:r>
      <w:hyperlink w:anchor="zdi" w:history="1">
        <w:r w:rsidRPr="005E1972">
          <w:rPr>
            <w:rStyle w:val="Hyperlink"/>
            <w:rFonts w:ascii="Arial" w:hAnsi="Arial" w:cs="Arial"/>
            <w:sz w:val="20"/>
            <w:szCs w:val="20"/>
          </w:rPr>
          <w:t>K</w:t>
        </w:r>
        <w:r w:rsidRPr="005E1972">
          <w:rPr>
            <w:rStyle w:val="Hyperlink"/>
            <w:rFonts w:ascii="Arial" w:hAnsi="Arial" w:cs="Arial"/>
            <w:sz w:val="20"/>
            <w:szCs w:val="20"/>
          </w:rPr>
          <w:t>a</w:t>
        </w:r>
        <w:r w:rsidRPr="005E1972">
          <w:rPr>
            <w:rStyle w:val="Hyperlink"/>
            <w:rFonts w:ascii="Arial" w:hAnsi="Arial" w:cs="Arial"/>
            <w:sz w:val="20"/>
            <w:szCs w:val="20"/>
          </w:rPr>
          <w:t>p.4.6</w:t>
        </w:r>
      </w:hyperlink>
      <w:r>
        <w:rPr>
          <w:rFonts w:ascii="Arial" w:hAnsi="Arial" w:cs="Arial"/>
          <w:sz w:val="20"/>
          <w:szCs w:val="20"/>
        </w:rPr>
        <w:t>.)</w:t>
      </w:r>
      <w:r w:rsidRPr="002126C0">
        <w:rPr>
          <w:rFonts w:ascii="Arial" w:hAnsi="Arial" w:cs="Arial"/>
          <w:sz w:val="20"/>
          <w:szCs w:val="20"/>
        </w:rPr>
        <w:t>.</w:t>
      </w:r>
    </w:p>
    <w:p w14:paraId="04506CED" w14:textId="77777777" w:rsidR="00C6289C" w:rsidRDefault="00C6289C" w:rsidP="00C6289C">
      <w:pPr>
        <w:rPr>
          <w:rFonts w:ascii="Arial" w:hAnsi="Arial" w:cs="Arial"/>
          <w:b/>
        </w:rPr>
      </w:pPr>
    </w:p>
    <w:p w14:paraId="1C6F7F44" w14:textId="77777777" w:rsidR="00C6289C" w:rsidRDefault="00C6289C" w:rsidP="00C6289C">
      <w:pPr>
        <w:rPr>
          <w:rFonts w:ascii="Arial" w:hAnsi="Arial" w:cs="Arial"/>
          <w:b/>
        </w:rPr>
      </w:pPr>
    </w:p>
    <w:p w14:paraId="7C720BE5" w14:textId="70978B26" w:rsidR="00C6289C" w:rsidRDefault="00407158" w:rsidP="00C6289C">
      <w:pPr>
        <w:rPr>
          <w:rFonts w:ascii="Arial" w:hAnsi="Arial" w:cs="Arial"/>
          <w:b/>
        </w:rPr>
      </w:pPr>
      <w:r w:rsidRPr="002126C0">
        <w:rPr>
          <w:rFonts w:ascii="Arial" w:hAnsi="Arial" w:cs="Arial"/>
          <w:noProof/>
          <w:sz w:val="20"/>
          <w:szCs w:val="20"/>
        </w:rPr>
        <w:drawing>
          <wp:anchor distT="0" distB="0" distL="114300" distR="114300" simplePos="0" relativeHeight="251655680" behindDoc="1" locked="0" layoutInCell="1" allowOverlap="1" wp14:anchorId="45889750" wp14:editId="16E52A61">
            <wp:simplePos x="0" y="0"/>
            <wp:positionH relativeFrom="column">
              <wp:posOffset>685800</wp:posOffset>
            </wp:positionH>
            <wp:positionV relativeFrom="paragraph">
              <wp:posOffset>26670</wp:posOffset>
            </wp:positionV>
            <wp:extent cx="4265930" cy="4343400"/>
            <wp:effectExtent l="0" t="0" r="1270" b="0"/>
            <wp:wrapTight wrapText="bothSides">
              <wp:wrapPolygon edited="0">
                <wp:start x="10128" y="189"/>
                <wp:lineTo x="5112" y="1516"/>
                <wp:lineTo x="4823" y="2463"/>
                <wp:lineTo x="4726" y="3411"/>
                <wp:lineTo x="2797" y="4074"/>
                <wp:lineTo x="1640" y="4737"/>
                <wp:lineTo x="1543" y="5400"/>
                <wp:lineTo x="1543" y="7105"/>
                <wp:lineTo x="3955" y="7958"/>
                <wp:lineTo x="1543" y="8147"/>
                <wp:lineTo x="0" y="8526"/>
                <wp:lineTo x="0" y="10137"/>
                <wp:lineTo x="193" y="10989"/>
                <wp:lineTo x="1254" y="12505"/>
                <wp:lineTo x="772" y="13074"/>
                <wp:lineTo x="386" y="13642"/>
                <wp:lineTo x="386" y="14400"/>
                <wp:lineTo x="965" y="15537"/>
                <wp:lineTo x="2894" y="17053"/>
                <wp:lineTo x="3087" y="18568"/>
                <wp:lineTo x="3183" y="18853"/>
                <wp:lineTo x="6173" y="20084"/>
                <wp:lineTo x="6752" y="20274"/>
                <wp:lineTo x="7909" y="21411"/>
                <wp:lineTo x="13697" y="21411"/>
                <wp:lineTo x="14854" y="20274"/>
                <wp:lineTo x="15626" y="20084"/>
                <wp:lineTo x="18423" y="18853"/>
                <wp:lineTo x="18520" y="18568"/>
                <wp:lineTo x="18713" y="17053"/>
                <wp:lineTo x="20642" y="15537"/>
                <wp:lineTo x="21221" y="14305"/>
                <wp:lineTo x="21317" y="13832"/>
                <wp:lineTo x="20835" y="13074"/>
                <wp:lineTo x="20352" y="12505"/>
                <wp:lineTo x="21317" y="10989"/>
                <wp:lineTo x="21510" y="10516"/>
                <wp:lineTo x="21510" y="8242"/>
                <wp:lineTo x="17555" y="7958"/>
                <wp:lineTo x="20160" y="7105"/>
                <wp:lineTo x="20063" y="4737"/>
                <wp:lineTo x="18906" y="4168"/>
                <wp:lineTo x="16976" y="3316"/>
                <wp:lineTo x="16591" y="1611"/>
                <wp:lineTo x="15337" y="1232"/>
                <wp:lineTo x="11478" y="189"/>
                <wp:lineTo x="10128" y="189"/>
              </wp:wrapPolygon>
            </wp:wrapTight>
            <wp:docPr id="19"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14:paraId="3E3F593C" w14:textId="77777777" w:rsidR="00C6289C" w:rsidRDefault="00C6289C" w:rsidP="00C6289C">
      <w:pPr>
        <w:rPr>
          <w:rFonts w:ascii="Arial" w:hAnsi="Arial" w:cs="Arial"/>
          <w:b/>
        </w:rPr>
      </w:pPr>
    </w:p>
    <w:p w14:paraId="1F4F352E" w14:textId="77777777" w:rsidR="00C6289C" w:rsidRDefault="00C6289C" w:rsidP="00C6289C">
      <w:pPr>
        <w:rPr>
          <w:rFonts w:ascii="Arial" w:hAnsi="Arial" w:cs="Arial"/>
          <w:b/>
        </w:rPr>
      </w:pPr>
    </w:p>
    <w:p w14:paraId="3CB7EC25" w14:textId="77777777" w:rsidR="00C6289C" w:rsidRDefault="00C6289C" w:rsidP="00C6289C">
      <w:pPr>
        <w:rPr>
          <w:rFonts w:ascii="Arial" w:hAnsi="Arial" w:cs="Arial"/>
          <w:b/>
        </w:rPr>
      </w:pPr>
    </w:p>
    <w:p w14:paraId="76EB1763" w14:textId="77777777" w:rsidR="00C6289C" w:rsidRDefault="00C6289C" w:rsidP="00C6289C">
      <w:pPr>
        <w:rPr>
          <w:rFonts w:ascii="Arial" w:hAnsi="Arial" w:cs="Arial"/>
          <w:b/>
        </w:rPr>
      </w:pPr>
    </w:p>
    <w:p w14:paraId="33ED29E6" w14:textId="77777777" w:rsidR="00C6289C" w:rsidRDefault="00C6289C" w:rsidP="00C6289C">
      <w:pPr>
        <w:rPr>
          <w:rFonts w:ascii="Arial" w:hAnsi="Arial" w:cs="Arial"/>
          <w:b/>
        </w:rPr>
      </w:pPr>
    </w:p>
    <w:p w14:paraId="2C6D3CFD" w14:textId="77777777" w:rsidR="00C6289C" w:rsidRDefault="00C6289C" w:rsidP="00C6289C">
      <w:pPr>
        <w:rPr>
          <w:rFonts w:ascii="Arial" w:hAnsi="Arial" w:cs="Arial"/>
          <w:b/>
        </w:rPr>
      </w:pPr>
    </w:p>
    <w:p w14:paraId="75C986FB" w14:textId="77777777" w:rsidR="00C6289C" w:rsidRDefault="00C6289C" w:rsidP="00C6289C">
      <w:pPr>
        <w:rPr>
          <w:rFonts w:ascii="Arial" w:hAnsi="Arial" w:cs="Arial"/>
          <w:b/>
        </w:rPr>
      </w:pPr>
    </w:p>
    <w:p w14:paraId="4F4C398D" w14:textId="77777777" w:rsidR="00C6289C" w:rsidRDefault="00C6289C" w:rsidP="00C6289C">
      <w:pPr>
        <w:rPr>
          <w:rFonts w:ascii="Arial" w:hAnsi="Arial" w:cs="Arial"/>
          <w:b/>
        </w:rPr>
      </w:pPr>
    </w:p>
    <w:p w14:paraId="3A48C57E" w14:textId="77777777" w:rsidR="00C6289C" w:rsidRDefault="00C6289C" w:rsidP="00C6289C">
      <w:pPr>
        <w:rPr>
          <w:rFonts w:ascii="Arial" w:hAnsi="Arial" w:cs="Arial"/>
          <w:b/>
        </w:rPr>
      </w:pPr>
    </w:p>
    <w:p w14:paraId="14CD4280" w14:textId="77777777" w:rsidR="00C6289C" w:rsidRDefault="00C6289C" w:rsidP="00C6289C">
      <w:pPr>
        <w:rPr>
          <w:rFonts w:ascii="Arial" w:hAnsi="Arial" w:cs="Arial"/>
          <w:b/>
        </w:rPr>
      </w:pPr>
    </w:p>
    <w:p w14:paraId="217CE62B" w14:textId="77777777" w:rsidR="00C6289C" w:rsidRDefault="00C6289C" w:rsidP="00C6289C">
      <w:pPr>
        <w:rPr>
          <w:rFonts w:ascii="Arial" w:hAnsi="Arial" w:cs="Arial"/>
          <w:b/>
        </w:rPr>
      </w:pPr>
    </w:p>
    <w:p w14:paraId="4F96C5E7" w14:textId="77777777" w:rsidR="00C6289C" w:rsidRDefault="00C6289C" w:rsidP="00C6289C">
      <w:pPr>
        <w:rPr>
          <w:rFonts w:ascii="Arial" w:hAnsi="Arial" w:cs="Arial"/>
          <w:b/>
        </w:rPr>
      </w:pPr>
    </w:p>
    <w:p w14:paraId="6633174B" w14:textId="77777777" w:rsidR="00C6289C" w:rsidRDefault="00C6289C" w:rsidP="00C6289C">
      <w:pPr>
        <w:rPr>
          <w:rFonts w:ascii="Arial" w:hAnsi="Arial" w:cs="Arial"/>
          <w:b/>
        </w:rPr>
      </w:pPr>
    </w:p>
    <w:p w14:paraId="5111730F" w14:textId="77777777" w:rsidR="00C6289C" w:rsidRDefault="00C6289C" w:rsidP="00C6289C">
      <w:pPr>
        <w:rPr>
          <w:rFonts w:ascii="Arial" w:hAnsi="Arial" w:cs="Arial"/>
          <w:b/>
        </w:rPr>
      </w:pPr>
    </w:p>
    <w:p w14:paraId="2577E5FC" w14:textId="77777777" w:rsidR="00C6289C" w:rsidRDefault="00C6289C" w:rsidP="00C6289C">
      <w:pPr>
        <w:rPr>
          <w:rFonts w:ascii="Arial" w:hAnsi="Arial" w:cs="Arial"/>
          <w:b/>
        </w:rPr>
      </w:pPr>
    </w:p>
    <w:p w14:paraId="03BEBEBB" w14:textId="77777777" w:rsidR="00C6289C" w:rsidRDefault="00C6289C" w:rsidP="00C6289C">
      <w:pPr>
        <w:rPr>
          <w:rFonts w:ascii="Arial" w:hAnsi="Arial" w:cs="Arial"/>
          <w:b/>
        </w:rPr>
      </w:pPr>
    </w:p>
    <w:p w14:paraId="47A7B8AA" w14:textId="77777777" w:rsidR="00C6289C" w:rsidRDefault="00C6289C" w:rsidP="00C6289C">
      <w:pPr>
        <w:rPr>
          <w:rFonts w:ascii="Arial" w:hAnsi="Arial" w:cs="Arial"/>
          <w:b/>
        </w:rPr>
      </w:pPr>
    </w:p>
    <w:p w14:paraId="08643C76" w14:textId="77777777" w:rsidR="00C6289C" w:rsidRDefault="00C6289C" w:rsidP="00C6289C">
      <w:pPr>
        <w:rPr>
          <w:rFonts w:ascii="Arial" w:hAnsi="Arial" w:cs="Arial"/>
          <w:b/>
        </w:rPr>
      </w:pPr>
    </w:p>
    <w:p w14:paraId="08702129" w14:textId="77777777" w:rsidR="00C6289C" w:rsidRDefault="00C6289C" w:rsidP="00C6289C">
      <w:pPr>
        <w:rPr>
          <w:rFonts w:ascii="Arial" w:hAnsi="Arial" w:cs="Arial"/>
          <w:b/>
        </w:rPr>
      </w:pPr>
    </w:p>
    <w:p w14:paraId="50B4CE67" w14:textId="77777777" w:rsidR="00C6289C" w:rsidRDefault="00C6289C" w:rsidP="00C6289C">
      <w:pPr>
        <w:rPr>
          <w:rFonts w:ascii="Arial" w:hAnsi="Arial" w:cs="Arial"/>
          <w:b/>
        </w:rPr>
      </w:pPr>
    </w:p>
    <w:p w14:paraId="435F1B36" w14:textId="77777777" w:rsidR="00C6289C" w:rsidRDefault="00C6289C" w:rsidP="00C6289C">
      <w:pPr>
        <w:rPr>
          <w:rFonts w:ascii="Arial" w:hAnsi="Arial" w:cs="Arial"/>
          <w:b/>
        </w:rPr>
      </w:pPr>
    </w:p>
    <w:p w14:paraId="32A3BFA2" w14:textId="77777777" w:rsidR="00C6289C" w:rsidRDefault="00C6289C" w:rsidP="00C6289C">
      <w:pPr>
        <w:rPr>
          <w:rFonts w:ascii="Arial" w:hAnsi="Arial" w:cs="Arial"/>
          <w:b/>
        </w:rPr>
      </w:pPr>
    </w:p>
    <w:p w14:paraId="4EFB7B99" w14:textId="77777777" w:rsidR="00C6289C" w:rsidRDefault="00C6289C" w:rsidP="00C6289C">
      <w:pPr>
        <w:rPr>
          <w:rFonts w:ascii="Arial" w:hAnsi="Arial" w:cs="Arial"/>
          <w:b/>
        </w:rPr>
      </w:pPr>
    </w:p>
    <w:p w14:paraId="20C17CF1" w14:textId="77777777" w:rsidR="00C6289C" w:rsidRDefault="00C6289C" w:rsidP="00C6289C">
      <w:pPr>
        <w:rPr>
          <w:rFonts w:ascii="Arial" w:hAnsi="Arial" w:cs="Arial"/>
          <w:b/>
        </w:rPr>
      </w:pPr>
    </w:p>
    <w:p w14:paraId="39E2F3A8" w14:textId="77777777" w:rsidR="00C6289C" w:rsidRDefault="00C6289C" w:rsidP="00C6289C">
      <w:pPr>
        <w:rPr>
          <w:rFonts w:ascii="Arial" w:hAnsi="Arial" w:cs="Arial"/>
          <w:b/>
        </w:rPr>
      </w:pPr>
    </w:p>
    <w:p w14:paraId="52AA4028" w14:textId="77777777" w:rsidR="00C6289C" w:rsidRDefault="00C6289C" w:rsidP="00C6289C">
      <w:pPr>
        <w:rPr>
          <w:rFonts w:ascii="Arial" w:hAnsi="Arial" w:cs="Arial"/>
          <w:b/>
        </w:rPr>
      </w:pPr>
    </w:p>
    <w:p w14:paraId="686C2D59" w14:textId="77777777" w:rsidR="00C6289C" w:rsidRDefault="00C6289C" w:rsidP="00C6289C">
      <w:pPr>
        <w:jc w:val="right"/>
        <w:rPr>
          <w:rFonts w:ascii="Arial" w:hAnsi="Arial" w:cs="Arial"/>
          <w:b/>
        </w:rPr>
      </w:pPr>
      <w:hyperlink w:anchor="zum_Inhaltsverzeichnis" w:history="1">
        <w:r w:rsidR="001520AD">
          <w:rPr>
            <w:rStyle w:val="Hyperlink"/>
            <w:rFonts w:ascii="Arial" w:hAnsi="Arial" w:cs="Arial"/>
            <w:sz w:val="20"/>
          </w:rPr>
          <w:t>zum</w:t>
        </w:r>
        <w:r w:rsidR="001520AD">
          <w:rPr>
            <w:rStyle w:val="Hyperlink"/>
            <w:rFonts w:ascii="Arial" w:hAnsi="Arial" w:cs="Arial"/>
            <w:sz w:val="20"/>
          </w:rPr>
          <w:t xml:space="preserve"> </w:t>
        </w:r>
        <w:r>
          <w:rPr>
            <w:rStyle w:val="Hyperlink"/>
            <w:rFonts w:ascii="Arial" w:hAnsi="Arial" w:cs="Arial"/>
            <w:sz w:val="20"/>
          </w:rPr>
          <w:t>In</w:t>
        </w:r>
        <w:r>
          <w:rPr>
            <w:rStyle w:val="Hyperlink"/>
            <w:rFonts w:ascii="Arial" w:hAnsi="Arial" w:cs="Arial"/>
            <w:sz w:val="20"/>
          </w:rPr>
          <w:t>h</w:t>
        </w:r>
        <w:r>
          <w:rPr>
            <w:rStyle w:val="Hyperlink"/>
            <w:rFonts w:ascii="Arial" w:hAnsi="Arial" w:cs="Arial"/>
            <w:sz w:val="20"/>
          </w:rPr>
          <w:t>altsv</w:t>
        </w:r>
        <w:r>
          <w:rPr>
            <w:rStyle w:val="Hyperlink"/>
            <w:rFonts w:ascii="Arial" w:hAnsi="Arial" w:cs="Arial"/>
            <w:sz w:val="20"/>
          </w:rPr>
          <w:t>e</w:t>
        </w:r>
        <w:r>
          <w:rPr>
            <w:rStyle w:val="Hyperlink"/>
            <w:rFonts w:ascii="Arial" w:hAnsi="Arial" w:cs="Arial"/>
            <w:sz w:val="20"/>
          </w:rPr>
          <w:t>rzeichnis</w:t>
        </w:r>
      </w:hyperlink>
    </w:p>
    <w:p w14:paraId="1914A1FA" w14:textId="77777777" w:rsidR="00C6289C" w:rsidRDefault="00C6289C" w:rsidP="00C6289C">
      <w:pPr>
        <w:rPr>
          <w:rFonts w:ascii="Arial" w:hAnsi="Arial" w:cs="Arial"/>
          <w:b/>
        </w:rPr>
      </w:pPr>
    </w:p>
    <w:p w14:paraId="4796A3D9" w14:textId="77777777" w:rsidR="00C6289C" w:rsidRDefault="00C6289C" w:rsidP="00C6289C">
      <w:pPr>
        <w:rPr>
          <w:rFonts w:ascii="Arial" w:hAnsi="Arial" w:cs="Arial"/>
          <w:b/>
        </w:rPr>
      </w:pPr>
    </w:p>
    <w:p w14:paraId="7918A63A" w14:textId="77777777" w:rsidR="00C6289C" w:rsidRPr="00DB79A0" w:rsidRDefault="00C6289C" w:rsidP="00C6289C">
      <w:pPr>
        <w:rPr>
          <w:rFonts w:ascii="Arial" w:hAnsi="Arial" w:cs="Arial"/>
          <w:sz w:val="20"/>
          <w:szCs w:val="20"/>
        </w:rPr>
      </w:pPr>
      <w:r>
        <w:rPr>
          <w:rFonts w:ascii="Arial" w:hAnsi="Arial" w:cs="Arial"/>
          <w:b/>
        </w:rPr>
        <w:br w:type="page"/>
      </w:r>
      <w:bookmarkStart w:id="42" w:name="Sicherheit"/>
      <w:r w:rsidRPr="001625D6">
        <w:rPr>
          <w:rFonts w:ascii="Arial" w:hAnsi="Arial" w:cs="Arial"/>
          <w:b/>
        </w:rPr>
        <w:lastRenderedPageBreak/>
        <w:t>6.4.</w:t>
      </w:r>
      <w:r>
        <w:rPr>
          <w:rFonts w:ascii="Arial" w:hAnsi="Arial" w:cs="Arial"/>
          <w:b/>
        </w:rPr>
        <w:t xml:space="preserve"> </w:t>
      </w:r>
      <w:bookmarkEnd w:id="42"/>
      <w:r>
        <w:rPr>
          <w:rFonts w:ascii="Arial" w:hAnsi="Arial" w:cs="Arial"/>
          <w:b/>
        </w:rPr>
        <w:t>Sicherheit und Prävention</w:t>
      </w:r>
    </w:p>
    <w:p w14:paraId="41ADFC93" w14:textId="77777777" w:rsidR="00C6289C" w:rsidRPr="00DB79A0" w:rsidRDefault="00C6289C" w:rsidP="00C6289C">
      <w:pPr>
        <w:rPr>
          <w:rFonts w:ascii="Arial" w:hAnsi="Arial" w:cs="Arial"/>
          <w:sz w:val="20"/>
          <w:szCs w:val="20"/>
        </w:rPr>
      </w:pPr>
    </w:p>
    <w:p w14:paraId="4ABF76D5"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Am </w:t>
      </w:r>
      <w:r>
        <w:rPr>
          <w:rFonts w:ascii="Arial" w:hAnsi="Arial" w:cs="Arial"/>
          <w:sz w:val="20"/>
          <w:szCs w:val="20"/>
        </w:rPr>
        <w:t>GREM</w:t>
      </w:r>
      <w:r w:rsidRPr="00DB79A0">
        <w:rPr>
          <w:rFonts w:ascii="Arial" w:hAnsi="Arial" w:cs="Arial"/>
          <w:sz w:val="20"/>
          <w:szCs w:val="20"/>
        </w:rPr>
        <w:t xml:space="preserve"> sind die Bereiche der regelmäßig wiederkehre</w:t>
      </w:r>
      <w:r w:rsidRPr="00DB79A0">
        <w:rPr>
          <w:rFonts w:ascii="Arial" w:hAnsi="Arial" w:cs="Arial"/>
          <w:sz w:val="20"/>
          <w:szCs w:val="20"/>
        </w:rPr>
        <w:t>n</w:t>
      </w:r>
      <w:r w:rsidRPr="00DB79A0">
        <w:rPr>
          <w:rFonts w:ascii="Arial" w:hAnsi="Arial" w:cs="Arial"/>
          <w:sz w:val="20"/>
          <w:szCs w:val="20"/>
        </w:rPr>
        <w:t>den Sicherheitsüberprü</w:t>
      </w:r>
      <w:r>
        <w:rPr>
          <w:rFonts w:ascii="Arial" w:hAnsi="Arial" w:cs="Arial"/>
          <w:sz w:val="20"/>
          <w:szCs w:val="20"/>
        </w:rPr>
        <w:t>fungen (</w:t>
      </w:r>
      <w:r w:rsidRPr="00DB79A0">
        <w:rPr>
          <w:rFonts w:ascii="Arial" w:hAnsi="Arial" w:cs="Arial"/>
          <w:sz w:val="20"/>
          <w:szCs w:val="20"/>
        </w:rPr>
        <w:t>Feueralarm, Unfälle, Sicherheitsbegehungen)</w:t>
      </w:r>
      <w:r>
        <w:rPr>
          <w:rFonts w:ascii="Arial" w:hAnsi="Arial" w:cs="Arial"/>
          <w:sz w:val="20"/>
          <w:szCs w:val="20"/>
        </w:rPr>
        <w:t>, also</w:t>
      </w:r>
      <w:r w:rsidRPr="00DB79A0">
        <w:rPr>
          <w:rFonts w:ascii="Arial" w:hAnsi="Arial" w:cs="Arial"/>
          <w:sz w:val="20"/>
          <w:szCs w:val="20"/>
        </w:rPr>
        <w:t xml:space="preserve"> alle Aspekte, die </w:t>
      </w:r>
      <w:r>
        <w:rPr>
          <w:rFonts w:ascii="Arial" w:hAnsi="Arial" w:cs="Arial"/>
          <w:sz w:val="20"/>
          <w:szCs w:val="20"/>
        </w:rPr>
        <w:t>rechtlich</w:t>
      </w:r>
      <w:r w:rsidRPr="00DB79A0">
        <w:rPr>
          <w:rFonts w:ascii="Arial" w:hAnsi="Arial" w:cs="Arial"/>
          <w:sz w:val="20"/>
          <w:szCs w:val="20"/>
        </w:rPr>
        <w:t xml:space="preserve"> vorg</w:t>
      </w:r>
      <w:r w:rsidRPr="00DB79A0">
        <w:rPr>
          <w:rFonts w:ascii="Arial" w:hAnsi="Arial" w:cs="Arial"/>
          <w:sz w:val="20"/>
          <w:szCs w:val="20"/>
        </w:rPr>
        <w:t>e</w:t>
      </w:r>
      <w:r w:rsidRPr="00DB79A0">
        <w:rPr>
          <w:rFonts w:ascii="Arial" w:hAnsi="Arial" w:cs="Arial"/>
          <w:sz w:val="20"/>
          <w:szCs w:val="20"/>
        </w:rPr>
        <w:t xml:space="preserve">schrieben sind, </w:t>
      </w:r>
      <w:r w:rsidR="00CA467A" w:rsidRPr="00DB79A0">
        <w:rPr>
          <w:rFonts w:ascii="Arial" w:hAnsi="Arial" w:cs="Arial"/>
          <w:sz w:val="20"/>
          <w:szCs w:val="20"/>
        </w:rPr>
        <w:t>zusammen mit den pädagog</w:t>
      </w:r>
      <w:r w:rsidR="00CA467A" w:rsidRPr="00DB79A0">
        <w:rPr>
          <w:rFonts w:ascii="Arial" w:hAnsi="Arial" w:cs="Arial"/>
          <w:sz w:val="20"/>
          <w:szCs w:val="20"/>
        </w:rPr>
        <w:t>i</w:t>
      </w:r>
      <w:r w:rsidR="00CA467A" w:rsidRPr="00DB79A0">
        <w:rPr>
          <w:rFonts w:ascii="Arial" w:hAnsi="Arial" w:cs="Arial"/>
          <w:sz w:val="20"/>
          <w:szCs w:val="20"/>
        </w:rPr>
        <w:t xml:space="preserve">schen und präventiven Maßnahmen </w:t>
      </w:r>
      <w:r w:rsidRPr="00DB79A0">
        <w:rPr>
          <w:rFonts w:ascii="Arial" w:hAnsi="Arial" w:cs="Arial"/>
          <w:sz w:val="20"/>
          <w:szCs w:val="20"/>
        </w:rPr>
        <w:t>in einer Hand gebündelt. Dadurch wird erreicht, dass der verlässliche Kontakt zu den Stellen, die sowohl für Sicherheit verantwortlich zeic</w:t>
      </w:r>
      <w:r w:rsidRPr="00DB79A0">
        <w:rPr>
          <w:rFonts w:ascii="Arial" w:hAnsi="Arial" w:cs="Arial"/>
          <w:sz w:val="20"/>
          <w:szCs w:val="20"/>
        </w:rPr>
        <w:t>h</w:t>
      </w:r>
      <w:r w:rsidRPr="00DB79A0">
        <w:rPr>
          <w:rFonts w:ascii="Arial" w:hAnsi="Arial" w:cs="Arial"/>
          <w:sz w:val="20"/>
          <w:szCs w:val="20"/>
        </w:rPr>
        <w:t>nen</w:t>
      </w:r>
      <w:r w:rsidR="009309B8">
        <w:rPr>
          <w:rFonts w:ascii="Arial" w:hAnsi="Arial" w:cs="Arial"/>
          <w:sz w:val="20"/>
          <w:szCs w:val="20"/>
        </w:rPr>
        <w:t>,</w:t>
      </w:r>
      <w:r w:rsidRPr="00DB79A0">
        <w:rPr>
          <w:rFonts w:ascii="Arial" w:hAnsi="Arial" w:cs="Arial"/>
          <w:sz w:val="20"/>
          <w:szCs w:val="20"/>
        </w:rPr>
        <w:t xml:space="preserve"> aber auch in der Schule pädagogische und präventive Aufgaben wahrnehmen, siche</w:t>
      </w:r>
      <w:r w:rsidRPr="00DB79A0">
        <w:rPr>
          <w:rFonts w:ascii="Arial" w:hAnsi="Arial" w:cs="Arial"/>
          <w:sz w:val="20"/>
          <w:szCs w:val="20"/>
        </w:rPr>
        <w:t>r</w:t>
      </w:r>
      <w:r w:rsidRPr="00DB79A0">
        <w:rPr>
          <w:rFonts w:ascii="Arial" w:hAnsi="Arial" w:cs="Arial"/>
          <w:sz w:val="20"/>
          <w:szCs w:val="20"/>
        </w:rPr>
        <w:t>gestellt ist.</w:t>
      </w:r>
    </w:p>
    <w:p w14:paraId="2E3EA4A5"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Ausgenommen hiervon </w:t>
      </w:r>
      <w:r>
        <w:rPr>
          <w:rFonts w:ascii="Arial" w:hAnsi="Arial" w:cs="Arial"/>
          <w:sz w:val="20"/>
          <w:szCs w:val="20"/>
        </w:rPr>
        <w:t>ist</w:t>
      </w:r>
      <w:r w:rsidRPr="00DB79A0">
        <w:rPr>
          <w:rFonts w:ascii="Arial" w:hAnsi="Arial" w:cs="Arial"/>
          <w:sz w:val="20"/>
          <w:szCs w:val="20"/>
        </w:rPr>
        <w:t xml:space="preserve"> lediglich der Bereich der techn</w:t>
      </w:r>
      <w:r w:rsidRPr="00DB79A0">
        <w:rPr>
          <w:rFonts w:ascii="Arial" w:hAnsi="Arial" w:cs="Arial"/>
          <w:sz w:val="20"/>
          <w:szCs w:val="20"/>
        </w:rPr>
        <w:t>i</w:t>
      </w:r>
      <w:r w:rsidRPr="00DB79A0">
        <w:rPr>
          <w:rFonts w:ascii="Arial" w:hAnsi="Arial" w:cs="Arial"/>
          <w:sz w:val="20"/>
          <w:szCs w:val="20"/>
        </w:rPr>
        <w:t xml:space="preserve">schen Einrichtungen und </w:t>
      </w:r>
      <w:r>
        <w:rPr>
          <w:rFonts w:ascii="Arial" w:hAnsi="Arial" w:cs="Arial"/>
          <w:sz w:val="20"/>
          <w:szCs w:val="20"/>
        </w:rPr>
        <w:t>Gefahrs</w:t>
      </w:r>
      <w:r w:rsidRPr="00DB79A0">
        <w:rPr>
          <w:rFonts w:ascii="Arial" w:hAnsi="Arial" w:cs="Arial"/>
          <w:sz w:val="20"/>
          <w:szCs w:val="20"/>
        </w:rPr>
        <w:t>toffe</w:t>
      </w:r>
      <w:r>
        <w:rPr>
          <w:rFonts w:ascii="Arial" w:hAnsi="Arial" w:cs="Arial"/>
          <w:sz w:val="20"/>
          <w:szCs w:val="20"/>
        </w:rPr>
        <w:t>,</w:t>
      </w:r>
      <w:r w:rsidRPr="00DB79A0">
        <w:rPr>
          <w:rFonts w:ascii="Arial" w:hAnsi="Arial" w:cs="Arial"/>
          <w:sz w:val="20"/>
          <w:szCs w:val="20"/>
        </w:rPr>
        <w:t xml:space="preserve"> also das Feld der Gefahrstoffverordnung und der radioaktiven Stoffe, sowie die wiederkehrende Prüfung elektr</w:t>
      </w:r>
      <w:r w:rsidRPr="00DB79A0">
        <w:rPr>
          <w:rFonts w:ascii="Arial" w:hAnsi="Arial" w:cs="Arial"/>
          <w:sz w:val="20"/>
          <w:szCs w:val="20"/>
        </w:rPr>
        <w:t>i</w:t>
      </w:r>
      <w:r w:rsidRPr="00DB79A0">
        <w:rPr>
          <w:rFonts w:ascii="Arial" w:hAnsi="Arial" w:cs="Arial"/>
          <w:sz w:val="20"/>
          <w:szCs w:val="20"/>
        </w:rPr>
        <w:t>scher Geräte durch den Schulträger, sowie alle Funktionsüberprüfungen, die durch externe Dienstleister</w:t>
      </w:r>
      <w:r>
        <w:rPr>
          <w:rFonts w:ascii="Arial" w:hAnsi="Arial" w:cs="Arial"/>
          <w:sz w:val="20"/>
          <w:szCs w:val="20"/>
        </w:rPr>
        <w:t xml:space="preserve"> durchgeführt und </w:t>
      </w:r>
      <w:r w:rsidRPr="00DB79A0">
        <w:rPr>
          <w:rFonts w:ascii="Arial" w:hAnsi="Arial" w:cs="Arial"/>
          <w:sz w:val="20"/>
          <w:szCs w:val="20"/>
        </w:rPr>
        <w:t>durch den Schulträger o</w:t>
      </w:r>
      <w:r w:rsidRPr="00DB79A0">
        <w:rPr>
          <w:rFonts w:ascii="Arial" w:hAnsi="Arial" w:cs="Arial"/>
          <w:sz w:val="20"/>
          <w:szCs w:val="20"/>
        </w:rPr>
        <w:t>r</w:t>
      </w:r>
      <w:r>
        <w:rPr>
          <w:rFonts w:ascii="Arial" w:hAnsi="Arial" w:cs="Arial"/>
          <w:sz w:val="20"/>
          <w:szCs w:val="20"/>
        </w:rPr>
        <w:t>ganisiert werden (wie Aufzugsinspektionen</w:t>
      </w:r>
      <w:r w:rsidRPr="00DB79A0">
        <w:rPr>
          <w:rFonts w:ascii="Arial" w:hAnsi="Arial" w:cs="Arial"/>
          <w:sz w:val="20"/>
          <w:szCs w:val="20"/>
        </w:rPr>
        <w:t xml:space="preserve"> etc</w:t>
      </w:r>
      <w:r w:rsidR="004522FE">
        <w:rPr>
          <w:rFonts w:ascii="Arial" w:hAnsi="Arial" w:cs="Arial"/>
          <w:sz w:val="20"/>
          <w:szCs w:val="20"/>
        </w:rPr>
        <w:t>.</w:t>
      </w:r>
      <w:r w:rsidRPr="00DB79A0">
        <w:rPr>
          <w:rFonts w:ascii="Arial" w:hAnsi="Arial" w:cs="Arial"/>
          <w:sz w:val="20"/>
          <w:szCs w:val="20"/>
        </w:rPr>
        <w:t>).</w:t>
      </w:r>
    </w:p>
    <w:p w14:paraId="343F0A8F" w14:textId="77777777" w:rsidR="00C6289C" w:rsidRPr="00DB79A0" w:rsidRDefault="00C6289C" w:rsidP="00C6289C">
      <w:pPr>
        <w:rPr>
          <w:rFonts w:ascii="Arial" w:hAnsi="Arial" w:cs="Arial"/>
          <w:sz w:val="20"/>
          <w:szCs w:val="20"/>
        </w:rPr>
      </w:pPr>
    </w:p>
    <w:p w14:paraId="7184E7C3" w14:textId="77777777" w:rsidR="00C6289C" w:rsidRPr="00DB79A0" w:rsidRDefault="00C6289C" w:rsidP="00C6289C">
      <w:pPr>
        <w:rPr>
          <w:rFonts w:ascii="Arial" w:hAnsi="Arial" w:cs="Arial"/>
          <w:sz w:val="20"/>
          <w:szCs w:val="20"/>
        </w:rPr>
      </w:pPr>
      <w:r>
        <w:rPr>
          <w:rFonts w:ascii="Arial" w:hAnsi="Arial" w:cs="Arial"/>
          <w:sz w:val="20"/>
          <w:szCs w:val="20"/>
        </w:rPr>
        <w:t>Kontakte</w:t>
      </w:r>
      <w:r w:rsidRPr="00DB79A0">
        <w:rPr>
          <w:rFonts w:ascii="Arial" w:hAnsi="Arial" w:cs="Arial"/>
          <w:sz w:val="20"/>
          <w:szCs w:val="20"/>
        </w:rPr>
        <w:t xml:space="preserve"> werden regelmäßig gepflegt</w:t>
      </w:r>
      <w:r>
        <w:rPr>
          <w:rFonts w:ascii="Arial" w:hAnsi="Arial" w:cs="Arial"/>
          <w:sz w:val="20"/>
          <w:szCs w:val="20"/>
        </w:rPr>
        <w:t xml:space="preserve"> zu folgenden Stellen</w:t>
      </w:r>
      <w:r w:rsidRPr="00DB79A0">
        <w:rPr>
          <w:rFonts w:ascii="Arial" w:hAnsi="Arial" w:cs="Arial"/>
          <w:sz w:val="20"/>
          <w:szCs w:val="20"/>
        </w:rPr>
        <w:t>:</w:t>
      </w:r>
    </w:p>
    <w:p w14:paraId="12BC1F8D" w14:textId="77777777" w:rsidR="00C6289C" w:rsidRDefault="00C6289C" w:rsidP="00C6289C">
      <w:pPr>
        <w:numPr>
          <w:ilvl w:val="0"/>
          <w:numId w:val="25"/>
        </w:numPr>
        <w:rPr>
          <w:rFonts w:ascii="Arial" w:hAnsi="Arial" w:cs="Arial"/>
          <w:sz w:val="20"/>
          <w:szCs w:val="20"/>
        </w:rPr>
      </w:pPr>
      <w:r>
        <w:rPr>
          <w:rFonts w:ascii="Arial" w:hAnsi="Arial" w:cs="Arial"/>
          <w:sz w:val="20"/>
          <w:szCs w:val="20"/>
        </w:rPr>
        <w:t xml:space="preserve">Polizei, speziell: Kontaktbereichsbeamte, </w:t>
      </w:r>
      <w:r w:rsidRPr="00DB79A0">
        <w:rPr>
          <w:rFonts w:ascii="Arial" w:hAnsi="Arial" w:cs="Arial"/>
          <w:sz w:val="20"/>
          <w:szCs w:val="20"/>
        </w:rPr>
        <w:t>P</w:t>
      </w:r>
      <w:r>
        <w:rPr>
          <w:rFonts w:ascii="Arial" w:hAnsi="Arial" w:cs="Arial"/>
          <w:sz w:val="20"/>
          <w:szCs w:val="20"/>
        </w:rPr>
        <w:t xml:space="preserve">olizeiinspektion Bereich Prävention, </w:t>
      </w:r>
      <w:r w:rsidRPr="00DB79A0">
        <w:rPr>
          <w:rFonts w:ascii="Arial" w:hAnsi="Arial" w:cs="Arial"/>
          <w:sz w:val="20"/>
          <w:szCs w:val="20"/>
        </w:rPr>
        <w:t>Polizeiinspektion Bereich Verkehr</w:t>
      </w:r>
      <w:r w:rsidR="00582E85">
        <w:rPr>
          <w:rFonts w:ascii="Arial" w:hAnsi="Arial" w:cs="Arial"/>
          <w:sz w:val="20"/>
          <w:szCs w:val="20"/>
        </w:rPr>
        <w:t>s</w:t>
      </w:r>
      <w:r w:rsidRPr="00DB79A0">
        <w:rPr>
          <w:rFonts w:ascii="Arial" w:hAnsi="Arial" w:cs="Arial"/>
          <w:sz w:val="20"/>
          <w:szCs w:val="20"/>
        </w:rPr>
        <w:t>erziehung</w:t>
      </w:r>
      <w:r>
        <w:rPr>
          <w:rFonts w:ascii="Arial" w:hAnsi="Arial" w:cs="Arial"/>
          <w:sz w:val="20"/>
          <w:szCs w:val="20"/>
        </w:rPr>
        <w:t xml:space="preserve">, </w:t>
      </w:r>
      <w:r w:rsidRPr="00DB79A0">
        <w:rPr>
          <w:rFonts w:ascii="Arial" w:hAnsi="Arial" w:cs="Arial"/>
          <w:sz w:val="20"/>
          <w:szCs w:val="20"/>
        </w:rPr>
        <w:t>Polizeiinspektion</w:t>
      </w:r>
      <w:r>
        <w:rPr>
          <w:rFonts w:ascii="Arial" w:hAnsi="Arial" w:cs="Arial"/>
          <w:sz w:val="20"/>
          <w:szCs w:val="20"/>
        </w:rPr>
        <w:t xml:space="preserve"> Strafve</w:t>
      </w:r>
      <w:r>
        <w:rPr>
          <w:rFonts w:ascii="Arial" w:hAnsi="Arial" w:cs="Arial"/>
          <w:sz w:val="20"/>
          <w:szCs w:val="20"/>
        </w:rPr>
        <w:t>r</w:t>
      </w:r>
      <w:r>
        <w:rPr>
          <w:rFonts w:ascii="Arial" w:hAnsi="Arial" w:cs="Arial"/>
          <w:sz w:val="20"/>
          <w:szCs w:val="20"/>
        </w:rPr>
        <w:t>folgung</w:t>
      </w:r>
      <w:r w:rsidR="00D66EF0">
        <w:rPr>
          <w:rFonts w:ascii="Arial" w:hAnsi="Arial" w:cs="Arial"/>
          <w:sz w:val="20"/>
          <w:szCs w:val="20"/>
        </w:rPr>
        <w:t>,</w:t>
      </w:r>
      <w:r>
        <w:rPr>
          <w:rFonts w:ascii="Arial" w:hAnsi="Arial" w:cs="Arial"/>
          <w:sz w:val="20"/>
          <w:szCs w:val="20"/>
        </w:rPr>
        <w:t xml:space="preserve"> </w:t>
      </w:r>
    </w:p>
    <w:p w14:paraId="56131380" w14:textId="77777777" w:rsidR="00C6289C" w:rsidRDefault="00C6289C" w:rsidP="00C6289C">
      <w:pPr>
        <w:numPr>
          <w:ilvl w:val="0"/>
          <w:numId w:val="25"/>
        </w:numPr>
        <w:rPr>
          <w:rFonts w:ascii="Arial" w:hAnsi="Arial" w:cs="Arial"/>
          <w:sz w:val="20"/>
          <w:szCs w:val="20"/>
        </w:rPr>
      </w:pPr>
      <w:r>
        <w:rPr>
          <w:rFonts w:ascii="Arial" w:hAnsi="Arial" w:cs="Arial"/>
          <w:sz w:val="20"/>
          <w:szCs w:val="20"/>
        </w:rPr>
        <w:t>Staatsanwaltschaft</w:t>
      </w:r>
      <w:r w:rsidR="00D66EF0">
        <w:rPr>
          <w:rFonts w:ascii="Arial" w:hAnsi="Arial" w:cs="Arial"/>
          <w:sz w:val="20"/>
          <w:szCs w:val="20"/>
        </w:rPr>
        <w:t>,</w:t>
      </w:r>
    </w:p>
    <w:p w14:paraId="34E006F1" w14:textId="77777777" w:rsidR="001C54AA" w:rsidRPr="00DB79A0" w:rsidRDefault="001C54AA" w:rsidP="00C6289C">
      <w:pPr>
        <w:numPr>
          <w:ilvl w:val="0"/>
          <w:numId w:val="25"/>
        </w:numPr>
        <w:rPr>
          <w:rFonts w:ascii="Arial" w:hAnsi="Arial" w:cs="Arial"/>
          <w:sz w:val="20"/>
          <w:szCs w:val="20"/>
        </w:rPr>
      </w:pPr>
      <w:r>
        <w:rPr>
          <w:rFonts w:ascii="Arial" w:hAnsi="Arial" w:cs="Arial"/>
          <w:sz w:val="20"/>
          <w:szCs w:val="20"/>
        </w:rPr>
        <w:t>BAD</w:t>
      </w:r>
    </w:p>
    <w:p w14:paraId="1177258B" w14:textId="77777777" w:rsidR="00C6289C" w:rsidRPr="00DB79A0" w:rsidRDefault="00C6289C" w:rsidP="00C6289C">
      <w:pPr>
        <w:numPr>
          <w:ilvl w:val="0"/>
          <w:numId w:val="25"/>
        </w:numPr>
        <w:rPr>
          <w:rFonts w:ascii="Arial" w:hAnsi="Arial" w:cs="Arial"/>
          <w:sz w:val="20"/>
          <w:szCs w:val="20"/>
        </w:rPr>
      </w:pPr>
      <w:r w:rsidRPr="00DB79A0">
        <w:rPr>
          <w:rFonts w:ascii="Arial" w:hAnsi="Arial" w:cs="Arial"/>
          <w:sz w:val="20"/>
          <w:szCs w:val="20"/>
        </w:rPr>
        <w:t>Feuerwehr</w:t>
      </w:r>
      <w:r w:rsidR="00D66EF0">
        <w:rPr>
          <w:rFonts w:ascii="Arial" w:hAnsi="Arial" w:cs="Arial"/>
          <w:sz w:val="20"/>
          <w:szCs w:val="20"/>
        </w:rPr>
        <w:t xml:space="preserve"> und</w:t>
      </w:r>
    </w:p>
    <w:p w14:paraId="22E7FEBE" w14:textId="77777777" w:rsidR="00C6289C" w:rsidRDefault="00C6289C" w:rsidP="000E072A">
      <w:pPr>
        <w:numPr>
          <w:ilvl w:val="0"/>
          <w:numId w:val="25"/>
        </w:numPr>
        <w:rPr>
          <w:rFonts w:ascii="Arial" w:hAnsi="Arial" w:cs="Arial"/>
          <w:sz w:val="20"/>
          <w:szCs w:val="20"/>
        </w:rPr>
      </w:pPr>
      <w:r>
        <w:rPr>
          <w:rFonts w:ascii="Arial" w:hAnsi="Arial" w:cs="Arial"/>
          <w:sz w:val="20"/>
          <w:szCs w:val="20"/>
        </w:rPr>
        <w:t xml:space="preserve">Unfallkasse </w:t>
      </w:r>
      <w:r w:rsidR="00D66EF0">
        <w:rPr>
          <w:rFonts w:ascii="Arial" w:hAnsi="Arial" w:cs="Arial"/>
          <w:sz w:val="20"/>
          <w:szCs w:val="20"/>
        </w:rPr>
        <w:t xml:space="preserve">Rheinland </w:t>
      </w:r>
      <w:r>
        <w:rPr>
          <w:rFonts w:ascii="Arial" w:hAnsi="Arial" w:cs="Arial"/>
          <w:sz w:val="20"/>
          <w:szCs w:val="20"/>
        </w:rPr>
        <w:t>(</w:t>
      </w:r>
      <w:r w:rsidRPr="00DB79A0">
        <w:rPr>
          <w:rFonts w:ascii="Arial" w:hAnsi="Arial" w:cs="Arial"/>
          <w:sz w:val="20"/>
          <w:szCs w:val="20"/>
        </w:rPr>
        <w:t>früher GUV)</w:t>
      </w:r>
      <w:r w:rsidR="00D66EF0">
        <w:rPr>
          <w:rFonts w:ascii="Arial" w:hAnsi="Arial" w:cs="Arial"/>
          <w:sz w:val="20"/>
          <w:szCs w:val="20"/>
        </w:rPr>
        <w:t>.</w:t>
      </w:r>
    </w:p>
    <w:p w14:paraId="3924902C"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Wir verstehen Sicherheit </w:t>
      </w:r>
      <w:r>
        <w:rPr>
          <w:rFonts w:ascii="Arial" w:hAnsi="Arial" w:cs="Arial"/>
          <w:sz w:val="20"/>
          <w:szCs w:val="20"/>
        </w:rPr>
        <w:t xml:space="preserve">und Prävention </w:t>
      </w:r>
      <w:r w:rsidRPr="00DB79A0">
        <w:rPr>
          <w:rFonts w:ascii="Arial" w:hAnsi="Arial" w:cs="Arial"/>
          <w:sz w:val="20"/>
          <w:szCs w:val="20"/>
        </w:rPr>
        <w:t xml:space="preserve">vor allem </w:t>
      </w:r>
      <w:r>
        <w:rPr>
          <w:rFonts w:ascii="Arial" w:hAnsi="Arial" w:cs="Arial"/>
          <w:sz w:val="20"/>
          <w:szCs w:val="20"/>
        </w:rPr>
        <w:t>als p</w:t>
      </w:r>
      <w:r>
        <w:rPr>
          <w:rFonts w:ascii="Arial" w:hAnsi="Arial" w:cs="Arial"/>
          <w:sz w:val="20"/>
          <w:szCs w:val="20"/>
        </w:rPr>
        <w:t>ä</w:t>
      </w:r>
      <w:r>
        <w:rPr>
          <w:rFonts w:ascii="Arial" w:hAnsi="Arial" w:cs="Arial"/>
          <w:sz w:val="20"/>
          <w:szCs w:val="20"/>
        </w:rPr>
        <w:t>dagogische</w:t>
      </w:r>
      <w:r w:rsidRPr="00DB79A0">
        <w:rPr>
          <w:rFonts w:ascii="Arial" w:hAnsi="Arial" w:cs="Arial"/>
          <w:sz w:val="20"/>
          <w:szCs w:val="20"/>
        </w:rPr>
        <w:t xml:space="preserve"> </w:t>
      </w:r>
      <w:r>
        <w:rPr>
          <w:rFonts w:ascii="Arial" w:hAnsi="Arial" w:cs="Arial"/>
          <w:sz w:val="20"/>
          <w:szCs w:val="20"/>
        </w:rPr>
        <w:t>Aufgaben. H</w:t>
      </w:r>
      <w:r w:rsidRPr="00DB79A0">
        <w:rPr>
          <w:rFonts w:ascii="Arial" w:hAnsi="Arial" w:cs="Arial"/>
          <w:sz w:val="20"/>
          <w:szCs w:val="20"/>
        </w:rPr>
        <w:t xml:space="preserve">ierzu gehören </w:t>
      </w:r>
      <w:r>
        <w:rPr>
          <w:rFonts w:ascii="Arial" w:hAnsi="Arial" w:cs="Arial"/>
          <w:sz w:val="20"/>
          <w:szCs w:val="20"/>
        </w:rPr>
        <w:t>folgende Schwe</w:t>
      </w:r>
      <w:r>
        <w:rPr>
          <w:rFonts w:ascii="Arial" w:hAnsi="Arial" w:cs="Arial"/>
          <w:sz w:val="20"/>
          <w:szCs w:val="20"/>
        </w:rPr>
        <w:t>r</w:t>
      </w:r>
      <w:r>
        <w:rPr>
          <w:rFonts w:ascii="Arial" w:hAnsi="Arial" w:cs="Arial"/>
          <w:sz w:val="20"/>
          <w:szCs w:val="20"/>
        </w:rPr>
        <w:t>punkte</w:t>
      </w:r>
      <w:r w:rsidRPr="00DB79A0">
        <w:rPr>
          <w:rFonts w:ascii="Arial" w:hAnsi="Arial" w:cs="Arial"/>
          <w:sz w:val="20"/>
          <w:szCs w:val="20"/>
        </w:rPr>
        <w:t>:</w:t>
      </w:r>
    </w:p>
    <w:p w14:paraId="4ABBB6F5" w14:textId="77777777" w:rsidR="00C6289C" w:rsidRDefault="00C6289C" w:rsidP="00C6289C">
      <w:pPr>
        <w:jc w:val="both"/>
        <w:rPr>
          <w:rFonts w:ascii="Arial" w:hAnsi="Arial" w:cs="Arial"/>
          <w:b/>
          <w:sz w:val="20"/>
          <w:szCs w:val="20"/>
        </w:rPr>
      </w:pPr>
    </w:p>
    <w:p w14:paraId="1E66C014" w14:textId="77777777" w:rsidR="00C6289C" w:rsidRDefault="00C6289C" w:rsidP="00C6289C">
      <w:pPr>
        <w:jc w:val="both"/>
        <w:rPr>
          <w:rFonts w:ascii="Arial" w:hAnsi="Arial" w:cs="Arial"/>
          <w:b/>
          <w:sz w:val="20"/>
          <w:szCs w:val="20"/>
        </w:rPr>
      </w:pPr>
      <w:r w:rsidRPr="00DB79A0">
        <w:rPr>
          <w:rFonts w:ascii="Arial" w:hAnsi="Arial" w:cs="Arial"/>
          <w:b/>
          <w:sz w:val="20"/>
          <w:szCs w:val="20"/>
        </w:rPr>
        <w:t>Verkehrserziehung</w:t>
      </w:r>
    </w:p>
    <w:p w14:paraId="66E38865"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Für </w:t>
      </w:r>
      <w:r>
        <w:rPr>
          <w:rFonts w:ascii="Arial" w:hAnsi="Arial" w:cs="Arial"/>
          <w:sz w:val="20"/>
          <w:szCs w:val="20"/>
        </w:rPr>
        <w:t>die Klassen 5 und 6</w:t>
      </w:r>
      <w:r w:rsidRPr="00DB79A0">
        <w:rPr>
          <w:rFonts w:ascii="Arial" w:hAnsi="Arial" w:cs="Arial"/>
          <w:sz w:val="20"/>
          <w:szCs w:val="20"/>
        </w:rPr>
        <w:t xml:space="preserve"> organisieren wir ein Fahrrad</w:t>
      </w:r>
      <w:r>
        <w:rPr>
          <w:rFonts w:ascii="Arial" w:hAnsi="Arial" w:cs="Arial"/>
          <w:sz w:val="20"/>
          <w:szCs w:val="20"/>
        </w:rPr>
        <w:t xml:space="preserve">training, die Jgst. </w:t>
      </w:r>
      <w:r w:rsidRPr="00CA467A">
        <w:rPr>
          <w:rFonts w:ascii="Arial" w:hAnsi="Arial" w:cs="Arial"/>
          <w:sz w:val="20"/>
          <w:szCs w:val="20"/>
        </w:rPr>
        <w:t>Q1</w:t>
      </w:r>
      <w:r w:rsidR="001905B3">
        <w:rPr>
          <w:rFonts w:ascii="Arial" w:hAnsi="Arial" w:cs="Arial"/>
          <w:sz w:val="20"/>
          <w:szCs w:val="20"/>
        </w:rPr>
        <w:t>/Q2</w:t>
      </w:r>
      <w:r>
        <w:rPr>
          <w:rFonts w:ascii="Arial" w:hAnsi="Arial" w:cs="Arial"/>
          <w:sz w:val="20"/>
          <w:szCs w:val="20"/>
        </w:rPr>
        <w:t xml:space="preserve"> n</w:t>
      </w:r>
      <w:r w:rsidR="001905B3">
        <w:rPr>
          <w:rFonts w:ascii="Arial" w:hAnsi="Arial" w:cs="Arial"/>
          <w:sz w:val="20"/>
          <w:szCs w:val="20"/>
        </w:rPr>
        <w:t>eh</w:t>
      </w:r>
      <w:r>
        <w:rPr>
          <w:rFonts w:ascii="Arial" w:hAnsi="Arial" w:cs="Arial"/>
          <w:sz w:val="20"/>
          <w:szCs w:val="20"/>
        </w:rPr>
        <w:t>m</w:t>
      </w:r>
      <w:r w:rsidR="001905B3">
        <w:rPr>
          <w:rFonts w:ascii="Arial" w:hAnsi="Arial" w:cs="Arial"/>
          <w:sz w:val="20"/>
          <w:szCs w:val="20"/>
        </w:rPr>
        <w:t>en</w:t>
      </w:r>
      <w:r>
        <w:rPr>
          <w:rFonts w:ascii="Arial" w:hAnsi="Arial" w:cs="Arial"/>
          <w:sz w:val="20"/>
          <w:szCs w:val="20"/>
        </w:rPr>
        <w:t xml:space="preserve"> teil am </w:t>
      </w:r>
      <w:r w:rsidR="00E87269">
        <w:rPr>
          <w:rFonts w:ascii="Arial" w:hAnsi="Arial" w:cs="Arial"/>
          <w:sz w:val="20"/>
          <w:szCs w:val="20"/>
        </w:rPr>
        <w:t>Projekt „</w:t>
      </w:r>
      <w:r>
        <w:rPr>
          <w:rFonts w:ascii="Arial" w:hAnsi="Arial" w:cs="Arial"/>
          <w:sz w:val="20"/>
          <w:szCs w:val="20"/>
        </w:rPr>
        <w:t>Junge Fahrer</w:t>
      </w:r>
      <w:r w:rsidR="001905B3">
        <w:rPr>
          <w:rFonts w:ascii="Arial" w:hAnsi="Arial" w:cs="Arial"/>
          <w:sz w:val="20"/>
          <w:szCs w:val="20"/>
        </w:rPr>
        <w:t xml:space="preserve"> crash-Kurs</w:t>
      </w:r>
      <w:r>
        <w:rPr>
          <w:rFonts w:ascii="Arial" w:hAnsi="Arial" w:cs="Arial"/>
          <w:sz w:val="20"/>
          <w:szCs w:val="20"/>
        </w:rPr>
        <w:t>", beides in Zusammenarbeit mit der Pol</w:t>
      </w:r>
      <w:r>
        <w:rPr>
          <w:rFonts w:ascii="Arial" w:hAnsi="Arial" w:cs="Arial"/>
          <w:sz w:val="20"/>
          <w:szCs w:val="20"/>
        </w:rPr>
        <w:t>i</w:t>
      </w:r>
      <w:r>
        <w:rPr>
          <w:rFonts w:ascii="Arial" w:hAnsi="Arial" w:cs="Arial"/>
          <w:sz w:val="20"/>
          <w:szCs w:val="20"/>
        </w:rPr>
        <w:t>zei.</w:t>
      </w:r>
    </w:p>
    <w:p w14:paraId="41F46F52" w14:textId="77777777" w:rsidR="00C6289C" w:rsidRDefault="00C6289C" w:rsidP="00C6289C">
      <w:pPr>
        <w:jc w:val="both"/>
        <w:rPr>
          <w:rFonts w:ascii="Arial" w:hAnsi="Arial" w:cs="Arial"/>
          <w:b/>
          <w:sz w:val="20"/>
          <w:szCs w:val="20"/>
        </w:rPr>
      </w:pPr>
    </w:p>
    <w:p w14:paraId="595F7474" w14:textId="77777777" w:rsidR="00C6289C" w:rsidRPr="00DB79A0" w:rsidRDefault="00C6289C" w:rsidP="00C6289C">
      <w:pPr>
        <w:jc w:val="both"/>
        <w:rPr>
          <w:rFonts w:ascii="Arial" w:hAnsi="Arial" w:cs="Arial"/>
          <w:sz w:val="20"/>
          <w:szCs w:val="20"/>
        </w:rPr>
      </w:pPr>
      <w:r w:rsidRPr="00DB79A0">
        <w:rPr>
          <w:rFonts w:ascii="Arial" w:hAnsi="Arial" w:cs="Arial"/>
          <w:b/>
          <w:sz w:val="20"/>
          <w:szCs w:val="20"/>
        </w:rPr>
        <w:t>Rechtskunde</w:t>
      </w:r>
    </w:p>
    <w:p w14:paraId="3E0373E9"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Seit Jahren etabliert ist bei uns die Rechtskunde-AG, die am Nachmittag für </w:t>
      </w:r>
      <w:r w:rsidR="00DD0396">
        <w:rPr>
          <w:rFonts w:ascii="Arial" w:hAnsi="Arial" w:cs="Arial"/>
          <w:sz w:val="20"/>
          <w:szCs w:val="20"/>
        </w:rPr>
        <w:t>Schüler*innen</w:t>
      </w:r>
      <w:r w:rsidRPr="00DB79A0">
        <w:rPr>
          <w:rFonts w:ascii="Arial" w:hAnsi="Arial" w:cs="Arial"/>
          <w:sz w:val="20"/>
          <w:szCs w:val="20"/>
        </w:rPr>
        <w:t xml:space="preserve"> der Jahrgangsstufe </w:t>
      </w:r>
      <w:r>
        <w:rPr>
          <w:rFonts w:ascii="Arial" w:hAnsi="Arial" w:cs="Arial"/>
          <w:sz w:val="20"/>
          <w:szCs w:val="20"/>
        </w:rPr>
        <w:t>9</w:t>
      </w:r>
      <w:r w:rsidRPr="00DB79A0">
        <w:rPr>
          <w:rFonts w:ascii="Arial" w:hAnsi="Arial" w:cs="Arial"/>
          <w:sz w:val="20"/>
          <w:szCs w:val="20"/>
        </w:rPr>
        <w:t xml:space="preserve"> angeb</w:t>
      </w:r>
      <w:r w:rsidRPr="00DB79A0">
        <w:rPr>
          <w:rFonts w:ascii="Arial" w:hAnsi="Arial" w:cs="Arial"/>
          <w:sz w:val="20"/>
          <w:szCs w:val="20"/>
        </w:rPr>
        <w:t>o</w:t>
      </w:r>
      <w:r w:rsidRPr="00DB79A0">
        <w:rPr>
          <w:rFonts w:ascii="Arial" w:hAnsi="Arial" w:cs="Arial"/>
          <w:sz w:val="20"/>
          <w:szCs w:val="20"/>
        </w:rPr>
        <w:t xml:space="preserve">ten und von fast </w:t>
      </w:r>
      <w:r>
        <w:rPr>
          <w:rFonts w:ascii="Arial" w:hAnsi="Arial" w:cs="Arial"/>
          <w:sz w:val="20"/>
          <w:szCs w:val="20"/>
        </w:rPr>
        <w:t>der Hälfte der Stufe</w:t>
      </w:r>
      <w:r w:rsidRPr="00DB79A0">
        <w:rPr>
          <w:rFonts w:ascii="Arial" w:hAnsi="Arial" w:cs="Arial"/>
          <w:sz w:val="20"/>
          <w:szCs w:val="20"/>
        </w:rPr>
        <w:t xml:space="preserve"> angenommen wird. Sie schließt einen Besuch bei einer Gerichtsverhandlung ein und wird von einem Oberstaatsanwalt gele</w:t>
      </w:r>
      <w:r w:rsidRPr="00DB79A0">
        <w:rPr>
          <w:rFonts w:ascii="Arial" w:hAnsi="Arial" w:cs="Arial"/>
          <w:sz w:val="20"/>
          <w:szCs w:val="20"/>
        </w:rPr>
        <w:t>i</w:t>
      </w:r>
      <w:r w:rsidRPr="00DB79A0">
        <w:rPr>
          <w:rFonts w:ascii="Arial" w:hAnsi="Arial" w:cs="Arial"/>
          <w:sz w:val="20"/>
          <w:szCs w:val="20"/>
        </w:rPr>
        <w:t>tet.</w:t>
      </w:r>
    </w:p>
    <w:p w14:paraId="25828F75" w14:textId="77777777" w:rsidR="00C6289C" w:rsidRDefault="00C6289C" w:rsidP="00C6289C">
      <w:pPr>
        <w:jc w:val="both"/>
        <w:rPr>
          <w:rFonts w:ascii="Arial" w:hAnsi="Arial" w:cs="Arial"/>
          <w:b/>
          <w:sz w:val="20"/>
          <w:szCs w:val="20"/>
        </w:rPr>
      </w:pPr>
    </w:p>
    <w:p w14:paraId="1CC63EDE" w14:textId="77777777" w:rsidR="00C6289C" w:rsidRDefault="00C6289C" w:rsidP="00C6289C">
      <w:pPr>
        <w:jc w:val="both"/>
        <w:rPr>
          <w:rFonts w:ascii="Arial" w:hAnsi="Arial" w:cs="Arial"/>
          <w:b/>
          <w:sz w:val="20"/>
          <w:szCs w:val="20"/>
        </w:rPr>
      </w:pPr>
      <w:r>
        <w:rPr>
          <w:rFonts w:ascii="Arial" w:hAnsi="Arial" w:cs="Arial"/>
          <w:b/>
          <w:sz w:val="20"/>
          <w:szCs w:val="20"/>
        </w:rPr>
        <w:t>Jugendkriminalität</w:t>
      </w:r>
    </w:p>
    <w:p w14:paraId="7C66896F" w14:textId="77777777" w:rsidR="00C6289C" w:rsidRDefault="00C6289C" w:rsidP="00C6289C">
      <w:pPr>
        <w:jc w:val="both"/>
        <w:rPr>
          <w:rFonts w:ascii="Arial" w:hAnsi="Arial" w:cs="Arial"/>
          <w:sz w:val="20"/>
          <w:szCs w:val="20"/>
        </w:rPr>
      </w:pPr>
      <w:r w:rsidRPr="00A05CB7">
        <w:rPr>
          <w:rFonts w:ascii="Arial" w:hAnsi="Arial" w:cs="Arial"/>
          <w:sz w:val="20"/>
          <w:szCs w:val="20"/>
        </w:rPr>
        <w:t>In der Jgst. 8</w:t>
      </w:r>
      <w:r>
        <w:rPr>
          <w:rFonts w:ascii="Arial" w:hAnsi="Arial" w:cs="Arial"/>
          <w:sz w:val="20"/>
          <w:szCs w:val="20"/>
        </w:rPr>
        <w:t xml:space="preserve"> spricht die Polizei mit den Jugendlichen über Themen wie Gewalt, Jugendschutz, Drogen, </w:t>
      </w:r>
      <w:r w:rsidR="00CA467A">
        <w:rPr>
          <w:rFonts w:ascii="Arial" w:hAnsi="Arial" w:cs="Arial"/>
          <w:sz w:val="20"/>
          <w:szCs w:val="20"/>
        </w:rPr>
        <w:t>soziale Netzwerke (w</w:t>
      </w:r>
      <w:r>
        <w:rPr>
          <w:rFonts w:ascii="Arial" w:hAnsi="Arial" w:cs="Arial"/>
          <w:sz w:val="20"/>
          <w:szCs w:val="20"/>
        </w:rPr>
        <w:t xml:space="preserve">eb 2.0) etc. </w:t>
      </w:r>
      <w:r w:rsidR="00CA467A">
        <w:rPr>
          <w:rFonts w:ascii="Arial" w:hAnsi="Arial" w:cs="Arial"/>
          <w:sz w:val="20"/>
          <w:szCs w:val="20"/>
        </w:rPr>
        <w:t xml:space="preserve">In den Projekttagen </w:t>
      </w:r>
      <w:r w:rsidR="001520AD">
        <w:rPr>
          <w:rFonts w:ascii="Arial" w:hAnsi="Arial" w:cs="Arial"/>
          <w:sz w:val="20"/>
          <w:szCs w:val="20"/>
        </w:rPr>
        <w:t>(</w:t>
      </w:r>
      <w:hyperlink w:anchor="Fahrten" w:history="1">
        <w:r w:rsidR="001520AD" w:rsidRPr="007C1B5E">
          <w:rPr>
            <w:rFonts w:ascii="Arial" w:hAnsi="Arial" w:cs="Arial"/>
            <w:sz w:val="20"/>
            <w:szCs w:val="20"/>
          </w:rPr>
          <w:sym w:font="Wingdings" w:char="F0E0"/>
        </w:r>
        <w:r w:rsidR="001520AD">
          <w:rPr>
            <w:rFonts w:ascii="Arial" w:hAnsi="Arial" w:cs="Arial"/>
            <w:sz w:val="20"/>
            <w:szCs w:val="20"/>
          </w:rPr>
          <w:t xml:space="preserve"> </w:t>
        </w:r>
        <w:r w:rsidR="001520AD" w:rsidRPr="004C40B0">
          <w:rPr>
            <w:rStyle w:val="Hyperlink"/>
            <w:rFonts w:ascii="Arial" w:hAnsi="Arial" w:cs="Arial"/>
            <w:sz w:val="20"/>
            <w:szCs w:val="20"/>
          </w:rPr>
          <w:t>Kap 3.</w:t>
        </w:r>
        <w:r w:rsidR="00036FB1">
          <w:rPr>
            <w:rStyle w:val="Hyperlink"/>
            <w:rFonts w:ascii="Arial" w:hAnsi="Arial" w:cs="Arial"/>
            <w:sz w:val="20"/>
            <w:szCs w:val="20"/>
          </w:rPr>
          <w:t>4</w:t>
        </w:r>
      </w:hyperlink>
      <w:r w:rsidR="001520AD">
        <w:rPr>
          <w:rFonts w:ascii="Arial" w:hAnsi="Arial" w:cs="Arial"/>
          <w:sz w:val="20"/>
          <w:szCs w:val="20"/>
        </w:rPr>
        <w:t xml:space="preserve">) </w:t>
      </w:r>
      <w:r w:rsidR="00CA467A">
        <w:rPr>
          <w:rFonts w:ascii="Arial" w:hAnsi="Arial" w:cs="Arial"/>
          <w:sz w:val="20"/>
          <w:szCs w:val="20"/>
        </w:rPr>
        <w:t xml:space="preserve">werden diese Themen </w:t>
      </w:r>
      <w:r w:rsidR="004C40B0">
        <w:rPr>
          <w:rFonts w:ascii="Arial" w:hAnsi="Arial" w:cs="Arial"/>
          <w:sz w:val="20"/>
          <w:szCs w:val="20"/>
        </w:rPr>
        <w:t>ausführlich b</w:t>
      </w:r>
      <w:r w:rsidR="004C40B0">
        <w:rPr>
          <w:rFonts w:ascii="Arial" w:hAnsi="Arial" w:cs="Arial"/>
          <w:sz w:val="20"/>
          <w:szCs w:val="20"/>
        </w:rPr>
        <w:t>e</w:t>
      </w:r>
      <w:r w:rsidR="004C40B0">
        <w:rPr>
          <w:rFonts w:ascii="Arial" w:hAnsi="Arial" w:cs="Arial"/>
          <w:sz w:val="20"/>
          <w:szCs w:val="20"/>
        </w:rPr>
        <w:t xml:space="preserve">handelt. </w:t>
      </w:r>
      <w:r>
        <w:rPr>
          <w:rFonts w:ascii="Arial" w:hAnsi="Arial" w:cs="Arial"/>
          <w:sz w:val="20"/>
          <w:szCs w:val="20"/>
        </w:rPr>
        <w:t xml:space="preserve">Für die Eltern und andere Interessierte </w:t>
      </w:r>
      <w:r w:rsidR="008544D2">
        <w:rPr>
          <w:rFonts w:ascii="Arial" w:hAnsi="Arial" w:cs="Arial"/>
          <w:sz w:val="20"/>
          <w:szCs w:val="20"/>
        </w:rPr>
        <w:t xml:space="preserve">werden </w:t>
      </w:r>
      <w:r w:rsidR="00CA467A">
        <w:rPr>
          <w:rFonts w:ascii="Arial" w:hAnsi="Arial" w:cs="Arial"/>
          <w:sz w:val="20"/>
          <w:szCs w:val="20"/>
        </w:rPr>
        <w:t xml:space="preserve">regelmäßig Vorträge </w:t>
      </w:r>
      <w:r w:rsidR="008544D2">
        <w:rPr>
          <w:rFonts w:ascii="Arial" w:hAnsi="Arial" w:cs="Arial"/>
          <w:sz w:val="20"/>
          <w:szCs w:val="20"/>
        </w:rPr>
        <w:t>angeb</w:t>
      </w:r>
      <w:r w:rsidR="008544D2">
        <w:rPr>
          <w:rFonts w:ascii="Arial" w:hAnsi="Arial" w:cs="Arial"/>
          <w:sz w:val="20"/>
          <w:szCs w:val="20"/>
        </w:rPr>
        <w:t>o</w:t>
      </w:r>
      <w:r w:rsidR="008544D2">
        <w:rPr>
          <w:rFonts w:ascii="Arial" w:hAnsi="Arial" w:cs="Arial"/>
          <w:sz w:val="20"/>
          <w:szCs w:val="20"/>
        </w:rPr>
        <w:t>ten.</w:t>
      </w:r>
    </w:p>
    <w:p w14:paraId="04B36FC6" w14:textId="77777777" w:rsidR="008544D2" w:rsidRDefault="008544D2" w:rsidP="00C6289C">
      <w:pPr>
        <w:jc w:val="both"/>
        <w:rPr>
          <w:rFonts w:ascii="Arial" w:hAnsi="Arial" w:cs="Arial"/>
          <w:b/>
          <w:sz w:val="20"/>
          <w:szCs w:val="20"/>
        </w:rPr>
      </w:pPr>
    </w:p>
    <w:p w14:paraId="72D3A990" w14:textId="77777777" w:rsidR="00C6289C" w:rsidRPr="00DB79A0" w:rsidRDefault="00C6289C" w:rsidP="00C6289C">
      <w:pPr>
        <w:jc w:val="both"/>
        <w:rPr>
          <w:rFonts w:ascii="Arial" w:hAnsi="Arial" w:cs="Arial"/>
          <w:b/>
          <w:sz w:val="20"/>
          <w:szCs w:val="20"/>
        </w:rPr>
      </w:pPr>
      <w:r>
        <w:rPr>
          <w:rFonts w:ascii="Arial" w:hAnsi="Arial" w:cs="Arial"/>
          <w:b/>
          <w:sz w:val="20"/>
          <w:szCs w:val="20"/>
        </w:rPr>
        <w:t>Handygefahren und –</w:t>
      </w:r>
      <w:r w:rsidRPr="00DB79A0">
        <w:rPr>
          <w:rFonts w:ascii="Arial" w:hAnsi="Arial" w:cs="Arial"/>
          <w:b/>
          <w:sz w:val="20"/>
          <w:szCs w:val="20"/>
        </w:rPr>
        <w:t>missbrauch</w:t>
      </w:r>
    </w:p>
    <w:p w14:paraId="3D1CE0B7" w14:textId="77777777" w:rsidR="00C6289C" w:rsidRPr="00DB79A0" w:rsidRDefault="00C6289C" w:rsidP="00C6289C">
      <w:pPr>
        <w:jc w:val="both"/>
        <w:rPr>
          <w:rFonts w:ascii="Arial" w:hAnsi="Arial" w:cs="Arial"/>
          <w:sz w:val="20"/>
          <w:szCs w:val="20"/>
        </w:rPr>
      </w:pPr>
      <w:r>
        <w:rPr>
          <w:rFonts w:ascii="Arial" w:hAnsi="Arial" w:cs="Arial"/>
          <w:sz w:val="20"/>
          <w:szCs w:val="20"/>
        </w:rPr>
        <w:t>Mit den</w:t>
      </w:r>
      <w:r w:rsidRPr="00DB79A0">
        <w:rPr>
          <w:rFonts w:ascii="Arial" w:hAnsi="Arial" w:cs="Arial"/>
          <w:sz w:val="20"/>
          <w:szCs w:val="20"/>
        </w:rPr>
        <w:t xml:space="preserve"> verfügbaren </w:t>
      </w:r>
      <w:r>
        <w:rPr>
          <w:rFonts w:ascii="Arial" w:hAnsi="Arial" w:cs="Arial"/>
          <w:sz w:val="20"/>
          <w:szCs w:val="20"/>
        </w:rPr>
        <w:t>M</w:t>
      </w:r>
      <w:r w:rsidRPr="00DB79A0">
        <w:rPr>
          <w:rFonts w:ascii="Arial" w:hAnsi="Arial" w:cs="Arial"/>
          <w:sz w:val="20"/>
          <w:szCs w:val="20"/>
        </w:rPr>
        <w:t xml:space="preserve">öglichkeiten </w:t>
      </w:r>
      <w:r w:rsidR="008544D2">
        <w:rPr>
          <w:rFonts w:ascii="Arial" w:hAnsi="Arial" w:cs="Arial"/>
          <w:sz w:val="20"/>
          <w:szCs w:val="20"/>
        </w:rPr>
        <w:t>des</w:t>
      </w:r>
      <w:r w:rsidRPr="00DB79A0">
        <w:rPr>
          <w:rFonts w:ascii="Arial" w:hAnsi="Arial" w:cs="Arial"/>
          <w:sz w:val="20"/>
          <w:szCs w:val="20"/>
        </w:rPr>
        <w:t xml:space="preserve"> Telefonieren</w:t>
      </w:r>
      <w:r w:rsidR="008544D2">
        <w:rPr>
          <w:rFonts w:ascii="Arial" w:hAnsi="Arial" w:cs="Arial"/>
          <w:sz w:val="20"/>
          <w:szCs w:val="20"/>
        </w:rPr>
        <w:t>s</w:t>
      </w:r>
      <w:r>
        <w:rPr>
          <w:rFonts w:ascii="Arial" w:hAnsi="Arial" w:cs="Arial"/>
          <w:sz w:val="20"/>
          <w:szCs w:val="20"/>
        </w:rPr>
        <w:t xml:space="preserve"> mit Mobiltelefonen </w:t>
      </w:r>
      <w:r w:rsidRPr="00DB79A0">
        <w:rPr>
          <w:rFonts w:ascii="Arial" w:hAnsi="Arial" w:cs="Arial"/>
          <w:sz w:val="20"/>
          <w:szCs w:val="20"/>
        </w:rPr>
        <w:t xml:space="preserve">sind neue </w:t>
      </w:r>
      <w:r>
        <w:rPr>
          <w:rFonts w:ascii="Arial" w:hAnsi="Arial" w:cs="Arial"/>
          <w:sz w:val="20"/>
          <w:szCs w:val="20"/>
        </w:rPr>
        <w:t>Missbrauchstatb</w:t>
      </w:r>
      <w:r>
        <w:rPr>
          <w:rFonts w:ascii="Arial" w:hAnsi="Arial" w:cs="Arial"/>
          <w:sz w:val="20"/>
          <w:szCs w:val="20"/>
        </w:rPr>
        <w:t>e</w:t>
      </w:r>
      <w:r>
        <w:rPr>
          <w:rFonts w:ascii="Arial" w:hAnsi="Arial" w:cs="Arial"/>
          <w:sz w:val="20"/>
          <w:szCs w:val="20"/>
        </w:rPr>
        <w:t>stände</w:t>
      </w:r>
      <w:r w:rsidRPr="00DB79A0">
        <w:rPr>
          <w:rFonts w:ascii="Arial" w:hAnsi="Arial" w:cs="Arial"/>
          <w:sz w:val="20"/>
          <w:szCs w:val="20"/>
        </w:rPr>
        <w:t xml:space="preserve"> entstanden</w:t>
      </w:r>
      <w:r w:rsidR="009309B8">
        <w:rPr>
          <w:rFonts w:ascii="Arial" w:hAnsi="Arial" w:cs="Arial"/>
          <w:sz w:val="20"/>
          <w:szCs w:val="20"/>
        </w:rPr>
        <w:t>,</w:t>
      </w:r>
      <w:r w:rsidRPr="00DB79A0">
        <w:rPr>
          <w:rFonts w:ascii="Arial" w:hAnsi="Arial" w:cs="Arial"/>
          <w:sz w:val="20"/>
          <w:szCs w:val="20"/>
        </w:rPr>
        <w:t xml:space="preserve"> </w:t>
      </w:r>
      <w:r>
        <w:rPr>
          <w:rFonts w:ascii="Arial" w:hAnsi="Arial" w:cs="Arial"/>
          <w:sz w:val="20"/>
          <w:szCs w:val="20"/>
        </w:rPr>
        <w:t>wie z.B.</w:t>
      </w:r>
      <w:r w:rsidRPr="00DB79A0">
        <w:rPr>
          <w:rFonts w:ascii="Arial" w:hAnsi="Arial" w:cs="Arial"/>
          <w:sz w:val="20"/>
          <w:szCs w:val="20"/>
        </w:rPr>
        <w:t xml:space="preserve"> Lehrer</w:t>
      </w:r>
      <w:r w:rsidR="001C54AA">
        <w:rPr>
          <w:rFonts w:ascii="Arial" w:hAnsi="Arial" w:cs="Arial"/>
          <w:sz w:val="20"/>
          <w:szCs w:val="20"/>
        </w:rPr>
        <w:t>*innen</w:t>
      </w:r>
      <w:r w:rsidRPr="00DB79A0">
        <w:rPr>
          <w:rFonts w:ascii="Arial" w:hAnsi="Arial" w:cs="Arial"/>
          <w:sz w:val="20"/>
          <w:szCs w:val="20"/>
        </w:rPr>
        <w:t xml:space="preserve"> im Unterricht fotografieren, Prügeleien auf Video aufnehmen und ve</w:t>
      </w:r>
      <w:r w:rsidRPr="00DB79A0">
        <w:rPr>
          <w:rFonts w:ascii="Arial" w:hAnsi="Arial" w:cs="Arial"/>
          <w:sz w:val="20"/>
          <w:szCs w:val="20"/>
        </w:rPr>
        <w:t>r</w:t>
      </w:r>
      <w:r w:rsidRPr="00DB79A0">
        <w:rPr>
          <w:rFonts w:ascii="Arial" w:hAnsi="Arial" w:cs="Arial"/>
          <w:sz w:val="20"/>
          <w:szCs w:val="20"/>
        </w:rPr>
        <w:t>schicken. Viele der Jugendl</w:t>
      </w:r>
      <w:r w:rsidRPr="00DB79A0">
        <w:rPr>
          <w:rFonts w:ascii="Arial" w:hAnsi="Arial" w:cs="Arial"/>
          <w:sz w:val="20"/>
          <w:szCs w:val="20"/>
        </w:rPr>
        <w:t>i</w:t>
      </w:r>
      <w:r w:rsidRPr="00DB79A0">
        <w:rPr>
          <w:rFonts w:ascii="Arial" w:hAnsi="Arial" w:cs="Arial"/>
          <w:sz w:val="20"/>
          <w:szCs w:val="20"/>
        </w:rPr>
        <w:t xml:space="preserve">chen sind sich der rechtlichen Folgen nicht bewusst </w:t>
      </w:r>
      <w:r>
        <w:rPr>
          <w:rFonts w:ascii="Arial" w:hAnsi="Arial" w:cs="Arial"/>
          <w:sz w:val="20"/>
          <w:szCs w:val="20"/>
        </w:rPr>
        <w:t>oder</w:t>
      </w:r>
      <w:r w:rsidRPr="00DB79A0">
        <w:rPr>
          <w:rFonts w:ascii="Arial" w:hAnsi="Arial" w:cs="Arial"/>
          <w:sz w:val="20"/>
          <w:szCs w:val="20"/>
        </w:rPr>
        <w:t xml:space="preserve"> besitzen überhaupt kein Unrechtsb</w:t>
      </w:r>
      <w:r w:rsidRPr="00DB79A0">
        <w:rPr>
          <w:rFonts w:ascii="Arial" w:hAnsi="Arial" w:cs="Arial"/>
          <w:sz w:val="20"/>
          <w:szCs w:val="20"/>
        </w:rPr>
        <w:t>e</w:t>
      </w:r>
      <w:r w:rsidRPr="00DB79A0">
        <w:rPr>
          <w:rFonts w:ascii="Arial" w:hAnsi="Arial" w:cs="Arial"/>
          <w:sz w:val="20"/>
          <w:szCs w:val="20"/>
        </w:rPr>
        <w:t xml:space="preserve">wusstsein. Dem soll unsere frühzeitige Unterweisung in Zusammenarbeit mit der Polizei </w:t>
      </w:r>
      <w:r w:rsidR="008544D2">
        <w:rPr>
          <w:rFonts w:ascii="Arial" w:hAnsi="Arial" w:cs="Arial"/>
          <w:sz w:val="20"/>
          <w:szCs w:val="20"/>
        </w:rPr>
        <w:t xml:space="preserve">und anderen Experten </w:t>
      </w:r>
      <w:r w:rsidRPr="00DB79A0">
        <w:rPr>
          <w:rFonts w:ascii="Arial" w:hAnsi="Arial" w:cs="Arial"/>
          <w:sz w:val="20"/>
          <w:szCs w:val="20"/>
        </w:rPr>
        <w:t>entgegenwirken.</w:t>
      </w:r>
      <w:r w:rsidR="008544D2">
        <w:rPr>
          <w:rFonts w:ascii="Arial" w:hAnsi="Arial" w:cs="Arial"/>
          <w:sz w:val="20"/>
          <w:szCs w:val="20"/>
        </w:rPr>
        <w:t xml:space="preserve"> Spätestens und ausführlich in der Stufe 8 in den Projekttagen</w:t>
      </w:r>
      <w:r w:rsidRPr="00DB79A0">
        <w:rPr>
          <w:rFonts w:ascii="Arial" w:hAnsi="Arial" w:cs="Arial"/>
          <w:sz w:val="20"/>
          <w:szCs w:val="20"/>
        </w:rPr>
        <w:t>– wird in allen Klassen eine B</w:t>
      </w:r>
      <w:r w:rsidRPr="00DB79A0">
        <w:rPr>
          <w:rFonts w:ascii="Arial" w:hAnsi="Arial" w:cs="Arial"/>
          <w:sz w:val="20"/>
          <w:szCs w:val="20"/>
        </w:rPr>
        <w:t>e</w:t>
      </w:r>
      <w:r w:rsidRPr="00DB79A0">
        <w:rPr>
          <w:rFonts w:ascii="Arial" w:hAnsi="Arial" w:cs="Arial"/>
          <w:sz w:val="20"/>
          <w:szCs w:val="20"/>
        </w:rPr>
        <w:t>lehrung durchgeführt, die s</w:t>
      </w:r>
      <w:r>
        <w:rPr>
          <w:rFonts w:ascii="Arial" w:hAnsi="Arial" w:cs="Arial"/>
          <w:sz w:val="20"/>
          <w:szCs w:val="20"/>
        </w:rPr>
        <w:t>owohl die finanziellen Folgen (</w:t>
      </w:r>
      <w:r w:rsidRPr="00DB79A0">
        <w:rPr>
          <w:rFonts w:ascii="Arial" w:hAnsi="Arial" w:cs="Arial"/>
          <w:sz w:val="20"/>
          <w:szCs w:val="20"/>
        </w:rPr>
        <w:t>Abonnements etc</w:t>
      </w:r>
      <w:r w:rsidR="00567665">
        <w:rPr>
          <w:rFonts w:ascii="Arial" w:hAnsi="Arial" w:cs="Arial"/>
          <w:sz w:val="20"/>
          <w:szCs w:val="20"/>
        </w:rPr>
        <w:t>.</w:t>
      </w:r>
      <w:r w:rsidRPr="00DB79A0">
        <w:rPr>
          <w:rFonts w:ascii="Arial" w:hAnsi="Arial" w:cs="Arial"/>
          <w:sz w:val="20"/>
          <w:szCs w:val="20"/>
        </w:rPr>
        <w:t xml:space="preserve">) thematisiert, vor allem aber auf </w:t>
      </w:r>
      <w:r>
        <w:rPr>
          <w:rFonts w:ascii="Arial" w:hAnsi="Arial" w:cs="Arial"/>
          <w:sz w:val="20"/>
          <w:szCs w:val="20"/>
        </w:rPr>
        <w:t>die</w:t>
      </w:r>
      <w:r w:rsidRPr="00DB79A0">
        <w:rPr>
          <w:rFonts w:ascii="Arial" w:hAnsi="Arial" w:cs="Arial"/>
          <w:sz w:val="20"/>
          <w:szCs w:val="20"/>
        </w:rPr>
        <w:t xml:space="preserve"> unter Jugendlichen verbreitete</w:t>
      </w:r>
      <w:r>
        <w:rPr>
          <w:rFonts w:ascii="Arial" w:hAnsi="Arial" w:cs="Arial"/>
          <w:sz w:val="20"/>
          <w:szCs w:val="20"/>
        </w:rPr>
        <w:t>n</w:t>
      </w:r>
      <w:r w:rsidRPr="00DB79A0">
        <w:rPr>
          <w:rFonts w:ascii="Arial" w:hAnsi="Arial" w:cs="Arial"/>
          <w:sz w:val="20"/>
          <w:szCs w:val="20"/>
        </w:rPr>
        <w:t xml:space="preserve"> Mis</w:t>
      </w:r>
      <w:r w:rsidRPr="00DB79A0">
        <w:rPr>
          <w:rFonts w:ascii="Arial" w:hAnsi="Arial" w:cs="Arial"/>
          <w:sz w:val="20"/>
          <w:szCs w:val="20"/>
        </w:rPr>
        <w:t>s</w:t>
      </w:r>
      <w:r w:rsidRPr="00DB79A0">
        <w:rPr>
          <w:rFonts w:ascii="Arial" w:hAnsi="Arial" w:cs="Arial"/>
          <w:sz w:val="20"/>
          <w:szCs w:val="20"/>
        </w:rPr>
        <w:t>brauchsmöglichkeiten und deren stra</w:t>
      </w:r>
      <w:r w:rsidRPr="00DB79A0">
        <w:rPr>
          <w:rFonts w:ascii="Arial" w:hAnsi="Arial" w:cs="Arial"/>
          <w:sz w:val="20"/>
          <w:szCs w:val="20"/>
        </w:rPr>
        <w:t>f</w:t>
      </w:r>
      <w:r w:rsidRPr="00DB79A0">
        <w:rPr>
          <w:rFonts w:ascii="Arial" w:hAnsi="Arial" w:cs="Arial"/>
          <w:sz w:val="20"/>
          <w:szCs w:val="20"/>
        </w:rPr>
        <w:t xml:space="preserve">rechtliche Folgen eingeht. </w:t>
      </w:r>
    </w:p>
    <w:p w14:paraId="17E5996F" w14:textId="77777777" w:rsidR="00C6289C" w:rsidRDefault="00C6289C" w:rsidP="00C6289C">
      <w:pPr>
        <w:jc w:val="both"/>
        <w:rPr>
          <w:rFonts w:ascii="Arial" w:hAnsi="Arial" w:cs="Arial"/>
          <w:b/>
          <w:sz w:val="20"/>
          <w:szCs w:val="20"/>
        </w:rPr>
      </w:pPr>
    </w:p>
    <w:p w14:paraId="5E3BFFB4" w14:textId="77777777" w:rsidR="00C6289C" w:rsidRPr="00DB79A0" w:rsidRDefault="00C6289C" w:rsidP="00C6289C">
      <w:pPr>
        <w:jc w:val="both"/>
        <w:rPr>
          <w:rFonts w:ascii="Arial" w:hAnsi="Arial" w:cs="Arial"/>
          <w:b/>
          <w:sz w:val="20"/>
          <w:szCs w:val="20"/>
        </w:rPr>
      </w:pPr>
      <w:r w:rsidRPr="00DB79A0">
        <w:rPr>
          <w:rFonts w:ascii="Arial" w:hAnsi="Arial" w:cs="Arial"/>
          <w:b/>
          <w:sz w:val="20"/>
          <w:szCs w:val="20"/>
        </w:rPr>
        <w:t>Internetgefahren</w:t>
      </w:r>
    </w:p>
    <w:p w14:paraId="3ECD8810" w14:textId="77777777" w:rsidR="00C6289C" w:rsidRDefault="00C6289C" w:rsidP="00C6289C">
      <w:pPr>
        <w:jc w:val="both"/>
        <w:rPr>
          <w:rFonts w:ascii="Arial" w:hAnsi="Arial" w:cs="Arial"/>
          <w:sz w:val="20"/>
          <w:szCs w:val="20"/>
        </w:rPr>
      </w:pPr>
      <w:r>
        <w:rPr>
          <w:rFonts w:ascii="Arial" w:hAnsi="Arial" w:cs="Arial"/>
          <w:sz w:val="20"/>
          <w:szCs w:val="20"/>
        </w:rPr>
        <w:t>Jugendliche</w:t>
      </w:r>
      <w:r w:rsidRPr="00DB79A0">
        <w:rPr>
          <w:rFonts w:ascii="Arial" w:hAnsi="Arial" w:cs="Arial"/>
          <w:sz w:val="20"/>
          <w:szCs w:val="20"/>
        </w:rPr>
        <w:t xml:space="preserve"> stellen sich </w:t>
      </w:r>
      <w:r>
        <w:rPr>
          <w:rFonts w:ascii="Arial" w:hAnsi="Arial" w:cs="Arial"/>
          <w:sz w:val="20"/>
          <w:szCs w:val="20"/>
        </w:rPr>
        <w:t xml:space="preserve">häufig </w:t>
      </w:r>
      <w:r w:rsidRPr="00DB79A0">
        <w:rPr>
          <w:rFonts w:ascii="Arial" w:hAnsi="Arial" w:cs="Arial"/>
          <w:sz w:val="20"/>
          <w:szCs w:val="20"/>
        </w:rPr>
        <w:t xml:space="preserve">bedenkenlos in sozialen Netzwerken </w:t>
      </w:r>
      <w:r>
        <w:rPr>
          <w:rFonts w:ascii="Arial" w:hAnsi="Arial" w:cs="Arial"/>
          <w:sz w:val="20"/>
          <w:szCs w:val="20"/>
        </w:rPr>
        <w:t xml:space="preserve">im Internet </w:t>
      </w:r>
      <w:r w:rsidRPr="00DB79A0">
        <w:rPr>
          <w:rFonts w:ascii="Arial" w:hAnsi="Arial" w:cs="Arial"/>
          <w:sz w:val="20"/>
          <w:szCs w:val="20"/>
        </w:rPr>
        <w:t>zur Schau</w:t>
      </w:r>
      <w:r w:rsidR="009309B8">
        <w:rPr>
          <w:rFonts w:ascii="Arial" w:hAnsi="Arial" w:cs="Arial"/>
          <w:sz w:val="20"/>
          <w:szCs w:val="20"/>
        </w:rPr>
        <w:t>,</w:t>
      </w:r>
      <w:r w:rsidRPr="00DB79A0">
        <w:rPr>
          <w:rFonts w:ascii="Arial" w:hAnsi="Arial" w:cs="Arial"/>
          <w:sz w:val="20"/>
          <w:szCs w:val="20"/>
        </w:rPr>
        <w:t xml:space="preserve"> ohne zu b</w:t>
      </w:r>
      <w:r w:rsidRPr="00DB79A0">
        <w:rPr>
          <w:rFonts w:ascii="Arial" w:hAnsi="Arial" w:cs="Arial"/>
          <w:sz w:val="20"/>
          <w:szCs w:val="20"/>
        </w:rPr>
        <w:t>e</w:t>
      </w:r>
      <w:r w:rsidRPr="00DB79A0">
        <w:rPr>
          <w:rFonts w:ascii="Arial" w:hAnsi="Arial" w:cs="Arial"/>
          <w:sz w:val="20"/>
          <w:szCs w:val="20"/>
        </w:rPr>
        <w:t>denken, dass ihre elektronische Spur unauslöschlich ihr Leben beeinflu</w:t>
      </w:r>
      <w:r w:rsidRPr="00DB79A0">
        <w:rPr>
          <w:rFonts w:ascii="Arial" w:hAnsi="Arial" w:cs="Arial"/>
          <w:sz w:val="20"/>
          <w:szCs w:val="20"/>
        </w:rPr>
        <w:t>s</w:t>
      </w:r>
      <w:r w:rsidRPr="00DB79A0">
        <w:rPr>
          <w:rFonts w:ascii="Arial" w:hAnsi="Arial" w:cs="Arial"/>
          <w:sz w:val="20"/>
          <w:szCs w:val="20"/>
        </w:rPr>
        <w:t xml:space="preserve">sen kann. </w:t>
      </w:r>
    </w:p>
    <w:p w14:paraId="6DE9A853"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Viele Konflikte</w:t>
      </w:r>
      <w:r>
        <w:rPr>
          <w:rFonts w:ascii="Arial" w:hAnsi="Arial" w:cs="Arial"/>
          <w:sz w:val="20"/>
          <w:szCs w:val="20"/>
        </w:rPr>
        <w:t xml:space="preserve"> wie</w:t>
      </w:r>
      <w:r w:rsidRPr="00DB79A0">
        <w:rPr>
          <w:rFonts w:ascii="Arial" w:hAnsi="Arial" w:cs="Arial"/>
          <w:sz w:val="20"/>
          <w:szCs w:val="20"/>
        </w:rPr>
        <w:t xml:space="preserve"> Mobbing an der Schule fangen </w:t>
      </w:r>
      <w:r>
        <w:rPr>
          <w:rFonts w:ascii="Arial" w:hAnsi="Arial" w:cs="Arial"/>
          <w:sz w:val="20"/>
          <w:szCs w:val="20"/>
        </w:rPr>
        <w:t>im</w:t>
      </w:r>
      <w:r w:rsidRPr="00DB79A0">
        <w:rPr>
          <w:rFonts w:ascii="Arial" w:hAnsi="Arial" w:cs="Arial"/>
          <w:sz w:val="20"/>
          <w:szCs w:val="20"/>
        </w:rPr>
        <w:t xml:space="preserve"> </w:t>
      </w:r>
      <w:r>
        <w:rPr>
          <w:rFonts w:ascii="Arial" w:hAnsi="Arial" w:cs="Arial"/>
          <w:sz w:val="20"/>
          <w:szCs w:val="20"/>
        </w:rPr>
        <w:t>I</w:t>
      </w:r>
      <w:r w:rsidRPr="00DB79A0">
        <w:rPr>
          <w:rFonts w:ascii="Arial" w:hAnsi="Arial" w:cs="Arial"/>
          <w:sz w:val="20"/>
          <w:szCs w:val="20"/>
        </w:rPr>
        <w:t>nte</w:t>
      </w:r>
      <w:r w:rsidRPr="00DB79A0">
        <w:rPr>
          <w:rFonts w:ascii="Arial" w:hAnsi="Arial" w:cs="Arial"/>
          <w:sz w:val="20"/>
          <w:szCs w:val="20"/>
        </w:rPr>
        <w:t>r</w:t>
      </w:r>
      <w:r w:rsidRPr="00DB79A0">
        <w:rPr>
          <w:rFonts w:ascii="Arial" w:hAnsi="Arial" w:cs="Arial"/>
          <w:sz w:val="20"/>
          <w:szCs w:val="20"/>
        </w:rPr>
        <w:t>net an</w:t>
      </w:r>
      <w:r>
        <w:rPr>
          <w:rFonts w:ascii="Arial" w:hAnsi="Arial" w:cs="Arial"/>
          <w:sz w:val="20"/>
          <w:szCs w:val="20"/>
        </w:rPr>
        <w:t>. D</w:t>
      </w:r>
      <w:r w:rsidRPr="00DB79A0">
        <w:rPr>
          <w:rFonts w:ascii="Arial" w:hAnsi="Arial" w:cs="Arial"/>
          <w:sz w:val="20"/>
          <w:szCs w:val="20"/>
        </w:rPr>
        <w:t>as reicht von Beschimpfun</w:t>
      </w:r>
      <w:r>
        <w:rPr>
          <w:rFonts w:ascii="Arial" w:hAnsi="Arial" w:cs="Arial"/>
          <w:sz w:val="20"/>
          <w:szCs w:val="20"/>
        </w:rPr>
        <w:t>gen und Bedrohungen bis hin zu „Hass-P</w:t>
      </w:r>
      <w:r w:rsidRPr="00DB79A0">
        <w:rPr>
          <w:rFonts w:ascii="Arial" w:hAnsi="Arial" w:cs="Arial"/>
          <w:sz w:val="20"/>
          <w:szCs w:val="20"/>
        </w:rPr>
        <w:t>ages“</w:t>
      </w:r>
      <w:r>
        <w:rPr>
          <w:rFonts w:ascii="Arial" w:hAnsi="Arial" w:cs="Arial"/>
          <w:sz w:val="20"/>
          <w:szCs w:val="20"/>
        </w:rPr>
        <w:t>. Die Verursacher werden dabei i</w:t>
      </w:r>
      <w:r>
        <w:rPr>
          <w:rFonts w:ascii="Arial" w:hAnsi="Arial" w:cs="Arial"/>
          <w:sz w:val="20"/>
          <w:szCs w:val="20"/>
        </w:rPr>
        <w:t>m</w:t>
      </w:r>
      <w:r>
        <w:rPr>
          <w:rFonts w:ascii="Arial" w:hAnsi="Arial" w:cs="Arial"/>
          <w:sz w:val="20"/>
          <w:szCs w:val="20"/>
        </w:rPr>
        <w:t>mer jünger.</w:t>
      </w:r>
    </w:p>
    <w:p w14:paraId="37EB622D" w14:textId="77777777" w:rsidR="00C6289C" w:rsidRPr="00822F6A" w:rsidRDefault="00C6289C" w:rsidP="00C6289C">
      <w:pPr>
        <w:jc w:val="both"/>
        <w:rPr>
          <w:rFonts w:ascii="Arial" w:hAnsi="Arial" w:cs="Arial"/>
          <w:sz w:val="20"/>
          <w:szCs w:val="20"/>
        </w:rPr>
      </w:pPr>
      <w:r>
        <w:rPr>
          <w:rFonts w:ascii="Arial" w:hAnsi="Arial" w:cs="Arial"/>
          <w:sz w:val="20"/>
          <w:szCs w:val="20"/>
        </w:rPr>
        <w:t>In unserem Medienkonzept (</w:t>
      </w:r>
      <w:hyperlink w:anchor="Medienkonzept" w:history="1">
        <w:r w:rsidRPr="001625D6">
          <w:rPr>
            <w:rStyle w:val="Hyperlink"/>
            <w:rFonts w:ascii="Arial" w:hAnsi="Arial" w:cs="Arial"/>
            <w:sz w:val="20"/>
            <w:szCs w:val="20"/>
          </w:rPr>
          <w:sym w:font="Wingdings" w:char="F0E0"/>
        </w:r>
        <w:r w:rsidRPr="001625D6">
          <w:rPr>
            <w:rStyle w:val="Hyperlink"/>
            <w:rFonts w:ascii="Arial" w:hAnsi="Arial" w:cs="Arial"/>
            <w:sz w:val="20"/>
            <w:szCs w:val="20"/>
          </w:rPr>
          <w:t xml:space="preserve"> K</w:t>
        </w:r>
        <w:r w:rsidRPr="001625D6">
          <w:rPr>
            <w:rStyle w:val="Hyperlink"/>
            <w:rFonts w:ascii="Arial" w:hAnsi="Arial" w:cs="Arial"/>
            <w:sz w:val="20"/>
            <w:szCs w:val="20"/>
          </w:rPr>
          <w:t>a</w:t>
        </w:r>
        <w:r w:rsidRPr="001625D6">
          <w:rPr>
            <w:rStyle w:val="Hyperlink"/>
            <w:rFonts w:ascii="Arial" w:hAnsi="Arial" w:cs="Arial"/>
            <w:sz w:val="20"/>
            <w:szCs w:val="20"/>
          </w:rPr>
          <w:t>p.5.1</w:t>
        </w:r>
      </w:hyperlink>
      <w:r>
        <w:rPr>
          <w:rFonts w:ascii="Arial" w:hAnsi="Arial" w:cs="Arial"/>
          <w:sz w:val="20"/>
          <w:szCs w:val="20"/>
        </w:rPr>
        <w:t>.) wird die Unterwe</w:t>
      </w:r>
      <w:r>
        <w:rPr>
          <w:rFonts w:ascii="Arial" w:hAnsi="Arial" w:cs="Arial"/>
          <w:sz w:val="20"/>
          <w:szCs w:val="20"/>
        </w:rPr>
        <w:t>i</w:t>
      </w:r>
      <w:r>
        <w:rPr>
          <w:rFonts w:ascii="Arial" w:hAnsi="Arial" w:cs="Arial"/>
          <w:sz w:val="20"/>
          <w:szCs w:val="20"/>
        </w:rPr>
        <w:t>sung in Inte</w:t>
      </w:r>
      <w:r w:rsidR="00267EE5">
        <w:rPr>
          <w:rFonts w:ascii="Arial" w:hAnsi="Arial" w:cs="Arial"/>
          <w:sz w:val="20"/>
          <w:szCs w:val="20"/>
        </w:rPr>
        <w:t xml:space="preserve">rnetregeln, Chat- und </w:t>
      </w:r>
      <w:r w:rsidR="00E87269">
        <w:rPr>
          <w:rFonts w:ascii="Arial" w:hAnsi="Arial" w:cs="Arial"/>
          <w:sz w:val="20"/>
          <w:szCs w:val="20"/>
        </w:rPr>
        <w:t>Email</w:t>
      </w:r>
      <w:r w:rsidR="00267EE5">
        <w:rPr>
          <w:rFonts w:ascii="Arial" w:hAnsi="Arial" w:cs="Arial"/>
          <w:sz w:val="20"/>
          <w:szCs w:val="20"/>
        </w:rPr>
        <w:t>-„Ne</w:t>
      </w:r>
      <w:r>
        <w:rPr>
          <w:rFonts w:ascii="Arial" w:hAnsi="Arial" w:cs="Arial"/>
          <w:sz w:val="20"/>
          <w:szCs w:val="20"/>
        </w:rPr>
        <w:t>tiquette“ und Gefahren im Netz schon in den unteren Klassen im Zusa</w:t>
      </w:r>
      <w:r>
        <w:rPr>
          <w:rFonts w:ascii="Arial" w:hAnsi="Arial" w:cs="Arial"/>
          <w:sz w:val="20"/>
          <w:szCs w:val="20"/>
        </w:rPr>
        <w:t>m</w:t>
      </w:r>
      <w:r>
        <w:rPr>
          <w:rFonts w:ascii="Arial" w:hAnsi="Arial" w:cs="Arial"/>
          <w:sz w:val="20"/>
          <w:szCs w:val="20"/>
        </w:rPr>
        <w:t xml:space="preserve">menhang mit der Nutzung der Computer und des Internets festgelegt. </w:t>
      </w:r>
      <w:r w:rsidRPr="00822F6A">
        <w:rPr>
          <w:rFonts w:ascii="Arial" w:hAnsi="Arial" w:cs="Arial"/>
          <w:sz w:val="20"/>
          <w:szCs w:val="20"/>
        </w:rPr>
        <w:t>Diese Thematik wird der Schwerpunkt in der Projektwoche</w:t>
      </w:r>
      <w:r w:rsidR="00822F6A">
        <w:rPr>
          <w:rFonts w:ascii="Arial" w:hAnsi="Arial" w:cs="Arial"/>
          <w:sz w:val="20"/>
          <w:szCs w:val="20"/>
        </w:rPr>
        <w:t xml:space="preserve"> in den Jgst. 7 und 8</w:t>
      </w:r>
      <w:r w:rsidR="004936EB" w:rsidRPr="00822F6A">
        <w:rPr>
          <w:rFonts w:ascii="Arial" w:hAnsi="Arial" w:cs="Arial"/>
          <w:sz w:val="20"/>
          <w:szCs w:val="20"/>
        </w:rPr>
        <w:t>.</w:t>
      </w:r>
      <w:r w:rsidR="001905B3">
        <w:rPr>
          <w:rFonts w:ascii="Arial" w:hAnsi="Arial" w:cs="Arial"/>
          <w:sz w:val="20"/>
          <w:szCs w:val="20"/>
        </w:rPr>
        <w:t xml:space="preserve"> Die Schule hat speziell ausgebildete Lehrkräfte, die als „Anti-Mobbing-Spezialisten“ ber</w:t>
      </w:r>
      <w:r w:rsidR="001905B3">
        <w:rPr>
          <w:rFonts w:ascii="Arial" w:hAnsi="Arial" w:cs="Arial"/>
          <w:sz w:val="20"/>
          <w:szCs w:val="20"/>
        </w:rPr>
        <w:t>a</w:t>
      </w:r>
      <w:r w:rsidR="001905B3">
        <w:rPr>
          <w:rFonts w:ascii="Arial" w:hAnsi="Arial" w:cs="Arial"/>
          <w:sz w:val="20"/>
          <w:szCs w:val="20"/>
        </w:rPr>
        <w:t>tend und intervenierend tätig sind.</w:t>
      </w:r>
    </w:p>
    <w:p w14:paraId="5C223316" w14:textId="77777777" w:rsidR="00C6289C" w:rsidRPr="00DB79A0" w:rsidRDefault="00C6289C" w:rsidP="00C6289C">
      <w:pPr>
        <w:jc w:val="both"/>
        <w:rPr>
          <w:rFonts w:ascii="Arial" w:hAnsi="Arial" w:cs="Arial"/>
          <w:sz w:val="20"/>
          <w:szCs w:val="20"/>
        </w:rPr>
      </w:pPr>
      <w:r w:rsidRPr="00DB79A0">
        <w:rPr>
          <w:rFonts w:ascii="Arial" w:hAnsi="Arial" w:cs="Arial"/>
          <w:sz w:val="20"/>
          <w:szCs w:val="20"/>
        </w:rPr>
        <w:t xml:space="preserve">In Zusammenarbeit mit </w:t>
      </w:r>
      <w:r>
        <w:rPr>
          <w:rFonts w:ascii="Arial" w:hAnsi="Arial" w:cs="Arial"/>
          <w:sz w:val="20"/>
          <w:szCs w:val="20"/>
        </w:rPr>
        <w:t>Experten</w:t>
      </w:r>
      <w:r w:rsidRPr="00DB79A0">
        <w:rPr>
          <w:rFonts w:ascii="Arial" w:hAnsi="Arial" w:cs="Arial"/>
          <w:sz w:val="20"/>
          <w:szCs w:val="20"/>
        </w:rPr>
        <w:t xml:space="preserve"> und der Schulpflegschaft bieten wir Fortbildungsveranstaltungen an, die Eltern auf die Gefahren </w:t>
      </w:r>
      <w:r w:rsidR="00582E85">
        <w:rPr>
          <w:rFonts w:ascii="Arial" w:hAnsi="Arial" w:cs="Arial"/>
          <w:sz w:val="20"/>
          <w:szCs w:val="20"/>
        </w:rPr>
        <w:t>„</w:t>
      </w:r>
      <w:r>
        <w:rPr>
          <w:rFonts w:ascii="Arial" w:hAnsi="Arial" w:cs="Arial"/>
          <w:sz w:val="20"/>
          <w:szCs w:val="20"/>
        </w:rPr>
        <w:t>Neuer Medien</w:t>
      </w:r>
      <w:r w:rsidR="00582E85">
        <w:rPr>
          <w:rFonts w:ascii="Arial" w:hAnsi="Arial" w:cs="Arial"/>
          <w:sz w:val="20"/>
          <w:szCs w:val="20"/>
        </w:rPr>
        <w:t>“</w:t>
      </w:r>
      <w:r>
        <w:rPr>
          <w:rFonts w:ascii="Arial" w:hAnsi="Arial" w:cs="Arial"/>
          <w:sz w:val="20"/>
          <w:szCs w:val="20"/>
        </w:rPr>
        <w:t xml:space="preserve"> </w:t>
      </w:r>
      <w:r w:rsidRPr="00DB79A0">
        <w:rPr>
          <w:rFonts w:ascii="Arial" w:hAnsi="Arial" w:cs="Arial"/>
          <w:sz w:val="20"/>
          <w:szCs w:val="20"/>
        </w:rPr>
        <w:t>aufmerksam machen können</w:t>
      </w:r>
      <w:r>
        <w:rPr>
          <w:rFonts w:ascii="Arial" w:hAnsi="Arial" w:cs="Arial"/>
          <w:sz w:val="20"/>
          <w:szCs w:val="20"/>
        </w:rPr>
        <w:t xml:space="preserve"> (z.B. Extremismus, Gewalt, Porn</w:t>
      </w:r>
      <w:r>
        <w:rPr>
          <w:rFonts w:ascii="Arial" w:hAnsi="Arial" w:cs="Arial"/>
          <w:sz w:val="20"/>
          <w:szCs w:val="20"/>
        </w:rPr>
        <w:t>o</w:t>
      </w:r>
      <w:r>
        <w:rPr>
          <w:rFonts w:ascii="Arial" w:hAnsi="Arial" w:cs="Arial"/>
          <w:sz w:val="20"/>
          <w:szCs w:val="20"/>
        </w:rPr>
        <w:t>grafie, koste</w:t>
      </w:r>
      <w:r>
        <w:rPr>
          <w:rFonts w:ascii="Arial" w:hAnsi="Arial" w:cs="Arial"/>
          <w:sz w:val="20"/>
          <w:szCs w:val="20"/>
        </w:rPr>
        <w:t>n</w:t>
      </w:r>
      <w:r>
        <w:rPr>
          <w:rFonts w:ascii="Arial" w:hAnsi="Arial" w:cs="Arial"/>
          <w:sz w:val="20"/>
          <w:szCs w:val="20"/>
        </w:rPr>
        <w:t xml:space="preserve">pflichtige Seiten). </w:t>
      </w:r>
    </w:p>
    <w:p w14:paraId="270EAB8F" w14:textId="77777777" w:rsidR="008A257F" w:rsidRDefault="008A257F" w:rsidP="00C6289C">
      <w:pPr>
        <w:jc w:val="right"/>
        <w:rPr>
          <w:rFonts w:ascii="Arial" w:hAnsi="Arial" w:cs="Arial"/>
          <w:sz w:val="20"/>
        </w:rPr>
      </w:pPr>
    </w:p>
    <w:p w14:paraId="78D85B3F" w14:textId="77777777" w:rsidR="00C6289C" w:rsidRDefault="00C6289C" w:rsidP="00C6289C">
      <w:pPr>
        <w:jc w:val="right"/>
        <w:rPr>
          <w:rFonts w:ascii="Arial" w:hAnsi="Arial" w:cs="Arial"/>
          <w:sz w:val="20"/>
        </w:rPr>
      </w:pPr>
      <w:hyperlink w:anchor="zum_Inhaltsverzeichnis" w:history="1">
        <w:r w:rsidR="001520AD">
          <w:rPr>
            <w:rStyle w:val="Hyperlink"/>
            <w:rFonts w:ascii="Arial" w:hAnsi="Arial" w:cs="Arial"/>
            <w:sz w:val="20"/>
          </w:rPr>
          <w:t>z</w:t>
        </w:r>
        <w:r>
          <w:rPr>
            <w:rStyle w:val="Hyperlink"/>
            <w:rFonts w:ascii="Arial" w:hAnsi="Arial" w:cs="Arial"/>
            <w:sz w:val="20"/>
          </w:rPr>
          <w:t>u</w:t>
        </w:r>
        <w:r>
          <w:rPr>
            <w:rStyle w:val="Hyperlink"/>
            <w:rFonts w:ascii="Arial" w:hAnsi="Arial" w:cs="Arial"/>
            <w:sz w:val="20"/>
          </w:rPr>
          <w:t>m</w:t>
        </w:r>
        <w:r w:rsidR="001520AD">
          <w:rPr>
            <w:rStyle w:val="Hyperlink"/>
            <w:rFonts w:ascii="Arial" w:hAnsi="Arial" w:cs="Arial"/>
            <w:sz w:val="20"/>
          </w:rPr>
          <w:t xml:space="preserve"> </w:t>
        </w:r>
        <w:r>
          <w:rPr>
            <w:rStyle w:val="Hyperlink"/>
            <w:rFonts w:ascii="Arial" w:hAnsi="Arial" w:cs="Arial"/>
            <w:sz w:val="20"/>
          </w:rPr>
          <w:t>Inhaltsverzeichnis</w:t>
        </w:r>
      </w:hyperlink>
    </w:p>
    <w:p w14:paraId="1F3178F9" w14:textId="77777777" w:rsidR="00C6289C" w:rsidRDefault="00C6289C" w:rsidP="00C6289C">
      <w:pPr>
        <w:jc w:val="center"/>
        <w:rPr>
          <w:rFonts w:ascii="Arial" w:hAnsi="Arial" w:cs="Arial"/>
          <w:b/>
          <w:bCs/>
          <w:sz w:val="28"/>
          <w:szCs w:val="28"/>
        </w:rPr>
      </w:pPr>
      <w:r>
        <w:rPr>
          <w:rFonts w:ascii="Arial" w:hAnsi="Arial" w:cs="Arial"/>
          <w:b/>
          <w:bCs/>
          <w:sz w:val="28"/>
          <w:szCs w:val="28"/>
        </w:rPr>
        <w:br w:type="page"/>
      </w:r>
      <w:r w:rsidR="00822F6A">
        <w:rPr>
          <w:rFonts w:ascii="Arial" w:hAnsi="Arial" w:cs="Arial"/>
          <w:b/>
          <w:bCs/>
          <w:sz w:val="28"/>
          <w:szCs w:val="28"/>
        </w:rPr>
        <w:lastRenderedPageBreak/>
        <w:t xml:space="preserve">7. </w:t>
      </w:r>
      <w:r w:rsidR="0063131C">
        <w:rPr>
          <w:rFonts w:ascii="Arial" w:hAnsi="Arial" w:cs="Arial"/>
          <w:b/>
          <w:bCs/>
          <w:sz w:val="28"/>
          <w:szCs w:val="28"/>
        </w:rPr>
        <w:t xml:space="preserve">Schulentwicklung </w:t>
      </w:r>
    </w:p>
    <w:p w14:paraId="47FAB050" w14:textId="77777777" w:rsidR="00C6289C" w:rsidRDefault="00C6289C" w:rsidP="00C6289C">
      <w:pPr>
        <w:pStyle w:val="Kommentartext"/>
        <w:jc w:val="center"/>
        <w:rPr>
          <w:rFonts w:ascii="Arial" w:hAnsi="Arial" w:cs="Arial"/>
          <w:b/>
          <w:bCs/>
          <w:sz w:val="24"/>
          <w:szCs w:val="24"/>
        </w:rPr>
      </w:pPr>
    </w:p>
    <w:p w14:paraId="774ACE51" w14:textId="77777777" w:rsidR="00C6289C" w:rsidRDefault="00C6289C" w:rsidP="00C6289C">
      <w:pPr>
        <w:pStyle w:val="Kommentarthema"/>
        <w:rPr>
          <w:rFonts w:ascii="Arial" w:hAnsi="Arial" w:cs="Arial"/>
          <w:sz w:val="24"/>
          <w:szCs w:val="24"/>
        </w:rPr>
      </w:pPr>
      <w:r>
        <w:rPr>
          <w:rFonts w:ascii="Arial" w:hAnsi="Arial" w:cs="Arial"/>
          <w:sz w:val="24"/>
          <w:szCs w:val="24"/>
        </w:rPr>
        <w:t xml:space="preserve">7.1. </w:t>
      </w:r>
      <w:bookmarkStart w:id="43" w:name="Steuergruppe"/>
      <w:r>
        <w:rPr>
          <w:rFonts w:ascii="Arial" w:hAnsi="Arial" w:cs="Arial"/>
          <w:sz w:val="24"/>
          <w:szCs w:val="24"/>
        </w:rPr>
        <w:t>Steuergruppenarbeit</w:t>
      </w:r>
      <w:bookmarkEnd w:id="43"/>
    </w:p>
    <w:p w14:paraId="0BD9F0CA" w14:textId="77777777" w:rsidR="00C6289C" w:rsidRDefault="00C6289C" w:rsidP="00C6289C">
      <w:pPr>
        <w:rPr>
          <w:rFonts w:ascii="Arial" w:hAnsi="Arial" w:cs="Arial"/>
          <w:bCs/>
          <w:sz w:val="20"/>
          <w:szCs w:val="20"/>
        </w:rPr>
      </w:pPr>
    </w:p>
    <w:p w14:paraId="42F7367F" w14:textId="77777777" w:rsidR="00393DF2" w:rsidRDefault="00C6289C" w:rsidP="00C6289C">
      <w:pPr>
        <w:jc w:val="both"/>
        <w:rPr>
          <w:rFonts w:ascii="Arial" w:hAnsi="Arial" w:cs="Arial"/>
          <w:bCs/>
          <w:sz w:val="20"/>
          <w:szCs w:val="20"/>
        </w:rPr>
      </w:pPr>
      <w:r>
        <w:rPr>
          <w:rFonts w:ascii="Arial" w:hAnsi="Arial" w:cs="Arial"/>
          <w:bCs/>
          <w:sz w:val="20"/>
          <w:szCs w:val="20"/>
        </w:rPr>
        <w:t>Nachdem eine Gruppe von Lehrer</w:t>
      </w:r>
      <w:r w:rsidR="00285DE7">
        <w:rPr>
          <w:rFonts w:ascii="Arial" w:hAnsi="Arial" w:cs="Arial"/>
          <w:bCs/>
          <w:sz w:val="20"/>
          <w:szCs w:val="20"/>
        </w:rPr>
        <w:t>*innen</w:t>
      </w:r>
      <w:r>
        <w:rPr>
          <w:rFonts w:ascii="Arial" w:hAnsi="Arial" w:cs="Arial"/>
          <w:bCs/>
          <w:sz w:val="20"/>
          <w:szCs w:val="20"/>
        </w:rPr>
        <w:t xml:space="preserve"> mit der Schulleitung die ersten Entwürfe zum Schulprogramm era</w:t>
      </w:r>
      <w:r>
        <w:rPr>
          <w:rFonts w:ascii="Arial" w:hAnsi="Arial" w:cs="Arial"/>
          <w:bCs/>
          <w:sz w:val="20"/>
          <w:szCs w:val="20"/>
        </w:rPr>
        <w:t>r</w:t>
      </w:r>
      <w:r>
        <w:rPr>
          <w:rFonts w:ascii="Arial" w:hAnsi="Arial" w:cs="Arial"/>
          <w:bCs/>
          <w:sz w:val="20"/>
          <w:szCs w:val="20"/>
        </w:rPr>
        <w:t xml:space="preserve">beitet hatte, reifte schnell die Überzeugung, dass </w:t>
      </w:r>
      <w:r w:rsidR="00DD0396">
        <w:rPr>
          <w:rFonts w:ascii="Arial" w:hAnsi="Arial" w:cs="Arial"/>
          <w:bCs/>
          <w:sz w:val="20"/>
          <w:szCs w:val="20"/>
        </w:rPr>
        <w:t>Schüler*innen</w:t>
      </w:r>
      <w:r>
        <w:rPr>
          <w:rFonts w:ascii="Arial" w:hAnsi="Arial" w:cs="Arial"/>
          <w:bCs/>
          <w:sz w:val="20"/>
          <w:szCs w:val="20"/>
        </w:rPr>
        <w:t xml:space="preserve"> und Eltern an der Arbeit der Weitentwicklung des Schulpr</w:t>
      </w:r>
      <w:r>
        <w:rPr>
          <w:rFonts w:ascii="Arial" w:hAnsi="Arial" w:cs="Arial"/>
          <w:bCs/>
          <w:sz w:val="20"/>
          <w:szCs w:val="20"/>
        </w:rPr>
        <w:t>o</w:t>
      </w:r>
      <w:r>
        <w:rPr>
          <w:rFonts w:ascii="Arial" w:hAnsi="Arial" w:cs="Arial"/>
          <w:bCs/>
          <w:sz w:val="20"/>
          <w:szCs w:val="20"/>
        </w:rPr>
        <w:t>gramms, genau genommen an der gesamten Schulentwicklung</w:t>
      </w:r>
      <w:r w:rsidR="00D66EF0">
        <w:rPr>
          <w:rFonts w:ascii="Arial" w:hAnsi="Arial" w:cs="Arial"/>
          <w:bCs/>
          <w:sz w:val="20"/>
          <w:szCs w:val="20"/>
        </w:rPr>
        <w:t>,</w:t>
      </w:r>
      <w:r>
        <w:rPr>
          <w:rFonts w:ascii="Arial" w:hAnsi="Arial" w:cs="Arial"/>
          <w:bCs/>
          <w:sz w:val="20"/>
          <w:szCs w:val="20"/>
        </w:rPr>
        <w:t xml:space="preserve"> beteiligt sein müssten. In der Vorbereitung der Elternbefragung zusammen mit </w:t>
      </w:r>
      <w:r w:rsidR="00582E85">
        <w:rPr>
          <w:rFonts w:ascii="Arial" w:hAnsi="Arial" w:cs="Arial"/>
          <w:bCs/>
          <w:sz w:val="20"/>
          <w:szCs w:val="20"/>
        </w:rPr>
        <w:t>Schüler*inne</w:t>
      </w:r>
      <w:r>
        <w:rPr>
          <w:rFonts w:ascii="Arial" w:hAnsi="Arial" w:cs="Arial"/>
          <w:bCs/>
          <w:sz w:val="20"/>
          <w:szCs w:val="20"/>
        </w:rPr>
        <w:t>n und Eltern wurden schon erste gute Erfa</w:t>
      </w:r>
      <w:r>
        <w:rPr>
          <w:rFonts w:ascii="Arial" w:hAnsi="Arial" w:cs="Arial"/>
          <w:bCs/>
          <w:sz w:val="20"/>
          <w:szCs w:val="20"/>
        </w:rPr>
        <w:t>h</w:t>
      </w:r>
      <w:r>
        <w:rPr>
          <w:rFonts w:ascii="Arial" w:hAnsi="Arial" w:cs="Arial"/>
          <w:bCs/>
          <w:sz w:val="20"/>
          <w:szCs w:val="20"/>
        </w:rPr>
        <w:t>rungen gemacht. Im Schuljahr 2006/</w:t>
      </w:r>
      <w:r w:rsidR="00FB77BE">
        <w:rPr>
          <w:rFonts w:ascii="Arial" w:hAnsi="Arial" w:cs="Arial"/>
          <w:bCs/>
          <w:sz w:val="20"/>
          <w:szCs w:val="20"/>
        </w:rPr>
        <w:t>07 konstituierte sich dann die „</w:t>
      </w:r>
      <w:r>
        <w:rPr>
          <w:rFonts w:ascii="Arial" w:hAnsi="Arial" w:cs="Arial"/>
          <w:bCs/>
          <w:sz w:val="20"/>
          <w:szCs w:val="20"/>
        </w:rPr>
        <w:t xml:space="preserve">Steuergruppe" oder </w:t>
      </w:r>
      <w:r w:rsidR="00FB77BE">
        <w:rPr>
          <w:rFonts w:ascii="Arial" w:hAnsi="Arial" w:cs="Arial"/>
          <w:bCs/>
          <w:sz w:val="20"/>
          <w:szCs w:val="20"/>
        </w:rPr>
        <w:t>auch „</w:t>
      </w:r>
      <w:r>
        <w:rPr>
          <w:rFonts w:ascii="Arial" w:hAnsi="Arial" w:cs="Arial"/>
          <w:bCs/>
          <w:sz w:val="20"/>
          <w:szCs w:val="20"/>
        </w:rPr>
        <w:t>Planung</w:t>
      </w:r>
      <w:r>
        <w:rPr>
          <w:rFonts w:ascii="Arial" w:hAnsi="Arial" w:cs="Arial"/>
          <w:bCs/>
          <w:sz w:val="20"/>
          <w:szCs w:val="20"/>
        </w:rPr>
        <w:t>s</w:t>
      </w:r>
      <w:r>
        <w:rPr>
          <w:rFonts w:ascii="Arial" w:hAnsi="Arial" w:cs="Arial"/>
          <w:bCs/>
          <w:sz w:val="20"/>
          <w:szCs w:val="20"/>
        </w:rPr>
        <w:t>gruppe Schulentwicklung</w:t>
      </w:r>
      <w:r w:rsidR="00267EE5">
        <w:rPr>
          <w:rFonts w:ascii="Arial" w:hAnsi="Arial" w:cs="Arial"/>
          <w:bCs/>
          <w:sz w:val="20"/>
          <w:szCs w:val="20"/>
        </w:rPr>
        <w:t xml:space="preserve"> (PGSE)</w:t>
      </w:r>
      <w:r>
        <w:rPr>
          <w:rFonts w:ascii="Arial" w:hAnsi="Arial" w:cs="Arial"/>
          <w:bCs/>
          <w:sz w:val="20"/>
          <w:szCs w:val="20"/>
        </w:rPr>
        <w:t xml:space="preserve">" aus Eltern, </w:t>
      </w:r>
      <w:r w:rsidR="00582E85">
        <w:rPr>
          <w:rFonts w:ascii="Arial" w:hAnsi="Arial" w:cs="Arial"/>
          <w:bCs/>
          <w:sz w:val="20"/>
          <w:szCs w:val="20"/>
        </w:rPr>
        <w:t>Schüler*inne</w:t>
      </w:r>
      <w:r>
        <w:rPr>
          <w:rFonts w:ascii="Arial" w:hAnsi="Arial" w:cs="Arial"/>
          <w:bCs/>
          <w:sz w:val="20"/>
          <w:szCs w:val="20"/>
        </w:rPr>
        <w:t>n, Lehrer</w:t>
      </w:r>
      <w:r w:rsidR="00285DE7">
        <w:rPr>
          <w:rFonts w:ascii="Arial" w:hAnsi="Arial" w:cs="Arial"/>
          <w:bCs/>
          <w:sz w:val="20"/>
          <w:szCs w:val="20"/>
        </w:rPr>
        <w:t>*innen</w:t>
      </w:r>
      <w:r>
        <w:rPr>
          <w:rFonts w:ascii="Arial" w:hAnsi="Arial" w:cs="Arial"/>
          <w:bCs/>
          <w:sz w:val="20"/>
          <w:szCs w:val="20"/>
        </w:rPr>
        <w:t xml:space="preserve"> und Schulleitung. Je nach Thema kö</w:t>
      </w:r>
      <w:r>
        <w:rPr>
          <w:rFonts w:ascii="Arial" w:hAnsi="Arial" w:cs="Arial"/>
          <w:bCs/>
          <w:sz w:val="20"/>
          <w:szCs w:val="20"/>
        </w:rPr>
        <w:t>n</w:t>
      </w:r>
      <w:r>
        <w:rPr>
          <w:rFonts w:ascii="Arial" w:hAnsi="Arial" w:cs="Arial"/>
          <w:bCs/>
          <w:sz w:val="20"/>
          <w:szCs w:val="20"/>
        </w:rPr>
        <w:t>nen weitere Interessierte tei</w:t>
      </w:r>
      <w:r>
        <w:rPr>
          <w:rFonts w:ascii="Arial" w:hAnsi="Arial" w:cs="Arial"/>
          <w:bCs/>
          <w:sz w:val="20"/>
          <w:szCs w:val="20"/>
        </w:rPr>
        <w:t>l</w:t>
      </w:r>
      <w:r>
        <w:rPr>
          <w:rFonts w:ascii="Arial" w:hAnsi="Arial" w:cs="Arial"/>
          <w:bCs/>
          <w:sz w:val="20"/>
          <w:szCs w:val="20"/>
        </w:rPr>
        <w:t xml:space="preserve">nehmen bzw. eingeladen werden. </w:t>
      </w:r>
    </w:p>
    <w:p w14:paraId="20F27A0F" w14:textId="77777777" w:rsidR="00F2500D" w:rsidRDefault="00C6289C" w:rsidP="00C6289C">
      <w:pPr>
        <w:jc w:val="both"/>
        <w:rPr>
          <w:rFonts w:ascii="Arial" w:hAnsi="Arial" w:cs="Arial"/>
          <w:bCs/>
          <w:sz w:val="20"/>
          <w:szCs w:val="20"/>
        </w:rPr>
      </w:pPr>
      <w:r>
        <w:rPr>
          <w:rFonts w:ascii="Arial" w:hAnsi="Arial" w:cs="Arial"/>
          <w:bCs/>
          <w:sz w:val="20"/>
          <w:szCs w:val="20"/>
        </w:rPr>
        <w:t xml:space="preserve"> </w:t>
      </w:r>
    </w:p>
    <w:p w14:paraId="114155B6" w14:textId="77777777" w:rsidR="00F2500D" w:rsidRPr="00267EE5" w:rsidRDefault="007A5E88" w:rsidP="00C6289C">
      <w:pPr>
        <w:jc w:val="both"/>
        <w:rPr>
          <w:rFonts w:ascii="Arial" w:hAnsi="Arial" w:cs="Arial"/>
          <w:bCs/>
          <w:sz w:val="20"/>
          <w:szCs w:val="20"/>
        </w:rPr>
      </w:pPr>
      <w:r>
        <w:rPr>
          <w:rFonts w:ascii="Arial" w:hAnsi="Arial" w:cs="Arial"/>
          <w:bCs/>
          <w:sz w:val="20"/>
          <w:szCs w:val="20"/>
        </w:rPr>
        <w:t xml:space="preserve">Die </w:t>
      </w:r>
      <w:r w:rsidR="00F2500D" w:rsidRPr="00267EE5">
        <w:rPr>
          <w:rFonts w:ascii="Arial" w:hAnsi="Arial" w:cs="Arial"/>
          <w:bCs/>
          <w:sz w:val="20"/>
          <w:szCs w:val="20"/>
        </w:rPr>
        <w:t xml:space="preserve">Steuergruppe </w:t>
      </w:r>
      <w:r>
        <w:rPr>
          <w:rFonts w:ascii="Arial" w:hAnsi="Arial" w:cs="Arial"/>
          <w:bCs/>
          <w:sz w:val="20"/>
          <w:szCs w:val="20"/>
        </w:rPr>
        <w:t>setzt sich jährlich neu zusammen und besteht i.d.R. a</w:t>
      </w:r>
      <w:r w:rsidR="00F2500D" w:rsidRPr="00267EE5">
        <w:rPr>
          <w:rFonts w:ascii="Arial" w:hAnsi="Arial" w:cs="Arial"/>
          <w:bCs/>
          <w:sz w:val="20"/>
          <w:szCs w:val="20"/>
        </w:rPr>
        <w:t>us</w:t>
      </w:r>
      <w:r w:rsidR="00285DE7">
        <w:rPr>
          <w:rFonts w:ascii="Arial" w:hAnsi="Arial" w:cs="Arial"/>
          <w:bCs/>
          <w:sz w:val="20"/>
          <w:szCs w:val="20"/>
        </w:rPr>
        <w:t xml:space="preserve"> 8-</w:t>
      </w:r>
      <w:r w:rsidR="00F2500D" w:rsidRPr="00267EE5">
        <w:rPr>
          <w:rFonts w:ascii="Arial" w:hAnsi="Arial" w:cs="Arial"/>
          <w:bCs/>
          <w:sz w:val="20"/>
          <w:szCs w:val="20"/>
        </w:rPr>
        <w:t>1</w:t>
      </w:r>
      <w:r w:rsidR="00C53068">
        <w:rPr>
          <w:rFonts w:ascii="Arial" w:hAnsi="Arial" w:cs="Arial"/>
          <w:bCs/>
          <w:sz w:val="20"/>
          <w:szCs w:val="20"/>
        </w:rPr>
        <w:t>2</w:t>
      </w:r>
      <w:r>
        <w:rPr>
          <w:rFonts w:ascii="Arial" w:hAnsi="Arial" w:cs="Arial"/>
          <w:bCs/>
          <w:sz w:val="20"/>
          <w:szCs w:val="20"/>
        </w:rPr>
        <w:t xml:space="preserve"> Mitgliedern</w:t>
      </w:r>
      <w:r w:rsidR="00F2500D" w:rsidRPr="00267EE5">
        <w:rPr>
          <w:rFonts w:ascii="Arial" w:hAnsi="Arial" w:cs="Arial"/>
          <w:bCs/>
          <w:sz w:val="20"/>
          <w:szCs w:val="20"/>
        </w:rPr>
        <w:t>. Geleitet wird die Steue</w:t>
      </w:r>
      <w:r w:rsidR="00F2500D" w:rsidRPr="00267EE5">
        <w:rPr>
          <w:rFonts w:ascii="Arial" w:hAnsi="Arial" w:cs="Arial"/>
          <w:bCs/>
          <w:sz w:val="20"/>
          <w:szCs w:val="20"/>
        </w:rPr>
        <w:t>r</w:t>
      </w:r>
      <w:r w:rsidR="00F2500D" w:rsidRPr="00267EE5">
        <w:rPr>
          <w:rFonts w:ascii="Arial" w:hAnsi="Arial" w:cs="Arial"/>
          <w:bCs/>
          <w:sz w:val="20"/>
          <w:szCs w:val="20"/>
        </w:rPr>
        <w:t>gruppe vom Koordinator für Sch</w:t>
      </w:r>
      <w:r w:rsidR="00393DF2" w:rsidRPr="00267EE5">
        <w:rPr>
          <w:rFonts w:ascii="Arial" w:hAnsi="Arial" w:cs="Arial"/>
          <w:bCs/>
          <w:sz w:val="20"/>
          <w:szCs w:val="20"/>
        </w:rPr>
        <w:t>u</w:t>
      </w:r>
      <w:r w:rsidR="00F2500D" w:rsidRPr="00267EE5">
        <w:rPr>
          <w:rFonts w:ascii="Arial" w:hAnsi="Arial" w:cs="Arial"/>
          <w:bCs/>
          <w:sz w:val="20"/>
          <w:szCs w:val="20"/>
        </w:rPr>
        <w:t>lentwicklung. Die Z</w:t>
      </w:r>
      <w:r w:rsidR="00F2500D" w:rsidRPr="00267EE5">
        <w:rPr>
          <w:rFonts w:ascii="Arial" w:hAnsi="Arial" w:cs="Arial"/>
          <w:bCs/>
          <w:sz w:val="20"/>
          <w:szCs w:val="20"/>
        </w:rPr>
        <w:t>u</w:t>
      </w:r>
      <w:r w:rsidR="00F2500D" w:rsidRPr="00267EE5">
        <w:rPr>
          <w:rFonts w:ascii="Arial" w:hAnsi="Arial" w:cs="Arial"/>
          <w:bCs/>
          <w:sz w:val="20"/>
          <w:szCs w:val="20"/>
        </w:rPr>
        <w:t>sammensetzung variiert jährlich, aber wir achte</w:t>
      </w:r>
      <w:r w:rsidR="002745F0" w:rsidRPr="00267EE5">
        <w:rPr>
          <w:rFonts w:ascii="Arial" w:hAnsi="Arial" w:cs="Arial"/>
          <w:bCs/>
          <w:sz w:val="20"/>
          <w:szCs w:val="20"/>
        </w:rPr>
        <w:t>n darauf, dass eine ausgewogene</w:t>
      </w:r>
      <w:r w:rsidR="00F2500D" w:rsidRPr="00267EE5">
        <w:rPr>
          <w:rFonts w:ascii="Arial" w:hAnsi="Arial" w:cs="Arial"/>
          <w:bCs/>
          <w:sz w:val="20"/>
          <w:szCs w:val="20"/>
        </w:rPr>
        <w:t xml:space="preserve"> Zusammensetzung sichergestellt ist. Die </w:t>
      </w:r>
      <w:r w:rsidR="00285DE7">
        <w:rPr>
          <w:rFonts w:ascii="Arial" w:hAnsi="Arial" w:cs="Arial"/>
          <w:bCs/>
          <w:sz w:val="20"/>
          <w:szCs w:val="20"/>
        </w:rPr>
        <w:t xml:space="preserve">zwei bis </w:t>
      </w:r>
      <w:r w:rsidR="00C53068">
        <w:rPr>
          <w:rFonts w:ascii="Arial" w:hAnsi="Arial" w:cs="Arial"/>
          <w:bCs/>
          <w:sz w:val="20"/>
          <w:szCs w:val="20"/>
        </w:rPr>
        <w:t>drei</w:t>
      </w:r>
      <w:r w:rsidR="00F2500D" w:rsidRPr="00267EE5">
        <w:rPr>
          <w:rFonts w:ascii="Arial" w:hAnsi="Arial" w:cs="Arial"/>
          <w:bCs/>
          <w:sz w:val="20"/>
          <w:szCs w:val="20"/>
        </w:rPr>
        <w:t xml:space="preserve"> Eltern</w:t>
      </w:r>
      <w:r w:rsidR="002745F0" w:rsidRPr="00267EE5">
        <w:rPr>
          <w:rFonts w:ascii="Arial" w:hAnsi="Arial" w:cs="Arial"/>
          <w:bCs/>
          <w:sz w:val="20"/>
          <w:szCs w:val="20"/>
        </w:rPr>
        <w:t>vertreter</w:t>
      </w:r>
      <w:r w:rsidR="00F2500D" w:rsidRPr="00267EE5">
        <w:rPr>
          <w:rFonts w:ascii="Arial" w:hAnsi="Arial" w:cs="Arial"/>
          <w:bCs/>
          <w:sz w:val="20"/>
          <w:szCs w:val="20"/>
        </w:rPr>
        <w:t xml:space="preserve">, die in </w:t>
      </w:r>
      <w:r w:rsidR="00393DF2" w:rsidRPr="00267EE5">
        <w:rPr>
          <w:rFonts w:ascii="Arial" w:hAnsi="Arial" w:cs="Arial"/>
          <w:bCs/>
          <w:sz w:val="20"/>
          <w:szCs w:val="20"/>
        </w:rPr>
        <w:t>d</w:t>
      </w:r>
      <w:r w:rsidR="00F2500D" w:rsidRPr="00267EE5">
        <w:rPr>
          <w:rFonts w:ascii="Arial" w:hAnsi="Arial" w:cs="Arial"/>
          <w:bCs/>
          <w:sz w:val="20"/>
          <w:szCs w:val="20"/>
        </w:rPr>
        <w:t>er Gruppe mit</w:t>
      </w:r>
      <w:r w:rsidR="00393DF2" w:rsidRPr="00267EE5">
        <w:rPr>
          <w:rFonts w:ascii="Arial" w:hAnsi="Arial" w:cs="Arial"/>
          <w:bCs/>
          <w:sz w:val="20"/>
          <w:szCs w:val="20"/>
        </w:rPr>
        <w:t>a</w:t>
      </w:r>
      <w:r w:rsidR="00F2500D" w:rsidRPr="00267EE5">
        <w:rPr>
          <w:rFonts w:ascii="Arial" w:hAnsi="Arial" w:cs="Arial"/>
          <w:bCs/>
          <w:sz w:val="20"/>
          <w:szCs w:val="20"/>
        </w:rPr>
        <w:t>rb</w:t>
      </w:r>
      <w:r w:rsidR="00393DF2" w:rsidRPr="00267EE5">
        <w:rPr>
          <w:rFonts w:ascii="Arial" w:hAnsi="Arial" w:cs="Arial"/>
          <w:bCs/>
          <w:sz w:val="20"/>
          <w:szCs w:val="20"/>
        </w:rPr>
        <w:t>e</w:t>
      </w:r>
      <w:r w:rsidR="00F2500D" w:rsidRPr="00267EE5">
        <w:rPr>
          <w:rFonts w:ascii="Arial" w:hAnsi="Arial" w:cs="Arial"/>
          <w:bCs/>
          <w:sz w:val="20"/>
          <w:szCs w:val="20"/>
        </w:rPr>
        <w:t xml:space="preserve">iten wollen, finden sich </w:t>
      </w:r>
      <w:r w:rsidR="002745F0" w:rsidRPr="00267EE5">
        <w:rPr>
          <w:rFonts w:ascii="Arial" w:hAnsi="Arial" w:cs="Arial"/>
          <w:bCs/>
          <w:sz w:val="20"/>
          <w:szCs w:val="20"/>
        </w:rPr>
        <w:t xml:space="preserve">in aller Regel </w:t>
      </w:r>
      <w:r w:rsidR="00F2500D" w:rsidRPr="00267EE5">
        <w:rPr>
          <w:rFonts w:ascii="Arial" w:hAnsi="Arial" w:cs="Arial"/>
          <w:bCs/>
          <w:sz w:val="20"/>
          <w:szCs w:val="20"/>
        </w:rPr>
        <w:t>aus dem Kreis der Mitglieder de</w:t>
      </w:r>
      <w:r w:rsidR="00393DF2" w:rsidRPr="00267EE5">
        <w:rPr>
          <w:rFonts w:ascii="Arial" w:hAnsi="Arial" w:cs="Arial"/>
          <w:bCs/>
          <w:sz w:val="20"/>
          <w:szCs w:val="20"/>
        </w:rPr>
        <w:t>r</w:t>
      </w:r>
      <w:r w:rsidR="00F2500D" w:rsidRPr="00267EE5">
        <w:rPr>
          <w:rFonts w:ascii="Arial" w:hAnsi="Arial" w:cs="Arial"/>
          <w:bCs/>
          <w:sz w:val="20"/>
          <w:szCs w:val="20"/>
        </w:rPr>
        <w:t xml:space="preserve"> Schulpflegschaft, seitens der </w:t>
      </w:r>
      <w:r w:rsidR="00582E85">
        <w:rPr>
          <w:rFonts w:ascii="Arial" w:hAnsi="Arial" w:cs="Arial"/>
          <w:bCs/>
          <w:sz w:val="20"/>
          <w:szCs w:val="20"/>
        </w:rPr>
        <w:t>Schüler</w:t>
      </w:r>
      <w:r w:rsidR="002745F0" w:rsidRPr="00267EE5">
        <w:rPr>
          <w:rFonts w:ascii="Arial" w:hAnsi="Arial" w:cs="Arial"/>
          <w:bCs/>
          <w:sz w:val="20"/>
          <w:szCs w:val="20"/>
        </w:rPr>
        <w:t>schaft</w:t>
      </w:r>
      <w:r w:rsidR="00F2500D" w:rsidRPr="00267EE5">
        <w:rPr>
          <w:rFonts w:ascii="Arial" w:hAnsi="Arial" w:cs="Arial"/>
          <w:bCs/>
          <w:sz w:val="20"/>
          <w:szCs w:val="20"/>
        </w:rPr>
        <w:t xml:space="preserve"> wer</w:t>
      </w:r>
      <w:r w:rsidR="002745F0" w:rsidRPr="00267EE5">
        <w:rPr>
          <w:rFonts w:ascii="Arial" w:hAnsi="Arial" w:cs="Arial"/>
          <w:bCs/>
          <w:sz w:val="20"/>
          <w:szCs w:val="20"/>
        </w:rPr>
        <w:t xml:space="preserve">den </w:t>
      </w:r>
      <w:r w:rsidR="00285DE7">
        <w:rPr>
          <w:rFonts w:ascii="Arial" w:hAnsi="Arial" w:cs="Arial"/>
          <w:bCs/>
          <w:sz w:val="20"/>
          <w:szCs w:val="20"/>
        </w:rPr>
        <w:t xml:space="preserve">ebenfalls zwei bis </w:t>
      </w:r>
      <w:r w:rsidR="00C53068">
        <w:rPr>
          <w:rFonts w:ascii="Arial" w:hAnsi="Arial" w:cs="Arial"/>
          <w:bCs/>
          <w:sz w:val="20"/>
          <w:szCs w:val="20"/>
        </w:rPr>
        <w:t>drei</w:t>
      </w:r>
      <w:r w:rsidR="00F2500D" w:rsidRPr="00267EE5">
        <w:rPr>
          <w:rFonts w:ascii="Arial" w:hAnsi="Arial" w:cs="Arial"/>
          <w:bCs/>
          <w:sz w:val="20"/>
          <w:szCs w:val="20"/>
        </w:rPr>
        <w:t xml:space="preserve"> inter</w:t>
      </w:r>
      <w:r w:rsidR="00393DF2" w:rsidRPr="00267EE5">
        <w:rPr>
          <w:rFonts w:ascii="Arial" w:hAnsi="Arial" w:cs="Arial"/>
          <w:bCs/>
          <w:sz w:val="20"/>
          <w:szCs w:val="20"/>
        </w:rPr>
        <w:t>e</w:t>
      </w:r>
      <w:r w:rsidR="00F2500D" w:rsidRPr="00267EE5">
        <w:rPr>
          <w:rFonts w:ascii="Arial" w:hAnsi="Arial" w:cs="Arial"/>
          <w:bCs/>
          <w:sz w:val="20"/>
          <w:szCs w:val="20"/>
        </w:rPr>
        <w:t>s</w:t>
      </w:r>
      <w:r w:rsidR="00393DF2" w:rsidRPr="00267EE5">
        <w:rPr>
          <w:rFonts w:ascii="Arial" w:hAnsi="Arial" w:cs="Arial"/>
          <w:bCs/>
          <w:sz w:val="20"/>
          <w:szCs w:val="20"/>
        </w:rPr>
        <w:t>s</w:t>
      </w:r>
      <w:r w:rsidR="00F2500D" w:rsidRPr="00267EE5">
        <w:rPr>
          <w:rFonts w:ascii="Arial" w:hAnsi="Arial" w:cs="Arial"/>
          <w:bCs/>
          <w:sz w:val="20"/>
          <w:szCs w:val="20"/>
        </w:rPr>
        <w:t xml:space="preserve">ierte Mitglieder </w:t>
      </w:r>
      <w:r w:rsidR="002745F0" w:rsidRPr="00267EE5">
        <w:rPr>
          <w:rFonts w:ascii="Arial" w:hAnsi="Arial" w:cs="Arial"/>
          <w:bCs/>
          <w:sz w:val="20"/>
          <w:szCs w:val="20"/>
        </w:rPr>
        <w:t>von</w:t>
      </w:r>
      <w:r w:rsidR="00F2500D" w:rsidRPr="00267EE5">
        <w:rPr>
          <w:rFonts w:ascii="Arial" w:hAnsi="Arial" w:cs="Arial"/>
          <w:bCs/>
          <w:sz w:val="20"/>
          <w:szCs w:val="20"/>
        </w:rPr>
        <w:t xml:space="preserve"> der SV </w:t>
      </w:r>
      <w:r w:rsidR="002745F0" w:rsidRPr="00267EE5">
        <w:rPr>
          <w:rFonts w:ascii="Arial" w:hAnsi="Arial" w:cs="Arial"/>
          <w:bCs/>
          <w:sz w:val="20"/>
          <w:szCs w:val="20"/>
        </w:rPr>
        <w:t>benannt</w:t>
      </w:r>
      <w:r w:rsidR="00F2500D" w:rsidRPr="00267EE5">
        <w:rPr>
          <w:rFonts w:ascii="Arial" w:hAnsi="Arial" w:cs="Arial"/>
          <w:bCs/>
          <w:sz w:val="20"/>
          <w:szCs w:val="20"/>
        </w:rPr>
        <w:t xml:space="preserve">. </w:t>
      </w:r>
    </w:p>
    <w:p w14:paraId="1281ECCE" w14:textId="77777777" w:rsidR="00393DF2" w:rsidRPr="00267EE5" w:rsidRDefault="00C6289C" w:rsidP="00C6289C">
      <w:pPr>
        <w:jc w:val="both"/>
        <w:rPr>
          <w:rFonts w:ascii="Arial" w:hAnsi="Arial" w:cs="Arial"/>
          <w:bCs/>
          <w:sz w:val="20"/>
          <w:szCs w:val="20"/>
        </w:rPr>
      </w:pPr>
      <w:r w:rsidRPr="00267EE5">
        <w:rPr>
          <w:rFonts w:ascii="Arial" w:hAnsi="Arial" w:cs="Arial"/>
          <w:bCs/>
          <w:sz w:val="20"/>
          <w:szCs w:val="20"/>
        </w:rPr>
        <w:t xml:space="preserve">Die Planungsgruppe tagt regelmäßig </w:t>
      </w:r>
      <w:r w:rsidR="00F2500D" w:rsidRPr="00267EE5">
        <w:rPr>
          <w:rFonts w:ascii="Arial" w:hAnsi="Arial" w:cs="Arial"/>
          <w:bCs/>
          <w:sz w:val="20"/>
          <w:szCs w:val="20"/>
        </w:rPr>
        <w:t xml:space="preserve">etwa </w:t>
      </w:r>
      <w:r w:rsidR="002745F0" w:rsidRPr="00267EE5">
        <w:rPr>
          <w:rFonts w:ascii="Arial" w:hAnsi="Arial" w:cs="Arial"/>
          <w:bCs/>
          <w:sz w:val="20"/>
          <w:szCs w:val="20"/>
        </w:rPr>
        <w:t>5-</w:t>
      </w:r>
      <w:r w:rsidR="00267EE5" w:rsidRPr="00267EE5">
        <w:rPr>
          <w:rFonts w:ascii="Arial" w:hAnsi="Arial" w:cs="Arial"/>
          <w:bCs/>
          <w:sz w:val="20"/>
          <w:szCs w:val="20"/>
        </w:rPr>
        <w:t xml:space="preserve"> bis </w:t>
      </w:r>
      <w:r w:rsidR="002745F0" w:rsidRPr="00267EE5">
        <w:rPr>
          <w:rFonts w:ascii="Arial" w:hAnsi="Arial" w:cs="Arial"/>
          <w:bCs/>
          <w:sz w:val="20"/>
          <w:szCs w:val="20"/>
        </w:rPr>
        <w:t>6</w:t>
      </w:r>
      <w:r w:rsidR="00F2500D" w:rsidRPr="00267EE5">
        <w:rPr>
          <w:rFonts w:ascii="Arial" w:hAnsi="Arial" w:cs="Arial"/>
          <w:bCs/>
          <w:sz w:val="20"/>
          <w:szCs w:val="20"/>
        </w:rPr>
        <w:t>mal im Sch</w:t>
      </w:r>
      <w:r w:rsidR="00393DF2" w:rsidRPr="00267EE5">
        <w:rPr>
          <w:rFonts w:ascii="Arial" w:hAnsi="Arial" w:cs="Arial"/>
          <w:bCs/>
          <w:sz w:val="20"/>
          <w:szCs w:val="20"/>
        </w:rPr>
        <w:t>u</w:t>
      </w:r>
      <w:r w:rsidR="00F2500D" w:rsidRPr="00267EE5">
        <w:rPr>
          <w:rFonts w:ascii="Arial" w:hAnsi="Arial" w:cs="Arial"/>
          <w:bCs/>
          <w:sz w:val="20"/>
          <w:szCs w:val="20"/>
        </w:rPr>
        <w:t>ljahr.</w:t>
      </w:r>
      <w:r w:rsidR="00393DF2" w:rsidRPr="00267EE5">
        <w:rPr>
          <w:rFonts w:ascii="Arial" w:hAnsi="Arial" w:cs="Arial"/>
          <w:bCs/>
          <w:sz w:val="20"/>
          <w:szCs w:val="20"/>
        </w:rPr>
        <w:t xml:space="preserve"> </w:t>
      </w:r>
      <w:r w:rsidR="00F2500D" w:rsidRPr="00267EE5">
        <w:rPr>
          <w:rFonts w:ascii="Arial" w:hAnsi="Arial" w:cs="Arial"/>
          <w:bCs/>
          <w:sz w:val="20"/>
          <w:szCs w:val="20"/>
        </w:rPr>
        <w:t>Die P</w:t>
      </w:r>
      <w:r w:rsidR="00267EE5" w:rsidRPr="00267EE5">
        <w:rPr>
          <w:rFonts w:ascii="Arial" w:hAnsi="Arial" w:cs="Arial"/>
          <w:bCs/>
          <w:sz w:val="20"/>
          <w:szCs w:val="20"/>
        </w:rPr>
        <w:t>GSE</w:t>
      </w:r>
      <w:r w:rsidR="00F2500D" w:rsidRPr="00267EE5">
        <w:rPr>
          <w:rFonts w:ascii="Arial" w:hAnsi="Arial" w:cs="Arial"/>
          <w:bCs/>
          <w:sz w:val="20"/>
          <w:szCs w:val="20"/>
        </w:rPr>
        <w:t xml:space="preserve"> </w:t>
      </w:r>
      <w:r w:rsidR="00393DF2" w:rsidRPr="00267EE5">
        <w:rPr>
          <w:rFonts w:ascii="Arial" w:hAnsi="Arial" w:cs="Arial"/>
          <w:bCs/>
          <w:sz w:val="20"/>
          <w:szCs w:val="20"/>
        </w:rPr>
        <w:t>b</w:t>
      </w:r>
      <w:r w:rsidR="00F2500D" w:rsidRPr="00267EE5">
        <w:rPr>
          <w:rFonts w:ascii="Arial" w:hAnsi="Arial" w:cs="Arial"/>
          <w:bCs/>
          <w:sz w:val="20"/>
          <w:szCs w:val="20"/>
        </w:rPr>
        <w:t>egreift sich als überg</w:t>
      </w:r>
      <w:r w:rsidR="00F2500D" w:rsidRPr="00267EE5">
        <w:rPr>
          <w:rFonts w:ascii="Arial" w:hAnsi="Arial" w:cs="Arial"/>
          <w:bCs/>
          <w:sz w:val="20"/>
          <w:szCs w:val="20"/>
        </w:rPr>
        <w:t>e</w:t>
      </w:r>
      <w:r w:rsidR="00F2500D" w:rsidRPr="00267EE5">
        <w:rPr>
          <w:rFonts w:ascii="Arial" w:hAnsi="Arial" w:cs="Arial"/>
          <w:bCs/>
          <w:sz w:val="20"/>
          <w:szCs w:val="20"/>
        </w:rPr>
        <w:t>ordnetes Gremium, aus dem heraus einzelne Arbeitsgruppen agieren, die konkrete Vorhab</w:t>
      </w:r>
      <w:r w:rsidR="00393DF2" w:rsidRPr="00267EE5">
        <w:rPr>
          <w:rFonts w:ascii="Arial" w:hAnsi="Arial" w:cs="Arial"/>
          <w:bCs/>
          <w:sz w:val="20"/>
          <w:szCs w:val="20"/>
        </w:rPr>
        <w:t>e</w:t>
      </w:r>
      <w:r w:rsidR="00F2500D" w:rsidRPr="00267EE5">
        <w:rPr>
          <w:rFonts w:ascii="Arial" w:hAnsi="Arial" w:cs="Arial"/>
          <w:bCs/>
          <w:sz w:val="20"/>
          <w:szCs w:val="20"/>
        </w:rPr>
        <w:t>n entw</w:t>
      </w:r>
      <w:r w:rsidR="00F2500D" w:rsidRPr="00267EE5">
        <w:rPr>
          <w:rFonts w:ascii="Arial" w:hAnsi="Arial" w:cs="Arial"/>
          <w:bCs/>
          <w:sz w:val="20"/>
          <w:szCs w:val="20"/>
        </w:rPr>
        <w:t>i</w:t>
      </w:r>
      <w:r w:rsidR="00F2500D" w:rsidRPr="00267EE5">
        <w:rPr>
          <w:rFonts w:ascii="Arial" w:hAnsi="Arial" w:cs="Arial"/>
          <w:bCs/>
          <w:sz w:val="20"/>
          <w:szCs w:val="20"/>
        </w:rPr>
        <w:t>cke</w:t>
      </w:r>
      <w:r w:rsidR="00393DF2" w:rsidRPr="00267EE5">
        <w:rPr>
          <w:rFonts w:ascii="Arial" w:hAnsi="Arial" w:cs="Arial"/>
          <w:bCs/>
          <w:sz w:val="20"/>
          <w:szCs w:val="20"/>
        </w:rPr>
        <w:t>l</w:t>
      </w:r>
      <w:r w:rsidR="00F2500D" w:rsidRPr="00267EE5">
        <w:rPr>
          <w:rFonts w:ascii="Arial" w:hAnsi="Arial" w:cs="Arial"/>
          <w:bCs/>
          <w:sz w:val="20"/>
          <w:szCs w:val="20"/>
        </w:rPr>
        <w:t>n (z.B. zur Unterrichtsentwicklung), Vorschläge unterbreiten und in die Sitzungen der P</w:t>
      </w:r>
      <w:r w:rsidR="00267EE5" w:rsidRPr="00267EE5">
        <w:rPr>
          <w:rFonts w:ascii="Arial" w:hAnsi="Arial" w:cs="Arial"/>
          <w:bCs/>
          <w:sz w:val="20"/>
          <w:szCs w:val="20"/>
        </w:rPr>
        <w:t>GSE</w:t>
      </w:r>
      <w:r w:rsidR="00F2500D" w:rsidRPr="00267EE5">
        <w:rPr>
          <w:rFonts w:ascii="Arial" w:hAnsi="Arial" w:cs="Arial"/>
          <w:bCs/>
          <w:sz w:val="20"/>
          <w:szCs w:val="20"/>
        </w:rPr>
        <w:t xml:space="preserve"> e</w:t>
      </w:r>
      <w:r w:rsidR="00393DF2" w:rsidRPr="00267EE5">
        <w:rPr>
          <w:rFonts w:ascii="Arial" w:hAnsi="Arial" w:cs="Arial"/>
          <w:bCs/>
          <w:sz w:val="20"/>
          <w:szCs w:val="20"/>
        </w:rPr>
        <w:t>i</w:t>
      </w:r>
      <w:r w:rsidR="00F2500D" w:rsidRPr="00267EE5">
        <w:rPr>
          <w:rFonts w:ascii="Arial" w:hAnsi="Arial" w:cs="Arial"/>
          <w:bCs/>
          <w:sz w:val="20"/>
          <w:szCs w:val="20"/>
        </w:rPr>
        <w:t>nbri</w:t>
      </w:r>
      <w:r w:rsidR="00F2500D" w:rsidRPr="00267EE5">
        <w:rPr>
          <w:rFonts w:ascii="Arial" w:hAnsi="Arial" w:cs="Arial"/>
          <w:bCs/>
          <w:sz w:val="20"/>
          <w:szCs w:val="20"/>
        </w:rPr>
        <w:t>n</w:t>
      </w:r>
      <w:r w:rsidR="00F2500D" w:rsidRPr="00267EE5">
        <w:rPr>
          <w:rFonts w:ascii="Arial" w:hAnsi="Arial" w:cs="Arial"/>
          <w:bCs/>
          <w:sz w:val="20"/>
          <w:szCs w:val="20"/>
        </w:rPr>
        <w:t xml:space="preserve">gen. In der </w:t>
      </w:r>
      <w:r w:rsidR="00E87269" w:rsidRPr="00267EE5">
        <w:rPr>
          <w:rFonts w:ascii="Arial" w:hAnsi="Arial" w:cs="Arial"/>
          <w:bCs/>
          <w:sz w:val="20"/>
          <w:szCs w:val="20"/>
        </w:rPr>
        <w:t>Planungsgruppe werden</w:t>
      </w:r>
      <w:r w:rsidRPr="00267EE5">
        <w:rPr>
          <w:rFonts w:ascii="Arial" w:hAnsi="Arial" w:cs="Arial"/>
          <w:bCs/>
          <w:sz w:val="20"/>
          <w:szCs w:val="20"/>
        </w:rPr>
        <w:t xml:space="preserve"> </w:t>
      </w:r>
      <w:r w:rsidR="00E87269" w:rsidRPr="00267EE5">
        <w:rPr>
          <w:rFonts w:ascii="Arial" w:hAnsi="Arial" w:cs="Arial"/>
          <w:bCs/>
          <w:sz w:val="20"/>
          <w:szCs w:val="20"/>
        </w:rPr>
        <w:t>diese wichtigen</w:t>
      </w:r>
      <w:r w:rsidR="00D66EF0" w:rsidRPr="00267EE5">
        <w:rPr>
          <w:rFonts w:ascii="Arial" w:hAnsi="Arial" w:cs="Arial"/>
          <w:bCs/>
          <w:sz w:val="20"/>
          <w:szCs w:val="20"/>
        </w:rPr>
        <w:t xml:space="preserve"> Punkte der Schulentwicklung</w:t>
      </w:r>
      <w:r w:rsidR="00F2500D" w:rsidRPr="00267EE5">
        <w:rPr>
          <w:rFonts w:ascii="Arial" w:hAnsi="Arial" w:cs="Arial"/>
          <w:bCs/>
          <w:sz w:val="20"/>
          <w:szCs w:val="20"/>
        </w:rPr>
        <w:t>, die vor allem aus den Bere</w:t>
      </w:r>
      <w:r w:rsidR="00F2500D" w:rsidRPr="00267EE5">
        <w:rPr>
          <w:rFonts w:ascii="Arial" w:hAnsi="Arial" w:cs="Arial"/>
          <w:bCs/>
          <w:sz w:val="20"/>
          <w:szCs w:val="20"/>
        </w:rPr>
        <w:t>i</w:t>
      </w:r>
      <w:r w:rsidR="00F2500D" w:rsidRPr="00267EE5">
        <w:rPr>
          <w:rFonts w:ascii="Arial" w:hAnsi="Arial" w:cs="Arial"/>
          <w:bCs/>
          <w:sz w:val="20"/>
          <w:szCs w:val="20"/>
        </w:rPr>
        <w:t>chen „Unterrichtsentwicklung“,</w:t>
      </w:r>
      <w:r w:rsidRPr="00267EE5">
        <w:rPr>
          <w:rFonts w:ascii="Arial" w:hAnsi="Arial" w:cs="Arial"/>
          <w:bCs/>
          <w:sz w:val="20"/>
          <w:szCs w:val="20"/>
        </w:rPr>
        <w:t xml:space="preserve"> </w:t>
      </w:r>
      <w:r w:rsidR="00F2500D" w:rsidRPr="00267EE5">
        <w:rPr>
          <w:rFonts w:ascii="Arial" w:hAnsi="Arial" w:cs="Arial"/>
          <w:bCs/>
          <w:sz w:val="20"/>
          <w:szCs w:val="20"/>
        </w:rPr>
        <w:t>„</w:t>
      </w:r>
      <w:r w:rsidRPr="00267EE5">
        <w:rPr>
          <w:rFonts w:ascii="Arial" w:hAnsi="Arial" w:cs="Arial"/>
          <w:bCs/>
          <w:sz w:val="20"/>
          <w:szCs w:val="20"/>
        </w:rPr>
        <w:t>Evaluationsvorhaben</w:t>
      </w:r>
      <w:r w:rsidR="00F2500D" w:rsidRPr="00267EE5">
        <w:rPr>
          <w:rFonts w:ascii="Arial" w:hAnsi="Arial" w:cs="Arial"/>
          <w:bCs/>
          <w:sz w:val="20"/>
          <w:szCs w:val="20"/>
        </w:rPr>
        <w:t>“</w:t>
      </w:r>
      <w:r w:rsidRPr="00267EE5">
        <w:rPr>
          <w:rFonts w:ascii="Arial" w:hAnsi="Arial" w:cs="Arial"/>
          <w:bCs/>
          <w:sz w:val="20"/>
          <w:szCs w:val="20"/>
        </w:rPr>
        <w:t xml:space="preserve">, </w:t>
      </w:r>
      <w:r w:rsidR="00F2500D" w:rsidRPr="00267EE5">
        <w:rPr>
          <w:rFonts w:ascii="Arial" w:hAnsi="Arial" w:cs="Arial"/>
          <w:bCs/>
          <w:sz w:val="20"/>
          <w:szCs w:val="20"/>
        </w:rPr>
        <w:t>„</w:t>
      </w:r>
      <w:r w:rsidRPr="00267EE5">
        <w:rPr>
          <w:rFonts w:ascii="Arial" w:hAnsi="Arial" w:cs="Arial"/>
          <w:bCs/>
          <w:sz w:val="20"/>
          <w:szCs w:val="20"/>
        </w:rPr>
        <w:t>Öffentlichkeitsarbeit</w:t>
      </w:r>
      <w:r w:rsidR="00F2500D" w:rsidRPr="00267EE5">
        <w:rPr>
          <w:rFonts w:ascii="Arial" w:hAnsi="Arial" w:cs="Arial"/>
          <w:bCs/>
          <w:sz w:val="20"/>
          <w:szCs w:val="20"/>
        </w:rPr>
        <w:t>“</w:t>
      </w:r>
      <w:r w:rsidR="002745F0" w:rsidRPr="00267EE5">
        <w:rPr>
          <w:rFonts w:ascii="Arial" w:hAnsi="Arial" w:cs="Arial"/>
          <w:bCs/>
          <w:sz w:val="20"/>
          <w:szCs w:val="20"/>
        </w:rPr>
        <w:t>, „Schulleben und Schulku</w:t>
      </w:r>
      <w:r w:rsidR="002745F0" w:rsidRPr="00267EE5">
        <w:rPr>
          <w:rFonts w:ascii="Arial" w:hAnsi="Arial" w:cs="Arial"/>
          <w:bCs/>
          <w:sz w:val="20"/>
          <w:szCs w:val="20"/>
        </w:rPr>
        <w:t>l</w:t>
      </w:r>
      <w:r w:rsidR="002745F0" w:rsidRPr="00267EE5">
        <w:rPr>
          <w:rFonts w:ascii="Arial" w:hAnsi="Arial" w:cs="Arial"/>
          <w:bCs/>
          <w:sz w:val="20"/>
          <w:szCs w:val="20"/>
        </w:rPr>
        <w:t>tur“,</w:t>
      </w:r>
      <w:r w:rsidR="00F2500D" w:rsidRPr="00267EE5">
        <w:rPr>
          <w:rFonts w:ascii="Arial" w:hAnsi="Arial" w:cs="Arial"/>
          <w:bCs/>
          <w:sz w:val="20"/>
          <w:szCs w:val="20"/>
        </w:rPr>
        <w:t xml:space="preserve"> also insgesamt der </w:t>
      </w:r>
      <w:r w:rsidRPr="00267EE5">
        <w:rPr>
          <w:rFonts w:ascii="Arial" w:hAnsi="Arial" w:cs="Arial"/>
          <w:bCs/>
          <w:sz w:val="20"/>
          <w:szCs w:val="20"/>
        </w:rPr>
        <w:t xml:space="preserve">Fortschreibung des Schulprogramms </w:t>
      </w:r>
      <w:r w:rsidR="00F2500D" w:rsidRPr="00267EE5">
        <w:rPr>
          <w:rFonts w:ascii="Arial" w:hAnsi="Arial" w:cs="Arial"/>
          <w:bCs/>
          <w:sz w:val="20"/>
          <w:szCs w:val="20"/>
        </w:rPr>
        <w:t>dienen</w:t>
      </w:r>
      <w:r w:rsidR="00393DF2" w:rsidRPr="00267EE5">
        <w:rPr>
          <w:rFonts w:ascii="Arial" w:hAnsi="Arial" w:cs="Arial"/>
          <w:bCs/>
          <w:sz w:val="20"/>
          <w:szCs w:val="20"/>
        </w:rPr>
        <w:t xml:space="preserve">, </w:t>
      </w:r>
      <w:r w:rsidR="002745F0" w:rsidRPr="00267EE5">
        <w:rPr>
          <w:rFonts w:ascii="Arial" w:hAnsi="Arial" w:cs="Arial"/>
          <w:bCs/>
          <w:sz w:val="20"/>
          <w:szCs w:val="20"/>
        </w:rPr>
        <w:t xml:space="preserve">Ideen entwickelt, </w:t>
      </w:r>
      <w:r w:rsidR="00393DF2" w:rsidRPr="00267EE5">
        <w:rPr>
          <w:rFonts w:ascii="Arial" w:hAnsi="Arial" w:cs="Arial"/>
          <w:bCs/>
          <w:sz w:val="20"/>
          <w:szCs w:val="20"/>
        </w:rPr>
        <w:t>di</w:t>
      </w:r>
      <w:r w:rsidR="00393DF2" w:rsidRPr="00267EE5">
        <w:rPr>
          <w:rFonts w:ascii="Arial" w:hAnsi="Arial" w:cs="Arial"/>
          <w:bCs/>
          <w:sz w:val="20"/>
          <w:szCs w:val="20"/>
        </w:rPr>
        <w:t>s</w:t>
      </w:r>
      <w:r w:rsidR="00393DF2" w:rsidRPr="00267EE5">
        <w:rPr>
          <w:rFonts w:ascii="Arial" w:hAnsi="Arial" w:cs="Arial"/>
          <w:bCs/>
          <w:sz w:val="20"/>
          <w:szCs w:val="20"/>
        </w:rPr>
        <w:t>ku</w:t>
      </w:r>
      <w:r w:rsidR="002745F0" w:rsidRPr="00267EE5">
        <w:rPr>
          <w:rFonts w:ascii="Arial" w:hAnsi="Arial" w:cs="Arial"/>
          <w:bCs/>
          <w:sz w:val="20"/>
          <w:szCs w:val="20"/>
        </w:rPr>
        <w:t xml:space="preserve">tiert </w:t>
      </w:r>
      <w:r w:rsidR="00393DF2" w:rsidRPr="00267EE5">
        <w:rPr>
          <w:rFonts w:ascii="Arial" w:hAnsi="Arial" w:cs="Arial"/>
          <w:bCs/>
          <w:sz w:val="20"/>
          <w:szCs w:val="20"/>
        </w:rPr>
        <w:t>und so vorbereitet, dass die schulischen Gremien über diese Entwicklungsschritte beraten und abstimmen kö</w:t>
      </w:r>
      <w:r w:rsidR="00393DF2" w:rsidRPr="00267EE5">
        <w:rPr>
          <w:rFonts w:ascii="Arial" w:hAnsi="Arial" w:cs="Arial"/>
          <w:bCs/>
          <w:sz w:val="20"/>
          <w:szCs w:val="20"/>
        </w:rPr>
        <w:t>n</w:t>
      </w:r>
      <w:r w:rsidR="00393DF2" w:rsidRPr="00267EE5">
        <w:rPr>
          <w:rFonts w:ascii="Arial" w:hAnsi="Arial" w:cs="Arial"/>
          <w:bCs/>
          <w:sz w:val="20"/>
          <w:szCs w:val="20"/>
        </w:rPr>
        <w:t xml:space="preserve">nen. </w:t>
      </w:r>
    </w:p>
    <w:p w14:paraId="1D664B78" w14:textId="77777777" w:rsidR="00C6289C" w:rsidRDefault="00393DF2" w:rsidP="00C6289C">
      <w:pPr>
        <w:jc w:val="both"/>
        <w:rPr>
          <w:rFonts w:ascii="Arial" w:hAnsi="Arial" w:cs="Arial"/>
          <w:bCs/>
          <w:sz w:val="20"/>
          <w:szCs w:val="20"/>
        </w:rPr>
      </w:pPr>
      <w:r w:rsidRPr="00267EE5">
        <w:rPr>
          <w:rFonts w:ascii="Arial" w:hAnsi="Arial" w:cs="Arial"/>
          <w:bCs/>
          <w:sz w:val="20"/>
          <w:szCs w:val="20"/>
        </w:rPr>
        <w:t xml:space="preserve">Die </w:t>
      </w:r>
      <w:r w:rsidR="00267EE5" w:rsidRPr="00267EE5">
        <w:rPr>
          <w:rFonts w:ascii="Arial" w:hAnsi="Arial" w:cs="Arial"/>
          <w:bCs/>
          <w:sz w:val="20"/>
          <w:szCs w:val="20"/>
        </w:rPr>
        <w:t xml:space="preserve">PGSE </w:t>
      </w:r>
      <w:r w:rsidRPr="00267EE5">
        <w:rPr>
          <w:rFonts w:ascii="Arial" w:hAnsi="Arial" w:cs="Arial"/>
          <w:bCs/>
          <w:sz w:val="20"/>
          <w:szCs w:val="20"/>
        </w:rPr>
        <w:t xml:space="preserve">ist also - neben der Fachgruppenarbeit - als </w:t>
      </w:r>
      <w:r w:rsidR="001A2375" w:rsidRPr="00267EE5">
        <w:rPr>
          <w:rFonts w:ascii="Arial" w:hAnsi="Arial" w:cs="Arial"/>
          <w:bCs/>
          <w:sz w:val="20"/>
          <w:szCs w:val="20"/>
        </w:rPr>
        <w:t xml:space="preserve">„think tank“ </w:t>
      </w:r>
      <w:r w:rsidRPr="00267EE5">
        <w:rPr>
          <w:rFonts w:ascii="Arial" w:hAnsi="Arial" w:cs="Arial"/>
          <w:bCs/>
          <w:sz w:val="20"/>
          <w:szCs w:val="20"/>
        </w:rPr>
        <w:t>ein weiterer Motor der Schulentwic</w:t>
      </w:r>
      <w:r w:rsidRPr="00267EE5">
        <w:rPr>
          <w:rFonts w:ascii="Arial" w:hAnsi="Arial" w:cs="Arial"/>
          <w:bCs/>
          <w:sz w:val="20"/>
          <w:szCs w:val="20"/>
        </w:rPr>
        <w:t>k</w:t>
      </w:r>
      <w:r w:rsidRPr="00267EE5">
        <w:rPr>
          <w:rFonts w:ascii="Arial" w:hAnsi="Arial" w:cs="Arial"/>
          <w:bCs/>
          <w:sz w:val="20"/>
          <w:szCs w:val="20"/>
        </w:rPr>
        <w:t>lung zu sehen, der sich vor allem der überfachlichen Fortentwicklung des GREM wi</w:t>
      </w:r>
      <w:r w:rsidRPr="00267EE5">
        <w:rPr>
          <w:rFonts w:ascii="Arial" w:hAnsi="Arial" w:cs="Arial"/>
          <w:bCs/>
          <w:sz w:val="20"/>
          <w:szCs w:val="20"/>
        </w:rPr>
        <w:t>d</w:t>
      </w:r>
      <w:r w:rsidRPr="00267EE5">
        <w:rPr>
          <w:rFonts w:ascii="Arial" w:hAnsi="Arial" w:cs="Arial"/>
          <w:bCs/>
          <w:sz w:val="20"/>
          <w:szCs w:val="20"/>
        </w:rPr>
        <w:t>met.</w:t>
      </w:r>
      <w:r w:rsidR="00C6289C">
        <w:rPr>
          <w:rFonts w:ascii="Arial" w:hAnsi="Arial" w:cs="Arial"/>
          <w:bCs/>
          <w:sz w:val="20"/>
          <w:szCs w:val="20"/>
        </w:rPr>
        <w:t xml:space="preserve"> </w:t>
      </w:r>
    </w:p>
    <w:p w14:paraId="7869E9A5" w14:textId="77777777" w:rsidR="00BF2D74" w:rsidRPr="00E04BD0" w:rsidRDefault="00BF2D74" w:rsidP="00C6289C">
      <w:pPr>
        <w:jc w:val="both"/>
        <w:rPr>
          <w:rFonts w:ascii="Arial" w:hAnsi="Arial" w:cs="Arial"/>
          <w:bCs/>
          <w:color w:val="4BACC6"/>
          <w:sz w:val="20"/>
          <w:szCs w:val="20"/>
        </w:rPr>
      </w:pPr>
    </w:p>
    <w:p w14:paraId="123561D8" w14:textId="77777777" w:rsidR="00FD57B4" w:rsidRDefault="00FD57B4" w:rsidP="00C6289C">
      <w:pPr>
        <w:pStyle w:val="Kommentartext"/>
        <w:jc w:val="center"/>
        <w:rPr>
          <w:sz w:val="24"/>
        </w:rPr>
      </w:pPr>
    </w:p>
    <w:p w14:paraId="24F75B89" w14:textId="77777777" w:rsidR="00C6289C" w:rsidRPr="00F93F62" w:rsidRDefault="00C6289C" w:rsidP="00C6289C">
      <w:pPr>
        <w:pStyle w:val="Kommentartext"/>
        <w:rPr>
          <w:rFonts w:ascii="Arial" w:hAnsi="Arial" w:cs="Arial"/>
          <w:b/>
          <w:color w:val="FF0000"/>
          <w:sz w:val="24"/>
        </w:rPr>
      </w:pPr>
      <w:r w:rsidRPr="00F93F62">
        <w:rPr>
          <w:rFonts w:ascii="Arial" w:hAnsi="Arial" w:cs="Arial"/>
          <w:b/>
          <w:color w:val="FF0000"/>
          <w:sz w:val="24"/>
        </w:rPr>
        <w:t xml:space="preserve">7.2. </w:t>
      </w:r>
      <w:bookmarkStart w:id="44" w:name="Hauptvorhaben"/>
      <w:r w:rsidRPr="00F93F62">
        <w:rPr>
          <w:rFonts w:ascii="Arial" w:hAnsi="Arial" w:cs="Arial"/>
          <w:b/>
          <w:color w:val="FF0000"/>
          <w:sz w:val="24"/>
        </w:rPr>
        <w:t>Hauptvorhaben</w:t>
      </w:r>
      <w:bookmarkEnd w:id="44"/>
      <w:r w:rsidR="00FD57B4" w:rsidRPr="00F93F62">
        <w:rPr>
          <w:rFonts w:ascii="Arial" w:hAnsi="Arial" w:cs="Arial"/>
          <w:b/>
          <w:color w:val="FF0000"/>
          <w:sz w:val="24"/>
        </w:rPr>
        <w:t xml:space="preserve"> </w:t>
      </w:r>
    </w:p>
    <w:p w14:paraId="407F55DC" w14:textId="77777777" w:rsidR="00FD57B4" w:rsidRPr="00F93F62" w:rsidRDefault="00FD57B4" w:rsidP="00FD57B4">
      <w:pPr>
        <w:rPr>
          <w:rFonts w:ascii="Arial" w:hAnsi="Arial" w:cs="Arial"/>
          <w:b/>
          <w:bCs/>
          <w:color w:val="FF0000"/>
          <w:sz w:val="20"/>
        </w:rPr>
      </w:pPr>
    </w:p>
    <w:p w14:paraId="700DB083" w14:textId="77777777" w:rsidR="00FD57B4" w:rsidRPr="00F93F62" w:rsidRDefault="00FD57B4" w:rsidP="00FD57B4">
      <w:pPr>
        <w:jc w:val="both"/>
        <w:rPr>
          <w:rFonts w:ascii="Arial" w:hAnsi="Arial" w:cs="Arial"/>
          <w:bCs/>
          <w:color w:val="FF0000"/>
          <w:sz w:val="20"/>
        </w:rPr>
      </w:pPr>
      <w:r w:rsidRPr="00F93F62">
        <w:rPr>
          <w:rFonts w:ascii="Arial" w:hAnsi="Arial" w:cs="Arial"/>
          <w:bCs/>
          <w:color w:val="FF0000"/>
          <w:sz w:val="20"/>
        </w:rPr>
        <w:t>Die Schulentwicklungsgruppe beschäftigt sich in diesem Jahr zentral mit angestoß</w:t>
      </w:r>
      <w:r w:rsidRPr="00F93F62">
        <w:rPr>
          <w:rFonts w:ascii="Arial" w:hAnsi="Arial" w:cs="Arial"/>
          <w:bCs/>
          <w:color w:val="FF0000"/>
          <w:sz w:val="20"/>
        </w:rPr>
        <w:t>e</w:t>
      </w:r>
      <w:r w:rsidRPr="00F93F62">
        <w:rPr>
          <w:rFonts w:ascii="Arial" w:hAnsi="Arial" w:cs="Arial"/>
          <w:bCs/>
          <w:color w:val="FF0000"/>
          <w:sz w:val="20"/>
        </w:rPr>
        <w:t>ne</w:t>
      </w:r>
      <w:r w:rsidR="007A5E88" w:rsidRPr="00F93F62">
        <w:rPr>
          <w:rFonts w:ascii="Arial" w:hAnsi="Arial" w:cs="Arial"/>
          <w:bCs/>
          <w:color w:val="FF0000"/>
          <w:sz w:val="20"/>
        </w:rPr>
        <w:t>n</w:t>
      </w:r>
      <w:r w:rsidRPr="00F93F62">
        <w:rPr>
          <w:rFonts w:ascii="Arial" w:hAnsi="Arial" w:cs="Arial"/>
          <w:bCs/>
          <w:color w:val="FF0000"/>
          <w:sz w:val="20"/>
        </w:rPr>
        <w:t xml:space="preserve"> Schu</w:t>
      </w:r>
      <w:r w:rsidRPr="00F93F62">
        <w:rPr>
          <w:rFonts w:ascii="Arial" w:hAnsi="Arial" w:cs="Arial"/>
          <w:bCs/>
          <w:color w:val="FF0000"/>
          <w:sz w:val="20"/>
        </w:rPr>
        <w:t>l</w:t>
      </w:r>
      <w:r w:rsidRPr="00F93F62">
        <w:rPr>
          <w:rFonts w:ascii="Arial" w:hAnsi="Arial" w:cs="Arial"/>
          <w:bCs/>
          <w:color w:val="FF0000"/>
          <w:sz w:val="20"/>
        </w:rPr>
        <w:t>entwicklungsprojekte</w:t>
      </w:r>
      <w:r w:rsidR="007A5E88" w:rsidRPr="00F93F62">
        <w:rPr>
          <w:rFonts w:ascii="Arial" w:hAnsi="Arial" w:cs="Arial"/>
          <w:bCs/>
          <w:color w:val="FF0000"/>
          <w:sz w:val="20"/>
        </w:rPr>
        <w:t>n</w:t>
      </w:r>
      <w:r w:rsidRPr="00F93F62">
        <w:rPr>
          <w:rFonts w:ascii="Arial" w:hAnsi="Arial" w:cs="Arial"/>
          <w:bCs/>
          <w:color w:val="FF0000"/>
          <w:sz w:val="20"/>
        </w:rPr>
        <w:t xml:space="preserve">. </w:t>
      </w:r>
      <w:r w:rsidR="007A5E88" w:rsidRPr="00F93F62">
        <w:rPr>
          <w:rFonts w:ascii="Arial" w:hAnsi="Arial" w:cs="Arial"/>
          <w:bCs/>
          <w:color w:val="FF0000"/>
          <w:sz w:val="20"/>
        </w:rPr>
        <w:t>Aber auch neue Ideen werden geprüft.</w:t>
      </w:r>
    </w:p>
    <w:p w14:paraId="58397864" w14:textId="77777777" w:rsidR="00CE235B" w:rsidRPr="00F93F62" w:rsidRDefault="00FD57B4" w:rsidP="00FD57B4">
      <w:pPr>
        <w:jc w:val="both"/>
        <w:rPr>
          <w:rFonts w:ascii="Arial" w:hAnsi="Arial" w:cs="Arial"/>
          <w:bCs/>
          <w:color w:val="FF0000"/>
          <w:sz w:val="20"/>
        </w:rPr>
      </w:pPr>
      <w:r w:rsidRPr="00F93F62">
        <w:rPr>
          <w:rFonts w:ascii="Arial" w:hAnsi="Arial" w:cs="Arial"/>
          <w:bCs/>
          <w:color w:val="FF0000"/>
          <w:sz w:val="20"/>
        </w:rPr>
        <w:t>Feinjustierungen sollen u.a. im Bereich „Ganztag“ erfolgen. Ein neues Konzept, das die Bereiche „Ler</w:t>
      </w:r>
      <w:r w:rsidRPr="00F93F62">
        <w:rPr>
          <w:rFonts w:ascii="Arial" w:hAnsi="Arial" w:cs="Arial"/>
          <w:bCs/>
          <w:color w:val="FF0000"/>
          <w:sz w:val="20"/>
        </w:rPr>
        <w:t>n</w:t>
      </w:r>
      <w:r w:rsidRPr="00F93F62">
        <w:rPr>
          <w:rFonts w:ascii="Arial" w:hAnsi="Arial" w:cs="Arial"/>
          <w:bCs/>
          <w:color w:val="FF0000"/>
          <w:sz w:val="20"/>
        </w:rPr>
        <w:t>zeit“, „Lernen des Lernens“ und „Selbstgesteuertes Lernen“ in den Fokus rückt, ist entstanden bzw. übe</w:t>
      </w:r>
      <w:r w:rsidRPr="00F93F62">
        <w:rPr>
          <w:rFonts w:ascii="Arial" w:hAnsi="Arial" w:cs="Arial"/>
          <w:bCs/>
          <w:color w:val="FF0000"/>
          <w:sz w:val="20"/>
        </w:rPr>
        <w:t>r</w:t>
      </w:r>
      <w:r w:rsidRPr="00F93F62">
        <w:rPr>
          <w:rFonts w:ascii="Arial" w:hAnsi="Arial" w:cs="Arial"/>
          <w:bCs/>
          <w:color w:val="FF0000"/>
          <w:sz w:val="20"/>
        </w:rPr>
        <w:t>arbeitet worden. Neben den schon implementierten 3-stündigen Lernzeiten für die J</w:t>
      </w:r>
      <w:r w:rsidR="00267EE5" w:rsidRPr="00F93F62">
        <w:rPr>
          <w:rFonts w:ascii="Arial" w:hAnsi="Arial" w:cs="Arial"/>
          <w:bCs/>
          <w:color w:val="FF0000"/>
          <w:sz w:val="20"/>
        </w:rPr>
        <w:t>g.</w:t>
      </w:r>
      <w:r w:rsidR="001A2375" w:rsidRPr="00F93F62">
        <w:rPr>
          <w:rFonts w:ascii="Arial" w:hAnsi="Arial" w:cs="Arial"/>
          <w:bCs/>
          <w:color w:val="FF0000"/>
          <w:sz w:val="20"/>
        </w:rPr>
        <w:t xml:space="preserve"> 5 bis 8</w:t>
      </w:r>
      <w:r w:rsidRPr="00F93F62">
        <w:rPr>
          <w:rFonts w:ascii="Arial" w:hAnsi="Arial" w:cs="Arial"/>
          <w:bCs/>
          <w:color w:val="FF0000"/>
          <w:sz w:val="20"/>
        </w:rPr>
        <w:t xml:space="preserve"> gibt es die Lernzeiten</w:t>
      </w:r>
      <w:r w:rsidR="001A2375" w:rsidRPr="00F93F62">
        <w:rPr>
          <w:rFonts w:ascii="Arial" w:hAnsi="Arial" w:cs="Arial"/>
          <w:bCs/>
          <w:color w:val="FF0000"/>
          <w:sz w:val="20"/>
        </w:rPr>
        <w:t xml:space="preserve"> plus</w:t>
      </w:r>
      <w:r w:rsidRPr="00F93F62">
        <w:rPr>
          <w:rFonts w:ascii="Arial" w:hAnsi="Arial" w:cs="Arial"/>
          <w:bCs/>
          <w:color w:val="FF0000"/>
          <w:sz w:val="20"/>
        </w:rPr>
        <w:t>,</w:t>
      </w:r>
      <w:r w:rsidR="001A2375" w:rsidRPr="00F93F62">
        <w:rPr>
          <w:rFonts w:ascii="Arial" w:hAnsi="Arial" w:cs="Arial"/>
          <w:bCs/>
          <w:color w:val="FF0000"/>
          <w:sz w:val="20"/>
        </w:rPr>
        <w:t xml:space="preserve"> die als</w:t>
      </w:r>
      <w:r w:rsidRPr="00F93F62">
        <w:rPr>
          <w:rFonts w:ascii="Arial" w:hAnsi="Arial" w:cs="Arial"/>
          <w:bCs/>
          <w:color w:val="FF0000"/>
          <w:sz w:val="20"/>
        </w:rPr>
        <w:t xml:space="preserve"> Zusatzangebot f</w:t>
      </w:r>
      <w:r w:rsidR="00267EE5" w:rsidRPr="00F93F62">
        <w:rPr>
          <w:rFonts w:ascii="Arial" w:hAnsi="Arial" w:cs="Arial"/>
          <w:bCs/>
          <w:color w:val="FF0000"/>
          <w:sz w:val="20"/>
        </w:rPr>
        <w:t xml:space="preserve">ür die Jg. 7 bis 9 </w:t>
      </w:r>
      <w:r w:rsidRPr="00F93F62">
        <w:rPr>
          <w:rFonts w:ascii="Arial" w:hAnsi="Arial" w:cs="Arial"/>
          <w:bCs/>
          <w:color w:val="FF0000"/>
          <w:sz w:val="20"/>
        </w:rPr>
        <w:t>das bisherig</w:t>
      </w:r>
      <w:r w:rsidR="001A2375" w:rsidRPr="00F93F62">
        <w:rPr>
          <w:rFonts w:ascii="Arial" w:hAnsi="Arial" w:cs="Arial"/>
          <w:bCs/>
          <w:color w:val="FF0000"/>
          <w:sz w:val="20"/>
        </w:rPr>
        <w:t>e Lernzeitenang</w:t>
      </w:r>
      <w:r w:rsidR="001A2375" w:rsidRPr="00F93F62">
        <w:rPr>
          <w:rFonts w:ascii="Arial" w:hAnsi="Arial" w:cs="Arial"/>
          <w:bCs/>
          <w:color w:val="FF0000"/>
          <w:sz w:val="20"/>
        </w:rPr>
        <w:t>e</w:t>
      </w:r>
      <w:r w:rsidR="001A2375" w:rsidRPr="00F93F62">
        <w:rPr>
          <w:rFonts w:ascii="Arial" w:hAnsi="Arial" w:cs="Arial"/>
          <w:bCs/>
          <w:color w:val="FF0000"/>
          <w:sz w:val="20"/>
        </w:rPr>
        <w:t xml:space="preserve">bot erweitern. </w:t>
      </w:r>
      <w:r w:rsidRPr="00F93F62">
        <w:rPr>
          <w:rFonts w:ascii="Arial" w:hAnsi="Arial" w:cs="Arial"/>
          <w:bCs/>
          <w:color w:val="FF0000"/>
          <w:sz w:val="20"/>
        </w:rPr>
        <w:t xml:space="preserve">Gleichzeitig wurde ein neu gestaltetes Förder- und Forderkonzept </w:t>
      </w:r>
      <w:r w:rsidR="00CE235B" w:rsidRPr="00F93F62">
        <w:rPr>
          <w:rFonts w:ascii="Arial" w:hAnsi="Arial" w:cs="Arial"/>
          <w:bCs/>
          <w:color w:val="FF0000"/>
          <w:sz w:val="20"/>
        </w:rPr>
        <w:t>umgesetzt,</w:t>
      </w:r>
      <w:r w:rsidR="001A2375" w:rsidRPr="00F93F62">
        <w:rPr>
          <w:rFonts w:ascii="Arial" w:hAnsi="Arial" w:cs="Arial"/>
          <w:bCs/>
          <w:color w:val="FF0000"/>
          <w:sz w:val="20"/>
        </w:rPr>
        <w:t xml:space="preserve"> das </w:t>
      </w:r>
      <w:r w:rsidRPr="00F93F62">
        <w:rPr>
          <w:rFonts w:ascii="Arial" w:hAnsi="Arial" w:cs="Arial"/>
          <w:bCs/>
          <w:color w:val="FF0000"/>
          <w:sz w:val="20"/>
        </w:rPr>
        <w:t>in de</w:t>
      </w:r>
      <w:r w:rsidR="00C53068" w:rsidRPr="00F93F62">
        <w:rPr>
          <w:rFonts w:ascii="Arial" w:hAnsi="Arial" w:cs="Arial"/>
          <w:bCs/>
          <w:color w:val="FF0000"/>
          <w:sz w:val="20"/>
        </w:rPr>
        <w:t>n</w:t>
      </w:r>
      <w:r w:rsidRPr="00F93F62">
        <w:rPr>
          <w:rFonts w:ascii="Arial" w:hAnsi="Arial" w:cs="Arial"/>
          <w:bCs/>
          <w:color w:val="FF0000"/>
          <w:sz w:val="20"/>
        </w:rPr>
        <w:t xml:space="preserve"> Jahrgangsst</w:t>
      </w:r>
      <w:r w:rsidRPr="00F93F62">
        <w:rPr>
          <w:rFonts w:ascii="Arial" w:hAnsi="Arial" w:cs="Arial"/>
          <w:bCs/>
          <w:color w:val="FF0000"/>
          <w:sz w:val="20"/>
        </w:rPr>
        <w:t>u</w:t>
      </w:r>
      <w:r w:rsidRPr="00F93F62">
        <w:rPr>
          <w:rFonts w:ascii="Arial" w:hAnsi="Arial" w:cs="Arial"/>
          <w:bCs/>
          <w:color w:val="FF0000"/>
          <w:sz w:val="20"/>
        </w:rPr>
        <w:t>fe</w:t>
      </w:r>
      <w:r w:rsidR="00C53068" w:rsidRPr="00F93F62">
        <w:rPr>
          <w:rFonts w:ascii="Arial" w:hAnsi="Arial" w:cs="Arial"/>
          <w:bCs/>
          <w:color w:val="FF0000"/>
          <w:sz w:val="20"/>
        </w:rPr>
        <w:t>n</w:t>
      </w:r>
      <w:r w:rsidRPr="00F93F62">
        <w:rPr>
          <w:rFonts w:ascii="Arial" w:hAnsi="Arial" w:cs="Arial"/>
          <w:bCs/>
          <w:color w:val="FF0000"/>
          <w:sz w:val="20"/>
        </w:rPr>
        <w:t xml:space="preserve"> Förderangebote in den Fächern Deutsch, Mathematik</w:t>
      </w:r>
      <w:r w:rsidR="00C53068" w:rsidRPr="00F93F62">
        <w:rPr>
          <w:rFonts w:ascii="Arial" w:hAnsi="Arial" w:cs="Arial"/>
          <w:bCs/>
          <w:color w:val="FF0000"/>
          <w:sz w:val="20"/>
        </w:rPr>
        <w:t>, Französisch,</w:t>
      </w:r>
      <w:r w:rsidRPr="00F93F62">
        <w:rPr>
          <w:rFonts w:ascii="Arial" w:hAnsi="Arial" w:cs="Arial"/>
          <w:bCs/>
          <w:color w:val="FF0000"/>
          <w:sz w:val="20"/>
        </w:rPr>
        <w:t xml:space="preserve"> Latein </w:t>
      </w:r>
      <w:r w:rsidR="00C53068" w:rsidRPr="00F93F62">
        <w:rPr>
          <w:rFonts w:ascii="Arial" w:hAnsi="Arial" w:cs="Arial"/>
          <w:bCs/>
          <w:color w:val="FF0000"/>
          <w:sz w:val="20"/>
        </w:rPr>
        <w:t xml:space="preserve">und Naturwissenschaften </w:t>
      </w:r>
      <w:r w:rsidRPr="00F93F62">
        <w:rPr>
          <w:rFonts w:ascii="Arial" w:hAnsi="Arial" w:cs="Arial"/>
          <w:bCs/>
          <w:color w:val="FF0000"/>
          <w:sz w:val="20"/>
        </w:rPr>
        <w:t>anbiete</w:t>
      </w:r>
      <w:r w:rsidR="00CE235B" w:rsidRPr="00F93F62">
        <w:rPr>
          <w:rFonts w:ascii="Arial" w:hAnsi="Arial" w:cs="Arial"/>
          <w:bCs/>
          <w:color w:val="FF0000"/>
          <w:sz w:val="20"/>
        </w:rPr>
        <w:t>t</w:t>
      </w:r>
      <w:r w:rsidRPr="00F93F62">
        <w:rPr>
          <w:rFonts w:ascii="Arial" w:hAnsi="Arial" w:cs="Arial"/>
          <w:bCs/>
          <w:color w:val="FF0000"/>
          <w:sz w:val="20"/>
        </w:rPr>
        <w:t>. Als Forderprogramm haben wir d</w:t>
      </w:r>
      <w:r w:rsidR="00CE235B" w:rsidRPr="00F93F62">
        <w:rPr>
          <w:rFonts w:ascii="Arial" w:hAnsi="Arial" w:cs="Arial"/>
          <w:bCs/>
          <w:color w:val="FF0000"/>
          <w:sz w:val="20"/>
        </w:rPr>
        <w:t>as Exzellenzprogramm</w:t>
      </w:r>
      <w:r w:rsidRPr="00F93F62">
        <w:rPr>
          <w:rFonts w:ascii="Arial" w:hAnsi="Arial" w:cs="Arial"/>
          <w:bCs/>
          <w:color w:val="FF0000"/>
          <w:sz w:val="20"/>
        </w:rPr>
        <w:t xml:space="preserve"> „Cleverixe“</w:t>
      </w:r>
      <w:r w:rsidR="00CE235B" w:rsidRPr="00F93F62">
        <w:rPr>
          <w:rFonts w:ascii="Arial" w:hAnsi="Arial" w:cs="Arial"/>
          <w:bCs/>
          <w:color w:val="FF0000"/>
          <w:sz w:val="20"/>
        </w:rPr>
        <w:t xml:space="preserve"> ausgebaut</w:t>
      </w:r>
      <w:r w:rsidR="00C53068" w:rsidRPr="00F93F62">
        <w:rPr>
          <w:rFonts w:ascii="Arial" w:hAnsi="Arial" w:cs="Arial"/>
          <w:bCs/>
          <w:color w:val="FF0000"/>
          <w:sz w:val="20"/>
        </w:rPr>
        <w:t>, weitere Ba</w:t>
      </w:r>
      <w:r w:rsidR="00C53068" w:rsidRPr="00F93F62">
        <w:rPr>
          <w:rFonts w:ascii="Arial" w:hAnsi="Arial" w:cs="Arial"/>
          <w:bCs/>
          <w:color w:val="FF0000"/>
          <w:sz w:val="20"/>
        </w:rPr>
        <w:t>u</w:t>
      </w:r>
      <w:r w:rsidR="00C53068" w:rsidRPr="00F93F62">
        <w:rPr>
          <w:rFonts w:ascii="Arial" w:hAnsi="Arial" w:cs="Arial"/>
          <w:bCs/>
          <w:color w:val="FF0000"/>
          <w:sz w:val="20"/>
        </w:rPr>
        <w:t>steine aus dem Bereich der Hauptfächer und Naturwissenschaften werden beigefügt</w:t>
      </w:r>
      <w:r w:rsidR="001A2375" w:rsidRPr="00F93F62">
        <w:rPr>
          <w:rFonts w:ascii="Arial" w:hAnsi="Arial" w:cs="Arial"/>
          <w:bCs/>
          <w:color w:val="FF0000"/>
          <w:sz w:val="20"/>
        </w:rPr>
        <w:t xml:space="preserve">. </w:t>
      </w:r>
      <w:r w:rsidR="00DD0396" w:rsidRPr="00F93F62">
        <w:rPr>
          <w:rFonts w:ascii="Arial" w:hAnsi="Arial" w:cs="Arial"/>
          <w:bCs/>
          <w:color w:val="FF0000"/>
          <w:sz w:val="20"/>
        </w:rPr>
        <w:t>Schüler*innen</w:t>
      </w:r>
      <w:r w:rsidR="001A2375" w:rsidRPr="00F93F62">
        <w:rPr>
          <w:rFonts w:ascii="Arial" w:hAnsi="Arial" w:cs="Arial"/>
          <w:bCs/>
          <w:color w:val="FF0000"/>
          <w:sz w:val="20"/>
        </w:rPr>
        <w:t>, die</w:t>
      </w:r>
      <w:r w:rsidRPr="00F93F62">
        <w:rPr>
          <w:rFonts w:ascii="Arial" w:hAnsi="Arial" w:cs="Arial"/>
          <w:bCs/>
          <w:color w:val="FF0000"/>
          <w:sz w:val="20"/>
        </w:rPr>
        <w:t xml:space="preserve"> über </w:t>
      </w:r>
      <w:r w:rsidR="001A2375" w:rsidRPr="00F93F62">
        <w:rPr>
          <w:rFonts w:ascii="Arial" w:hAnsi="Arial" w:cs="Arial"/>
          <w:bCs/>
          <w:color w:val="FF0000"/>
          <w:sz w:val="20"/>
        </w:rPr>
        <w:t>b</w:t>
      </w:r>
      <w:r w:rsidR="001A2375" w:rsidRPr="00F93F62">
        <w:rPr>
          <w:rFonts w:ascii="Arial" w:hAnsi="Arial" w:cs="Arial"/>
          <w:bCs/>
          <w:color w:val="FF0000"/>
          <w:sz w:val="20"/>
        </w:rPr>
        <w:t>e</w:t>
      </w:r>
      <w:r w:rsidR="001A2375" w:rsidRPr="00F93F62">
        <w:rPr>
          <w:rFonts w:ascii="Arial" w:hAnsi="Arial" w:cs="Arial"/>
          <w:bCs/>
          <w:color w:val="FF0000"/>
          <w:sz w:val="20"/>
        </w:rPr>
        <w:t xml:space="preserve">sonderes </w:t>
      </w:r>
      <w:r w:rsidRPr="00F93F62">
        <w:rPr>
          <w:rFonts w:ascii="Arial" w:hAnsi="Arial" w:cs="Arial"/>
          <w:bCs/>
          <w:color w:val="FF0000"/>
          <w:sz w:val="20"/>
        </w:rPr>
        <w:t>Potential verfügen, können hier an außerunterrichtlichen Projekten arbeiten und Er</w:t>
      </w:r>
      <w:r w:rsidR="001A2375" w:rsidRPr="00F93F62">
        <w:rPr>
          <w:rFonts w:ascii="Arial" w:hAnsi="Arial" w:cs="Arial"/>
          <w:bCs/>
          <w:color w:val="FF0000"/>
          <w:sz w:val="20"/>
        </w:rPr>
        <w:t>fahrungen in selbstständiger Erarbeitung</w:t>
      </w:r>
      <w:r w:rsidRPr="00F93F62">
        <w:rPr>
          <w:rFonts w:ascii="Arial" w:hAnsi="Arial" w:cs="Arial"/>
          <w:bCs/>
          <w:color w:val="FF0000"/>
          <w:sz w:val="20"/>
        </w:rPr>
        <w:t xml:space="preserve"> und Präsentation sammeln.</w:t>
      </w:r>
      <w:r w:rsidR="00EE09B0" w:rsidRPr="00F93F62">
        <w:rPr>
          <w:rFonts w:ascii="Arial" w:hAnsi="Arial" w:cs="Arial"/>
          <w:bCs/>
          <w:color w:val="FF0000"/>
          <w:sz w:val="20"/>
        </w:rPr>
        <w:t xml:space="preserve"> In einem neuen</w:t>
      </w:r>
      <w:r w:rsidR="00CE235B" w:rsidRPr="00F93F62">
        <w:rPr>
          <w:rFonts w:ascii="Arial" w:hAnsi="Arial" w:cs="Arial"/>
          <w:bCs/>
          <w:color w:val="FF0000"/>
          <w:sz w:val="20"/>
        </w:rPr>
        <w:t xml:space="preserve"> Drehtürmodell nehmen ers</w:t>
      </w:r>
      <w:r w:rsidR="00CE235B" w:rsidRPr="00F93F62">
        <w:rPr>
          <w:rFonts w:ascii="Arial" w:hAnsi="Arial" w:cs="Arial"/>
          <w:bCs/>
          <w:color w:val="FF0000"/>
          <w:sz w:val="20"/>
        </w:rPr>
        <w:t>t</w:t>
      </w:r>
      <w:r w:rsidR="00CE235B" w:rsidRPr="00F93F62">
        <w:rPr>
          <w:rFonts w:ascii="Arial" w:hAnsi="Arial" w:cs="Arial"/>
          <w:bCs/>
          <w:color w:val="FF0000"/>
          <w:sz w:val="20"/>
        </w:rPr>
        <w:t xml:space="preserve">malig sprachlich besonders leistungsstarke und –willige </w:t>
      </w:r>
      <w:r w:rsidR="00EE09B0" w:rsidRPr="00F93F62">
        <w:rPr>
          <w:rFonts w:ascii="Arial" w:hAnsi="Arial" w:cs="Arial"/>
          <w:bCs/>
          <w:color w:val="FF0000"/>
          <w:sz w:val="20"/>
        </w:rPr>
        <w:t>Latein</w:t>
      </w:r>
      <w:r w:rsidR="00582E85" w:rsidRPr="00F93F62">
        <w:rPr>
          <w:rFonts w:ascii="Arial" w:hAnsi="Arial" w:cs="Arial"/>
          <w:bCs/>
          <w:color w:val="FF0000"/>
          <w:sz w:val="20"/>
        </w:rPr>
        <w:t>s</w:t>
      </w:r>
      <w:r w:rsidR="00DD0396" w:rsidRPr="00F93F62">
        <w:rPr>
          <w:rFonts w:ascii="Arial" w:hAnsi="Arial" w:cs="Arial"/>
          <w:bCs/>
          <w:color w:val="FF0000"/>
          <w:sz w:val="20"/>
        </w:rPr>
        <w:t>chüler*innen</w:t>
      </w:r>
      <w:r w:rsidR="00EE09B0" w:rsidRPr="00F93F62">
        <w:rPr>
          <w:rFonts w:ascii="Arial" w:hAnsi="Arial" w:cs="Arial"/>
          <w:bCs/>
          <w:color w:val="FF0000"/>
          <w:sz w:val="20"/>
        </w:rPr>
        <w:t xml:space="preserve"> des Jg. 7</w:t>
      </w:r>
      <w:r w:rsidR="00CE235B" w:rsidRPr="00F93F62">
        <w:rPr>
          <w:rFonts w:ascii="Arial" w:hAnsi="Arial" w:cs="Arial"/>
          <w:bCs/>
          <w:color w:val="FF0000"/>
          <w:sz w:val="20"/>
        </w:rPr>
        <w:t xml:space="preserve"> </w:t>
      </w:r>
      <w:r w:rsidR="00EE09B0" w:rsidRPr="00F93F62">
        <w:rPr>
          <w:rFonts w:ascii="Arial" w:hAnsi="Arial" w:cs="Arial"/>
          <w:bCs/>
          <w:color w:val="FF0000"/>
          <w:sz w:val="20"/>
        </w:rPr>
        <w:t xml:space="preserve">zusätzlich an einem </w:t>
      </w:r>
      <w:r w:rsidR="00CE235B" w:rsidRPr="00F93F62">
        <w:rPr>
          <w:rFonts w:ascii="Arial" w:hAnsi="Arial" w:cs="Arial"/>
          <w:bCs/>
          <w:color w:val="FF0000"/>
          <w:sz w:val="20"/>
        </w:rPr>
        <w:t>A</w:t>
      </w:r>
      <w:r w:rsidR="00CE235B" w:rsidRPr="00F93F62">
        <w:rPr>
          <w:rFonts w:ascii="Arial" w:hAnsi="Arial" w:cs="Arial"/>
          <w:bCs/>
          <w:color w:val="FF0000"/>
          <w:sz w:val="20"/>
        </w:rPr>
        <w:t>n</w:t>
      </w:r>
      <w:r w:rsidR="00CE235B" w:rsidRPr="00F93F62">
        <w:rPr>
          <w:rFonts w:ascii="Arial" w:hAnsi="Arial" w:cs="Arial"/>
          <w:bCs/>
          <w:color w:val="FF0000"/>
          <w:sz w:val="20"/>
        </w:rPr>
        <w:t>fängerunterricht</w:t>
      </w:r>
      <w:r w:rsidR="00EE09B0" w:rsidRPr="00F93F62">
        <w:rPr>
          <w:rFonts w:ascii="Arial" w:hAnsi="Arial" w:cs="Arial"/>
          <w:bCs/>
          <w:color w:val="FF0000"/>
          <w:sz w:val="20"/>
        </w:rPr>
        <w:t xml:space="preserve"> Franz</w:t>
      </w:r>
      <w:r w:rsidR="00EE09B0" w:rsidRPr="00F93F62">
        <w:rPr>
          <w:rFonts w:ascii="Arial" w:hAnsi="Arial" w:cs="Arial"/>
          <w:bCs/>
          <w:color w:val="FF0000"/>
          <w:sz w:val="20"/>
        </w:rPr>
        <w:t>ö</w:t>
      </w:r>
      <w:r w:rsidR="00EE09B0" w:rsidRPr="00F93F62">
        <w:rPr>
          <w:rFonts w:ascii="Arial" w:hAnsi="Arial" w:cs="Arial"/>
          <w:bCs/>
          <w:color w:val="FF0000"/>
          <w:sz w:val="20"/>
        </w:rPr>
        <w:t>sisch</w:t>
      </w:r>
      <w:r w:rsidR="00CE235B" w:rsidRPr="00F93F62">
        <w:rPr>
          <w:rFonts w:ascii="Arial" w:hAnsi="Arial" w:cs="Arial"/>
          <w:bCs/>
          <w:color w:val="FF0000"/>
          <w:sz w:val="20"/>
        </w:rPr>
        <w:t xml:space="preserve"> </w:t>
      </w:r>
      <w:r w:rsidR="00EE09B0" w:rsidRPr="00F93F62">
        <w:rPr>
          <w:rFonts w:ascii="Arial" w:hAnsi="Arial" w:cs="Arial"/>
          <w:bCs/>
          <w:color w:val="FF0000"/>
          <w:sz w:val="20"/>
        </w:rPr>
        <w:t>teil.</w:t>
      </w:r>
    </w:p>
    <w:p w14:paraId="2FCC7643" w14:textId="77777777" w:rsidR="00FD57B4" w:rsidRPr="00F93F62" w:rsidRDefault="00FD57B4" w:rsidP="00FD57B4">
      <w:pPr>
        <w:jc w:val="both"/>
        <w:rPr>
          <w:rFonts w:ascii="Arial" w:hAnsi="Arial" w:cs="Arial"/>
          <w:bCs/>
          <w:color w:val="FF0000"/>
          <w:sz w:val="20"/>
        </w:rPr>
      </w:pPr>
      <w:r w:rsidRPr="00F93F62">
        <w:rPr>
          <w:rFonts w:ascii="Arial" w:hAnsi="Arial" w:cs="Arial"/>
          <w:bCs/>
          <w:color w:val="FF0000"/>
          <w:sz w:val="20"/>
        </w:rPr>
        <w:t xml:space="preserve">Diese Programme </w:t>
      </w:r>
      <w:r w:rsidR="001A2375" w:rsidRPr="00F93F62">
        <w:rPr>
          <w:rFonts w:ascii="Arial" w:hAnsi="Arial" w:cs="Arial"/>
          <w:bCs/>
          <w:color w:val="FF0000"/>
          <w:sz w:val="20"/>
        </w:rPr>
        <w:t>werden</w:t>
      </w:r>
      <w:r w:rsidRPr="00F93F62">
        <w:rPr>
          <w:rFonts w:ascii="Arial" w:hAnsi="Arial" w:cs="Arial"/>
          <w:bCs/>
          <w:color w:val="FF0000"/>
          <w:sz w:val="20"/>
        </w:rPr>
        <w:t xml:space="preserve"> begleitet, evaluiert und ggf. nachju</w:t>
      </w:r>
      <w:r w:rsidRPr="00F93F62">
        <w:rPr>
          <w:rFonts w:ascii="Arial" w:hAnsi="Arial" w:cs="Arial"/>
          <w:bCs/>
          <w:color w:val="FF0000"/>
          <w:sz w:val="20"/>
        </w:rPr>
        <w:t>s</w:t>
      </w:r>
      <w:r w:rsidRPr="00F93F62">
        <w:rPr>
          <w:rFonts w:ascii="Arial" w:hAnsi="Arial" w:cs="Arial"/>
          <w:bCs/>
          <w:color w:val="FF0000"/>
          <w:sz w:val="20"/>
        </w:rPr>
        <w:t>tiert.</w:t>
      </w:r>
    </w:p>
    <w:p w14:paraId="51E1AB53" w14:textId="77777777" w:rsidR="00863CBE" w:rsidRDefault="00863CBE" w:rsidP="00FD57B4">
      <w:pPr>
        <w:jc w:val="both"/>
        <w:rPr>
          <w:rFonts w:ascii="Arial" w:hAnsi="Arial" w:cs="Arial"/>
          <w:bCs/>
          <w:sz w:val="20"/>
        </w:rPr>
      </w:pPr>
    </w:p>
    <w:p w14:paraId="597677D3" w14:textId="77777777" w:rsidR="00FD57B4" w:rsidRPr="00267EE5" w:rsidRDefault="00FD57B4" w:rsidP="00FD57B4">
      <w:pPr>
        <w:jc w:val="both"/>
        <w:rPr>
          <w:rFonts w:ascii="Arial" w:hAnsi="Arial" w:cs="Arial"/>
          <w:bCs/>
          <w:sz w:val="20"/>
        </w:rPr>
      </w:pPr>
      <w:r w:rsidRPr="00267EE5">
        <w:rPr>
          <w:rFonts w:ascii="Arial" w:hAnsi="Arial" w:cs="Arial"/>
          <w:bCs/>
          <w:sz w:val="20"/>
        </w:rPr>
        <w:t>Als weiterer zentraler Entwicklungsschwerpunkt ist die Weiterarbeit an den schulinternen Leh</w:t>
      </w:r>
      <w:r w:rsidRPr="00267EE5">
        <w:rPr>
          <w:rFonts w:ascii="Arial" w:hAnsi="Arial" w:cs="Arial"/>
          <w:bCs/>
          <w:sz w:val="20"/>
        </w:rPr>
        <w:t>r</w:t>
      </w:r>
      <w:r w:rsidRPr="00267EE5">
        <w:rPr>
          <w:rFonts w:ascii="Arial" w:hAnsi="Arial" w:cs="Arial"/>
          <w:bCs/>
          <w:sz w:val="20"/>
        </w:rPr>
        <w:t>plänen zu sehen, um im Bereich der Unterrichtsdiagnostik Entwicklungen anzust</w:t>
      </w:r>
      <w:r w:rsidRPr="00267EE5">
        <w:rPr>
          <w:rFonts w:ascii="Arial" w:hAnsi="Arial" w:cs="Arial"/>
          <w:bCs/>
          <w:sz w:val="20"/>
        </w:rPr>
        <w:t>o</w:t>
      </w:r>
      <w:r w:rsidRPr="00267EE5">
        <w:rPr>
          <w:rFonts w:ascii="Arial" w:hAnsi="Arial" w:cs="Arial"/>
          <w:bCs/>
          <w:sz w:val="20"/>
        </w:rPr>
        <w:t xml:space="preserve">ßen, die den </w:t>
      </w:r>
      <w:r w:rsidR="00DD0396">
        <w:rPr>
          <w:rFonts w:ascii="Arial" w:hAnsi="Arial" w:cs="Arial"/>
          <w:bCs/>
          <w:sz w:val="20"/>
        </w:rPr>
        <w:t>Schüler*innen</w:t>
      </w:r>
      <w:r w:rsidRPr="00267EE5">
        <w:rPr>
          <w:rFonts w:ascii="Arial" w:hAnsi="Arial" w:cs="Arial"/>
          <w:bCs/>
          <w:sz w:val="20"/>
        </w:rPr>
        <w:t xml:space="preserve"> förderlich sind. Hier spielt der Au</w:t>
      </w:r>
      <w:r w:rsidRPr="00267EE5">
        <w:rPr>
          <w:rFonts w:ascii="Arial" w:hAnsi="Arial" w:cs="Arial"/>
          <w:bCs/>
          <w:sz w:val="20"/>
        </w:rPr>
        <w:t>s</w:t>
      </w:r>
      <w:r w:rsidRPr="00267EE5">
        <w:rPr>
          <w:rFonts w:ascii="Arial" w:hAnsi="Arial" w:cs="Arial"/>
          <w:bCs/>
          <w:sz w:val="20"/>
        </w:rPr>
        <w:t xml:space="preserve">bau von Teamstrukturen eine wesentliche Rolle. </w:t>
      </w:r>
    </w:p>
    <w:p w14:paraId="30DFD057" w14:textId="77777777" w:rsidR="00FD57B4" w:rsidRDefault="009822F2" w:rsidP="00FD57B4">
      <w:pPr>
        <w:jc w:val="both"/>
        <w:rPr>
          <w:rFonts w:ascii="Arial" w:hAnsi="Arial" w:cs="Arial"/>
          <w:bCs/>
          <w:sz w:val="20"/>
        </w:rPr>
      </w:pPr>
      <w:r w:rsidRPr="00267EE5">
        <w:rPr>
          <w:rFonts w:ascii="Arial" w:hAnsi="Arial" w:cs="Arial"/>
          <w:bCs/>
          <w:sz w:val="20"/>
        </w:rPr>
        <w:t>Wie bereits im Kapitel „Unterricht</w:t>
      </w:r>
      <w:r w:rsidR="00FA53A3" w:rsidRPr="00267EE5">
        <w:rPr>
          <w:rFonts w:ascii="Arial" w:hAnsi="Arial" w:cs="Arial"/>
          <w:bCs/>
          <w:sz w:val="20"/>
        </w:rPr>
        <w:t xml:space="preserve">sentwicklung“ beschrieben, stehen vor allem </w:t>
      </w:r>
      <w:r w:rsidR="00E87269" w:rsidRPr="00267EE5">
        <w:rPr>
          <w:rFonts w:ascii="Arial" w:hAnsi="Arial" w:cs="Arial"/>
          <w:bCs/>
          <w:sz w:val="20"/>
        </w:rPr>
        <w:t>die Entwicklungsschwe</w:t>
      </w:r>
      <w:r w:rsidR="00E87269" w:rsidRPr="00267EE5">
        <w:rPr>
          <w:rFonts w:ascii="Arial" w:hAnsi="Arial" w:cs="Arial"/>
          <w:bCs/>
          <w:sz w:val="20"/>
        </w:rPr>
        <w:t>r</w:t>
      </w:r>
      <w:r w:rsidR="00E87269" w:rsidRPr="00267EE5">
        <w:rPr>
          <w:rFonts w:ascii="Arial" w:hAnsi="Arial" w:cs="Arial"/>
          <w:bCs/>
          <w:sz w:val="20"/>
        </w:rPr>
        <w:t>punkte</w:t>
      </w:r>
      <w:r w:rsidRPr="00267EE5">
        <w:rPr>
          <w:rFonts w:ascii="Arial" w:hAnsi="Arial" w:cs="Arial"/>
          <w:bCs/>
          <w:sz w:val="20"/>
        </w:rPr>
        <w:t xml:space="preserve"> im Fokus, die einer individualisierten Förderung und Forderung der </w:t>
      </w:r>
      <w:r w:rsidR="00DD0396">
        <w:rPr>
          <w:rFonts w:ascii="Arial" w:hAnsi="Arial" w:cs="Arial"/>
          <w:bCs/>
          <w:sz w:val="20"/>
        </w:rPr>
        <w:t>Schüler*innen</w:t>
      </w:r>
      <w:r w:rsidRPr="00267EE5">
        <w:rPr>
          <w:rFonts w:ascii="Arial" w:hAnsi="Arial" w:cs="Arial"/>
          <w:bCs/>
          <w:sz w:val="20"/>
        </w:rPr>
        <w:t xml:space="preserve"> Rechnung tragen. Diese Ziele, die mit den genannten Maßnahmen verknüpft sind, sollen an dieser Stelle nicht nochmals thematisiert werden, sondern können im genannten Bereich des Schulprogramms nachgelesen we</w:t>
      </w:r>
      <w:r w:rsidRPr="00267EE5">
        <w:rPr>
          <w:rFonts w:ascii="Arial" w:hAnsi="Arial" w:cs="Arial"/>
          <w:bCs/>
          <w:sz w:val="20"/>
        </w:rPr>
        <w:t>r</w:t>
      </w:r>
      <w:r w:rsidRPr="00267EE5">
        <w:rPr>
          <w:rFonts w:ascii="Arial" w:hAnsi="Arial" w:cs="Arial"/>
          <w:bCs/>
          <w:sz w:val="20"/>
        </w:rPr>
        <w:t>den.</w:t>
      </w:r>
    </w:p>
    <w:p w14:paraId="154868A8" w14:textId="77777777" w:rsidR="007A5E88" w:rsidRPr="00267EE5" w:rsidRDefault="007A5E88" w:rsidP="00FD57B4">
      <w:pPr>
        <w:jc w:val="both"/>
        <w:rPr>
          <w:rFonts w:ascii="Arial" w:hAnsi="Arial" w:cs="Arial"/>
          <w:bCs/>
          <w:sz w:val="20"/>
        </w:rPr>
      </w:pPr>
      <w:r>
        <w:rPr>
          <w:rFonts w:ascii="Arial" w:hAnsi="Arial" w:cs="Arial"/>
          <w:bCs/>
          <w:sz w:val="20"/>
        </w:rPr>
        <w:t>Einen großen Raum wird die Digitalisierung einnehmen. Hier geht es nicht nur um die technische Ausstattung, sondern schwerpunktmäßig darum, wie fortschreitende Digitalisierung den Unterricht verändert und diese Veränderungen Bestandteil des Unterrichtsgeschehens werden.</w:t>
      </w:r>
    </w:p>
    <w:p w14:paraId="15E3C0B6" w14:textId="77777777" w:rsidR="009822F2" w:rsidRPr="00267EE5" w:rsidRDefault="009822F2" w:rsidP="00FD57B4">
      <w:pPr>
        <w:jc w:val="both"/>
        <w:rPr>
          <w:rFonts w:ascii="Arial" w:hAnsi="Arial" w:cs="Arial"/>
          <w:bCs/>
          <w:sz w:val="20"/>
        </w:rPr>
      </w:pPr>
    </w:p>
    <w:p w14:paraId="5D64CB20" w14:textId="77777777" w:rsidR="00FD57B4" w:rsidRPr="00267EE5" w:rsidRDefault="00EE09B0" w:rsidP="00FD57B4">
      <w:pPr>
        <w:rPr>
          <w:rFonts w:ascii="Arial" w:hAnsi="Arial" w:cs="Arial"/>
          <w:bCs/>
          <w:sz w:val="20"/>
        </w:rPr>
      </w:pPr>
      <w:r>
        <w:rPr>
          <w:rFonts w:ascii="Arial" w:hAnsi="Arial" w:cs="Arial"/>
          <w:bCs/>
          <w:sz w:val="20"/>
        </w:rPr>
        <w:lastRenderedPageBreak/>
        <w:t>D</w:t>
      </w:r>
      <w:r w:rsidR="00021B0E" w:rsidRPr="00267EE5">
        <w:rPr>
          <w:rFonts w:ascii="Arial" w:hAnsi="Arial" w:cs="Arial"/>
          <w:bCs/>
          <w:sz w:val="20"/>
        </w:rPr>
        <w:t xml:space="preserve">as GREM </w:t>
      </w:r>
      <w:r>
        <w:rPr>
          <w:rFonts w:ascii="Arial" w:hAnsi="Arial" w:cs="Arial"/>
          <w:bCs/>
          <w:sz w:val="20"/>
        </w:rPr>
        <w:t xml:space="preserve">ist </w:t>
      </w:r>
      <w:r w:rsidR="00021B0E" w:rsidRPr="00267EE5">
        <w:rPr>
          <w:rFonts w:ascii="Arial" w:hAnsi="Arial" w:cs="Arial"/>
          <w:bCs/>
          <w:sz w:val="20"/>
        </w:rPr>
        <w:t>eine der wenigen fair</w:t>
      </w:r>
      <w:r w:rsidR="00C53D30">
        <w:rPr>
          <w:rFonts w:ascii="Arial" w:hAnsi="Arial" w:cs="Arial"/>
          <w:bCs/>
          <w:sz w:val="20"/>
        </w:rPr>
        <w:t xml:space="preserve"> </w:t>
      </w:r>
      <w:r w:rsidR="00021B0E" w:rsidRPr="00267EE5">
        <w:rPr>
          <w:rFonts w:ascii="Arial" w:hAnsi="Arial" w:cs="Arial"/>
          <w:bCs/>
          <w:sz w:val="20"/>
        </w:rPr>
        <w:t>trade-Schulen in NRW. Diese Auszeichnung erfüllt die Schule ebe</w:t>
      </w:r>
      <w:r w:rsidR="00021B0E" w:rsidRPr="00267EE5">
        <w:rPr>
          <w:rFonts w:ascii="Arial" w:hAnsi="Arial" w:cs="Arial"/>
          <w:bCs/>
          <w:sz w:val="20"/>
        </w:rPr>
        <w:t>n</w:t>
      </w:r>
      <w:r w:rsidR="00021B0E" w:rsidRPr="00267EE5">
        <w:rPr>
          <w:rFonts w:ascii="Arial" w:hAnsi="Arial" w:cs="Arial"/>
          <w:bCs/>
          <w:sz w:val="20"/>
        </w:rPr>
        <w:t xml:space="preserve">so </w:t>
      </w:r>
      <w:r w:rsidR="00FA53A3" w:rsidRPr="00267EE5">
        <w:rPr>
          <w:rFonts w:ascii="Arial" w:hAnsi="Arial" w:cs="Arial"/>
          <w:bCs/>
          <w:sz w:val="20"/>
        </w:rPr>
        <w:t>mit S</w:t>
      </w:r>
      <w:r w:rsidR="00021B0E" w:rsidRPr="00267EE5">
        <w:rPr>
          <w:rFonts w:ascii="Arial" w:hAnsi="Arial" w:cs="Arial"/>
          <w:bCs/>
          <w:sz w:val="20"/>
        </w:rPr>
        <w:t xml:space="preserve">tolz wie die Auszeichnung als </w:t>
      </w:r>
      <w:r w:rsidR="00A96E02" w:rsidRPr="00267EE5">
        <w:rPr>
          <w:rFonts w:ascii="Arial" w:hAnsi="Arial" w:cs="Arial"/>
          <w:bCs/>
          <w:sz w:val="20"/>
        </w:rPr>
        <w:t>„</w:t>
      </w:r>
      <w:r w:rsidR="00021B0E" w:rsidRPr="00267EE5">
        <w:rPr>
          <w:rFonts w:ascii="Arial" w:hAnsi="Arial" w:cs="Arial"/>
          <w:bCs/>
          <w:sz w:val="20"/>
        </w:rPr>
        <w:t>Schule ohne Ras</w:t>
      </w:r>
      <w:r w:rsidR="00A96E02" w:rsidRPr="00267EE5">
        <w:rPr>
          <w:rFonts w:ascii="Arial" w:hAnsi="Arial" w:cs="Arial"/>
          <w:bCs/>
          <w:sz w:val="20"/>
        </w:rPr>
        <w:t>s</w:t>
      </w:r>
      <w:r w:rsidR="00021B0E" w:rsidRPr="00267EE5">
        <w:rPr>
          <w:rFonts w:ascii="Arial" w:hAnsi="Arial" w:cs="Arial"/>
          <w:bCs/>
          <w:sz w:val="20"/>
        </w:rPr>
        <w:t>ismus – Schule mit Courage</w:t>
      </w:r>
      <w:r w:rsidR="00A96E02" w:rsidRPr="00267EE5">
        <w:rPr>
          <w:rFonts w:ascii="Arial" w:hAnsi="Arial" w:cs="Arial"/>
          <w:bCs/>
          <w:sz w:val="20"/>
        </w:rPr>
        <w:t>“</w:t>
      </w:r>
      <w:r>
        <w:rPr>
          <w:rFonts w:ascii="Arial" w:hAnsi="Arial" w:cs="Arial"/>
          <w:bCs/>
          <w:sz w:val="20"/>
        </w:rPr>
        <w:t>, dazu kommt ganz aktuell die Auszeichnung „Botschafterschule des Europäischen Parlaments“</w:t>
      </w:r>
      <w:r w:rsidR="00D003BF">
        <w:rPr>
          <w:rFonts w:ascii="Arial" w:hAnsi="Arial" w:cs="Arial"/>
          <w:bCs/>
          <w:sz w:val="20"/>
        </w:rPr>
        <w:t xml:space="preserve"> als Europaschule mit beso</w:t>
      </w:r>
      <w:r w:rsidR="00D003BF">
        <w:rPr>
          <w:rFonts w:ascii="Arial" w:hAnsi="Arial" w:cs="Arial"/>
          <w:bCs/>
          <w:sz w:val="20"/>
        </w:rPr>
        <w:t>n</w:t>
      </w:r>
      <w:r w:rsidR="00D003BF">
        <w:rPr>
          <w:rFonts w:ascii="Arial" w:hAnsi="Arial" w:cs="Arial"/>
          <w:bCs/>
          <w:sz w:val="20"/>
        </w:rPr>
        <w:t xml:space="preserve">derem </w:t>
      </w:r>
      <w:r w:rsidR="00582E85">
        <w:rPr>
          <w:rFonts w:ascii="Arial" w:hAnsi="Arial" w:cs="Arial"/>
          <w:bCs/>
          <w:sz w:val="20"/>
        </w:rPr>
        <w:t>Schüler</w:t>
      </w:r>
      <w:r w:rsidR="00D003BF">
        <w:rPr>
          <w:rFonts w:ascii="Arial" w:hAnsi="Arial" w:cs="Arial"/>
          <w:bCs/>
          <w:sz w:val="20"/>
        </w:rPr>
        <w:t>engagement.</w:t>
      </w:r>
    </w:p>
    <w:p w14:paraId="7ED16FA0" w14:textId="77777777" w:rsidR="00C53D30" w:rsidRDefault="00C53D30" w:rsidP="00FD57B4">
      <w:pPr>
        <w:rPr>
          <w:rFonts w:ascii="Arial" w:hAnsi="Arial" w:cs="Arial"/>
          <w:bCs/>
          <w:sz w:val="20"/>
        </w:rPr>
      </w:pPr>
    </w:p>
    <w:p w14:paraId="43B447A2" w14:textId="77777777" w:rsidR="00C6289C" w:rsidRPr="00FD57B4" w:rsidRDefault="00DD53A7" w:rsidP="00FD57B4">
      <w:pPr>
        <w:jc w:val="both"/>
        <w:rPr>
          <w:rFonts w:ascii="Arial" w:hAnsi="Arial" w:cs="Arial"/>
          <w:bCs/>
          <w:sz w:val="20"/>
        </w:rPr>
      </w:pPr>
      <w:r>
        <w:rPr>
          <w:rFonts w:ascii="Arial" w:hAnsi="Arial" w:cs="Arial"/>
          <w:bCs/>
          <w:sz w:val="20"/>
        </w:rPr>
        <w:t xml:space="preserve">Selbstverständlich bleiben auch unsere </w:t>
      </w:r>
      <w:r w:rsidR="00FD57B4" w:rsidRPr="00267EE5">
        <w:rPr>
          <w:rFonts w:ascii="Arial" w:hAnsi="Arial" w:cs="Arial"/>
          <w:bCs/>
          <w:sz w:val="20"/>
        </w:rPr>
        <w:t xml:space="preserve">anderen Entwicklungsziele im </w:t>
      </w:r>
      <w:r>
        <w:rPr>
          <w:rFonts w:ascii="Arial" w:hAnsi="Arial" w:cs="Arial"/>
          <w:bCs/>
          <w:sz w:val="20"/>
        </w:rPr>
        <w:t>Blick</w:t>
      </w:r>
      <w:r w:rsidR="00FD57B4" w:rsidRPr="00267EE5">
        <w:rPr>
          <w:rFonts w:ascii="Arial" w:hAnsi="Arial" w:cs="Arial"/>
          <w:bCs/>
          <w:sz w:val="20"/>
        </w:rPr>
        <w:t xml:space="preserve"> und erfahren eine Weiteren</w:t>
      </w:r>
      <w:r w:rsidR="00FD57B4" w:rsidRPr="00267EE5">
        <w:rPr>
          <w:rFonts w:ascii="Arial" w:hAnsi="Arial" w:cs="Arial"/>
          <w:bCs/>
          <w:sz w:val="20"/>
        </w:rPr>
        <w:t>t</w:t>
      </w:r>
      <w:r w:rsidR="00FD57B4" w:rsidRPr="00267EE5">
        <w:rPr>
          <w:rFonts w:ascii="Arial" w:hAnsi="Arial" w:cs="Arial"/>
          <w:bCs/>
          <w:sz w:val="20"/>
        </w:rPr>
        <w:t>wic</w:t>
      </w:r>
      <w:r w:rsidR="00FD57B4" w:rsidRPr="00267EE5">
        <w:rPr>
          <w:rFonts w:ascii="Arial" w:hAnsi="Arial" w:cs="Arial"/>
          <w:bCs/>
          <w:sz w:val="20"/>
        </w:rPr>
        <w:t>k</w:t>
      </w:r>
      <w:r w:rsidR="00FD57B4" w:rsidRPr="00267EE5">
        <w:rPr>
          <w:rFonts w:ascii="Arial" w:hAnsi="Arial" w:cs="Arial"/>
          <w:bCs/>
          <w:sz w:val="20"/>
        </w:rPr>
        <w:t>lung im Rahmen der Schulentwicklung.</w:t>
      </w:r>
    </w:p>
    <w:p w14:paraId="762CEB17" w14:textId="77777777" w:rsidR="00C6289C" w:rsidRPr="00822F6A" w:rsidRDefault="00C6289C" w:rsidP="00C6289C">
      <w:pPr>
        <w:rPr>
          <w:rFonts w:ascii="Arial" w:hAnsi="Arial" w:cs="Arial"/>
          <w:b/>
          <w:bCs/>
          <w:sz w:val="20"/>
          <w:szCs w:val="20"/>
        </w:rPr>
      </w:pPr>
    </w:p>
    <w:p w14:paraId="3443B802" w14:textId="77777777" w:rsidR="00C6289C" w:rsidRDefault="00C6289C" w:rsidP="00C6289C">
      <w:pPr>
        <w:jc w:val="right"/>
        <w:rPr>
          <w:rFonts w:ascii="Arial" w:hAnsi="Arial" w:cs="Arial"/>
          <w:sz w:val="20"/>
          <w:szCs w:val="20"/>
        </w:rPr>
      </w:pPr>
      <w:hyperlink w:anchor="zum_Inhaltsverzeichnis" w:history="1">
        <w:r w:rsidR="001520AD">
          <w:rPr>
            <w:rStyle w:val="Hyperlink"/>
            <w:rFonts w:ascii="Arial" w:hAnsi="Arial" w:cs="Arial"/>
            <w:sz w:val="20"/>
            <w:szCs w:val="20"/>
          </w:rPr>
          <w:t>zu</w:t>
        </w:r>
        <w:r w:rsidR="001520AD">
          <w:rPr>
            <w:rStyle w:val="Hyperlink"/>
            <w:rFonts w:ascii="Arial" w:hAnsi="Arial" w:cs="Arial"/>
            <w:sz w:val="20"/>
            <w:szCs w:val="20"/>
          </w:rPr>
          <w:t>m</w:t>
        </w:r>
        <w:r w:rsidR="001520AD">
          <w:rPr>
            <w:rStyle w:val="Hyperlink"/>
            <w:rFonts w:ascii="Arial" w:hAnsi="Arial" w:cs="Arial"/>
            <w:sz w:val="20"/>
            <w:szCs w:val="20"/>
          </w:rPr>
          <w:t xml:space="preserve"> </w:t>
        </w:r>
        <w:r>
          <w:rPr>
            <w:rStyle w:val="Hyperlink"/>
            <w:rFonts w:ascii="Arial" w:hAnsi="Arial" w:cs="Arial"/>
            <w:sz w:val="20"/>
            <w:szCs w:val="20"/>
          </w:rPr>
          <w:t>Inh</w:t>
        </w:r>
        <w:r>
          <w:rPr>
            <w:rStyle w:val="Hyperlink"/>
            <w:rFonts w:ascii="Arial" w:hAnsi="Arial" w:cs="Arial"/>
            <w:sz w:val="20"/>
            <w:szCs w:val="20"/>
          </w:rPr>
          <w:t>a</w:t>
        </w:r>
        <w:r>
          <w:rPr>
            <w:rStyle w:val="Hyperlink"/>
            <w:rFonts w:ascii="Arial" w:hAnsi="Arial" w:cs="Arial"/>
            <w:sz w:val="20"/>
            <w:szCs w:val="20"/>
          </w:rPr>
          <w:t>l</w:t>
        </w:r>
        <w:r>
          <w:rPr>
            <w:rStyle w:val="Hyperlink"/>
            <w:rFonts w:ascii="Arial" w:hAnsi="Arial" w:cs="Arial"/>
            <w:sz w:val="20"/>
            <w:szCs w:val="20"/>
          </w:rPr>
          <w:t>tsverzeich</w:t>
        </w:r>
        <w:r>
          <w:rPr>
            <w:rStyle w:val="Hyperlink"/>
            <w:rFonts w:ascii="Arial" w:hAnsi="Arial" w:cs="Arial"/>
            <w:sz w:val="20"/>
            <w:szCs w:val="20"/>
          </w:rPr>
          <w:t>n</w:t>
        </w:r>
        <w:r>
          <w:rPr>
            <w:rStyle w:val="Hyperlink"/>
            <w:rFonts w:ascii="Arial" w:hAnsi="Arial" w:cs="Arial"/>
            <w:sz w:val="20"/>
            <w:szCs w:val="20"/>
          </w:rPr>
          <w:t>i</w:t>
        </w:r>
        <w:r>
          <w:rPr>
            <w:rStyle w:val="Hyperlink"/>
            <w:rFonts w:ascii="Arial" w:hAnsi="Arial" w:cs="Arial"/>
            <w:sz w:val="20"/>
            <w:szCs w:val="20"/>
          </w:rPr>
          <w:t>s</w:t>
        </w:r>
      </w:hyperlink>
    </w:p>
    <w:p w14:paraId="24F6F8DF" w14:textId="77777777" w:rsidR="00C6289C" w:rsidRDefault="00C6289C" w:rsidP="00C6289C">
      <w:pPr>
        <w:rPr>
          <w:rFonts w:ascii="Arial" w:hAnsi="Arial" w:cs="Arial"/>
          <w:sz w:val="20"/>
          <w:szCs w:val="20"/>
        </w:rPr>
      </w:pPr>
    </w:p>
    <w:p w14:paraId="31B65C2D" w14:textId="77777777" w:rsidR="00DD53A7" w:rsidRDefault="00DD53A7" w:rsidP="00C6289C">
      <w:pPr>
        <w:rPr>
          <w:rFonts w:ascii="Arial" w:hAnsi="Arial" w:cs="Arial"/>
          <w:b/>
          <w:bCs/>
        </w:rPr>
      </w:pPr>
    </w:p>
    <w:p w14:paraId="3BFB0A08" w14:textId="77777777" w:rsidR="00E84442" w:rsidRDefault="00E84442" w:rsidP="00E84442">
      <w:pPr>
        <w:rPr>
          <w:rFonts w:ascii="Arial" w:hAnsi="Arial" w:cs="Arial"/>
          <w:b/>
        </w:rPr>
      </w:pPr>
      <w:r>
        <w:rPr>
          <w:rFonts w:ascii="Arial" w:hAnsi="Arial" w:cs="Arial"/>
          <w:b/>
          <w:sz w:val="20"/>
          <w:szCs w:val="20"/>
        </w:rPr>
        <w:br w:type="page"/>
      </w:r>
      <w:r w:rsidRPr="00E84442">
        <w:rPr>
          <w:rFonts w:ascii="Arial" w:hAnsi="Arial" w:cs="Arial"/>
          <w:b/>
        </w:rPr>
        <w:lastRenderedPageBreak/>
        <w:t xml:space="preserve">7.3. </w:t>
      </w:r>
      <w:bookmarkStart w:id="45" w:name="unterrichtsentwicklung"/>
      <w:r w:rsidRPr="00E84442">
        <w:rPr>
          <w:rFonts w:ascii="Arial" w:hAnsi="Arial" w:cs="Arial"/>
          <w:b/>
        </w:rPr>
        <w:t>Unterrichtsentwicklung</w:t>
      </w:r>
      <w:bookmarkEnd w:id="45"/>
    </w:p>
    <w:p w14:paraId="28BCAD06" w14:textId="77777777" w:rsidR="00E84442" w:rsidRPr="00E84442" w:rsidRDefault="00E84442" w:rsidP="00E84442">
      <w:pPr>
        <w:rPr>
          <w:rFonts w:ascii="Arial" w:hAnsi="Arial" w:cs="Arial"/>
          <w:b/>
        </w:rPr>
      </w:pPr>
    </w:p>
    <w:p w14:paraId="69468A08"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Ziele</w:t>
      </w:r>
    </w:p>
    <w:p w14:paraId="522A405A"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 xml:space="preserve">Das Ziel des Gymnasiums Rheinkamp Europaschule Moers ist es, durch modernen, den pädagogischen Standards entsprechenden Unterricht die </w:t>
      </w:r>
      <w:r w:rsidR="00DD0396">
        <w:rPr>
          <w:rFonts w:ascii="Arial" w:hAnsi="Arial" w:cs="Arial"/>
          <w:sz w:val="20"/>
          <w:szCs w:val="20"/>
        </w:rPr>
        <w:t>Schüler*innen</w:t>
      </w:r>
      <w:r w:rsidRPr="00E84442">
        <w:rPr>
          <w:rFonts w:ascii="Arial" w:hAnsi="Arial" w:cs="Arial"/>
          <w:sz w:val="20"/>
          <w:szCs w:val="20"/>
        </w:rPr>
        <w:t xml:space="preserve"> in ihrer Lernen</w:t>
      </w:r>
      <w:r w:rsidRPr="00E84442">
        <w:rPr>
          <w:rFonts w:ascii="Arial" w:hAnsi="Arial" w:cs="Arial"/>
          <w:sz w:val="20"/>
          <w:szCs w:val="20"/>
        </w:rPr>
        <w:t>t</w:t>
      </w:r>
      <w:r w:rsidRPr="00E84442">
        <w:rPr>
          <w:rFonts w:ascii="Arial" w:hAnsi="Arial" w:cs="Arial"/>
          <w:sz w:val="20"/>
          <w:szCs w:val="20"/>
        </w:rPr>
        <w:t xml:space="preserve">wicklung möglichst optimal zu fördern. </w:t>
      </w:r>
    </w:p>
    <w:p w14:paraId="39F3A8AB"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Ein zentrales Merkmal ist für uns ist ein Unterricht, der den anerkannten Kriterien guten Unte</w:t>
      </w:r>
      <w:r w:rsidRPr="00E84442">
        <w:rPr>
          <w:rFonts w:ascii="Arial" w:hAnsi="Arial" w:cs="Arial"/>
          <w:sz w:val="20"/>
          <w:szCs w:val="20"/>
        </w:rPr>
        <w:t>r</w:t>
      </w:r>
      <w:r w:rsidRPr="00E84442">
        <w:rPr>
          <w:rFonts w:ascii="Arial" w:hAnsi="Arial" w:cs="Arial"/>
          <w:sz w:val="20"/>
          <w:szCs w:val="20"/>
        </w:rPr>
        <w:t>richts im Sinne der empirischen Unterric</w:t>
      </w:r>
      <w:r w:rsidR="004C2E49">
        <w:rPr>
          <w:rFonts w:ascii="Arial" w:hAnsi="Arial" w:cs="Arial"/>
          <w:sz w:val="20"/>
          <w:szCs w:val="20"/>
        </w:rPr>
        <w:t xml:space="preserve">htsforschung (u.a. </w:t>
      </w:r>
      <w:r w:rsidR="00FB77BE">
        <w:rPr>
          <w:rFonts w:ascii="Arial" w:hAnsi="Arial" w:cs="Arial"/>
          <w:sz w:val="20"/>
          <w:szCs w:val="20"/>
        </w:rPr>
        <w:t xml:space="preserve">J. Hattie, A. Helmke, </w:t>
      </w:r>
      <w:r w:rsidR="004C2E49">
        <w:rPr>
          <w:rFonts w:ascii="Arial" w:hAnsi="Arial" w:cs="Arial"/>
          <w:sz w:val="20"/>
          <w:szCs w:val="20"/>
        </w:rPr>
        <w:t xml:space="preserve">H. Meyer; N. </w:t>
      </w:r>
      <w:r w:rsidRPr="00E84442">
        <w:rPr>
          <w:rFonts w:ascii="Arial" w:hAnsi="Arial" w:cs="Arial"/>
          <w:sz w:val="20"/>
          <w:szCs w:val="20"/>
        </w:rPr>
        <w:t>Green</w:t>
      </w:r>
      <w:r w:rsidR="00F93F62">
        <w:rPr>
          <w:rFonts w:ascii="Arial" w:hAnsi="Arial" w:cs="Arial"/>
          <w:sz w:val="20"/>
          <w:szCs w:val="20"/>
        </w:rPr>
        <w:t xml:space="preserve">; </w:t>
      </w:r>
      <w:r w:rsidR="00F93F62" w:rsidRPr="00AD2C76">
        <w:rPr>
          <w:rFonts w:ascii="Arial" w:hAnsi="Arial" w:cs="Arial"/>
          <w:color w:val="70AD47"/>
          <w:sz w:val="20"/>
          <w:szCs w:val="20"/>
        </w:rPr>
        <w:t>Fauth; QuA</w:t>
      </w:r>
      <w:r w:rsidR="00F93F62">
        <w:rPr>
          <w:rFonts w:ascii="Arial" w:hAnsi="Arial" w:cs="Arial"/>
          <w:sz w:val="20"/>
          <w:szCs w:val="20"/>
        </w:rPr>
        <w:t xml:space="preserve"> </w:t>
      </w:r>
      <w:r w:rsidR="00F93F62" w:rsidRPr="00AD2C76">
        <w:rPr>
          <w:rFonts w:ascii="Arial" w:hAnsi="Arial" w:cs="Arial"/>
          <w:color w:val="70AD47"/>
          <w:sz w:val="20"/>
          <w:szCs w:val="20"/>
        </w:rPr>
        <w:t>LiS</w:t>
      </w:r>
      <w:r w:rsidRPr="00E84442">
        <w:rPr>
          <w:rFonts w:ascii="Arial" w:hAnsi="Arial" w:cs="Arial"/>
          <w:sz w:val="20"/>
          <w:szCs w:val="20"/>
        </w:rPr>
        <w:t xml:space="preserve">) entspricht, so dass </w:t>
      </w:r>
      <w:r w:rsidR="00DD0396">
        <w:rPr>
          <w:rFonts w:ascii="Arial" w:hAnsi="Arial" w:cs="Arial"/>
          <w:sz w:val="20"/>
          <w:szCs w:val="20"/>
        </w:rPr>
        <w:t>Schüler*innen</w:t>
      </w:r>
      <w:r w:rsidRPr="00E84442">
        <w:rPr>
          <w:rFonts w:ascii="Arial" w:hAnsi="Arial" w:cs="Arial"/>
          <w:sz w:val="20"/>
          <w:szCs w:val="20"/>
        </w:rPr>
        <w:t xml:space="preserve"> gerne zur Schule gehen und ihre Kompetenzen gezielt g</w:t>
      </w:r>
      <w:r w:rsidRPr="00E84442">
        <w:rPr>
          <w:rFonts w:ascii="Arial" w:hAnsi="Arial" w:cs="Arial"/>
          <w:sz w:val="20"/>
          <w:szCs w:val="20"/>
        </w:rPr>
        <w:t>e</w:t>
      </w:r>
      <w:r w:rsidRPr="00E84442">
        <w:rPr>
          <w:rFonts w:ascii="Arial" w:hAnsi="Arial" w:cs="Arial"/>
          <w:sz w:val="20"/>
          <w:szCs w:val="20"/>
        </w:rPr>
        <w:t>fördert und ausgebaut werden.</w:t>
      </w:r>
    </w:p>
    <w:p w14:paraId="539A7825"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 xml:space="preserve">Guter Unterricht ist daher ein Unterricht, bei dem alle </w:t>
      </w:r>
      <w:r w:rsidR="00DD0396">
        <w:rPr>
          <w:rFonts w:ascii="Arial" w:hAnsi="Arial" w:cs="Arial"/>
          <w:sz w:val="20"/>
          <w:szCs w:val="20"/>
        </w:rPr>
        <w:t>Schüler*innen</w:t>
      </w:r>
      <w:r w:rsidRPr="00E84442">
        <w:rPr>
          <w:rFonts w:ascii="Arial" w:hAnsi="Arial" w:cs="Arial"/>
          <w:sz w:val="20"/>
          <w:szCs w:val="20"/>
        </w:rPr>
        <w:t xml:space="preserve"> mitkommen, mit Freude lernen und ihre bestmögliche Leistung erbringen können.</w:t>
      </w:r>
      <w:r w:rsidR="00F93F62">
        <w:rPr>
          <w:rFonts w:ascii="Arial" w:hAnsi="Arial" w:cs="Arial"/>
          <w:sz w:val="20"/>
          <w:szCs w:val="20"/>
        </w:rPr>
        <w:t xml:space="preserve"> </w:t>
      </w:r>
      <w:r w:rsidR="00F93F62" w:rsidRPr="00AD2C76">
        <w:rPr>
          <w:rFonts w:ascii="Arial" w:hAnsi="Arial" w:cs="Arial"/>
          <w:color w:val="70AD47"/>
          <w:sz w:val="20"/>
          <w:szCs w:val="20"/>
        </w:rPr>
        <w:t>Dabei spielen die Tiefenstrukturen des Unterrichts eine entscheidende Rolle, die aber von gelingenden Sichtstrukturen begleitet werden müssen.</w:t>
      </w:r>
      <w:r w:rsidRPr="00AD2C76">
        <w:rPr>
          <w:rFonts w:ascii="Arial" w:hAnsi="Arial" w:cs="Arial"/>
          <w:color w:val="70AD47"/>
          <w:sz w:val="20"/>
          <w:szCs w:val="20"/>
        </w:rPr>
        <w:t xml:space="preserve"> </w:t>
      </w:r>
      <w:r w:rsidRPr="00E84442">
        <w:rPr>
          <w:rFonts w:ascii="Arial" w:hAnsi="Arial" w:cs="Arial"/>
          <w:sz w:val="20"/>
          <w:szCs w:val="20"/>
        </w:rPr>
        <w:t>Die Unterrichtstätigkeit stellt für die Lehrer</w:t>
      </w:r>
      <w:r w:rsidR="00285DE7">
        <w:rPr>
          <w:rFonts w:ascii="Arial" w:hAnsi="Arial" w:cs="Arial"/>
          <w:sz w:val="20"/>
          <w:szCs w:val="20"/>
        </w:rPr>
        <w:t>*innen</w:t>
      </w:r>
      <w:r w:rsidRPr="00E84442">
        <w:rPr>
          <w:rFonts w:ascii="Arial" w:hAnsi="Arial" w:cs="Arial"/>
          <w:sz w:val="20"/>
          <w:szCs w:val="20"/>
        </w:rPr>
        <w:t xml:space="preserve"> des GREM das Kerngeschäft ihrer Tätigkeit dar. Mit Recht stellen </w:t>
      </w:r>
      <w:r w:rsidR="00DD0396">
        <w:rPr>
          <w:rFonts w:ascii="Arial" w:hAnsi="Arial" w:cs="Arial"/>
          <w:sz w:val="20"/>
          <w:szCs w:val="20"/>
        </w:rPr>
        <w:t>Schüler*innen</w:t>
      </w:r>
      <w:r w:rsidRPr="00E84442">
        <w:rPr>
          <w:rFonts w:ascii="Arial" w:hAnsi="Arial" w:cs="Arial"/>
          <w:sz w:val="20"/>
          <w:szCs w:val="20"/>
        </w:rPr>
        <w:t xml:space="preserve"> sowie Eltern hohe Ansprüche an den Unte</w:t>
      </w:r>
      <w:r w:rsidRPr="00E84442">
        <w:rPr>
          <w:rFonts w:ascii="Arial" w:hAnsi="Arial" w:cs="Arial"/>
          <w:sz w:val="20"/>
          <w:szCs w:val="20"/>
        </w:rPr>
        <w:t>r</w:t>
      </w:r>
      <w:r w:rsidRPr="00E84442">
        <w:rPr>
          <w:rFonts w:ascii="Arial" w:hAnsi="Arial" w:cs="Arial"/>
          <w:sz w:val="20"/>
          <w:szCs w:val="20"/>
        </w:rPr>
        <w:t xml:space="preserve">richt unserer Schule. </w:t>
      </w:r>
    </w:p>
    <w:p w14:paraId="67FFFCFB"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Das Schulgesetz des Landes NRW betont die Mitwirkungspflicht der Lehrer bei der Qualitätsentwic</w:t>
      </w:r>
      <w:r w:rsidRPr="00E84442">
        <w:rPr>
          <w:rFonts w:ascii="Arial" w:hAnsi="Arial" w:cs="Arial"/>
          <w:sz w:val="20"/>
          <w:szCs w:val="20"/>
        </w:rPr>
        <w:t>k</w:t>
      </w:r>
      <w:r w:rsidRPr="00E84442">
        <w:rPr>
          <w:rFonts w:ascii="Arial" w:hAnsi="Arial" w:cs="Arial"/>
          <w:sz w:val="20"/>
          <w:szCs w:val="20"/>
        </w:rPr>
        <w:t>lung der Schule (vgl. Schulgesetz §57/2).</w:t>
      </w:r>
    </w:p>
    <w:p w14:paraId="62990558" w14:textId="77777777" w:rsidR="00E84442" w:rsidRDefault="00E84442" w:rsidP="00E84442">
      <w:pPr>
        <w:jc w:val="both"/>
        <w:rPr>
          <w:rFonts w:ascii="Arial" w:hAnsi="Arial" w:cs="Arial"/>
          <w:sz w:val="20"/>
          <w:szCs w:val="20"/>
        </w:rPr>
      </w:pPr>
      <w:r w:rsidRPr="00E84442">
        <w:rPr>
          <w:rFonts w:ascii="Arial" w:hAnsi="Arial" w:cs="Arial"/>
          <w:sz w:val="20"/>
          <w:szCs w:val="20"/>
        </w:rPr>
        <w:t>Daraus abgeleitet werden am GREM folgende Aspekte in den Fokus genommen:</w:t>
      </w:r>
    </w:p>
    <w:p w14:paraId="236EEAD8" w14:textId="77777777" w:rsidR="004C2E49" w:rsidRPr="00E84442" w:rsidRDefault="004C2E49" w:rsidP="00E84442">
      <w:pPr>
        <w:jc w:val="both"/>
        <w:rPr>
          <w:rFonts w:ascii="Arial" w:hAnsi="Arial" w:cs="Arial"/>
          <w:sz w:val="20"/>
          <w:szCs w:val="20"/>
        </w:rPr>
      </w:pPr>
    </w:p>
    <w:p w14:paraId="71342D31"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Unterricht ist durch geeignete Problemstellungen gekennzeichnet, die die Struktur der Lernpr</w:t>
      </w:r>
      <w:r w:rsidRPr="00E84442">
        <w:rPr>
          <w:rFonts w:ascii="Arial" w:hAnsi="Arial" w:cs="Arial"/>
          <w:sz w:val="20"/>
          <w:szCs w:val="20"/>
        </w:rPr>
        <w:t>o</w:t>
      </w:r>
      <w:r w:rsidRPr="00E84442">
        <w:rPr>
          <w:rFonts w:ascii="Arial" w:hAnsi="Arial" w:cs="Arial"/>
          <w:sz w:val="20"/>
          <w:szCs w:val="20"/>
        </w:rPr>
        <w:t xml:space="preserve">zesse bestimmen und den </w:t>
      </w:r>
      <w:r w:rsidR="00582E85">
        <w:rPr>
          <w:rFonts w:ascii="Arial" w:hAnsi="Arial" w:cs="Arial"/>
          <w:sz w:val="20"/>
          <w:szCs w:val="20"/>
        </w:rPr>
        <w:t>Schüler*inne</w:t>
      </w:r>
      <w:r w:rsidRPr="00E84442">
        <w:rPr>
          <w:rFonts w:ascii="Arial" w:hAnsi="Arial" w:cs="Arial"/>
          <w:sz w:val="20"/>
          <w:szCs w:val="20"/>
        </w:rPr>
        <w:t>n die Möglichkeit bieten, den Lernprozess zu verstehen.</w:t>
      </w:r>
    </w:p>
    <w:p w14:paraId="79B6B100"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 xml:space="preserve">Unterricht entspricht dem Leistungsvermögen der </w:t>
      </w:r>
      <w:r w:rsidR="00DD0396">
        <w:rPr>
          <w:rFonts w:ascii="Arial" w:hAnsi="Arial" w:cs="Arial"/>
          <w:sz w:val="20"/>
          <w:szCs w:val="20"/>
        </w:rPr>
        <w:t>Schüler*innen</w:t>
      </w:r>
      <w:r w:rsidRPr="00E84442">
        <w:rPr>
          <w:rFonts w:ascii="Arial" w:hAnsi="Arial" w:cs="Arial"/>
          <w:sz w:val="20"/>
          <w:szCs w:val="20"/>
        </w:rPr>
        <w:t>. Möglichkeiten der Individualisierung berücksichtigen die unterschiedlichen Voraussetzungen und das unterschiedl</w:t>
      </w:r>
      <w:r w:rsidRPr="00E84442">
        <w:rPr>
          <w:rFonts w:ascii="Arial" w:hAnsi="Arial" w:cs="Arial"/>
          <w:sz w:val="20"/>
          <w:szCs w:val="20"/>
        </w:rPr>
        <w:t>i</w:t>
      </w:r>
      <w:r w:rsidRPr="00E84442">
        <w:rPr>
          <w:rFonts w:ascii="Arial" w:hAnsi="Arial" w:cs="Arial"/>
          <w:sz w:val="20"/>
          <w:szCs w:val="20"/>
        </w:rPr>
        <w:t>che Lerntempo, so dass individuelle Lernwege begangen werden können.</w:t>
      </w:r>
    </w:p>
    <w:p w14:paraId="70B1451B" w14:textId="77777777" w:rsid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Der Einsatz von Medien und Arbeitsmitteln fördert den Lernprozess.</w:t>
      </w:r>
    </w:p>
    <w:p w14:paraId="5BB5239A" w14:textId="77777777" w:rsidR="00E84442" w:rsidRPr="00E84442" w:rsidRDefault="00DD0396" w:rsidP="00D27388">
      <w:pPr>
        <w:pStyle w:val="Listenabsatz"/>
        <w:numPr>
          <w:ilvl w:val="0"/>
          <w:numId w:val="43"/>
        </w:numPr>
        <w:contextualSpacing w:val="0"/>
        <w:rPr>
          <w:rFonts w:ascii="Arial" w:hAnsi="Arial" w:cs="Arial"/>
          <w:sz w:val="20"/>
          <w:szCs w:val="20"/>
        </w:rPr>
      </w:pPr>
      <w:r>
        <w:rPr>
          <w:rFonts w:ascii="Arial" w:hAnsi="Arial" w:cs="Arial"/>
          <w:sz w:val="20"/>
          <w:szCs w:val="20"/>
        </w:rPr>
        <w:t>Schüler*innen</w:t>
      </w:r>
      <w:r w:rsidR="00E84442" w:rsidRPr="00E84442">
        <w:rPr>
          <w:rFonts w:ascii="Arial" w:hAnsi="Arial" w:cs="Arial"/>
          <w:sz w:val="20"/>
          <w:szCs w:val="20"/>
        </w:rPr>
        <w:t xml:space="preserve"> werden aktiv in den Unterrichtsprozess einbezogen, Formen </w:t>
      </w:r>
      <w:r>
        <w:rPr>
          <w:rFonts w:ascii="Arial" w:hAnsi="Arial" w:cs="Arial"/>
          <w:sz w:val="20"/>
          <w:szCs w:val="20"/>
        </w:rPr>
        <w:t>Schüler*innen</w:t>
      </w:r>
      <w:r w:rsidR="00E84442" w:rsidRPr="00E84442">
        <w:rPr>
          <w:rFonts w:ascii="Arial" w:hAnsi="Arial" w:cs="Arial"/>
          <w:sz w:val="20"/>
          <w:szCs w:val="20"/>
        </w:rPr>
        <w:t>aktivierenden Arbe</w:t>
      </w:r>
      <w:r w:rsidR="00E84442" w:rsidRPr="00E84442">
        <w:rPr>
          <w:rFonts w:ascii="Arial" w:hAnsi="Arial" w:cs="Arial"/>
          <w:sz w:val="20"/>
          <w:szCs w:val="20"/>
        </w:rPr>
        <w:t>i</w:t>
      </w:r>
      <w:r w:rsidR="00E84442" w:rsidRPr="00E84442">
        <w:rPr>
          <w:rFonts w:ascii="Arial" w:hAnsi="Arial" w:cs="Arial"/>
          <w:sz w:val="20"/>
          <w:szCs w:val="20"/>
        </w:rPr>
        <w:t>tens werden bevorzugt in der Unterrichtsplanung berücksichtigt.</w:t>
      </w:r>
    </w:p>
    <w:p w14:paraId="4F23C275"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 xml:space="preserve">Teamarbeit wird im Unterricht gefördert, so dass eine regelmäßige Zusammenarbeit von </w:t>
      </w:r>
      <w:r w:rsidR="00582E85">
        <w:rPr>
          <w:rFonts w:ascii="Arial" w:hAnsi="Arial" w:cs="Arial"/>
          <w:sz w:val="20"/>
          <w:szCs w:val="20"/>
        </w:rPr>
        <w:t>Schüler*inne</w:t>
      </w:r>
      <w:r w:rsidRPr="00E84442">
        <w:rPr>
          <w:rFonts w:ascii="Arial" w:hAnsi="Arial" w:cs="Arial"/>
          <w:sz w:val="20"/>
          <w:szCs w:val="20"/>
        </w:rPr>
        <w:t>n zum eigenständigen Finden von Lösungsstrategien und Lösungen führt.</w:t>
      </w:r>
    </w:p>
    <w:p w14:paraId="29E7D17B"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Lehrer bereiten die Lernumgebung vor. Dabei wird ein Ordnungsrahmen geschaffen, der ein p</w:t>
      </w:r>
      <w:r w:rsidRPr="00E84442">
        <w:rPr>
          <w:rFonts w:ascii="Arial" w:hAnsi="Arial" w:cs="Arial"/>
          <w:sz w:val="20"/>
          <w:szCs w:val="20"/>
        </w:rPr>
        <w:t>o</w:t>
      </w:r>
      <w:r w:rsidRPr="00E84442">
        <w:rPr>
          <w:rFonts w:ascii="Arial" w:hAnsi="Arial" w:cs="Arial"/>
          <w:sz w:val="20"/>
          <w:szCs w:val="20"/>
        </w:rPr>
        <w:t>sitives Arbeitsklima zur Folge hat.</w:t>
      </w:r>
    </w:p>
    <w:p w14:paraId="3D5C2065"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Der Umgang im Unterricht ist freundlich, Toleranz und Konfliktfähigkeit werden gefö</w:t>
      </w:r>
      <w:r w:rsidRPr="00E84442">
        <w:rPr>
          <w:rFonts w:ascii="Arial" w:hAnsi="Arial" w:cs="Arial"/>
          <w:sz w:val="20"/>
          <w:szCs w:val="20"/>
        </w:rPr>
        <w:t>r</w:t>
      </w:r>
      <w:r w:rsidRPr="00E84442">
        <w:rPr>
          <w:rFonts w:ascii="Arial" w:hAnsi="Arial" w:cs="Arial"/>
          <w:sz w:val="20"/>
          <w:szCs w:val="20"/>
        </w:rPr>
        <w:t>dert.</w:t>
      </w:r>
    </w:p>
    <w:p w14:paraId="12538BD3" w14:textId="77777777" w:rsidR="00E84442" w:rsidRPr="00F93F62" w:rsidRDefault="00E84442" w:rsidP="00AD2C76">
      <w:pPr>
        <w:pStyle w:val="Listenabsatz"/>
        <w:numPr>
          <w:ilvl w:val="0"/>
          <w:numId w:val="43"/>
        </w:numPr>
        <w:contextualSpacing w:val="0"/>
        <w:rPr>
          <w:rFonts w:ascii="Arial" w:hAnsi="Arial" w:cs="Arial"/>
          <w:sz w:val="20"/>
          <w:szCs w:val="20"/>
        </w:rPr>
      </w:pPr>
      <w:r w:rsidRPr="00F93F62">
        <w:rPr>
          <w:rFonts w:ascii="Arial" w:hAnsi="Arial" w:cs="Arial"/>
          <w:sz w:val="20"/>
          <w:szCs w:val="20"/>
        </w:rPr>
        <w:t xml:space="preserve">Im Unterricht fördert jeder Lehrer die Anstrengungsbereitschaft der </w:t>
      </w:r>
      <w:r w:rsidR="00DD0396" w:rsidRPr="00F93F62">
        <w:rPr>
          <w:rFonts w:ascii="Arial" w:hAnsi="Arial" w:cs="Arial"/>
          <w:sz w:val="20"/>
          <w:szCs w:val="20"/>
        </w:rPr>
        <w:t>Schüler*innen</w:t>
      </w:r>
      <w:r w:rsidRPr="00F93F62">
        <w:rPr>
          <w:rFonts w:ascii="Arial" w:hAnsi="Arial" w:cs="Arial"/>
          <w:sz w:val="20"/>
          <w:szCs w:val="20"/>
        </w:rPr>
        <w:t>.</w:t>
      </w:r>
      <w:r w:rsidR="00F93F62" w:rsidRPr="00F93F62">
        <w:rPr>
          <w:rFonts w:ascii="Arial" w:hAnsi="Arial" w:cs="Arial"/>
          <w:sz w:val="20"/>
          <w:szCs w:val="20"/>
        </w:rPr>
        <w:t xml:space="preserve"> Die Aufgaben sind kognitiv aktivierend. </w:t>
      </w:r>
    </w:p>
    <w:p w14:paraId="2A27DBEB" w14:textId="77777777" w:rsidR="00F93F6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Informationen zu Notengebung und Leistungserbringung werden zu Halbjahresbeginn gegeben. Grundsätze der Leistungsbewertung finden sich an anderer Stelle im Schulprogramm bzw. spez</w:t>
      </w:r>
      <w:r w:rsidRPr="00E84442">
        <w:rPr>
          <w:rFonts w:ascii="Arial" w:hAnsi="Arial" w:cs="Arial"/>
          <w:sz w:val="20"/>
          <w:szCs w:val="20"/>
        </w:rPr>
        <w:t>i</w:t>
      </w:r>
      <w:r w:rsidRPr="00E84442">
        <w:rPr>
          <w:rFonts w:ascii="Arial" w:hAnsi="Arial" w:cs="Arial"/>
          <w:sz w:val="20"/>
          <w:szCs w:val="20"/>
        </w:rPr>
        <w:t>fisch in den Kernlehrplänen der einzelnen Unterrichtsfächer.</w:t>
      </w:r>
      <w:r w:rsidR="00F93F62">
        <w:rPr>
          <w:rFonts w:ascii="Arial" w:hAnsi="Arial" w:cs="Arial"/>
          <w:sz w:val="20"/>
          <w:szCs w:val="20"/>
        </w:rPr>
        <w:t xml:space="preserve"> Die Schüler enthalten Feedback zu ihrer Mitarbeit.</w:t>
      </w:r>
    </w:p>
    <w:p w14:paraId="562C9E09" w14:textId="77777777" w:rsidR="00E84442" w:rsidRPr="00E84442" w:rsidRDefault="00F93F62" w:rsidP="00D27388">
      <w:pPr>
        <w:pStyle w:val="Listenabsatz"/>
        <w:numPr>
          <w:ilvl w:val="0"/>
          <w:numId w:val="43"/>
        </w:numPr>
        <w:contextualSpacing w:val="0"/>
        <w:rPr>
          <w:rFonts w:ascii="Arial" w:hAnsi="Arial" w:cs="Arial"/>
          <w:sz w:val="20"/>
          <w:szCs w:val="20"/>
        </w:rPr>
      </w:pPr>
      <w:r>
        <w:rPr>
          <w:rFonts w:ascii="Arial" w:hAnsi="Arial" w:cs="Arial"/>
          <w:sz w:val="20"/>
          <w:szCs w:val="20"/>
        </w:rPr>
        <w:t xml:space="preserve">Alle Lehrer nutzen das Feedback von Schülern zur Weiterentwicklung ihres Unterrichts. </w:t>
      </w:r>
    </w:p>
    <w:p w14:paraId="08B7AD0B"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Alle Lehrer halten sich an die Beschlüsse der Fachkonferenzen bezüglich der Inhalte und Krit</w:t>
      </w:r>
      <w:r w:rsidRPr="00E84442">
        <w:rPr>
          <w:rFonts w:ascii="Arial" w:hAnsi="Arial" w:cs="Arial"/>
          <w:sz w:val="20"/>
          <w:szCs w:val="20"/>
        </w:rPr>
        <w:t>e</w:t>
      </w:r>
      <w:r w:rsidRPr="00E84442">
        <w:rPr>
          <w:rFonts w:ascii="Arial" w:hAnsi="Arial" w:cs="Arial"/>
          <w:sz w:val="20"/>
          <w:szCs w:val="20"/>
        </w:rPr>
        <w:t>rien der Leistungsbewertung.</w:t>
      </w:r>
    </w:p>
    <w:p w14:paraId="09763672"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Die Kooperation mit dem Georg-Forster-Gymnasium Kamp-Lintfort wird in der Sekundarstufe II jahresweise abgesprochen und sinnvoll geplant, um so das Kurs- und Fächerangebot zu erwe</w:t>
      </w:r>
      <w:r w:rsidRPr="00E84442">
        <w:rPr>
          <w:rFonts w:ascii="Arial" w:hAnsi="Arial" w:cs="Arial"/>
          <w:sz w:val="20"/>
          <w:szCs w:val="20"/>
        </w:rPr>
        <w:t>i</w:t>
      </w:r>
      <w:r w:rsidRPr="00E84442">
        <w:rPr>
          <w:rFonts w:ascii="Arial" w:hAnsi="Arial" w:cs="Arial"/>
          <w:sz w:val="20"/>
          <w:szCs w:val="20"/>
        </w:rPr>
        <w:t>tern.</w:t>
      </w:r>
    </w:p>
    <w:p w14:paraId="171376C7" w14:textId="77777777" w:rsidR="00E84442" w:rsidRPr="00E84442" w:rsidRDefault="00E84442" w:rsidP="00D27388">
      <w:pPr>
        <w:pStyle w:val="Listenabsatz"/>
        <w:numPr>
          <w:ilvl w:val="0"/>
          <w:numId w:val="43"/>
        </w:numPr>
        <w:contextualSpacing w:val="0"/>
        <w:rPr>
          <w:rFonts w:ascii="Arial" w:hAnsi="Arial" w:cs="Arial"/>
          <w:sz w:val="20"/>
          <w:szCs w:val="20"/>
        </w:rPr>
      </w:pPr>
      <w:r w:rsidRPr="00E84442">
        <w:rPr>
          <w:rFonts w:ascii="Arial" w:hAnsi="Arial" w:cs="Arial"/>
          <w:sz w:val="20"/>
          <w:szCs w:val="20"/>
        </w:rPr>
        <w:t>Der Versuch, Unterricht zu öffnen – beispielsweise durch das Aufsuchen außerschulischer Ler</w:t>
      </w:r>
      <w:r w:rsidRPr="00E84442">
        <w:rPr>
          <w:rFonts w:ascii="Arial" w:hAnsi="Arial" w:cs="Arial"/>
          <w:sz w:val="20"/>
          <w:szCs w:val="20"/>
        </w:rPr>
        <w:t>n</w:t>
      </w:r>
      <w:r w:rsidRPr="00E84442">
        <w:rPr>
          <w:rFonts w:ascii="Arial" w:hAnsi="Arial" w:cs="Arial"/>
          <w:sz w:val="20"/>
          <w:szCs w:val="20"/>
        </w:rPr>
        <w:t>orte – wird positiv unterstützt.</w:t>
      </w:r>
    </w:p>
    <w:p w14:paraId="60C06F15" w14:textId="77777777" w:rsidR="004C2E49" w:rsidRDefault="004C2E49" w:rsidP="00E84442">
      <w:pPr>
        <w:jc w:val="both"/>
        <w:rPr>
          <w:rFonts w:ascii="Arial" w:hAnsi="Arial" w:cs="Arial"/>
          <w:b/>
          <w:sz w:val="20"/>
          <w:szCs w:val="20"/>
        </w:rPr>
      </w:pPr>
    </w:p>
    <w:p w14:paraId="51725AB6"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Maßnahmen</w:t>
      </w:r>
    </w:p>
    <w:p w14:paraId="2B0EC90B"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Bei der Planung und Durchführung des Unterrichts versuchen die Lehrer</w:t>
      </w:r>
      <w:r w:rsidR="00285DE7">
        <w:rPr>
          <w:rFonts w:ascii="Arial" w:hAnsi="Arial" w:cs="Arial"/>
          <w:sz w:val="20"/>
          <w:szCs w:val="20"/>
        </w:rPr>
        <w:t>*innen</w:t>
      </w:r>
      <w:r w:rsidRPr="00E84442">
        <w:rPr>
          <w:rFonts w:ascii="Arial" w:hAnsi="Arial" w:cs="Arial"/>
          <w:sz w:val="20"/>
          <w:szCs w:val="20"/>
        </w:rPr>
        <w:t xml:space="preserve"> des GREM den Unterricht vie</w:t>
      </w:r>
      <w:r w:rsidRPr="00E84442">
        <w:rPr>
          <w:rFonts w:ascii="Arial" w:hAnsi="Arial" w:cs="Arial"/>
          <w:sz w:val="20"/>
          <w:szCs w:val="20"/>
        </w:rPr>
        <w:t>l</w:t>
      </w:r>
      <w:r w:rsidRPr="00E84442">
        <w:rPr>
          <w:rFonts w:ascii="Arial" w:hAnsi="Arial" w:cs="Arial"/>
          <w:sz w:val="20"/>
          <w:szCs w:val="20"/>
        </w:rPr>
        <w:t>fältig anzulegen. Abhängig von der Klasse, dem Vorhaben, den intendierten Zielen und Kompetenzerwe</w:t>
      </w:r>
      <w:r w:rsidRPr="00E84442">
        <w:rPr>
          <w:rFonts w:ascii="Arial" w:hAnsi="Arial" w:cs="Arial"/>
          <w:sz w:val="20"/>
          <w:szCs w:val="20"/>
        </w:rPr>
        <w:t>i</w:t>
      </w:r>
      <w:r w:rsidRPr="00E84442">
        <w:rPr>
          <w:rFonts w:ascii="Arial" w:hAnsi="Arial" w:cs="Arial"/>
          <w:sz w:val="20"/>
          <w:szCs w:val="20"/>
        </w:rPr>
        <w:t>terungen, die vermittelt bzw. ausgebildet werden sollen, kommen verschiedene Unterrichtsmethoden zur Anwendung, die aus den b</w:t>
      </w:r>
      <w:r w:rsidRPr="00E84442">
        <w:rPr>
          <w:rFonts w:ascii="Arial" w:hAnsi="Arial" w:cs="Arial"/>
          <w:sz w:val="20"/>
          <w:szCs w:val="20"/>
        </w:rPr>
        <w:t>e</w:t>
      </w:r>
      <w:r w:rsidRPr="00E84442">
        <w:rPr>
          <w:rFonts w:ascii="Arial" w:hAnsi="Arial" w:cs="Arial"/>
          <w:sz w:val="20"/>
          <w:szCs w:val="20"/>
        </w:rPr>
        <w:t>reits erwähnten Qualitätskriterien abgeleitet werden.</w:t>
      </w:r>
    </w:p>
    <w:p w14:paraId="71436510"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 xml:space="preserve">Ziel ist es, die Nutzung verschiedener Unterrichtsmethoden zu verwenden, um </w:t>
      </w:r>
      <w:r w:rsidR="00DD0396">
        <w:rPr>
          <w:rFonts w:ascii="Arial" w:hAnsi="Arial" w:cs="Arial"/>
          <w:sz w:val="20"/>
          <w:szCs w:val="20"/>
        </w:rPr>
        <w:t>Schüler*innen</w:t>
      </w:r>
      <w:r w:rsidRPr="00E84442">
        <w:rPr>
          <w:rFonts w:ascii="Arial" w:hAnsi="Arial" w:cs="Arial"/>
          <w:sz w:val="20"/>
          <w:szCs w:val="20"/>
        </w:rPr>
        <w:t xml:space="preserve"> vielfältig anz</w:t>
      </w:r>
      <w:r w:rsidRPr="00E84442">
        <w:rPr>
          <w:rFonts w:ascii="Arial" w:hAnsi="Arial" w:cs="Arial"/>
          <w:sz w:val="20"/>
          <w:szCs w:val="20"/>
        </w:rPr>
        <w:t>u</w:t>
      </w:r>
      <w:r w:rsidRPr="00E84442">
        <w:rPr>
          <w:rFonts w:ascii="Arial" w:hAnsi="Arial" w:cs="Arial"/>
          <w:sz w:val="20"/>
          <w:szCs w:val="20"/>
        </w:rPr>
        <w:t>sprechen, dadurch ihre Lernbereitschaft zu steigern und bessere Lerne</w:t>
      </w:r>
      <w:r w:rsidRPr="00E84442">
        <w:rPr>
          <w:rFonts w:ascii="Arial" w:hAnsi="Arial" w:cs="Arial"/>
          <w:sz w:val="20"/>
          <w:szCs w:val="20"/>
        </w:rPr>
        <w:t>r</w:t>
      </w:r>
      <w:r w:rsidRPr="00E84442">
        <w:rPr>
          <w:rFonts w:ascii="Arial" w:hAnsi="Arial" w:cs="Arial"/>
          <w:sz w:val="20"/>
          <w:szCs w:val="20"/>
        </w:rPr>
        <w:t>gebnisse zu erzielen.</w:t>
      </w:r>
    </w:p>
    <w:p w14:paraId="41890E40" w14:textId="77777777" w:rsidR="00E84442" w:rsidRDefault="00E84442" w:rsidP="00E84442">
      <w:pPr>
        <w:jc w:val="both"/>
        <w:rPr>
          <w:rFonts w:ascii="Arial" w:hAnsi="Arial" w:cs="Arial"/>
          <w:b/>
          <w:sz w:val="20"/>
          <w:szCs w:val="20"/>
        </w:rPr>
      </w:pPr>
    </w:p>
    <w:p w14:paraId="41F47568"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Lehrer</w:t>
      </w:r>
      <w:r w:rsidR="00285DE7">
        <w:rPr>
          <w:rFonts w:ascii="Arial" w:hAnsi="Arial" w:cs="Arial"/>
          <w:b/>
          <w:sz w:val="20"/>
          <w:szCs w:val="20"/>
        </w:rPr>
        <w:t>*innen</w:t>
      </w:r>
    </w:p>
    <w:p w14:paraId="5A48ED8C" w14:textId="77777777" w:rsidR="00E84442" w:rsidRDefault="00E84442" w:rsidP="00E84442">
      <w:pPr>
        <w:jc w:val="both"/>
        <w:rPr>
          <w:rFonts w:ascii="Arial" w:hAnsi="Arial" w:cs="Arial"/>
          <w:b/>
          <w:sz w:val="20"/>
          <w:szCs w:val="20"/>
        </w:rPr>
      </w:pPr>
      <w:r w:rsidRPr="00E84442">
        <w:rPr>
          <w:rFonts w:ascii="Arial" w:hAnsi="Arial" w:cs="Arial"/>
          <w:sz w:val="20"/>
          <w:szCs w:val="20"/>
        </w:rPr>
        <w:t>Eine besondere Bedeutung kommt der Entwicklung personeller Ressourcen zu. Die Lehrer</w:t>
      </w:r>
      <w:r w:rsidR="00285DE7">
        <w:rPr>
          <w:rFonts w:ascii="Arial" w:hAnsi="Arial" w:cs="Arial"/>
          <w:sz w:val="20"/>
          <w:szCs w:val="20"/>
        </w:rPr>
        <w:t>*innen</w:t>
      </w:r>
      <w:r w:rsidRPr="00E84442">
        <w:rPr>
          <w:rFonts w:ascii="Arial" w:hAnsi="Arial" w:cs="Arial"/>
          <w:sz w:val="20"/>
          <w:szCs w:val="20"/>
        </w:rPr>
        <w:t xml:space="preserve"> stehen im Zentrum. Ihre Motivation, ihre Fähigkeit, Klassen zu führen und Unte</w:t>
      </w:r>
      <w:r w:rsidRPr="00E84442">
        <w:rPr>
          <w:rFonts w:ascii="Arial" w:hAnsi="Arial" w:cs="Arial"/>
          <w:sz w:val="20"/>
          <w:szCs w:val="20"/>
        </w:rPr>
        <w:t>r</w:t>
      </w:r>
      <w:r w:rsidRPr="00E84442">
        <w:rPr>
          <w:rFonts w:ascii="Arial" w:hAnsi="Arial" w:cs="Arial"/>
          <w:sz w:val="20"/>
          <w:szCs w:val="20"/>
        </w:rPr>
        <w:t>richtsprozesse anzuregen und zu steuern, ist von hoher Bedeutung. Sie müssen dazu in der Lage sein, eine bre</w:t>
      </w:r>
      <w:r w:rsidRPr="00E84442">
        <w:rPr>
          <w:rFonts w:ascii="Arial" w:hAnsi="Arial" w:cs="Arial"/>
          <w:sz w:val="20"/>
          <w:szCs w:val="20"/>
        </w:rPr>
        <w:t>i</w:t>
      </w:r>
      <w:r w:rsidRPr="00E84442">
        <w:rPr>
          <w:rFonts w:ascii="Arial" w:hAnsi="Arial" w:cs="Arial"/>
          <w:sz w:val="20"/>
          <w:szCs w:val="20"/>
        </w:rPr>
        <w:t>te Palette aktivierender Lehr-  und Lernstrategien abzurufen und müssen gleichzeitig ein zugewandtes, ermutigendes, fehle</w:t>
      </w:r>
      <w:r w:rsidRPr="00E84442">
        <w:rPr>
          <w:rFonts w:ascii="Arial" w:hAnsi="Arial" w:cs="Arial"/>
          <w:sz w:val="20"/>
          <w:szCs w:val="20"/>
        </w:rPr>
        <w:t>r</w:t>
      </w:r>
      <w:r w:rsidRPr="00E84442">
        <w:rPr>
          <w:rFonts w:ascii="Arial" w:hAnsi="Arial" w:cs="Arial"/>
          <w:sz w:val="20"/>
          <w:szCs w:val="20"/>
        </w:rPr>
        <w:lastRenderedPageBreak/>
        <w:t>freundliches und unte</w:t>
      </w:r>
      <w:r w:rsidRPr="00E84442">
        <w:rPr>
          <w:rFonts w:ascii="Arial" w:hAnsi="Arial" w:cs="Arial"/>
          <w:sz w:val="20"/>
          <w:szCs w:val="20"/>
        </w:rPr>
        <w:t>r</w:t>
      </w:r>
      <w:r w:rsidRPr="00E84442">
        <w:rPr>
          <w:rFonts w:ascii="Arial" w:hAnsi="Arial" w:cs="Arial"/>
          <w:sz w:val="20"/>
          <w:szCs w:val="20"/>
        </w:rPr>
        <w:t>stützendes Lernklima schaffen. Dazu sind regelmäßige Fortbildungen (schulintern und –extern) notwendig (</w:t>
      </w:r>
      <w:r w:rsidR="00222807" w:rsidRPr="00C53D30">
        <w:rPr>
          <w:rFonts w:ascii="Arial" w:hAnsi="Arial" w:cs="Arial"/>
          <w:bCs/>
          <w:sz w:val="20"/>
        </w:rPr>
        <w:sym w:font="Wingdings" w:char="F0E0"/>
      </w:r>
      <w:r w:rsidR="00222807">
        <w:rPr>
          <w:rFonts w:ascii="Arial" w:hAnsi="Arial" w:cs="Arial"/>
          <w:sz w:val="20"/>
          <w:szCs w:val="20"/>
        </w:rPr>
        <w:t xml:space="preserve"> </w:t>
      </w:r>
      <w:hyperlink w:anchor="Fortbildung" w:history="1">
        <w:r w:rsidR="00222807" w:rsidRPr="00222807">
          <w:rPr>
            <w:rStyle w:val="Hyperlink"/>
            <w:rFonts w:ascii="Arial" w:hAnsi="Arial" w:cs="Arial"/>
            <w:sz w:val="20"/>
            <w:szCs w:val="20"/>
          </w:rPr>
          <w:t>Kap.7.4</w:t>
        </w:r>
      </w:hyperlink>
      <w:r w:rsidRPr="00E84442">
        <w:rPr>
          <w:rFonts w:ascii="Arial" w:hAnsi="Arial" w:cs="Arial"/>
          <w:sz w:val="20"/>
          <w:szCs w:val="20"/>
        </w:rPr>
        <w:t>).</w:t>
      </w:r>
    </w:p>
    <w:p w14:paraId="3ACDFABD" w14:textId="77777777" w:rsidR="00E84442" w:rsidRDefault="00E84442" w:rsidP="00E84442">
      <w:pPr>
        <w:jc w:val="both"/>
        <w:rPr>
          <w:rFonts w:ascii="Arial" w:hAnsi="Arial" w:cs="Arial"/>
          <w:b/>
          <w:sz w:val="20"/>
          <w:szCs w:val="20"/>
        </w:rPr>
      </w:pPr>
    </w:p>
    <w:p w14:paraId="0B18E733" w14:textId="77777777" w:rsidR="00582E85" w:rsidRDefault="00582E85" w:rsidP="00E84442">
      <w:pPr>
        <w:jc w:val="both"/>
        <w:rPr>
          <w:rFonts w:ascii="Arial" w:hAnsi="Arial" w:cs="Arial"/>
          <w:b/>
          <w:sz w:val="20"/>
          <w:szCs w:val="20"/>
        </w:rPr>
      </w:pPr>
    </w:p>
    <w:p w14:paraId="556A4E64" w14:textId="77777777" w:rsidR="00582E85" w:rsidRDefault="00582E85" w:rsidP="00E84442">
      <w:pPr>
        <w:jc w:val="both"/>
        <w:rPr>
          <w:rFonts w:ascii="Arial" w:hAnsi="Arial" w:cs="Arial"/>
          <w:b/>
          <w:sz w:val="20"/>
          <w:szCs w:val="20"/>
        </w:rPr>
      </w:pPr>
    </w:p>
    <w:p w14:paraId="6A4E3B60"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Kernlehrpläne</w:t>
      </w:r>
    </w:p>
    <w:p w14:paraId="5648C50A"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Durch die neuen Kernlehrpläne besteht zusätzlich der Bedarf, Fortbildungen anzubieten, die i</w:t>
      </w:r>
      <w:r w:rsidRPr="00E84442">
        <w:rPr>
          <w:rFonts w:ascii="Arial" w:hAnsi="Arial" w:cs="Arial"/>
          <w:sz w:val="20"/>
          <w:szCs w:val="20"/>
        </w:rPr>
        <w:t>n</w:t>
      </w:r>
      <w:r w:rsidRPr="00E84442">
        <w:rPr>
          <w:rFonts w:ascii="Arial" w:hAnsi="Arial" w:cs="Arial"/>
          <w:sz w:val="20"/>
          <w:szCs w:val="20"/>
        </w:rPr>
        <w:t>dividuelle Förder- und Fordermöglichkeiten im Kontext kompetenzorientierten Unterrichts im Fokus haben. Erweitert wird dieser Wunsch auch dadurch, dass durch G8 „neu“ die bisher era</w:t>
      </w:r>
      <w:r w:rsidRPr="00E84442">
        <w:rPr>
          <w:rFonts w:ascii="Arial" w:hAnsi="Arial" w:cs="Arial"/>
          <w:sz w:val="20"/>
          <w:szCs w:val="20"/>
        </w:rPr>
        <w:t>r</w:t>
      </w:r>
      <w:r w:rsidRPr="00E84442">
        <w:rPr>
          <w:rFonts w:ascii="Arial" w:hAnsi="Arial" w:cs="Arial"/>
          <w:sz w:val="20"/>
          <w:szCs w:val="20"/>
        </w:rPr>
        <w:t>beiteten Kernlehrpläne für die Sekundarstufe I erneut in den Blick genommen werden sollen, um sie gezielt zu „entschlacken“.</w:t>
      </w:r>
    </w:p>
    <w:p w14:paraId="40BBF171" w14:textId="77777777" w:rsidR="00E84442" w:rsidRDefault="00E84442" w:rsidP="00E84442">
      <w:pPr>
        <w:jc w:val="both"/>
        <w:rPr>
          <w:rFonts w:ascii="Arial" w:hAnsi="Arial" w:cs="Arial"/>
          <w:b/>
          <w:sz w:val="20"/>
          <w:szCs w:val="20"/>
        </w:rPr>
      </w:pPr>
    </w:p>
    <w:p w14:paraId="052A499B"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Unterricht</w:t>
      </w:r>
    </w:p>
    <w:p w14:paraId="425672B6"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 xml:space="preserve">Die Unterrichtsentwicklung erfordert </w:t>
      </w:r>
      <w:r w:rsidR="00222807" w:rsidRPr="00E84442">
        <w:rPr>
          <w:rFonts w:ascii="Arial" w:hAnsi="Arial" w:cs="Arial"/>
          <w:sz w:val="20"/>
          <w:szCs w:val="20"/>
        </w:rPr>
        <w:t xml:space="preserve">auch an dieser Stelle </w:t>
      </w:r>
      <w:r w:rsidRPr="00E84442">
        <w:rPr>
          <w:rFonts w:ascii="Arial" w:hAnsi="Arial" w:cs="Arial"/>
          <w:sz w:val="20"/>
          <w:szCs w:val="20"/>
        </w:rPr>
        <w:t>einen Verständigungsprozess zwischen den Lehrer</w:t>
      </w:r>
      <w:r w:rsidR="00285DE7">
        <w:rPr>
          <w:rFonts w:ascii="Arial" w:hAnsi="Arial" w:cs="Arial"/>
          <w:sz w:val="20"/>
          <w:szCs w:val="20"/>
        </w:rPr>
        <w:t>*inne</w:t>
      </w:r>
      <w:r w:rsidRPr="00E84442">
        <w:rPr>
          <w:rFonts w:ascii="Arial" w:hAnsi="Arial" w:cs="Arial"/>
          <w:sz w:val="20"/>
          <w:szCs w:val="20"/>
        </w:rPr>
        <w:t xml:space="preserve">n des GREM. Gemeinsam werden die Kriterien für guten Unterricht auf die schulischen Belange </w:t>
      </w:r>
      <w:r w:rsidR="00222807">
        <w:rPr>
          <w:rFonts w:ascii="Arial" w:hAnsi="Arial" w:cs="Arial"/>
          <w:sz w:val="20"/>
          <w:szCs w:val="20"/>
        </w:rPr>
        <w:t>bezogen</w:t>
      </w:r>
      <w:r w:rsidRPr="00E84442">
        <w:rPr>
          <w:rFonts w:ascii="Arial" w:hAnsi="Arial" w:cs="Arial"/>
          <w:sz w:val="20"/>
          <w:szCs w:val="20"/>
        </w:rPr>
        <w:t xml:space="preserve"> und weiterentwickelt. Fortbildungsmaßna</w:t>
      </w:r>
      <w:r w:rsidRPr="00E84442">
        <w:rPr>
          <w:rFonts w:ascii="Arial" w:hAnsi="Arial" w:cs="Arial"/>
          <w:sz w:val="20"/>
          <w:szCs w:val="20"/>
        </w:rPr>
        <w:t>h</w:t>
      </w:r>
      <w:r w:rsidRPr="00E84442">
        <w:rPr>
          <w:rFonts w:ascii="Arial" w:hAnsi="Arial" w:cs="Arial"/>
          <w:sz w:val="20"/>
          <w:szCs w:val="20"/>
        </w:rPr>
        <w:t>men und der Ausbau von Teamstrukturen stehen an zent</w:t>
      </w:r>
      <w:r w:rsidR="00582E85">
        <w:rPr>
          <w:rFonts w:ascii="Arial" w:hAnsi="Arial" w:cs="Arial"/>
          <w:sz w:val="20"/>
          <w:szCs w:val="20"/>
        </w:rPr>
        <w:t>raler Stelle. Wünschenswert ist</w:t>
      </w:r>
      <w:r w:rsidRPr="00E84442">
        <w:rPr>
          <w:rFonts w:ascii="Arial" w:hAnsi="Arial" w:cs="Arial"/>
          <w:sz w:val="20"/>
          <w:szCs w:val="20"/>
        </w:rPr>
        <w:t xml:space="preserve"> die weitere Erstellung g</w:t>
      </w:r>
      <w:r w:rsidRPr="00E84442">
        <w:rPr>
          <w:rFonts w:ascii="Arial" w:hAnsi="Arial" w:cs="Arial"/>
          <w:sz w:val="20"/>
          <w:szCs w:val="20"/>
        </w:rPr>
        <w:t>e</w:t>
      </w:r>
      <w:r w:rsidRPr="00E84442">
        <w:rPr>
          <w:rFonts w:ascii="Arial" w:hAnsi="Arial" w:cs="Arial"/>
          <w:sz w:val="20"/>
          <w:szCs w:val="20"/>
        </w:rPr>
        <w:t>meinsamer Unterrichtsmaterialien und das Voranschreiten der Parallelarbeiten in den Jahrgangsst</w:t>
      </w:r>
      <w:r w:rsidRPr="00E84442">
        <w:rPr>
          <w:rFonts w:ascii="Arial" w:hAnsi="Arial" w:cs="Arial"/>
          <w:sz w:val="20"/>
          <w:szCs w:val="20"/>
        </w:rPr>
        <w:t>u</w:t>
      </w:r>
      <w:r w:rsidRPr="00E84442">
        <w:rPr>
          <w:rFonts w:ascii="Arial" w:hAnsi="Arial" w:cs="Arial"/>
          <w:sz w:val="20"/>
          <w:szCs w:val="20"/>
        </w:rPr>
        <w:t xml:space="preserve">fen. Die verwendeten Diagnoseinstrumente sollen </w:t>
      </w:r>
      <w:r w:rsidR="00803374">
        <w:rPr>
          <w:rFonts w:ascii="Arial" w:hAnsi="Arial" w:cs="Arial"/>
          <w:sz w:val="20"/>
          <w:szCs w:val="20"/>
        </w:rPr>
        <w:t xml:space="preserve">verstärkt </w:t>
      </w:r>
      <w:r w:rsidRPr="00E84442">
        <w:rPr>
          <w:rFonts w:ascii="Arial" w:hAnsi="Arial" w:cs="Arial"/>
          <w:sz w:val="20"/>
          <w:szCs w:val="20"/>
        </w:rPr>
        <w:t>evaluiert und weiterentwickelt werden. Überl</w:t>
      </w:r>
      <w:r w:rsidRPr="00E84442">
        <w:rPr>
          <w:rFonts w:ascii="Arial" w:hAnsi="Arial" w:cs="Arial"/>
          <w:sz w:val="20"/>
          <w:szCs w:val="20"/>
        </w:rPr>
        <w:t>e</w:t>
      </w:r>
      <w:r w:rsidRPr="00E84442">
        <w:rPr>
          <w:rFonts w:ascii="Arial" w:hAnsi="Arial" w:cs="Arial"/>
          <w:sz w:val="20"/>
          <w:szCs w:val="20"/>
        </w:rPr>
        <w:t>gungen stehen im Raum, ggf. kollegiale Hospitationen durchzuführen, hier sind allerdings noch zahlre</w:t>
      </w:r>
      <w:r w:rsidRPr="00E84442">
        <w:rPr>
          <w:rFonts w:ascii="Arial" w:hAnsi="Arial" w:cs="Arial"/>
          <w:sz w:val="20"/>
          <w:szCs w:val="20"/>
        </w:rPr>
        <w:t>i</w:t>
      </w:r>
      <w:r w:rsidRPr="00E84442">
        <w:rPr>
          <w:rFonts w:ascii="Arial" w:hAnsi="Arial" w:cs="Arial"/>
          <w:sz w:val="20"/>
          <w:szCs w:val="20"/>
        </w:rPr>
        <w:t>che Fragen und Randbedi</w:t>
      </w:r>
      <w:r w:rsidRPr="00E84442">
        <w:rPr>
          <w:rFonts w:ascii="Arial" w:hAnsi="Arial" w:cs="Arial"/>
          <w:sz w:val="20"/>
          <w:szCs w:val="20"/>
        </w:rPr>
        <w:t>n</w:t>
      </w:r>
      <w:r w:rsidRPr="00E84442">
        <w:rPr>
          <w:rFonts w:ascii="Arial" w:hAnsi="Arial" w:cs="Arial"/>
          <w:sz w:val="20"/>
          <w:szCs w:val="20"/>
        </w:rPr>
        <w:t>gungen klärungsbedürftig.</w:t>
      </w:r>
      <w:r w:rsidR="0087330D">
        <w:rPr>
          <w:rFonts w:ascii="Arial" w:hAnsi="Arial" w:cs="Arial"/>
          <w:sz w:val="20"/>
          <w:szCs w:val="20"/>
        </w:rPr>
        <w:t xml:space="preserve"> Gleiches gilt für die Nutzung von Feedbackverfahren zur Weiterentwicklung d</w:t>
      </w:r>
      <w:r w:rsidR="00055A5C">
        <w:rPr>
          <w:rFonts w:ascii="Arial" w:hAnsi="Arial" w:cs="Arial"/>
          <w:sz w:val="20"/>
          <w:szCs w:val="20"/>
        </w:rPr>
        <w:t>e</w:t>
      </w:r>
      <w:r w:rsidR="0087330D">
        <w:rPr>
          <w:rFonts w:ascii="Arial" w:hAnsi="Arial" w:cs="Arial"/>
          <w:sz w:val="20"/>
          <w:szCs w:val="20"/>
        </w:rPr>
        <w:t>s eigenen Unterrichts auf Basis unterrichtlicher Rückmeldung durch Schüler.</w:t>
      </w:r>
    </w:p>
    <w:p w14:paraId="097B7AD3"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Im Rahmen der Unterrichtsentwicklung spielen die Fachgruppen eine erhebliche Rolle, die Fachgruppen- und Fachkonferenz</w:t>
      </w:r>
      <w:r w:rsidR="00803374">
        <w:rPr>
          <w:rFonts w:ascii="Arial" w:hAnsi="Arial" w:cs="Arial"/>
          <w:sz w:val="20"/>
          <w:szCs w:val="20"/>
        </w:rPr>
        <w:t xml:space="preserve">arbeit ist mitentscheidend für </w:t>
      </w:r>
      <w:r w:rsidRPr="00E84442">
        <w:rPr>
          <w:rFonts w:ascii="Arial" w:hAnsi="Arial" w:cs="Arial"/>
          <w:sz w:val="20"/>
          <w:szCs w:val="20"/>
        </w:rPr>
        <w:t xml:space="preserve">die Unterrichtsentwicklung. Sie entwickeln auf der Grundlage </w:t>
      </w:r>
      <w:r w:rsidR="00E87269" w:rsidRPr="00E84442">
        <w:rPr>
          <w:rFonts w:ascii="Arial" w:hAnsi="Arial" w:cs="Arial"/>
          <w:sz w:val="20"/>
          <w:szCs w:val="20"/>
        </w:rPr>
        <w:t>der Kriterien</w:t>
      </w:r>
      <w:r w:rsidRPr="00E84442">
        <w:rPr>
          <w:rFonts w:ascii="Arial" w:hAnsi="Arial" w:cs="Arial"/>
          <w:sz w:val="20"/>
          <w:szCs w:val="20"/>
        </w:rPr>
        <w:t xml:space="preserve"> guten Unterrichts und den Vorschlägen der Arbeitsgruppe (s.o.) Maßnahmen zur Verbesserung der Unterricht</w:t>
      </w:r>
      <w:r w:rsidRPr="00E84442">
        <w:rPr>
          <w:rFonts w:ascii="Arial" w:hAnsi="Arial" w:cs="Arial"/>
          <w:sz w:val="20"/>
          <w:szCs w:val="20"/>
        </w:rPr>
        <w:t>s</w:t>
      </w:r>
      <w:r w:rsidRPr="00E84442">
        <w:rPr>
          <w:rFonts w:ascii="Arial" w:hAnsi="Arial" w:cs="Arial"/>
          <w:sz w:val="20"/>
          <w:szCs w:val="20"/>
        </w:rPr>
        <w:t>qualität.</w:t>
      </w:r>
    </w:p>
    <w:p w14:paraId="6123A7CC"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Beispielsweise bedarf die individuelle Förderung Aufgabendifferenzierungen. Die Fac</w:t>
      </w:r>
      <w:r w:rsidRPr="00E84442">
        <w:rPr>
          <w:rFonts w:ascii="Arial" w:hAnsi="Arial" w:cs="Arial"/>
          <w:sz w:val="20"/>
          <w:szCs w:val="20"/>
        </w:rPr>
        <w:t>h</w:t>
      </w:r>
      <w:r w:rsidRPr="00E84442">
        <w:rPr>
          <w:rFonts w:ascii="Arial" w:hAnsi="Arial" w:cs="Arial"/>
          <w:sz w:val="20"/>
          <w:szCs w:val="20"/>
        </w:rPr>
        <w:t>gruppen haben bereits in der Vergangenheit Aufgabenformate entwickelt, weiterhin b</w:t>
      </w:r>
      <w:r w:rsidRPr="00E84442">
        <w:rPr>
          <w:rFonts w:ascii="Arial" w:hAnsi="Arial" w:cs="Arial"/>
          <w:sz w:val="20"/>
          <w:szCs w:val="20"/>
        </w:rPr>
        <w:t>e</w:t>
      </w:r>
      <w:r w:rsidRPr="00E84442">
        <w:rPr>
          <w:rFonts w:ascii="Arial" w:hAnsi="Arial" w:cs="Arial"/>
          <w:sz w:val="20"/>
          <w:szCs w:val="20"/>
        </w:rPr>
        <w:t xml:space="preserve">steht aber dieser Auftrag, so dass </w:t>
      </w:r>
      <w:r w:rsidR="00DD0396">
        <w:rPr>
          <w:rFonts w:ascii="Arial" w:hAnsi="Arial" w:cs="Arial"/>
          <w:sz w:val="20"/>
          <w:szCs w:val="20"/>
        </w:rPr>
        <w:t>Schüler*innen</w:t>
      </w:r>
      <w:r w:rsidRPr="00E84442">
        <w:rPr>
          <w:rFonts w:ascii="Arial" w:hAnsi="Arial" w:cs="Arial"/>
          <w:sz w:val="20"/>
          <w:szCs w:val="20"/>
        </w:rPr>
        <w:t xml:space="preserve"> eigene Lernwege gehen und gute Leistungen erreichen können</w:t>
      </w:r>
      <w:r w:rsidR="00055A5C">
        <w:rPr>
          <w:rFonts w:ascii="Arial" w:hAnsi="Arial" w:cs="Arial"/>
          <w:sz w:val="20"/>
          <w:szCs w:val="20"/>
        </w:rPr>
        <w:t>, indem sie die angebotenen Differenzierungswege beschreiten</w:t>
      </w:r>
      <w:r w:rsidRPr="00E84442">
        <w:rPr>
          <w:rFonts w:ascii="Arial" w:hAnsi="Arial" w:cs="Arial"/>
          <w:sz w:val="20"/>
          <w:szCs w:val="20"/>
        </w:rPr>
        <w:t xml:space="preserve">. </w:t>
      </w:r>
    </w:p>
    <w:p w14:paraId="2FE93153" w14:textId="77777777" w:rsidR="00E84442" w:rsidRDefault="00E84442" w:rsidP="00E84442">
      <w:pPr>
        <w:jc w:val="both"/>
        <w:rPr>
          <w:rFonts w:ascii="Arial" w:hAnsi="Arial" w:cs="Arial"/>
          <w:sz w:val="20"/>
          <w:szCs w:val="20"/>
        </w:rPr>
      </w:pPr>
      <w:r w:rsidRPr="00E84442">
        <w:rPr>
          <w:rFonts w:ascii="Arial" w:hAnsi="Arial" w:cs="Arial"/>
          <w:sz w:val="20"/>
          <w:szCs w:val="20"/>
        </w:rPr>
        <w:t>Damit eine systematische Unterrichtsentwicklung am GREM ermöglicht wird, haben wir folgende Ma</w:t>
      </w:r>
      <w:r w:rsidRPr="00E84442">
        <w:rPr>
          <w:rFonts w:ascii="Arial" w:hAnsi="Arial" w:cs="Arial"/>
          <w:sz w:val="20"/>
          <w:szCs w:val="20"/>
        </w:rPr>
        <w:t>ß</w:t>
      </w:r>
      <w:r w:rsidR="004C2E49">
        <w:rPr>
          <w:rFonts w:ascii="Arial" w:hAnsi="Arial" w:cs="Arial"/>
          <w:sz w:val="20"/>
          <w:szCs w:val="20"/>
        </w:rPr>
        <w:t>nahmen geplant</w:t>
      </w:r>
      <w:r w:rsidRPr="00E84442">
        <w:rPr>
          <w:rFonts w:ascii="Arial" w:hAnsi="Arial" w:cs="Arial"/>
          <w:sz w:val="20"/>
          <w:szCs w:val="20"/>
        </w:rPr>
        <w:t xml:space="preserve"> bzw. bereits umgesetzt:</w:t>
      </w:r>
    </w:p>
    <w:p w14:paraId="20160C6E" w14:textId="77777777" w:rsidR="004C2E49" w:rsidRPr="00E84442" w:rsidRDefault="004C2E49" w:rsidP="00E84442">
      <w:pPr>
        <w:jc w:val="both"/>
        <w:rPr>
          <w:rFonts w:ascii="Arial" w:hAnsi="Arial" w:cs="Arial"/>
          <w:sz w:val="20"/>
          <w:szCs w:val="20"/>
        </w:rPr>
      </w:pPr>
    </w:p>
    <w:p w14:paraId="08E7922F" w14:textId="77777777" w:rsidR="00E84442" w:rsidRPr="00055A5C" w:rsidRDefault="00E84442" w:rsidP="00D27388">
      <w:pPr>
        <w:pStyle w:val="Listenabsatz"/>
        <w:numPr>
          <w:ilvl w:val="0"/>
          <w:numId w:val="42"/>
        </w:numPr>
        <w:spacing w:after="200" w:line="276" w:lineRule="auto"/>
        <w:rPr>
          <w:rFonts w:ascii="Arial" w:hAnsi="Arial" w:cs="Arial"/>
          <w:color w:val="FF0000"/>
          <w:sz w:val="20"/>
          <w:szCs w:val="20"/>
        </w:rPr>
      </w:pPr>
      <w:r w:rsidRPr="00055A5C">
        <w:rPr>
          <w:rFonts w:ascii="Arial" w:hAnsi="Arial" w:cs="Arial"/>
          <w:color w:val="FF0000"/>
          <w:sz w:val="20"/>
          <w:szCs w:val="20"/>
        </w:rPr>
        <w:t>Schaffung einer Studiendirektorenstelle zur Koordination der Schulentwicklung,</w:t>
      </w:r>
    </w:p>
    <w:p w14:paraId="36DFCDB9"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055A5C">
        <w:rPr>
          <w:rFonts w:ascii="Arial" w:hAnsi="Arial" w:cs="Arial"/>
          <w:color w:val="FF0000"/>
          <w:sz w:val="20"/>
          <w:szCs w:val="20"/>
        </w:rPr>
        <w:t>Gründung einer Arbeitsgruppe, die an die Steuergruppe gekoppelt ist</w:t>
      </w:r>
      <w:r w:rsidRPr="00E84442">
        <w:rPr>
          <w:rFonts w:ascii="Arial" w:hAnsi="Arial" w:cs="Arial"/>
          <w:sz w:val="20"/>
          <w:szCs w:val="20"/>
        </w:rPr>
        <w:t>,</w:t>
      </w:r>
    </w:p>
    <w:p w14:paraId="42E3F1F9"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Intensivierung der Arbeit in den Fachgruppen,</w:t>
      </w:r>
    </w:p>
    <w:p w14:paraId="3DC6A709" w14:textId="77777777" w:rsidR="00E84442" w:rsidRPr="00E84442" w:rsidRDefault="00055A5C" w:rsidP="00D27388">
      <w:pPr>
        <w:pStyle w:val="Listenabsatz"/>
        <w:numPr>
          <w:ilvl w:val="0"/>
          <w:numId w:val="42"/>
        </w:numPr>
        <w:spacing w:after="200" w:line="276" w:lineRule="auto"/>
        <w:rPr>
          <w:rFonts w:ascii="Arial" w:hAnsi="Arial" w:cs="Arial"/>
          <w:sz w:val="20"/>
          <w:szCs w:val="20"/>
        </w:rPr>
      </w:pPr>
      <w:r>
        <w:rPr>
          <w:rFonts w:ascii="Arial" w:hAnsi="Arial" w:cs="Arial"/>
          <w:sz w:val="20"/>
          <w:szCs w:val="20"/>
        </w:rPr>
        <w:t>Ausbau der</w:t>
      </w:r>
      <w:r w:rsidR="00E84442" w:rsidRPr="00E84442">
        <w:rPr>
          <w:rFonts w:ascii="Arial" w:hAnsi="Arial" w:cs="Arial"/>
          <w:sz w:val="20"/>
          <w:szCs w:val="20"/>
        </w:rPr>
        <w:t xml:space="preserve"> Teamstrukturen in den einzelnen Jahrgangsstufen,</w:t>
      </w:r>
    </w:p>
    <w:p w14:paraId="0902EC59"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Ausbau der individuellen Förderung und Forderung</w:t>
      </w:r>
      <w:r w:rsidR="00055A5C">
        <w:rPr>
          <w:rFonts w:ascii="Arial" w:hAnsi="Arial" w:cs="Arial"/>
          <w:sz w:val="20"/>
          <w:szCs w:val="20"/>
        </w:rPr>
        <w:t xml:space="preserve"> u.a. durch DIfferenzierung</w:t>
      </w:r>
      <w:r w:rsidRPr="00E84442">
        <w:rPr>
          <w:rFonts w:ascii="Arial" w:hAnsi="Arial" w:cs="Arial"/>
          <w:sz w:val="20"/>
          <w:szCs w:val="20"/>
        </w:rPr>
        <w:t>,</w:t>
      </w:r>
    </w:p>
    <w:p w14:paraId="5031D145"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Einbindung in das Netzwerk „Zukunftsschulen NRW“,</w:t>
      </w:r>
    </w:p>
    <w:p w14:paraId="22363416"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Fortbildungsplanung, die sich aus dem Fortbildungskonzept entwickelt,</w:t>
      </w:r>
    </w:p>
    <w:p w14:paraId="1478F8AD"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Ausbau von Diagnoseinstrumenten,</w:t>
      </w:r>
    </w:p>
    <w:p w14:paraId="7FE8BFAA"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 xml:space="preserve">Implementation von </w:t>
      </w:r>
      <w:r w:rsidR="00DD0396">
        <w:rPr>
          <w:rFonts w:ascii="Arial" w:hAnsi="Arial" w:cs="Arial"/>
          <w:sz w:val="20"/>
          <w:szCs w:val="20"/>
        </w:rPr>
        <w:t>Schüler*innen</w:t>
      </w:r>
      <w:r w:rsidRPr="00E84442">
        <w:rPr>
          <w:rFonts w:ascii="Arial" w:hAnsi="Arial" w:cs="Arial"/>
          <w:sz w:val="20"/>
          <w:szCs w:val="20"/>
        </w:rPr>
        <w:t>feedbackverfahren,</w:t>
      </w:r>
    </w:p>
    <w:p w14:paraId="1F0DCD27" w14:textId="77777777" w:rsidR="00E84442" w:rsidRPr="00E84442" w:rsidRDefault="00E84442" w:rsidP="00D27388">
      <w:pPr>
        <w:pStyle w:val="Listenabsatz"/>
        <w:numPr>
          <w:ilvl w:val="0"/>
          <w:numId w:val="42"/>
        </w:numPr>
        <w:spacing w:after="200" w:line="276" w:lineRule="auto"/>
        <w:rPr>
          <w:rFonts w:ascii="Arial" w:hAnsi="Arial" w:cs="Arial"/>
          <w:sz w:val="20"/>
          <w:szCs w:val="20"/>
        </w:rPr>
      </w:pPr>
      <w:r w:rsidRPr="00E84442">
        <w:rPr>
          <w:rFonts w:ascii="Arial" w:hAnsi="Arial" w:cs="Arial"/>
          <w:sz w:val="20"/>
          <w:szCs w:val="20"/>
        </w:rPr>
        <w:t>Ausbau der individuellen Förderung mit Beratung.</w:t>
      </w:r>
    </w:p>
    <w:p w14:paraId="6F841653" w14:textId="77777777" w:rsidR="00E84442" w:rsidRPr="00E84442" w:rsidRDefault="00E84442" w:rsidP="00E84442">
      <w:pPr>
        <w:jc w:val="both"/>
        <w:rPr>
          <w:rFonts w:ascii="Arial" w:hAnsi="Arial" w:cs="Arial"/>
          <w:sz w:val="20"/>
          <w:szCs w:val="20"/>
        </w:rPr>
      </w:pPr>
      <w:r w:rsidRPr="00E84442">
        <w:rPr>
          <w:rFonts w:ascii="Arial" w:hAnsi="Arial" w:cs="Arial"/>
          <w:sz w:val="20"/>
          <w:szCs w:val="20"/>
        </w:rPr>
        <w:t>Die Weiterentwicklung des Unterrichts ist eine dauerhafte Aufgabe, die auch durch die Initiativen der Steuergruppe, in der Lehrer</w:t>
      </w:r>
      <w:r w:rsidR="00285DE7">
        <w:rPr>
          <w:rFonts w:ascii="Arial" w:hAnsi="Arial" w:cs="Arial"/>
          <w:sz w:val="20"/>
          <w:szCs w:val="20"/>
        </w:rPr>
        <w:t>*innen</w:t>
      </w:r>
      <w:r w:rsidRPr="00E84442">
        <w:rPr>
          <w:rFonts w:ascii="Arial" w:hAnsi="Arial" w:cs="Arial"/>
          <w:sz w:val="20"/>
          <w:szCs w:val="20"/>
        </w:rPr>
        <w:t xml:space="preserve">, Eltern und </w:t>
      </w:r>
      <w:r w:rsidR="00DD0396">
        <w:rPr>
          <w:rFonts w:ascii="Arial" w:hAnsi="Arial" w:cs="Arial"/>
          <w:sz w:val="20"/>
          <w:szCs w:val="20"/>
        </w:rPr>
        <w:t>Schüler*innen</w:t>
      </w:r>
      <w:r w:rsidRPr="00E84442">
        <w:rPr>
          <w:rFonts w:ascii="Arial" w:hAnsi="Arial" w:cs="Arial"/>
          <w:sz w:val="20"/>
          <w:szCs w:val="20"/>
        </w:rPr>
        <w:t xml:space="preserve"> vertreten sind, begleitet wird.</w:t>
      </w:r>
    </w:p>
    <w:p w14:paraId="39596118" w14:textId="77777777" w:rsidR="00E84442" w:rsidRPr="00E84442" w:rsidRDefault="00E84442" w:rsidP="00E84442">
      <w:pPr>
        <w:jc w:val="both"/>
        <w:rPr>
          <w:rFonts w:ascii="Arial" w:hAnsi="Arial" w:cs="Arial"/>
          <w:sz w:val="20"/>
          <w:szCs w:val="20"/>
        </w:rPr>
      </w:pPr>
    </w:p>
    <w:p w14:paraId="34EEA1C6" w14:textId="77777777" w:rsidR="00E84442" w:rsidRPr="00E84442" w:rsidRDefault="00E84442" w:rsidP="00E84442">
      <w:pPr>
        <w:jc w:val="both"/>
        <w:rPr>
          <w:rFonts w:ascii="Arial" w:hAnsi="Arial" w:cs="Arial"/>
          <w:b/>
          <w:sz w:val="20"/>
          <w:szCs w:val="20"/>
        </w:rPr>
      </w:pPr>
      <w:r w:rsidRPr="00E84442">
        <w:rPr>
          <w:rFonts w:ascii="Arial" w:hAnsi="Arial" w:cs="Arial"/>
          <w:b/>
          <w:sz w:val="20"/>
          <w:szCs w:val="20"/>
        </w:rPr>
        <w:t xml:space="preserve">Evaluation </w:t>
      </w:r>
      <w:r w:rsidRPr="00E84442">
        <w:rPr>
          <w:rFonts w:ascii="Arial" w:hAnsi="Arial" w:cs="Arial"/>
          <w:sz w:val="20"/>
          <w:szCs w:val="20"/>
        </w:rPr>
        <w:t>(</w:t>
      </w:r>
      <w:r w:rsidR="004C2E49" w:rsidRPr="004C2E49">
        <w:rPr>
          <w:rFonts w:ascii="Arial" w:hAnsi="Arial" w:cs="Arial"/>
          <w:sz w:val="20"/>
          <w:szCs w:val="20"/>
        </w:rPr>
        <w:sym w:font="Wingdings" w:char="F0E0"/>
      </w:r>
      <w:r w:rsidR="004C2E49">
        <w:rPr>
          <w:rFonts w:ascii="Arial" w:hAnsi="Arial" w:cs="Arial"/>
          <w:sz w:val="20"/>
          <w:szCs w:val="20"/>
        </w:rPr>
        <w:t xml:space="preserve"> </w:t>
      </w:r>
      <w:hyperlink w:anchor="Evaluation" w:history="1">
        <w:r w:rsidR="004C2E49" w:rsidRPr="004C2E49">
          <w:rPr>
            <w:rStyle w:val="Hyperlink"/>
            <w:rFonts w:ascii="Arial" w:hAnsi="Arial" w:cs="Arial"/>
            <w:sz w:val="20"/>
            <w:szCs w:val="20"/>
          </w:rPr>
          <w:t>K</w:t>
        </w:r>
        <w:r w:rsidR="004C2E49" w:rsidRPr="004C2E49">
          <w:rPr>
            <w:rStyle w:val="Hyperlink"/>
            <w:rFonts w:ascii="Arial" w:hAnsi="Arial" w:cs="Arial"/>
            <w:sz w:val="20"/>
            <w:szCs w:val="20"/>
          </w:rPr>
          <w:t>a</w:t>
        </w:r>
        <w:r w:rsidR="004C2E49" w:rsidRPr="004C2E49">
          <w:rPr>
            <w:rStyle w:val="Hyperlink"/>
            <w:rFonts w:ascii="Arial" w:hAnsi="Arial" w:cs="Arial"/>
            <w:sz w:val="20"/>
            <w:szCs w:val="20"/>
          </w:rPr>
          <w:t>p.7.5.</w:t>
        </w:r>
        <w:r w:rsidRPr="004C2E49">
          <w:rPr>
            <w:rStyle w:val="Hyperlink"/>
            <w:rFonts w:ascii="Arial" w:hAnsi="Arial" w:cs="Arial"/>
            <w:sz w:val="20"/>
            <w:szCs w:val="20"/>
          </w:rPr>
          <w:t>)</w:t>
        </w:r>
      </w:hyperlink>
    </w:p>
    <w:p w14:paraId="41C0EA6B" w14:textId="77777777" w:rsidR="00803374" w:rsidRDefault="00803374" w:rsidP="00C6289C">
      <w:pPr>
        <w:rPr>
          <w:rFonts w:ascii="Arial" w:hAnsi="Arial" w:cs="Arial"/>
          <w:b/>
          <w:bCs/>
        </w:rPr>
      </w:pPr>
    </w:p>
    <w:p w14:paraId="20EDDB45" w14:textId="77777777" w:rsidR="00803374" w:rsidRDefault="00803374" w:rsidP="00803374">
      <w:pPr>
        <w:jc w:val="right"/>
        <w:rPr>
          <w:rFonts w:ascii="Arial" w:hAnsi="Arial" w:cs="Arial"/>
          <w:sz w:val="20"/>
          <w:szCs w:val="20"/>
        </w:rPr>
      </w:pPr>
    </w:p>
    <w:p w14:paraId="6001BC15" w14:textId="77777777" w:rsidR="00803374" w:rsidRDefault="00803374" w:rsidP="00803374">
      <w:pPr>
        <w:jc w:val="right"/>
        <w:rPr>
          <w:rFonts w:ascii="Arial" w:hAnsi="Arial" w:cs="Arial"/>
          <w:sz w:val="20"/>
          <w:szCs w:val="20"/>
        </w:rPr>
      </w:pPr>
      <w:hyperlink w:anchor="zum_Inhaltsverzeichnis" w:history="1">
        <w:r>
          <w:rPr>
            <w:rStyle w:val="Hyperlink"/>
            <w:rFonts w:ascii="Arial" w:hAnsi="Arial" w:cs="Arial"/>
            <w:sz w:val="20"/>
            <w:szCs w:val="20"/>
          </w:rPr>
          <w:t>zum Inhaltsv</w:t>
        </w:r>
        <w:r>
          <w:rPr>
            <w:rStyle w:val="Hyperlink"/>
            <w:rFonts w:ascii="Arial" w:hAnsi="Arial" w:cs="Arial"/>
            <w:sz w:val="20"/>
            <w:szCs w:val="20"/>
          </w:rPr>
          <w:t>e</w:t>
        </w:r>
        <w:r>
          <w:rPr>
            <w:rStyle w:val="Hyperlink"/>
            <w:rFonts w:ascii="Arial" w:hAnsi="Arial" w:cs="Arial"/>
            <w:sz w:val="20"/>
            <w:szCs w:val="20"/>
          </w:rPr>
          <w:t>rze</w:t>
        </w:r>
        <w:r>
          <w:rPr>
            <w:rStyle w:val="Hyperlink"/>
            <w:rFonts w:ascii="Arial" w:hAnsi="Arial" w:cs="Arial"/>
            <w:sz w:val="20"/>
            <w:szCs w:val="20"/>
          </w:rPr>
          <w:t>i</w:t>
        </w:r>
        <w:r>
          <w:rPr>
            <w:rStyle w:val="Hyperlink"/>
            <w:rFonts w:ascii="Arial" w:hAnsi="Arial" w:cs="Arial"/>
            <w:sz w:val="20"/>
            <w:szCs w:val="20"/>
          </w:rPr>
          <w:t>chnis</w:t>
        </w:r>
      </w:hyperlink>
    </w:p>
    <w:p w14:paraId="3D995F8D" w14:textId="77777777" w:rsidR="00C6289C" w:rsidRDefault="00E84442" w:rsidP="00C6289C">
      <w:pPr>
        <w:rPr>
          <w:rFonts w:ascii="Arial" w:hAnsi="Arial" w:cs="Arial"/>
          <w:b/>
          <w:bCs/>
        </w:rPr>
      </w:pPr>
      <w:r>
        <w:rPr>
          <w:rFonts w:ascii="Arial" w:hAnsi="Arial" w:cs="Arial"/>
          <w:b/>
          <w:bCs/>
        </w:rPr>
        <w:br w:type="page"/>
      </w:r>
      <w:r w:rsidR="004C2E49">
        <w:rPr>
          <w:rFonts w:ascii="Arial" w:hAnsi="Arial" w:cs="Arial"/>
          <w:b/>
          <w:bCs/>
        </w:rPr>
        <w:lastRenderedPageBreak/>
        <w:t>7.4</w:t>
      </w:r>
      <w:r w:rsidR="00C6289C">
        <w:rPr>
          <w:rFonts w:ascii="Arial" w:hAnsi="Arial" w:cs="Arial"/>
          <w:b/>
          <w:bCs/>
        </w:rPr>
        <w:t xml:space="preserve">. </w:t>
      </w:r>
      <w:bookmarkStart w:id="46" w:name="Fortbildung"/>
      <w:r w:rsidR="00C6289C">
        <w:rPr>
          <w:rFonts w:ascii="Arial" w:hAnsi="Arial" w:cs="Arial"/>
          <w:b/>
          <w:bCs/>
        </w:rPr>
        <w:t xml:space="preserve">Fortbildungskonzept </w:t>
      </w:r>
      <w:bookmarkEnd w:id="46"/>
    </w:p>
    <w:p w14:paraId="3FF3699B" w14:textId="77777777" w:rsidR="001520AD" w:rsidRDefault="001520AD" w:rsidP="00C6289C">
      <w:pPr>
        <w:rPr>
          <w:rFonts w:ascii="Arial" w:hAnsi="Arial" w:cs="Arial"/>
          <w:b/>
          <w:bCs/>
        </w:rPr>
      </w:pPr>
    </w:p>
    <w:p w14:paraId="782740CA" w14:textId="77777777" w:rsidR="00604DB9" w:rsidRPr="001520AD" w:rsidRDefault="00604DB9" w:rsidP="001520AD">
      <w:pPr>
        <w:rPr>
          <w:rFonts w:ascii="Arial" w:hAnsi="Arial" w:cs="Arial"/>
          <w:b/>
          <w:sz w:val="20"/>
          <w:szCs w:val="20"/>
        </w:rPr>
      </w:pPr>
      <w:r w:rsidRPr="001520AD">
        <w:rPr>
          <w:rFonts w:ascii="Arial" w:hAnsi="Arial" w:cs="Arial"/>
          <w:b/>
          <w:sz w:val="20"/>
          <w:szCs w:val="20"/>
        </w:rPr>
        <w:t>Vorbemerkungen</w:t>
      </w:r>
    </w:p>
    <w:p w14:paraId="14ED6B4A"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Der Lehrer</w:t>
      </w:r>
      <w:r w:rsidR="00285DE7">
        <w:rPr>
          <w:rFonts w:ascii="Arial" w:hAnsi="Arial" w:cs="Arial"/>
          <w:sz w:val="20"/>
          <w:szCs w:val="20"/>
        </w:rPr>
        <w:t>*innen</w:t>
      </w:r>
      <w:r w:rsidRPr="0099008E">
        <w:rPr>
          <w:rFonts w:ascii="Arial" w:hAnsi="Arial" w:cs="Arial"/>
          <w:sz w:val="20"/>
          <w:szCs w:val="20"/>
        </w:rPr>
        <w:t>fortbildung kommt für die dauerhafte Stärkung der Leistungsfähigkeit von Schulen eine bede</w:t>
      </w:r>
      <w:r w:rsidRPr="0099008E">
        <w:rPr>
          <w:rFonts w:ascii="Arial" w:hAnsi="Arial" w:cs="Arial"/>
          <w:sz w:val="20"/>
          <w:szCs w:val="20"/>
        </w:rPr>
        <w:t>u</w:t>
      </w:r>
      <w:r w:rsidRPr="0099008E">
        <w:rPr>
          <w:rFonts w:ascii="Arial" w:hAnsi="Arial" w:cs="Arial"/>
          <w:sz w:val="20"/>
          <w:szCs w:val="20"/>
        </w:rPr>
        <w:t>tende Rolle zu. Fortbildung h</w:t>
      </w:r>
      <w:r w:rsidR="0018575F">
        <w:rPr>
          <w:rFonts w:ascii="Arial" w:hAnsi="Arial" w:cs="Arial"/>
          <w:sz w:val="20"/>
          <w:szCs w:val="20"/>
        </w:rPr>
        <w:t xml:space="preserve">at den Auftrag, </w:t>
      </w:r>
      <w:r w:rsidRPr="0099008E">
        <w:rPr>
          <w:rFonts w:ascii="Arial" w:hAnsi="Arial" w:cs="Arial"/>
          <w:sz w:val="20"/>
          <w:szCs w:val="20"/>
        </w:rPr>
        <w:t>Lehrer</w:t>
      </w:r>
      <w:r w:rsidR="00285DE7">
        <w:rPr>
          <w:rFonts w:ascii="Arial" w:hAnsi="Arial" w:cs="Arial"/>
          <w:sz w:val="20"/>
          <w:szCs w:val="20"/>
        </w:rPr>
        <w:t>*innen</w:t>
      </w:r>
      <w:r w:rsidRPr="0099008E">
        <w:rPr>
          <w:rFonts w:ascii="Arial" w:hAnsi="Arial" w:cs="Arial"/>
          <w:sz w:val="20"/>
          <w:szCs w:val="20"/>
        </w:rPr>
        <w:t xml:space="preserve"> bei der Erweiterung ihrer fachlichen, didaktischen und erzieherischen Kompetenz zu unterstützen und die Weiterentwicklung des Unte</w:t>
      </w:r>
      <w:r w:rsidRPr="0099008E">
        <w:rPr>
          <w:rFonts w:ascii="Arial" w:hAnsi="Arial" w:cs="Arial"/>
          <w:sz w:val="20"/>
          <w:szCs w:val="20"/>
        </w:rPr>
        <w:t>r</w:t>
      </w:r>
      <w:r w:rsidRPr="0099008E">
        <w:rPr>
          <w:rFonts w:ascii="Arial" w:hAnsi="Arial" w:cs="Arial"/>
          <w:sz w:val="20"/>
          <w:szCs w:val="20"/>
        </w:rPr>
        <w:t>richts und der Arbeit der Sch</w:t>
      </w:r>
      <w:r w:rsidRPr="0099008E">
        <w:rPr>
          <w:rFonts w:ascii="Arial" w:hAnsi="Arial" w:cs="Arial"/>
          <w:sz w:val="20"/>
          <w:szCs w:val="20"/>
        </w:rPr>
        <w:t>u</w:t>
      </w:r>
      <w:r w:rsidRPr="0099008E">
        <w:rPr>
          <w:rFonts w:ascii="Arial" w:hAnsi="Arial" w:cs="Arial"/>
          <w:sz w:val="20"/>
          <w:szCs w:val="20"/>
        </w:rPr>
        <w:t>le in ihrem Selbstverständnis zu fördern.</w:t>
      </w:r>
    </w:p>
    <w:p w14:paraId="7339AA8E"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Eine langfristig angelegte Fortbildungsplanung ist daher unumgänglich.</w:t>
      </w:r>
    </w:p>
    <w:p w14:paraId="0650FE07"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Die Fortbildungsplanung steht in einem engen Zusamme</w:t>
      </w:r>
      <w:r w:rsidRPr="0099008E">
        <w:rPr>
          <w:rFonts w:ascii="Arial" w:hAnsi="Arial" w:cs="Arial"/>
          <w:sz w:val="20"/>
          <w:szCs w:val="20"/>
        </w:rPr>
        <w:t>n</w:t>
      </w:r>
      <w:r w:rsidRPr="0099008E">
        <w:rPr>
          <w:rFonts w:ascii="Arial" w:hAnsi="Arial" w:cs="Arial"/>
          <w:sz w:val="20"/>
          <w:szCs w:val="20"/>
        </w:rPr>
        <w:t>hang mit der Schulprogrammarbeit und ist auf dessen Realisierung ausgerichtet. In diesem werden zentrale Entwic</w:t>
      </w:r>
      <w:r w:rsidRPr="0099008E">
        <w:rPr>
          <w:rFonts w:ascii="Arial" w:hAnsi="Arial" w:cs="Arial"/>
          <w:sz w:val="20"/>
          <w:szCs w:val="20"/>
        </w:rPr>
        <w:t>k</w:t>
      </w:r>
      <w:r w:rsidRPr="0099008E">
        <w:rPr>
          <w:rFonts w:ascii="Arial" w:hAnsi="Arial" w:cs="Arial"/>
          <w:sz w:val="20"/>
          <w:szCs w:val="20"/>
        </w:rPr>
        <w:t>lungsziele der Schule niedergelegt, die Fortbildungen unterstützen diese Arbeit und tragen zur kontinuierlichen Fortentwicklung des Schu</w:t>
      </w:r>
      <w:r w:rsidRPr="0099008E">
        <w:rPr>
          <w:rFonts w:ascii="Arial" w:hAnsi="Arial" w:cs="Arial"/>
          <w:sz w:val="20"/>
          <w:szCs w:val="20"/>
        </w:rPr>
        <w:t>l</w:t>
      </w:r>
      <w:r w:rsidRPr="0099008E">
        <w:rPr>
          <w:rFonts w:ascii="Arial" w:hAnsi="Arial" w:cs="Arial"/>
          <w:sz w:val="20"/>
          <w:szCs w:val="20"/>
        </w:rPr>
        <w:t>programms bei. Der Fortbildungsplan integriert Fortbildung in die Entwicklungs- und Veränderungspr</w:t>
      </w:r>
      <w:r w:rsidRPr="0099008E">
        <w:rPr>
          <w:rFonts w:ascii="Arial" w:hAnsi="Arial" w:cs="Arial"/>
          <w:sz w:val="20"/>
          <w:szCs w:val="20"/>
        </w:rPr>
        <w:t>o</w:t>
      </w:r>
      <w:r w:rsidRPr="0099008E">
        <w:rPr>
          <w:rFonts w:ascii="Arial" w:hAnsi="Arial" w:cs="Arial"/>
          <w:sz w:val="20"/>
          <w:szCs w:val="20"/>
        </w:rPr>
        <w:t>zesse der einzelnen Schule!</w:t>
      </w:r>
    </w:p>
    <w:p w14:paraId="6C2E1082"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Fortbildungsplanung ist sowohl als kontinuierlicher Prozess des Aushandelns von aus dem Schulpr</w:t>
      </w:r>
      <w:r w:rsidRPr="0099008E">
        <w:rPr>
          <w:rFonts w:ascii="Arial" w:hAnsi="Arial" w:cs="Arial"/>
          <w:sz w:val="20"/>
          <w:szCs w:val="20"/>
        </w:rPr>
        <w:t>o</w:t>
      </w:r>
      <w:r w:rsidRPr="0099008E">
        <w:rPr>
          <w:rFonts w:ascii="Arial" w:hAnsi="Arial" w:cs="Arial"/>
          <w:sz w:val="20"/>
          <w:szCs w:val="20"/>
        </w:rPr>
        <w:t>gramm begründeten Bedarfen und individuellen Fortbi</w:t>
      </w:r>
      <w:r w:rsidRPr="0099008E">
        <w:rPr>
          <w:rFonts w:ascii="Arial" w:hAnsi="Arial" w:cs="Arial"/>
          <w:sz w:val="20"/>
          <w:szCs w:val="20"/>
        </w:rPr>
        <w:t>l</w:t>
      </w:r>
      <w:r w:rsidRPr="0099008E">
        <w:rPr>
          <w:rFonts w:ascii="Arial" w:hAnsi="Arial" w:cs="Arial"/>
          <w:sz w:val="20"/>
          <w:szCs w:val="20"/>
        </w:rPr>
        <w:t>dungsbedürfnissen zu verstehen, aber auch als ein Instrument zur Planung und Koordination schulischer Fortbildungsaktivitäten.</w:t>
      </w:r>
      <w:r w:rsidR="00DD53A7">
        <w:rPr>
          <w:rFonts w:ascii="Arial" w:hAnsi="Arial" w:cs="Arial"/>
          <w:sz w:val="20"/>
          <w:szCs w:val="20"/>
        </w:rPr>
        <w:t xml:space="preserve"> </w:t>
      </w:r>
      <w:r w:rsidR="00E87269">
        <w:rPr>
          <w:rFonts w:ascii="Arial" w:hAnsi="Arial" w:cs="Arial"/>
          <w:sz w:val="20"/>
          <w:szCs w:val="20"/>
        </w:rPr>
        <w:t>Entscheidende Gelingens</w:t>
      </w:r>
      <w:r w:rsidRPr="0099008E">
        <w:rPr>
          <w:rFonts w:ascii="Arial" w:hAnsi="Arial" w:cs="Arial"/>
          <w:sz w:val="20"/>
          <w:szCs w:val="20"/>
        </w:rPr>
        <w:t>bedingung ist die Integration von unterschiedlichen Wünschen und Vorstellungen.</w:t>
      </w:r>
      <w:r w:rsidR="00DD53A7">
        <w:rPr>
          <w:rFonts w:ascii="Arial" w:hAnsi="Arial" w:cs="Arial"/>
          <w:sz w:val="20"/>
          <w:szCs w:val="20"/>
        </w:rPr>
        <w:t xml:space="preserve"> </w:t>
      </w:r>
      <w:r w:rsidRPr="0099008E">
        <w:rPr>
          <w:rFonts w:ascii="Arial" w:hAnsi="Arial" w:cs="Arial"/>
          <w:sz w:val="20"/>
          <w:szCs w:val="20"/>
        </w:rPr>
        <w:t>Die allgemeinen Ra</w:t>
      </w:r>
      <w:r w:rsidRPr="0099008E">
        <w:rPr>
          <w:rFonts w:ascii="Arial" w:hAnsi="Arial" w:cs="Arial"/>
          <w:sz w:val="20"/>
          <w:szCs w:val="20"/>
        </w:rPr>
        <w:t>h</w:t>
      </w:r>
      <w:r w:rsidRPr="0099008E">
        <w:rPr>
          <w:rFonts w:ascii="Arial" w:hAnsi="Arial" w:cs="Arial"/>
          <w:sz w:val="20"/>
          <w:szCs w:val="20"/>
        </w:rPr>
        <w:t>menbedingungen, auf denen Fortbildun</w:t>
      </w:r>
      <w:r w:rsidR="001C195E">
        <w:rPr>
          <w:rFonts w:ascii="Arial" w:hAnsi="Arial" w:cs="Arial"/>
          <w:sz w:val="20"/>
          <w:szCs w:val="20"/>
        </w:rPr>
        <w:t xml:space="preserve">g basieren sollte, </w:t>
      </w:r>
      <w:r w:rsidRPr="0099008E">
        <w:rPr>
          <w:rFonts w:ascii="Arial" w:hAnsi="Arial" w:cs="Arial"/>
          <w:sz w:val="20"/>
          <w:szCs w:val="20"/>
        </w:rPr>
        <w:t>ergeben sich aus dem Schulgesetz, versc</w:t>
      </w:r>
      <w:r w:rsidR="001C195E">
        <w:rPr>
          <w:rFonts w:ascii="Arial" w:hAnsi="Arial" w:cs="Arial"/>
          <w:sz w:val="20"/>
          <w:szCs w:val="20"/>
        </w:rPr>
        <w:t>hi</w:t>
      </w:r>
      <w:r w:rsidR="001C195E">
        <w:rPr>
          <w:rFonts w:ascii="Arial" w:hAnsi="Arial" w:cs="Arial"/>
          <w:sz w:val="20"/>
          <w:szCs w:val="20"/>
        </w:rPr>
        <w:t>e</w:t>
      </w:r>
      <w:r w:rsidR="001C195E">
        <w:rPr>
          <w:rFonts w:ascii="Arial" w:hAnsi="Arial" w:cs="Arial"/>
          <w:sz w:val="20"/>
          <w:szCs w:val="20"/>
        </w:rPr>
        <w:t>denen Vorschriften und Erlassen.</w:t>
      </w:r>
    </w:p>
    <w:p w14:paraId="3E3C2D62" w14:textId="77777777" w:rsidR="001C195E" w:rsidRDefault="001C195E" w:rsidP="001C195E">
      <w:pPr>
        <w:jc w:val="both"/>
        <w:rPr>
          <w:rFonts w:ascii="Arial" w:hAnsi="Arial" w:cs="Arial"/>
          <w:sz w:val="20"/>
          <w:szCs w:val="20"/>
        </w:rPr>
      </w:pPr>
    </w:p>
    <w:p w14:paraId="25A5E0A5"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Das Fortbildungskonzept des Gymnasiums Rheinkamp orientiert sich auf drei unterschiedlichen Eb</w:t>
      </w:r>
      <w:r w:rsidRPr="0099008E">
        <w:rPr>
          <w:rFonts w:ascii="Arial" w:hAnsi="Arial" w:cs="Arial"/>
          <w:sz w:val="20"/>
          <w:szCs w:val="20"/>
        </w:rPr>
        <w:t>e</w:t>
      </w:r>
      <w:r w:rsidRPr="0099008E">
        <w:rPr>
          <w:rFonts w:ascii="Arial" w:hAnsi="Arial" w:cs="Arial"/>
          <w:sz w:val="20"/>
          <w:szCs w:val="20"/>
        </w:rPr>
        <w:t>nen und soll nachfolgend abgebildet werden:</w:t>
      </w:r>
    </w:p>
    <w:p w14:paraId="67A7DDD3" w14:textId="77777777" w:rsidR="00604DB9" w:rsidRPr="0099008E" w:rsidRDefault="001C195E" w:rsidP="001C195E">
      <w:pPr>
        <w:jc w:val="both"/>
        <w:rPr>
          <w:rFonts w:ascii="Arial" w:hAnsi="Arial" w:cs="Arial"/>
          <w:sz w:val="20"/>
          <w:szCs w:val="20"/>
        </w:rPr>
      </w:pPr>
      <w:r>
        <w:rPr>
          <w:rFonts w:ascii="Arial" w:hAnsi="Arial" w:cs="Arial"/>
          <w:sz w:val="20"/>
          <w:szCs w:val="20"/>
        </w:rPr>
        <w:t xml:space="preserve">1. </w:t>
      </w:r>
      <w:r w:rsidR="00604DB9" w:rsidRPr="0099008E">
        <w:rPr>
          <w:rFonts w:ascii="Arial" w:hAnsi="Arial" w:cs="Arial"/>
          <w:sz w:val="20"/>
          <w:szCs w:val="20"/>
        </w:rPr>
        <w:t>Entwicklungsvorhaben</w:t>
      </w:r>
      <w:r w:rsidR="00863CBE">
        <w:rPr>
          <w:rFonts w:ascii="Arial" w:hAnsi="Arial" w:cs="Arial"/>
          <w:sz w:val="20"/>
          <w:szCs w:val="20"/>
        </w:rPr>
        <w:t xml:space="preserve">: </w:t>
      </w:r>
      <w:r w:rsidR="001D6F53">
        <w:rPr>
          <w:rFonts w:ascii="Arial" w:hAnsi="Arial" w:cs="Arial"/>
          <w:sz w:val="20"/>
          <w:szCs w:val="20"/>
        </w:rPr>
        <w:t xml:space="preserve">Basierend auf Schulprofil </w:t>
      </w:r>
      <w:r w:rsidR="001D6F53" w:rsidRPr="0049530A">
        <w:rPr>
          <w:rFonts w:ascii="Arial" w:hAnsi="Arial" w:cs="Arial"/>
          <w:color w:val="FF0000"/>
          <w:sz w:val="20"/>
          <w:szCs w:val="20"/>
        </w:rPr>
        <w:t xml:space="preserve">und </w:t>
      </w:r>
      <w:r w:rsidR="00604DB9" w:rsidRPr="0049530A">
        <w:rPr>
          <w:rFonts w:ascii="Arial" w:hAnsi="Arial" w:cs="Arial"/>
          <w:color w:val="FF0000"/>
          <w:sz w:val="20"/>
          <w:szCs w:val="20"/>
        </w:rPr>
        <w:t>Leitbild</w:t>
      </w:r>
      <w:r w:rsidR="00604DB9" w:rsidRPr="0099008E">
        <w:rPr>
          <w:rFonts w:ascii="Arial" w:hAnsi="Arial" w:cs="Arial"/>
          <w:sz w:val="20"/>
          <w:szCs w:val="20"/>
        </w:rPr>
        <w:t xml:space="preserve"> des GREM werden hier grundsätzliche Überlegungen festgehalten, die eine Orientierung über einen längerfristigen Zeitraum und über grundl</w:t>
      </w:r>
      <w:r w:rsidR="00604DB9" w:rsidRPr="0099008E">
        <w:rPr>
          <w:rFonts w:ascii="Arial" w:hAnsi="Arial" w:cs="Arial"/>
          <w:sz w:val="20"/>
          <w:szCs w:val="20"/>
        </w:rPr>
        <w:t>e</w:t>
      </w:r>
      <w:r w:rsidR="00604DB9" w:rsidRPr="0099008E">
        <w:rPr>
          <w:rFonts w:ascii="Arial" w:hAnsi="Arial" w:cs="Arial"/>
          <w:sz w:val="20"/>
          <w:szCs w:val="20"/>
        </w:rPr>
        <w:t>gende Richtungsentscheidu</w:t>
      </w:r>
      <w:r w:rsidR="00604DB9" w:rsidRPr="0099008E">
        <w:rPr>
          <w:rFonts w:ascii="Arial" w:hAnsi="Arial" w:cs="Arial"/>
          <w:sz w:val="20"/>
          <w:szCs w:val="20"/>
        </w:rPr>
        <w:t>n</w:t>
      </w:r>
      <w:r w:rsidR="00604DB9" w:rsidRPr="0099008E">
        <w:rPr>
          <w:rFonts w:ascii="Arial" w:hAnsi="Arial" w:cs="Arial"/>
          <w:sz w:val="20"/>
          <w:szCs w:val="20"/>
        </w:rPr>
        <w:t xml:space="preserve">gen geben.  </w:t>
      </w:r>
    </w:p>
    <w:p w14:paraId="2DF5D739" w14:textId="77777777" w:rsidR="00604DB9" w:rsidRPr="0099008E" w:rsidRDefault="001C195E" w:rsidP="001C195E">
      <w:pPr>
        <w:jc w:val="both"/>
        <w:rPr>
          <w:rFonts w:ascii="Arial" w:hAnsi="Arial" w:cs="Arial"/>
          <w:sz w:val="20"/>
          <w:szCs w:val="20"/>
        </w:rPr>
      </w:pPr>
      <w:r>
        <w:rPr>
          <w:rFonts w:ascii="Arial" w:hAnsi="Arial" w:cs="Arial"/>
          <w:sz w:val="20"/>
          <w:szCs w:val="20"/>
        </w:rPr>
        <w:t xml:space="preserve">2. </w:t>
      </w:r>
      <w:r w:rsidR="00604DB9" w:rsidRPr="0099008E">
        <w:rPr>
          <w:rFonts w:ascii="Arial" w:hAnsi="Arial" w:cs="Arial"/>
          <w:sz w:val="20"/>
          <w:szCs w:val="20"/>
        </w:rPr>
        <w:t>Jahresaufgaben</w:t>
      </w:r>
      <w:r w:rsidR="00863CBE">
        <w:rPr>
          <w:rFonts w:ascii="Arial" w:hAnsi="Arial" w:cs="Arial"/>
          <w:sz w:val="20"/>
          <w:szCs w:val="20"/>
        </w:rPr>
        <w:t xml:space="preserve">: </w:t>
      </w:r>
      <w:r w:rsidR="00604DB9" w:rsidRPr="0099008E">
        <w:rPr>
          <w:rFonts w:ascii="Arial" w:hAnsi="Arial" w:cs="Arial"/>
          <w:sz w:val="20"/>
          <w:szCs w:val="20"/>
        </w:rPr>
        <w:t>In diesem Bereich erfolgt die Schwerpunktsetzung für das aktuelle Schuljahr. Die Planung ergibt sich aus der Orientierung an den Visionen der längerfristigen Planung. Schwerpunktse</w:t>
      </w:r>
      <w:r w:rsidR="00604DB9" w:rsidRPr="0099008E">
        <w:rPr>
          <w:rFonts w:ascii="Arial" w:hAnsi="Arial" w:cs="Arial"/>
          <w:sz w:val="20"/>
          <w:szCs w:val="20"/>
        </w:rPr>
        <w:t>t</w:t>
      </w:r>
      <w:r w:rsidR="00285DE7">
        <w:rPr>
          <w:rFonts w:ascii="Arial" w:hAnsi="Arial" w:cs="Arial"/>
          <w:sz w:val="20"/>
          <w:szCs w:val="20"/>
        </w:rPr>
        <w:t>zungen erfolgen in den B</w:t>
      </w:r>
      <w:r w:rsidR="00604DB9" w:rsidRPr="0099008E">
        <w:rPr>
          <w:rFonts w:ascii="Arial" w:hAnsi="Arial" w:cs="Arial"/>
          <w:sz w:val="20"/>
          <w:szCs w:val="20"/>
        </w:rPr>
        <w:t xml:space="preserve">ereichen </w:t>
      </w:r>
      <w:r w:rsidR="00285DE7">
        <w:rPr>
          <w:rFonts w:ascii="Arial" w:hAnsi="Arial" w:cs="Arial"/>
          <w:sz w:val="20"/>
          <w:szCs w:val="20"/>
        </w:rPr>
        <w:t xml:space="preserve">der </w:t>
      </w:r>
      <w:r w:rsidR="00604DB9" w:rsidRPr="0099008E">
        <w:rPr>
          <w:rFonts w:ascii="Arial" w:hAnsi="Arial" w:cs="Arial"/>
          <w:sz w:val="20"/>
          <w:szCs w:val="20"/>
        </w:rPr>
        <w:t>Schulentwicklung (SE)</w:t>
      </w:r>
      <w:r w:rsidR="00285DE7">
        <w:rPr>
          <w:rFonts w:ascii="Arial" w:hAnsi="Arial" w:cs="Arial"/>
          <w:sz w:val="20"/>
          <w:szCs w:val="20"/>
        </w:rPr>
        <w:t>: Organisationsentwicklung (OE)</w:t>
      </w:r>
      <w:r w:rsidR="00604DB9" w:rsidRPr="0099008E">
        <w:rPr>
          <w:rFonts w:ascii="Arial" w:hAnsi="Arial" w:cs="Arial"/>
          <w:sz w:val="20"/>
          <w:szCs w:val="20"/>
        </w:rPr>
        <w:t>, Unterrichtsentwicklung (UE) und Personalen</w:t>
      </w:r>
      <w:r w:rsidR="00604DB9" w:rsidRPr="0099008E">
        <w:rPr>
          <w:rFonts w:ascii="Arial" w:hAnsi="Arial" w:cs="Arial"/>
          <w:sz w:val="20"/>
          <w:szCs w:val="20"/>
        </w:rPr>
        <w:t>t</w:t>
      </w:r>
      <w:r w:rsidR="00604DB9" w:rsidRPr="0099008E">
        <w:rPr>
          <w:rFonts w:ascii="Arial" w:hAnsi="Arial" w:cs="Arial"/>
          <w:sz w:val="20"/>
          <w:szCs w:val="20"/>
        </w:rPr>
        <w:t>wic</w:t>
      </w:r>
      <w:r w:rsidR="00604DB9" w:rsidRPr="0099008E">
        <w:rPr>
          <w:rFonts w:ascii="Arial" w:hAnsi="Arial" w:cs="Arial"/>
          <w:sz w:val="20"/>
          <w:szCs w:val="20"/>
        </w:rPr>
        <w:t>k</w:t>
      </w:r>
      <w:r w:rsidR="00604DB9" w:rsidRPr="0099008E">
        <w:rPr>
          <w:rFonts w:ascii="Arial" w:hAnsi="Arial" w:cs="Arial"/>
          <w:sz w:val="20"/>
          <w:szCs w:val="20"/>
        </w:rPr>
        <w:t>lung (PE).</w:t>
      </w:r>
    </w:p>
    <w:p w14:paraId="4B4E6AF1" w14:textId="77777777" w:rsidR="00604DB9" w:rsidRPr="0099008E" w:rsidRDefault="001C195E" w:rsidP="001C195E">
      <w:pPr>
        <w:jc w:val="both"/>
        <w:rPr>
          <w:rFonts w:ascii="Arial" w:hAnsi="Arial" w:cs="Arial"/>
          <w:sz w:val="20"/>
          <w:szCs w:val="20"/>
        </w:rPr>
      </w:pPr>
      <w:r>
        <w:rPr>
          <w:rFonts w:ascii="Arial" w:hAnsi="Arial" w:cs="Arial"/>
          <w:sz w:val="20"/>
          <w:szCs w:val="20"/>
        </w:rPr>
        <w:t xml:space="preserve">3. </w:t>
      </w:r>
      <w:r w:rsidR="00604DB9" w:rsidRPr="0099008E">
        <w:rPr>
          <w:rFonts w:ascii="Arial" w:hAnsi="Arial" w:cs="Arial"/>
          <w:sz w:val="20"/>
          <w:szCs w:val="20"/>
        </w:rPr>
        <w:t>Qualitätsbereiche</w:t>
      </w:r>
      <w:r w:rsidR="00863CBE">
        <w:rPr>
          <w:rFonts w:ascii="Arial" w:hAnsi="Arial" w:cs="Arial"/>
          <w:sz w:val="20"/>
          <w:szCs w:val="20"/>
        </w:rPr>
        <w:t xml:space="preserve">: </w:t>
      </w:r>
      <w:r w:rsidR="00604DB9" w:rsidRPr="0099008E">
        <w:rPr>
          <w:rFonts w:ascii="Arial" w:hAnsi="Arial" w:cs="Arial"/>
          <w:sz w:val="20"/>
          <w:szCs w:val="20"/>
        </w:rPr>
        <w:t>In der Fortbildungsplanung werden konkrete Fortbildungen</w:t>
      </w:r>
      <w:r>
        <w:rPr>
          <w:rFonts w:ascii="Arial" w:hAnsi="Arial" w:cs="Arial"/>
          <w:sz w:val="20"/>
          <w:szCs w:val="20"/>
        </w:rPr>
        <w:t xml:space="preserve"> dokumentiert</w:t>
      </w:r>
      <w:r w:rsidR="00604DB9" w:rsidRPr="0099008E">
        <w:rPr>
          <w:rFonts w:ascii="Arial" w:hAnsi="Arial" w:cs="Arial"/>
          <w:sz w:val="20"/>
          <w:szCs w:val="20"/>
        </w:rPr>
        <w:t>, die durc</w:t>
      </w:r>
      <w:r w:rsidR="00604DB9" w:rsidRPr="0099008E">
        <w:rPr>
          <w:rFonts w:ascii="Arial" w:hAnsi="Arial" w:cs="Arial"/>
          <w:sz w:val="20"/>
          <w:szCs w:val="20"/>
        </w:rPr>
        <w:t>h</w:t>
      </w:r>
      <w:r w:rsidR="00604DB9" w:rsidRPr="0099008E">
        <w:rPr>
          <w:rFonts w:ascii="Arial" w:hAnsi="Arial" w:cs="Arial"/>
          <w:sz w:val="20"/>
          <w:szCs w:val="20"/>
        </w:rPr>
        <w:t>geführt oder geplant und festgelegt wurden</w:t>
      </w:r>
      <w:r>
        <w:rPr>
          <w:rFonts w:ascii="Arial" w:hAnsi="Arial" w:cs="Arial"/>
          <w:sz w:val="20"/>
          <w:szCs w:val="20"/>
        </w:rPr>
        <w:t xml:space="preserve">. </w:t>
      </w:r>
      <w:r w:rsidR="00604DB9" w:rsidRPr="0099008E">
        <w:rPr>
          <w:rFonts w:ascii="Arial" w:hAnsi="Arial" w:cs="Arial"/>
          <w:sz w:val="20"/>
          <w:szCs w:val="20"/>
        </w:rPr>
        <w:t>Insbesondere handelt es sich um Pädagogische Konfere</w:t>
      </w:r>
      <w:r w:rsidR="00604DB9" w:rsidRPr="0099008E">
        <w:rPr>
          <w:rFonts w:ascii="Arial" w:hAnsi="Arial" w:cs="Arial"/>
          <w:sz w:val="20"/>
          <w:szCs w:val="20"/>
        </w:rPr>
        <w:t>n</w:t>
      </w:r>
      <w:r w:rsidR="00604DB9" w:rsidRPr="0099008E">
        <w:rPr>
          <w:rFonts w:ascii="Arial" w:hAnsi="Arial" w:cs="Arial"/>
          <w:sz w:val="20"/>
          <w:szCs w:val="20"/>
        </w:rPr>
        <w:t>zen, fachschafts- und gruppenbezogene Fortbi</w:t>
      </w:r>
      <w:r w:rsidR="00604DB9" w:rsidRPr="0099008E">
        <w:rPr>
          <w:rFonts w:ascii="Arial" w:hAnsi="Arial" w:cs="Arial"/>
          <w:sz w:val="20"/>
          <w:szCs w:val="20"/>
        </w:rPr>
        <w:t>l</w:t>
      </w:r>
      <w:r w:rsidR="00604DB9" w:rsidRPr="0099008E">
        <w:rPr>
          <w:rFonts w:ascii="Arial" w:hAnsi="Arial" w:cs="Arial"/>
          <w:sz w:val="20"/>
          <w:szCs w:val="20"/>
        </w:rPr>
        <w:t>dungen und schließlich auch individuelle Fortbildungen, die einen klaren Bezug zum Schulprofil haben.</w:t>
      </w:r>
    </w:p>
    <w:p w14:paraId="1A697319"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 xml:space="preserve">Traditionell zeichnet sich das Kollegium des </w:t>
      </w:r>
      <w:r w:rsidR="001C195E">
        <w:rPr>
          <w:rFonts w:ascii="Arial" w:hAnsi="Arial" w:cs="Arial"/>
          <w:sz w:val="20"/>
          <w:szCs w:val="20"/>
        </w:rPr>
        <w:t>GREM</w:t>
      </w:r>
      <w:r w:rsidRPr="0099008E">
        <w:rPr>
          <w:rFonts w:ascii="Arial" w:hAnsi="Arial" w:cs="Arial"/>
          <w:sz w:val="20"/>
          <w:szCs w:val="20"/>
        </w:rPr>
        <w:t xml:space="preserve"> durch eine hohe Fortbildungsbereitschaft aus. Dies war immer schon eine Stärke und Besonderheit und ist Ausdruck von Innovationsbereitschaft, Engag</w:t>
      </w:r>
      <w:r w:rsidRPr="0099008E">
        <w:rPr>
          <w:rFonts w:ascii="Arial" w:hAnsi="Arial" w:cs="Arial"/>
          <w:sz w:val="20"/>
          <w:szCs w:val="20"/>
        </w:rPr>
        <w:t>e</w:t>
      </w:r>
      <w:r w:rsidRPr="0099008E">
        <w:rPr>
          <w:rFonts w:ascii="Arial" w:hAnsi="Arial" w:cs="Arial"/>
          <w:sz w:val="20"/>
          <w:szCs w:val="20"/>
        </w:rPr>
        <w:t>ment und Kooperation. Diese Fortbildungsbereitschaft war und ist die Basis der erfolgten und erfolgre</w:t>
      </w:r>
      <w:r w:rsidRPr="0099008E">
        <w:rPr>
          <w:rFonts w:ascii="Arial" w:hAnsi="Arial" w:cs="Arial"/>
          <w:sz w:val="20"/>
          <w:szCs w:val="20"/>
        </w:rPr>
        <w:t>i</w:t>
      </w:r>
      <w:r w:rsidRPr="0099008E">
        <w:rPr>
          <w:rFonts w:ascii="Arial" w:hAnsi="Arial" w:cs="Arial"/>
          <w:sz w:val="20"/>
          <w:szCs w:val="20"/>
        </w:rPr>
        <w:t>chen Schulentwicklung in den Bere</w:t>
      </w:r>
      <w:r w:rsidRPr="0099008E">
        <w:rPr>
          <w:rFonts w:ascii="Arial" w:hAnsi="Arial" w:cs="Arial"/>
          <w:sz w:val="20"/>
          <w:szCs w:val="20"/>
        </w:rPr>
        <w:t>i</w:t>
      </w:r>
      <w:r w:rsidRPr="0099008E">
        <w:rPr>
          <w:rFonts w:ascii="Arial" w:hAnsi="Arial" w:cs="Arial"/>
          <w:sz w:val="20"/>
          <w:szCs w:val="20"/>
        </w:rPr>
        <w:t>chen, die dazu führt, dass die Vielfältigkeit des schulischen Lebens in seiner Breite eine sehr aktive und attraktive Sch</w:t>
      </w:r>
      <w:r w:rsidRPr="0099008E">
        <w:rPr>
          <w:rFonts w:ascii="Arial" w:hAnsi="Arial" w:cs="Arial"/>
          <w:sz w:val="20"/>
          <w:szCs w:val="20"/>
        </w:rPr>
        <w:t>u</w:t>
      </w:r>
      <w:r w:rsidRPr="0099008E">
        <w:rPr>
          <w:rFonts w:ascii="Arial" w:hAnsi="Arial" w:cs="Arial"/>
          <w:sz w:val="20"/>
          <w:szCs w:val="20"/>
        </w:rPr>
        <w:t>le mit all ihren Facetten abbildet.</w:t>
      </w:r>
    </w:p>
    <w:p w14:paraId="5A714DDD" w14:textId="77777777" w:rsidR="00604DB9" w:rsidRDefault="00604DB9" w:rsidP="001C195E">
      <w:pPr>
        <w:jc w:val="both"/>
        <w:rPr>
          <w:rFonts w:ascii="Arial" w:hAnsi="Arial" w:cs="Arial"/>
          <w:sz w:val="20"/>
          <w:szCs w:val="20"/>
        </w:rPr>
      </w:pPr>
      <w:r w:rsidRPr="0099008E">
        <w:rPr>
          <w:rFonts w:ascii="Arial" w:hAnsi="Arial" w:cs="Arial"/>
          <w:sz w:val="20"/>
          <w:szCs w:val="20"/>
        </w:rPr>
        <w:t>Die dargestellte Grundeinstellung zu bewahren ist oberstes Ziel einer jeden Fortbildungsplanung!</w:t>
      </w:r>
    </w:p>
    <w:p w14:paraId="47C4F193" w14:textId="77777777" w:rsidR="0049530A" w:rsidRPr="00AD2C76" w:rsidRDefault="0049530A" w:rsidP="001C195E">
      <w:pPr>
        <w:jc w:val="both"/>
        <w:rPr>
          <w:rFonts w:ascii="Arial" w:hAnsi="Arial" w:cs="Arial"/>
          <w:color w:val="70AD47"/>
          <w:sz w:val="20"/>
          <w:szCs w:val="20"/>
        </w:rPr>
      </w:pPr>
      <w:r w:rsidRPr="00AD2C76">
        <w:rPr>
          <w:rFonts w:ascii="Arial" w:hAnsi="Arial" w:cs="Arial"/>
          <w:color w:val="70AD47"/>
          <w:sz w:val="20"/>
          <w:szCs w:val="20"/>
        </w:rPr>
        <w:t>Konkretisieren?</w:t>
      </w:r>
    </w:p>
    <w:p w14:paraId="69746985" w14:textId="77777777" w:rsidR="00604DB9" w:rsidRDefault="00604DB9" w:rsidP="001C195E">
      <w:pPr>
        <w:jc w:val="both"/>
        <w:rPr>
          <w:rFonts w:ascii="Arial" w:hAnsi="Arial" w:cs="Arial"/>
          <w:sz w:val="20"/>
          <w:szCs w:val="20"/>
        </w:rPr>
      </w:pPr>
    </w:p>
    <w:p w14:paraId="3200FA58" w14:textId="77777777" w:rsidR="00604DB9" w:rsidRPr="0099008E" w:rsidRDefault="00604DB9" w:rsidP="001C195E">
      <w:pPr>
        <w:jc w:val="both"/>
        <w:rPr>
          <w:rFonts w:ascii="Arial" w:hAnsi="Arial" w:cs="Arial"/>
          <w:sz w:val="20"/>
          <w:szCs w:val="20"/>
        </w:rPr>
      </w:pPr>
      <w:r w:rsidRPr="0099008E">
        <w:rPr>
          <w:rFonts w:ascii="Arial" w:hAnsi="Arial" w:cs="Arial"/>
          <w:b/>
          <w:bCs/>
          <w:sz w:val="20"/>
          <w:szCs w:val="20"/>
        </w:rPr>
        <w:t>Entwicklungsvorhaben</w:t>
      </w:r>
    </w:p>
    <w:p w14:paraId="6A90D271"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Die Schule sollte ein Ort sein, an dem unterrichtliche und außerunterrichtliche Aktivitäten im Rahmen des Gan</w:t>
      </w:r>
      <w:r w:rsidRPr="0099008E">
        <w:rPr>
          <w:rFonts w:ascii="Arial" w:hAnsi="Arial" w:cs="Arial"/>
          <w:sz w:val="20"/>
          <w:szCs w:val="20"/>
        </w:rPr>
        <w:t>z</w:t>
      </w:r>
      <w:r w:rsidRPr="0099008E">
        <w:rPr>
          <w:rFonts w:ascii="Arial" w:hAnsi="Arial" w:cs="Arial"/>
          <w:sz w:val="20"/>
          <w:szCs w:val="20"/>
        </w:rPr>
        <w:t xml:space="preserve">tages </w:t>
      </w:r>
      <w:r w:rsidR="00E87269" w:rsidRPr="0099008E">
        <w:rPr>
          <w:rFonts w:ascii="Arial" w:hAnsi="Arial" w:cs="Arial"/>
          <w:sz w:val="20"/>
          <w:szCs w:val="20"/>
        </w:rPr>
        <w:t>ineinandergreifen</w:t>
      </w:r>
      <w:r w:rsidRPr="0099008E">
        <w:rPr>
          <w:rFonts w:ascii="Arial" w:hAnsi="Arial" w:cs="Arial"/>
          <w:sz w:val="20"/>
          <w:szCs w:val="20"/>
        </w:rPr>
        <w:t>.</w:t>
      </w:r>
      <w:r w:rsidR="001C195E">
        <w:rPr>
          <w:rFonts w:ascii="Arial" w:hAnsi="Arial" w:cs="Arial"/>
          <w:sz w:val="20"/>
          <w:szCs w:val="20"/>
        </w:rPr>
        <w:t xml:space="preserve"> Die</w:t>
      </w:r>
      <w:r w:rsidRPr="0099008E">
        <w:rPr>
          <w:rFonts w:ascii="Arial" w:hAnsi="Arial" w:cs="Arial"/>
          <w:sz w:val="20"/>
          <w:szCs w:val="20"/>
        </w:rPr>
        <w:t xml:space="preserve"> </w:t>
      </w:r>
      <w:r w:rsidR="00DD0396">
        <w:rPr>
          <w:rFonts w:ascii="Arial" w:hAnsi="Arial" w:cs="Arial"/>
          <w:sz w:val="20"/>
          <w:szCs w:val="20"/>
        </w:rPr>
        <w:t>Schüler*innen</w:t>
      </w:r>
      <w:r w:rsidRPr="0099008E">
        <w:rPr>
          <w:rFonts w:ascii="Arial" w:hAnsi="Arial" w:cs="Arial"/>
          <w:sz w:val="20"/>
          <w:szCs w:val="20"/>
        </w:rPr>
        <w:t xml:space="preserve"> müssen die Möglichkeit haben, ihre individuellen Stärken zu optimieren und Schwächen zu beheben, so dass am Ende der Schullaufbahn der möglichst beste Schu</w:t>
      </w:r>
      <w:r w:rsidRPr="0099008E">
        <w:rPr>
          <w:rFonts w:ascii="Arial" w:hAnsi="Arial" w:cs="Arial"/>
          <w:sz w:val="20"/>
          <w:szCs w:val="20"/>
        </w:rPr>
        <w:t>l</w:t>
      </w:r>
      <w:r w:rsidRPr="0099008E">
        <w:rPr>
          <w:rFonts w:ascii="Arial" w:hAnsi="Arial" w:cs="Arial"/>
          <w:sz w:val="20"/>
          <w:szCs w:val="20"/>
        </w:rPr>
        <w:t>abschluss steht.</w:t>
      </w:r>
      <w:r w:rsidR="001C195E">
        <w:rPr>
          <w:rFonts w:ascii="Arial" w:hAnsi="Arial" w:cs="Arial"/>
          <w:sz w:val="20"/>
          <w:szCs w:val="20"/>
        </w:rPr>
        <w:t xml:space="preserve"> </w:t>
      </w:r>
      <w:r w:rsidRPr="0099008E">
        <w:rPr>
          <w:rFonts w:ascii="Arial" w:hAnsi="Arial" w:cs="Arial"/>
          <w:sz w:val="20"/>
          <w:szCs w:val="20"/>
        </w:rPr>
        <w:t>Die Schule schafft die Rahmenbedingungen, um diese Forderung umzusetzen.</w:t>
      </w:r>
      <w:r w:rsidR="001C195E">
        <w:rPr>
          <w:rFonts w:ascii="Arial" w:hAnsi="Arial" w:cs="Arial"/>
          <w:sz w:val="20"/>
          <w:szCs w:val="20"/>
        </w:rPr>
        <w:t xml:space="preserve"> </w:t>
      </w:r>
      <w:r w:rsidRPr="0099008E">
        <w:rPr>
          <w:rFonts w:ascii="Arial" w:hAnsi="Arial" w:cs="Arial"/>
          <w:sz w:val="20"/>
          <w:szCs w:val="20"/>
        </w:rPr>
        <w:t>Dies erfordert die Fokussierung aller Anstrengungen auf den unterrichtlichen und den außerunterrichtlichen Teil der Schule.</w:t>
      </w:r>
    </w:p>
    <w:p w14:paraId="50E61609"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 xml:space="preserve">Eine </w:t>
      </w:r>
      <w:r w:rsidR="0049530A">
        <w:rPr>
          <w:rFonts w:ascii="Arial" w:hAnsi="Arial" w:cs="Arial"/>
          <w:sz w:val="20"/>
          <w:szCs w:val="20"/>
        </w:rPr>
        <w:t>regelmäßige</w:t>
      </w:r>
      <w:r w:rsidRPr="0099008E">
        <w:rPr>
          <w:rFonts w:ascii="Arial" w:hAnsi="Arial" w:cs="Arial"/>
          <w:sz w:val="20"/>
          <w:szCs w:val="20"/>
        </w:rPr>
        <w:t xml:space="preserve"> Evaluierung und Ausrichtung anhand der Ergebnisse </w:t>
      </w:r>
      <w:r w:rsidR="0049530A">
        <w:rPr>
          <w:rFonts w:ascii="Arial" w:hAnsi="Arial" w:cs="Arial"/>
          <w:sz w:val="20"/>
          <w:szCs w:val="20"/>
        </w:rPr>
        <w:t>ist</w:t>
      </w:r>
      <w:r w:rsidRPr="0099008E">
        <w:rPr>
          <w:rFonts w:ascii="Arial" w:hAnsi="Arial" w:cs="Arial"/>
          <w:sz w:val="20"/>
          <w:szCs w:val="20"/>
        </w:rPr>
        <w:t xml:space="preserve"> notwendig.</w:t>
      </w:r>
    </w:p>
    <w:p w14:paraId="25E84112"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 xml:space="preserve">Im Rahmen des Unterrichts bedeutet dies, dass </w:t>
      </w:r>
      <w:r w:rsidR="001C195E">
        <w:rPr>
          <w:rFonts w:ascii="Arial" w:hAnsi="Arial" w:cs="Arial"/>
          <w:sz w:val="20"/>
          <w:szCs w:val="20"/>
        </w:rPr>
        <w:t>die</w:t>
      </w:r>
      <w:r w:rsidRPr="0099008E">
        <w:rPr>
          <w:rFonts w:ascii="Arial" w:hAnsi="Arial" w:cs="Arial"/>
          <w:sz w:val="20"/>
          <w:szCs w:val="20"/>
        </w:rPr>
        <w:t xml:space="preserve"> </w:t>
      </w:r>
      <w:r w:rsidR="00DD0396">
        <w:rPr>
          <w:rFonts w:ascii="Arial" w:hAnsi="Arial" w:cs="Arial"/>
          <w:sz w:val="20"/>
          <w:szCs w:val="20"/>
        </w:rPr>
        <w:t>Schüler*innen</w:t>
      </w:r>
      <w:r w:rsidRPr="0099008E">
        <w:rPr>
          <w:rFonts w:ascii="Arial" w:hAnsi="Arial" w:cs="Arial"/>
          <w:sz w:val="20"/>
          <w:szCs w:val="20"/>
        </w:rPr>
        <w:t xml:space="preserve"> unterstützt werden müssen. Ziel muss es sein, dass jeder aufgenommene </w:t>
      </w:r>
      <w:r w:rsidR="00DD0396">
        <w:rPr>
          <w:rFonts w:ascii="Arial" w:hAnsi="Arial" w:cs="Arial"/>
          <w:sz w:val="20"/>
          <w:szCs w:val="20"/>
        </w:rPr>
        <w:t>Schüler*innen</w:t>
      </w:r>
      <w:r w:rsidRPr="0099008E">
        <w:rPr>
          <w:rFonts w:ascii="Arial" w:hAnsi="Arial" w:cs="Arial"/>
          <w:sz w:val="20"/>
          <w:szCs w:val="20"/>
        </w:rPr>
        <w:t xml:space="preserve"> den ersten Schulabschluss e</w:t>
      </w:r>
      <w:r w:rsidRPr="0099008E">
        <w:rPr>
          <w:rFonts w:ascii="Arial" w:hAnsi="Arial" w:cs="Arial"/>
          <w:sz w:val="20"/>
          <w:szCs w:val="20"/>
        </w:rPr>
        <w:t>r</w:t>
      </w:r>
      <w:r w:rsidRPr="0099008E">
        <w:rPr>
          <w:rFonts w:ascii="Arial" w:hAnsi="Arial" w:cs="Arial"/>
          <w:sz w:val="20"/>
          <w:szCs w:val="20"/>
        </w:rPr>
        <w:t>reicht. Dabei muss die Anzahl von schulischen Negativerlebnissen minimiert werden. D</w:t>
      </w:r>
      <w:r w:rsidR="001D6F53">
        <w:rPr>
          <w:rFonts w:ascii="Arial" w:hAnsi="Arial" w:cs="Arial"/>
          <w:sz w:val="20"/>
          <w:szCs w:val="20"/>
        </w:rPr>
        <w:t xml:space="preserve">azu gehören z.B. Nachprüfungen </w:t>
      </w:r>
      <w:r w:rsidRPr="0099008E">
        <w:rPr>
          <w:rFonts w:ascii="Arial" w:hAnsi="Arial" w:cs="Arial"/>
          <w:sz w:val="20"/>
          <w:szCs w:val="20"/>
        </w:rPr>
        <w:t>und v.a. Wiede</w:t>
      </w:r>
      <w:r w:rsidRPr="0099008E">
        <w:rPr>
          <w:rFonts w:ascii="Arial" w:hAnsi="Arial" w:cs="Arial"/>
          <w:sz w:val="20"/>
          <w:szCs w:val="20"/>
        </w:rPr>
        <w:t>r</w:t>
      </w:r>
      <w:r w:rsidRPr="0099008E">
        <w:rPr>
          <w:rFonts w:ascii="Arial" w:hAnsi="Arial" w:cs="Arial"/>
          <w:sz w:val="20"/>
          <w:szCs w:val="20"/>
        </w:rPr>
        <w:t xml:space="preserve">holungen. Die Schule muss ein Raum sein, in dem </w:t>
      </w:r>
      <w:r w:rsidR="001C195E">
        <w:rPr>
          <w:rFonts w:ascii="Arial" w:hAnsi="Arial" w:cs="Arial"/>
          <w:sz w:val="20"/>
          <w:szCs w:val="20"/>
        </w:rPr>
        <w:t>die</w:t>
      </w:r>
      <w:r w:rsidRPr="0099008E">
        <w:rPr>
          <w:rFonts w:ascii="Arial" w:hAnsi="Arial" w:cs="Arial"/>
          <w:sz w:val="20"/>
          <w:szCs w:val="20"/>
        </w:rPr>
        <w:t xml:space="preserve"> </w:t>
      </w:r>
      <w:r w:rsidR="00DD0396">
        <w:rPr>
          <w:rFonts w:ascii="Arial" w:hAnsi="Arial" w:cs="Arial"/>
          <w:sz w:val="20"/>
          <w:szCs w:val="20"/>
        </w:rPr>
        <w:t>Schüler*innen</w:t>
      </w:r>
      <w:r w:rsidRPr="0099008E">
        <w:rPr>
          <w:rFonts w:ascii="Arial" w:hAnsi="Arial" w:cs="Arial"/>
          <w:sz w:val="20"/>
          <w:szCs w:val="20"/>
        </w:rPr>
        <w:t xml:space="preserve"> gefördert werden, ohne dass sie nach Beendigung des Ganztages noch auf die Unterstützung durch Nachhilfeinstitute angewiesen sind. Aspe</w:t>
      </w:r>
      <w:r w:rsidRPr="0099008E">
        <w:rPr>
          <w:rFonts w:ascii="Arial" w:hAnsi="Arial" w:cs="Arial"/>
          <w:sz w:val="20"/>
          <w:szCs w:val="20"/>
        </w:rPr>
        <w:t>k</w:t>
      </w:r>
      <w:r w:rsidRPr="0099008E">
        <w:rPr>
          <w:rFonts w:ascii="Arial" w:hAnsi="Arial" w:cs="Arial"/>
          <w:sz w:val="20"/>
          <w:szCs w:val="20"/>
        </w:rPr>
        <w:t>te, die die Schule in diesem Z</w:t>
      </w:r>
      <w:r w:rsidRPr="0099008E">
        <w:rPr>
          <w:rFonts w:ascii="Arial" w:hAnsi="Arial" w:cs="Arial"/>
          <w:sz w:val="20"/>
          <w:szCs w:val="20"/>
        </w:rPr>
        <w:t>u</w:t>
      </w:r>
      <w:r w:rsidRPr="0099008E">
        <w:rPr>
          <w:rFonts w:ascii="Arial" w:hAnsi="Arial" w:cs="Arial"/>
          <w:sz w:val="20"/>
          <w:szCs w:val="20"/>
        </w:rPr>
        <w:t>sammenhang erfüllen muss, sind die verstärkte Individualisierung und die Schaffung von Stützungsmöglichke</w:t>
      </w:r>
      <w:r w:rsidRPr="0099008E">
        <w:rPr>
          <w:rFonts w:ascii="Arial" w:hAnsi="Arial" w:cs="Arial"/>
          <w:sz w:val="20"/>
          <w:szCs w:val="20"/>
        </w:rPr>
        <w:t>i</w:t>
      </w:r>
      <w:r w:rsidRPr="0099008E">
        <w:rPr>
          <w:rFonts w:ascii="Arial" w:hAnsi="Arial" w:cs="Arial"/>
          <w:sz w:val="20"/>
          <w:szCs w:val="20"/>
        </w:rPr>
        <w:t>ten.</w:t>
      </w:r>
    </w:p>
    <w:p w14:paraId="5A15154C"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 xml:space="preserve">Gleichzeitig müssen </w:t>
      </w:r>
      <w:r w:rsidR="001C195E">
        <w:rPr>
          <w:rFonts w:ascii="Arial" w:hAnsi="Arial" w:cs="Arial"/>
          <w:sz w:val="20"/>
          <w:szCs w:val="20"/>
        </w:rPr>
        <w:t>die</w:t>
      </w:r>
      <w:r w:rsidRPr="0099008E">
        <w:rPr>
          <w:rFonts w:ascii="Arial" w:hAnsi="Arial" w:cs="Arial"/>
          <w:sz w:val="20"/>
          <w:szCs w:val="20"/>
        </w:rPr>
        <w:t xml:space="preserve"> </w:t>
      </w:r>
      <w:r w:rsidR="00DD0396">
        <w:rPr>
          <w:rFonts w:ascii="Arial" w:hAnsi="Arial" w:cs="Arial"/>
          <w:sz w:val="20"/>
          <w:szCs w:val="20"/>
        </w:rPr>
        <w:t>Schüler*innen</w:t>
      </w:r>
      <w:r w:rsidRPr="0099008E">
        <w:rPr>
          <w:rFonts w:ascii="Arial" w:hAnsi="Arial" w:cs="Arial"/>
          <w:sz w:val="20"/>
          <w:szCs w:val="20"/>
        </w:rPr>
        <w:t xml:space="preserve"> aber auch gefordert werden, so dass eine Opt</w:t>
      </w:r>
      <w:r w:rsidRPr="0099008E">
        <w:rPr>
          <w:rFonts w:ascii="Arial" w:hAnsi="Arial" w:cs="Arial"/>
          <w:sz w:val="20"/>
          <w:szCs w:val="20"/>
        </w:rPr>
        <w:t>i</w:t>
      </w:r>
      <w:r w:rsidRPr="0099008E">
        <w:rPr>
          <w:rFonts w:ascii="Arial" w:hAnsi="Arial" w:cs="Arial"/>
          <w:sz w:val="20"/>
          <w:szCs w:val="20"/>
        </w:rPr>
        <w:t>mierung der schulischen Leitung erfolgen kann. Hier müssen Anreize geschaffen werden, z. B. durch die Vorbereitung und Tei</w:t>
      </w:r>
      <w:r w:rsidRPr="0099008E">
        <w:rPr>
          <w:rFonts w:ascii="Arial" w:hAnsi="Arial" w:cs="Arial"/>
          <w:sz w:val="20"/>
          <w:szCs w:val="20"/>
        </w:rPr>
        <w:t>l</w:t>
      </w:r>
      <w:r w:rsidRPr="0099008E">
        <w:rPr>
          <w:rFonts w:ascii="Arial" w:hAnsi="Arial" w:cs="Arial"/>
          <w:sz w:val="20"/>
          <w:szCs w:val="20"/>
        </w:rPr>
        <w:t>nahme von Wettbewerben, die Schaffung besonderer Lernformen mit entspr</w:t>
      </w:r>
      <w:r w:rsidRPr="0099008E">
        <w:rPr>
          <w:rFonts w:ascii="Arial" w:hAnsi="Arial" w:cs="Arial"/>
          <w:sz w:val="20"/>
          <w:szCs w:val="20"/>
        </w:rPr>
        <w:t>e</w:t>
      </w:r>
      <w:r w:rsidRPr="0099008E">
        <w:rPr>
          <w:rFonts w:ascii="Arial" w:hAnsi="Arial" w:cs="Arial"/>
          <w:sz w:val="20"/>
          <w:szCs w:val="20"/>
        </w:rPr>
        <w:t>chender Präsentation und die Anerkennung b</w:t>
      </w:r>
      <w:r w:rsidRPr="0099008E">
        <w:rPr>
          <w:rFonts w:ascii="Arial" w:hAnsi="Arial" w:cs="Arial"/>
          <w:sz w:val="20"/>
          <w:szCs w:val="20"/>
        </w:rPr>
        <w:t>e</w:t>
      </w:r>
      <w:r w:rsidRPr="0099008E">
        <w:rPr>
          <w:rFonts w:ascii="Arial" w:hAnsi="Arial" w:cs="Arial"/>
          <w:sz w:val="20"/>
          <w:szCs w:val="20"/>
        </w:rPr>
        <w:t>sonderer Leistungen.</w:t>
      </w:r>
    </w:p>
    <w:p w14:paraId="75DEE291"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lastRenderedPageBreak/>
        <w:t>Um in den genannten Fällen zu sehr guten Ergebnissen zu gelangen, bedarf es in den verschiedenen Bereichen einer immerwährenden und begleitenden Fortbildung des Kollegiums oder Te</w:t>
      </w:r>
      <w:r w:rsidRPr="0099008E">
        <w:rPr>
          <w:rFonts w:ascii="Arial" w:hAnsi="Arial" w:cs="Arial"/>
          <w:sz w:val="20"/>
          <w:szCs w:val="20"/>
        </w:rPr>
        <w:t>i</w:t>
      </w:r>
      <w:r w:rsidRPr="0099008E">
        <w:rPr>
          <w:rFonts w:ascii="Arial" w:hAnsi="Arial" w:cs="Arial"/>
          <w:sz w:val="20"/>
          <w:szCs w:val="20"/>
        </w:rPr>
        <w:t xml:space="preserve">len davon. </w:t>
      </w:r>
    </w:p>
    <w:p w14:paraId="02A6CC57" w14:textId="77777777" w:rsidR="00604DB9" w:rsidRPr="0099008E" w:rsidRDefault="00604DB9" w:rsidP="001C195E">
      <w:pPr>
        <w:jc w:val="both"/>
        <w:rPr>
          <w:rFonts w:ascii="Arial" w:hAnsi="Arial" w:cs="Arial"/>
          <w:sz w:val="20"/>
          <w:szCs w:val="20"/>
        </w:rPr>
      </w:pPr>
    </w:p>
    <w:p w14:paraId="53F9DC3A" w14:textId="77777777" w:rsidR="00285DE7" w:rsidRPr="00AD5C43" w:rsidRDefault="00604DB9" w:rsidP="001C195E">
      <w:pPr>
        <w:jc w:val="both"/>
        <w:rPr>
          <w:rFonts w:ascii="Arial" w:hAnsi="Arial" w:cs="Arial"/>
          <w:b/>
          <w:bCs/>
          <w:sz w:val="20"/>
          <w:szCs w:val="20"/>
        </w:rPr>
      </w:pPr>
      <w:r w:rsidRPr="0099008E">
        <w:rPr>
          <w:rFonts w:ascii="Arial" w:hAnsi="Arial" w:cs="Arial"/>
          <w:b/>
          <w:bCs/>
          <w:sz w:val="20"/>
          <w:szCs w:val="20"/>
        </w:rPr>
        <w:t>Jahresaufgaben</w:t>
      </w:r>
    </w:p>
    <w:p w14:paraId="338286DF"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Zu den zentralen Jahre</w:t>
      </w:r>
      <w:r>
        <w:rPr>
          <w:rFonts w:ascii="Arial" w:hAnsi="Arial" w:cs="Arial"/>
          <w:sz w:val="20"/>
          <w:szCs w:val="20"/>
        </w:rPr>
        <w:t>s</w:t>
      </w:r>
      <w:r w:rsidRPr="0099008E">
        <w:rPr>
          <w:rFonts w:ascii="Arial" w:hAnsi="Arial" w:cs="Arial"/>
          <w:sz w:val="20"/>
          <w:szCs w:val="20"/>
        </w:rPr>
        <w:t>aufgabe</w:t>
      </w:r>
      <w:r>
        <w:rPr>
          <w:rFonts w:ascii="Arial" w:hAnsi="Arial" w:cs="Arial"/>
          <w:sz w:val="20"/>
          <w:szCs w:val="20"/>
        </w:rPr>
        <w:t>n</w:t>
      </w:r>
      <w:r w:rsidRPr="0099008E">
        <w:rPr>
          <w:rFonts w:ascii="Arial" w:hAnsi="Arial" w:cs="Arial"/>
          <w:sz w:val="20"/>
          <w:szCs w:val="20"/>
        </w:rPr>
        <w:t xml:space="preserve"> der Fortbildungsplanung gehören die folgenden Aspekte:</w:t>
      </w:r>
    </w:p>
    <w:p w14:paraId="317CF5C6"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In der Steuergruppe der Schule werden zentrale Aspekte der jährlichen Schulentwicklung diskutiert und festgelegt. Dies geschieht i.w. auch durch eine Befragung des Kollegiums hinsichtlich einer Schwe</w:t>
      </w:r>
      <w:r w:rsidRPr="0099008E">
        <w:rPr>
          <w:rFonts w:ascii="Arial" w:hAnsi="Arial" w:cs="Arial"/>
          <w:sz w:val="20"/>
          <w:szCs w:val="20"/>
        </w:rPr>
        <w:t>r</w:t>
      </w:r>
      <w:r w:rsidRPr="0099008E">
        <w:rPr>
          <w:rFonts w:ascii="Arial" w:hAnsi="Arial" w:cs="Arial"/>
          <w:sz w:val="20"/>
          <w:szCs w:val="20"/>
        </w:rPr>
        <w:t>punktsetzung der Schulentwicklung. Diese Befragung findet gegen Ende eines Schu</w:t>
      </w:r>
      <w:r w:rsidRPr="0099008E">
        <w:rPr>
          <w:rFonts w:ascii="Arial" w:hAnsi="Arial" w:cs="Arial"/>
          <w:sz w:val="20"/>
          <w:szCs w:val="20"/>
        </w:rPr>
        <w:t>l</w:t>
      </w:r>
      <w:r w:rsidRPr="0099008E">
        <w:rPr>
          <w:rFonts w:ascii="Arial" w:hAnsi="Arial" w:cs="Arial"/>
          <w:sz w:val="20"/>
          <w:szCs w:val="20"/>
        </w:rPr>
        <w:t>jahres mit Blick auf das folgende Schuljahr statt. Fortbildungsveranstaltungen werden mit dem Fortbildungsbeauf</w:t>
      </w:r>
      <w:r w:rsidRPr="0099008E">
        <w:rPr>
          <w:rFonts w:ascii="Arial" w:hAnsi="Arial" w:cs="Arial"/>
          <w:sz w:val="20"/>
          <w:szCs w:val="20"/>
        </w:rPr>
        <w:t>t</w:t>
      </w:r>
      <w:r w:rsidRPr="0099008E">
        <w:rPr>
          <w:rFonts w:ascii="Arial" w:hAnsi="Arial" w:cs="Arial"/>
          <w:sz w:val="20"/>
          <w:szCs w:val="20"/>
        </w:rPr>
        <w:t>ragten und ggf. der Ansprechpartnerin und dem Lehrerrat der Schule a</w:t>
      </w:r>
      <w:r w:rsidRPr="0099008E">
        <w:rPr>
          <w:rFonts w:ascii="Arial" w:hAnsi="Arial" w:cs="Arial"/>
          <w:sz w:val="20"/>
          <w:szCs w:val="20"/>
        </w:rPr>
        <w:t>b</w:t>
      </w:r>
      <w:r w:rsidRPr="0099008E">
        <w:rPr>
          <w:rFonts w:ascii="Arial" w:hAnsi="Arial" w:cs="Arial"/>
          <w:sz w:val="20"/>
          <w:szCs w:val="20"/>
        </w:rPr>
        <w:t>gestimmt.</w:t>
      </w:r>
    </w:p>
    <w:p w14:paraId="21ED81D3"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Eine der zentralen Zielsetzungen in der Jahresplanung b</w:t>
      </w:r>
      <w:r w:rsidRPr="0099008E">
        <w:rPr>
          <w:rFonts w:ascii="Arial" w:hAnsi="Arial" w:cs="Arial"/>
          <w:sz w:val="20"/>
          <w:szCs w:val="20"/>
        </w:rPr>
        <w:t>e</w:t>
      </w:r>
      <w:r w:rsidRPr="0099008E">
        <w:rPr>
          <w:rFonts w:ascii="Arial" w:hAnsi="Arial" w:cs="Arial"/>
          <w:sz w:val="20"/>
          <w:szCs w:val="20"/>
        </w:rPr>
        <w:t>steht darin, im Bereich der Schulentwicklung eine stärkere Position in den genannten Bereich zu erzielen. Hier sollen für die Lernbereiche und die einzelnen Fachschaften Fortbildungen angeboten we</w:t>
      </w:r>
      <w:r w:rsidRPr="0099008E">
        <w:rPr>
          <w:rFonts w:ascii="Arial" w:hAnsi="Arial" w:cs="Arial"/>
          <w:sz w:val="20"/>
          <w:szCs w:val="20"/>
        </w:rPr>
        <w:t>r</w:t>
      </w:r>
      <w:r w:rsidRPr="0099008E">
        <w:rPr>
          <w:rFonts w:ascii="Arial" w:hAnsi="Arial" w:cs="Arial"/>
          <w:sz w:val="20"/>
          <w:szCs w:val="20"/>
        </w:rPr>
        <w:t>den, die dieses Ziel erreichbar machen.</w:t>
      </w:r>
    </w:p>
    <w:p w14:paraId="2F9A4DC6"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In allen Fachschaften erfolgt ebenfalls eine Erhebung des Fortbildungsbedarfs. Hier soll im zeitlichen Abstand von spätestens zwei Jahren eine grundsätzliche Bedarfsermit</w:t>
      </w:r>
      <w:r w:rsidRPr="0099008E">
        <w:rPr>
          <w:rFonts w:ascii="Arial" w:hAnsi="Arial" w:cs="Arial"/>
          <w:sz w:val="20"/>
          <w:szCs w:val="20"/>
        </w:rPr>
        <w:t>t</w:t>
      </w:r>
      <w:r w:rsidRPr="0099008E">
        <w:rPr>
          <w:rFonts w:ascii="Arial" w:hAnsi="Arial" w:cs="Arial"/>
          <w:sz w:val="20"/>
          <w:szCs w:val="20"/>
        </w:rPr>
        <w:t>lung erfolgen.</w:t>
      </w:r>
      <w:r w:rsidR="009F5340">
        <w:rPr>
          <w:rFonts w:ascii="Arial" w:hAnsi="Arial" w:cs="Arial"/>
          <w:sz w:val="20"/>
          <w:szCs w:val="20"/>
        </w:rPr>
        <w:t xml:space="preserve"> </w:t>
      </w:r>
      <w:r w:rsidRPr="0099008E">
        <w:rPr>
          <w:rFonts w:ascii="Arial" w:hAnsi="Arial" w:cs="Arial"/>
          <w:sz w:val="20"/>
          <w:szCs w:val="20"/>
        </w:rPr>
        <w:t xml:space="preserve">Gleiches erfolgt in </w:t>
      </w:r>
      <w:r w:rsidR="009F5340">
        <w:rPr>
          <w:rFonts w:ascii="Arial" w:hAnsi="Arial" w:cs="Arial"/>
          <w:sz w:val="20"/>
          <w:szCs w:val="20"/>
        </w:rPr>
        <w:t>weiteren</w:t>
      </w:r>
      <w:r w:rsidRPr="0099008E">
        <w:rPr>
          <w:rFonts w:ascii="Arial" w:hAnsi="Arial" w:cs="Arial"/>
          <w:sz w:val="20"/>
          <w:szCs w:val="20"/>
        </w:rPr>
        <w:t xml:space="preserve"> Gru</w:t>
      </w:r>
      <w:r w:rsidRPr="0099008E">
        <w:rPr>
          <w:rFonts w:ascii="Arial" w:hAnsi="Arial" w:cs="Arial"/>
          <w:sz w:val="20"/>
          <w:szCs w:val="20"/>
        </w:rPr>
        <w:t>p</w:t>
      </w:r>
      <w:r w:rsidRPr="0099008E">
        <w:rPr>
          <w:rFonts w:ascii="Arial" w:hAnsi="Arial" w:cs="Arial"/>
          <w:sz w:val="20"/>
          <w:szCs w:val="20"/>
        </w:rPr>
        <w:t>pen (z.B. Lehrerrat, Schulleitungsteam)</w:t>
      </w:r>
      <w:r w:rsidR="001C195E">
        <w:rPr>
          <w:rFonts w:ascii="Arial" w:hAnsi="Arial" w:cs="Arial"/>
          <w:sz w:val="20"/>
          <w:szCs w:val="20"/>
        </w:rPr>
        <w:t>.</w:t>
      </w:r>
    </w:p>
    <w:p w14:paraId="4DA681C4" w14:textId="77777777" w:rsidR="00604DB9" w:rsidRPr="0099008E" w:rsidRDefault="00604DB9" w:rsidP="001C195E">
      <w:pPr>
        <w:jc w:val="both"/>
        <w:rPr>
          <w:rFonts w:ascii="Arial" w:hAnsi="Arial" w:cs="Arial"/>
          <w:sz w:val="20"/>
          <w:szCs w:val="20"/>
        </w:rPr>
      </w:pPr>
    </w:p>
    <w:p w14:paraId="07CD1812" w14:textId="77777777" w:rsidR="00604DB9" w:rsidRPr="0099008E" w:rsidRDefault="00604DB9" w:rsidP="001C195E">
      <w:pPr>
        <w:jc w:val="both"/>
        <w:rPr>
          <w:rFonts w:ascii="Arial" w:hAnsi="Arial" w:cs="Arial"/>
          <w:b/>
          <w:bCs/>
          <w:sz w:val="20"/>
          <w:szCs w:val="20"/>
          <w:u w:val="single"/>
        </w:rPr>
      </w:pPr>
      <w:r w:rsidRPr="0099008E">
        <w:rPr>
          <w:rFonts w:ascii="Arial" w:hAnsi="Arial" w:cs="Arial"/>
          <w:b/>
          <w:bCs/>
          <w:sz w:val="20"/>
          <w:szCs w:val="20"/>
        </w:rPr>
        <w:t>Aktuelle Entwicklungen</w:t>
      </w:r>
    </w:p>
    <w:p w14:paraId="6221122D"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Über eine mittel- und langfristige Perspektive und Planung hinaus ist Raum für Reaktionen auf aktuelle Entwic</w:t>
      </w:r>
      <w:r w:rsidRPr="0099008E">
        <w:rPr>
          <w:rFonts w:ascii="Arial" w:hAnsi="Arial" w:cs="Arial"/>
          <w:sz w:val="20"/>
          <w:szCs w:val="20"/>
        </w:rPr>
        <w:t>k</w:t>
      </w:r>
      <w:r w:rsidRPr="0099008E">
        <w:rPr>
          <w:rFonts w:ascii="Arial" w:hAnsi="Arial" w:cs="Arial"/>
          <w:sz w:val="20"/>
          <w:szCs w:val="20"/>
        </w:rPr>
        <w:t>lungen und kurzfristige Angebote. Das könnte folgende Bereiche betreffen: Entwicklungen im Ganztag, Sprachprüfungen in der SI, Differenzierungsfach II „Wir in Europa“, mathem</w:t>
      </w:r>
      <w:r w:rsidRPr="0099008E">
        <w:rPr>
          <w:rFonts w:ascii="Arial" w:hAnsi="Arial" w:cs="Arial"/>
          <w:sz w:val="20"/>
          <w:szCs w:val="20"/>
        </w:rPr>
        <w:t>a</w:t>
      </w:r>
      <w:r w:rsidRPr="0099008E">
        <w:rPr>
          <w:rFonts w:ascii="Arial" w:hAnsi="Arial" w:cs="Arial"/>
          <w:sz w:val="20"/>
          <w:szCs w:val="20"/>
        </w:rPr>
        <w:t>tisch-naturwissenschaftlicher Lernbereich mit der Zielse</w:t>
      </w:r>
      <w:r w:rsidRPr="0099008E">
        <w:rPr>
          <w:rFonts w:ascii="Arial" w:hAnsi="Arial" w:cs="Arial"/>
          <w:sz w:val="20"/>
          <w:szCs w:val="20"/>
        </w:rPr>
        <w:t>t</w:t>
      </w:r>
      <w:r w:rsidRPr="0099008E">
        <w:rPr>
          <w:rFonts w:ascii="Arial" w:hAnsi="Arial" w:cs="Arial"/>
          <w:sz w:val="20"/>
          <w:szCs w:val="20"/>
        </w:rPr>
        <w:t>zung MINT-Schule zu werden, Fortbildungen für den Bereich Zukunftsschulen NRW, H</w:t>
      </w:r>
      <w:r w:rsidR="001C195E">
        <w:rPr>
          <w:rFonts w:ascii="Arial" w:hAnsi="Arial" w:cs="Arial"/>
          <w:sz w:val="20"/>
          <w:szCs w:val="20"/>
        </w:rPr>
        <w:t>ospitation im Unterricht etc.</w:t>
      </w:r>
    </w:p>
    <w:p w14:paraId="29C3258F"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Im Rahmen der veränderten Lehrer</w:t>
      </w:r>
      <w:r w:rsidR="00AD5C43">
        <w:rPr>
          <w:rFonts w:ascii="Arial" w:hAnsi="Arial" w:cs="Arial"/>
          <w:sz w:val="20"/>
          <w:szCs w:val="20"/>
        </w:rPr>
        <w:t>*innen</w:t>
      </w:r>
      <w:r w:rsidRPr="0099008E">
        <w:rPr>
          <w:rFonts w:ascii="Arial" w:hAnsi="Arial" w:cs="Arial"/>
          <w:sz w:val="20"/>
          <w:szCs w:val="20"/>
        </w:rPr>
        <w:t>ausbildung und der Einführung verschiedener Praxisanteile (z.B. Pr</w:t>
      </w:r>
      <w:r w:rsidRPr="0099008E">
        <w:rPr>
          <w:rFonts w:ascii="Arial" w:hAnsi="Arial" w:cs="Arial"/>
          <w:sz w:val="20"/>
          <w:szCs w:val="20"/>
        </w:rPr>
        <w:t>a</w:t>
      </w:r>
      <w:r w:rsidRPr="0099008E">
        <w:rPr>
          <w:rFonts w:ascii="Arial" w:hAnsi="Arial" w:cs="Arial"/>
          <w:sz w:val="20"/>
          <w:szCs w:val="20"/>
        </w:rPr>
        <w:t>xissemester) kommt den ABB und den Mentoren eine neue Rolle zu. Damit möglichst viele Fächer abg</w:t>
      </w:r>
      <w:r w:rsidRPr="0099008E">
        <w:rPr>
          <w:rFonts w:ascii="Arial" w:hAnsi="Arial" w:cs="Arial"/>
          <w:sz w:val="20"/>
          <w:szCs w:val="20"/>
        </w:rPr>
        <w:t>e</w:t>
      </w:r>
      <w:r w:rsidRPr="0099008E">
        <w:rPr>
          <w:rFonts w:ascii="Arial" w:hAnsi="Arial" w:cs="Arial"/>
          <w:sz w:val="20"/>
          <w:szCs w:val="20"/>
        </w:rPr>
        <w:t>deckt werden können, sollen hier Möglichkeiten der Weiterqualifizierung g</w:t>
      </w:r>
      <w:r w:rsidRPr="0099008E">
        <w:rPr>
          <w:rFonts w:ascii="Arial" w:hAnsi="Arial" w:cs="Arial"/>
          <w:sz w:val="20"/>
          <w:szCs w:val="20"/>
        </w:rPr>
        <w:t>e</w:t>
      </w:r>
      <w:r w:rsidRPr="0099008E">
        <w:rPr>
          <w:rFonts w:ascii="Arial" w:hAnsi="Arial" w:cs="Arial"/>
          <w:sz w:val="20"/>
          <w:szCs w:val="20"/>
        </w:rPr>
        <w:t>nutzt werden können.</w:t>
      </w:r>
    </w:p>
    <w:p w14:paraId="3E84B74A" w14:textId="77777777" w:rsidR="00604DB9" w:rsidRPr="0099008E" w:rsidRDefault="00604DB9" w:rsidP="001C195E">
      <w:pPr>
        <w:jc w:val="both"/>
        <w:rPr>
          <w:rFonts w:ascii="Arial" w:hAnsi="Arial" w:cs="Arial"/>
          <w:sz w:val="20"/>
          <w:szCs w:val="20"/>
        </w:rPr>
      </w:pPr>
      <w:r w:rsidRPr="0099008E">
        <w:rPr>
          <w:rFonts w:ascii="Arial" w:hAnsi="Arial" w:cs="Arial"/>
          <w:sz w:val="20"/>
          <w:szCs w:val="20"/>
        </w:rPr>
        <w:t>Individuelle Fortbildung bleibt nach wie vor möglich; sie dient der persönlichen Komp</w:t>
      </w:r>
      <w:r w:rsidRPr="0099008E">
        <w:rPr>
          <w:rFonts w:ascii="Arial" w:hAnsi="Arial" w:cs="Arial"/>
          <w:sz w:val="20"/>
          <w:szCs w:val="20"/>
        </w:rPr>
        <w:t>e</w:t>
      </w:r>
      <w:r w:rsidRPr="0099008E">
        <w:rPr>
          <w:rFonts w:ascii="Arial" w:hAnsi="Arial" w:cs="Arial"/>
          <w:sz w:val="20"/>
          <w:szCs w:val="20"/>
        </w:rPr>
        <w:t>tenzerweiterung, Erha</w:t>
      </w:r>
      <w:r w:rsidRPr="0099008E">
        <w:rPr>
          <w:rFonts w:ascii="Arial" w:hAnsi="Arial" w:cs="Arial"/>
          <w:sz w:val="20"/>
          <w:szCs w:val="20"/>
        </w:rPr>
        <w:t>l</w:t>
      </w:r>
      <w:r w:rsidRPr="0099008E">
        <w:rPr>
          <w:rFonts w:ascii="Arial" w:hAnsi="Arial" w:cs="Arial"/>
          <w:sz w:val="20"/>
          <w:szCs w:val="20"/>
        </w:rPr>
        <w:t>tung der Gesundheit und Zufriedenheit im Beruf.</w:t>
      </w:r>
      <w:r w:rsidR="009F5340">
        <w:rPr>
          <w:rFonts w:ascii="Arial" w:hAnsi="Arial" w:cs="Arial"/>
          <w:sz w:val="20"/>
          <w:szCs w:val="20"/>
        </w:rPr>
        <w:t xml:space="preserve"> </w:t>
      </w:r>
      <w:r w:rsidRPr="0099008E">
        <w:rPr>
          <w:rFonts w:ascii="Arial" w:hAnsi="Arial" w:cs="Arial"/>
          <w:sz w:val="20"/>
          <w:szCs w:val="20"/>
        </w:rPr>
        <w:t>Kommunikation und Kooperation erweisen sich als Mittel der Professionalisierung und Ressourcensch</w:t>
      </w:r>
      <w:r w:rsidRPr="0099008E">
        <w:rPr>
          <w:rFonts w:ascii="Arial" w:hAnsi="Arial" w:cs="Arial"/>
          <w:sz w:val="20"/>
          <w:szCs w:val="20"/>
        </w:rPr>
        <w:t>o</w:t>
      </w:r>
      <w:r w:rsidRPr="0099008E">
        <w:rPr>
          <w:rFonts w:ascii="Arial" w:hAnsi="Arial" w:cs="Arial"/>
          <w:sz w:val="20"/>
          <w:szCs w:val="20"/>
        </w:rPr>
        <w:t xml:space="preserve">nung. </w:t>
      </w:r>
    </w:p>
    <w:p w14:paraId="047871A5" w14:textId="77777777" w:rsidR="00D32AF1" w:rsidRDefault="00604DB9" w:rsidP="009F5340">
      <w:pPr>
        <w:jc w:val="both"/>
        <w:rPr>
          <w:rFonts w:ascii="Arial" w:hAnsi="Arial" w:cs="Arial"/>
          <w:sz w:val="20"/>
          <w:szCs w:val="20"/>
        </w:rPr>
      </w:pPr>
      <w:r w:rsidRPr="0099008E">
        <w:rPr>
          <w:rFonts w:ascii="Arial" w:hAnsi="Arial" w:cs="Arial"/>
          <w:sz w:val="20"/>
          <w:szCs w:val="20"/>
        </w:rPr>
        <w:t>Die Multiplikation von besuchten Fortbildungen, wie sie immer wieder propagiert wird, scheint nur in Grenzen erfolgreich zu sein! Wir setzen daher auf Teambildungsprozesse und –strukturen, die jah</w:t>
      </w:r>
      <w:r w:rsidRPr="0099008E">
        <w:rPr>
          <w:rFonts w:ascii="Arial" w:hAnsi="Arial" w:cs="Arial"/>
          <w:sz w:val="20"/>
          <w:szCs w:val="20"/>
        </w:rPr>
        <w:t>r</w:t>
      </w:r>
      <w:r w:rsidRPr="0099008E">
        <w:rPr>
          <w:rFonts w:ascii="Arial" w:hAnsi="Arial" w:cs="Arial"/>
          <w:sz w:val="20"/>
          <w:szCs w:val="20"/>
        </w:rPr>
        <w:t>gangsstufenorientiert und/oder fächerspezifisch für einen Austausch von Unterrichtsmaterialien und Wi</w:t>
      </w:r>
      <w:r w:rsidRPr="0099008E">
        <w:rPr>
          <w:rFonts w:ascii="Arial" w:hAnsi="Arial" w:cs="Arial"/>
          <w:sz w:val="20"/>
          <w:szCs w:val="20"/>
        </w:rPr>
        <w:t>s</w:t>
      </w:r>
      <w:r w:rsidRPr="0099008E">
        <w:rPr>
          <w:rFonts w:ascii="Arial" w:hAnsi="Arial" w:cs="Arial"/>
          <w:sz w:val="20"/>
          <w:szCs w:val="20"/>
        </w:rPr>
        <w:t>sen führen.</w:t>
      </w:r>
      <w:r w:rsidR="009F5340">
        <w:rPr>
          <w:rFonts w:ascii="Arial" w:hAnsi="Arial" w:cs="Arial"/>
          <w:sz w:val="20"/>
          <w:szCs w:val="20"/>
        </w:rPr>
        <w:t xml:space="preserve"> </w:t>
      </w:r>
      <w:r w:rsidRPr="0099008E">
        <w:rPr>
          <w:rFonts w:ascii="Arial" w:hAnsi="Arial" w:cs="Arial"/>
          <w:sz w:val="20"/>
          <w:szCs w:val="20"/>
        </w:rPr>
        <w:t>Nicht aus dem Blick verlieren dürfen wir die Teilzeitleh</w:t>
      </w:r>
      <w:r w:rsidR="0018575F">
        <w:rPr>
          <w:rFonts w:ascii="Arial" w:hAnsi="Arial" w:cs="Arial"/>
          <w:sz w:val="20"/>
          <w:szCs w:val="20"/>
        </w:rPr>
        <w:t xml:space="preserve">rkräfte und die </w:t>
      </w:r>
      <w:r w:rsidRPr="0099008E">
        <w:rPr>
          <w:rFonts w:ascii="Arial" w:hAnsi="Arial" w:cs="Arial"/>
          <w:sz w:val="20"/>
          <w:szCs w:val="20"/>
        </w:rPr>
        <w:t>Kolleg</w:t>
      </w:r>
      <w:r w:rsidR="00AD5C43">
        <w:rPr>
          <w:rFonts w:ascii="Arial" w:hAnsi="Arial" w:cs="Arial"/>
          <w:sz w:val="20"/>
          <w:szCs w:val="20"/>
        </w:rPr>
        <w:t>*inn</w:t>
      </w:r>
      <w:r w:rsidRPr="0099008E">
        <w:rPr>
          <w:rFonts w:ascii="Arial" w:hAnsi="Arial" w:cs="Arial"/>
          <w:sz w:val="20"/>
          <w:szCs w:val="20"/>
        </w:rPr>
        <w:t>en mit einer Schwerbehinderung. Hier müssen mögliche Entlastungen geprüft und g</w:t>
      </w:r>
      <w:r w:rsidRPr="0099008E">
        <w:rPr>
          <w:rFonts w:ascii="Arial" w:hAnsi="Arial" w:cs="Arial"/>
          <w:sz w:val="20"/>
          <w:szCs w:val="20"/>
        </w:rPr>
        <w:t>e</w:t>
      </w:r>
      <w:r w:rsidRPr="0099008E">
        <w:rPr>
          <w:rFonts w:ascii="Arial" w:hAnsi="Arial" w:cs="Arial"/>
          <w:sz w:val="20"/>
          <w:szCs w:val="20"/>
        </w:rPr>
        <w:t>währt werden.</w:t>
      </w:r>
    </w:p>
    <w:p w14:paraId="1BAC7FAA" w14:textId="77777777" w:rsidR="009C04E7" w:rsidRDefault="009C04E7" w:rsidP="00DD53A7">
      <w:pPr>
        <w:jc w:val="both"/>
        <w:rPr>
          <w:rFonts w:ascii="Arial" w:hAnsi="Arial" w:cs="Arial"/>
          <w:b/>
          <w:sz w:val="20"/>
          <w:szCs w:val="20"/>
        </w:rPr>
      </w:pPr>
    </w:p>
    <w:p w14:paraId="43AA637D" w14:textId="77777777" w:rsidR="000E072A" w:rsidRDefault="009F5340" w:rsidP="009C04E7">
      <w:pPr>
        <w:jc w:val="both"/>
        <w:rPr>
          <w:rFonts w:ascii="Arial" w:hAnsi="Arial" w:cs="Arial"/>
          <w:sz w:val="20"/>
          <w:szCs w:val="20"/>
        </w:rPr>
      </w:pPr>
      <w:r w:rsidRPr="009F5340">
        <w:rPr>
          <w:rFonts w:ascii="Arial" w:hAnsi="Arial" w:cs="Arial"/>
          <w:b/>
          <w:sz w:val="20"/>
          <w:szCs w:val="20"/>
        </w:rPr>
        <w:t>Schritte zur FB-Planung</w:t>
      </w:r>
      <w:r w:rsidR="00E84442">
        <w:rPr>
          <w:rFonts w:ascii="Arial" w:hAnsi="Arial" w:cs="Arial"/>
          <w:b/>
          <w:sz w:val="20"/>
          <w:szCs w:val="20"/>
        </w:rPr>
        <w:t>:</w:t>
      </w:r>
    </w:p>
    <w:p w14:paraId="7AB79E3B" w14:textId="77777777" w:rsidR="00036FB1" w:rsidRDefault="00036FB1" w:rsidP="009C04E7">
      <w:pPr>
        <w:ind w:left="708" w:hanging="708"/>
        <w:rPr>
          <w:rFonts w:ascii="Arial" w:hAnsi="Arial" w:cs="Arial"/>
          <w:sz w:val="20"/>
          <w:szCs w:val="20"/>
        </w:rPr>
      </w:pPr>
    </w:p>
    <w:p w14:paraId="713E25E2" w14:textId="77777777" w:rsidR="00E84442" w:rsidRDefault="00047C9A" w:rsidP="009C04E7">
      <w:pPr>
        <w:rPr>
          <w:rFonts w:ascii="Arial" w:hAnsi="Arial" w:cs="Arial"/>
          <w:sz w:val="20"/>
          <w:szCs w:val="20"/>
        </w:rPr>
      </w:pPr>
      <w:r>
        <w:rPr>
          <w:rFonts w:ascii="Arial" w:hAnsi="Arial" w:cs="Arial"/>
          <w:noProof/>
          <w:sz w:val="20"/>
          <w:szCs w:val="20"/>
        </w:rPr>
        <w:pict w14:anchorId="2421B906">
          <v:group id="_x0000_s1026" editas="cycle" alt="" style="position:absolute;margin-left:66.85pt;margin-top:6.65pt;width:332.15pt;height:311.1pt;z-index:-251648512" coordorigin="1484,6952" coordsize="8640,8640" wrapcoords="-109 -109 -109 21600 21654 21600 21654 -109 -109 -109">
            <o:lock v:ext="edit" aspectratio="t"/>
            <o:diagram v:ext="edit" dgmstyle="10" dgmscalex="50391" dgmscaley="47198" dgmfontsize="8" constrainbounds="2132,7600,9476,14944">
              <o:relationtable v:ext="edit">
                <o:rel v:ext="edit" idsrc="#_s1035" iddest="#_s1035"/>
                <o:rel v:ext="edit" idsrc="#_s1036" iddest="#_s1035" idcntr="#_s1029"/>
                <o:rel v:ext="edit" idsrc="#_s1037" iddest="#_s1036" idcntr="#_s1030"/>
                <o:rel v:ext="edit" idsrc="#_s1039" iddest="#_s1037" idcntr="#_s1031"/>
                <o:rel v:ext="edit" idsrc="#_s1040" iddest="#_s1039" idcntr="#_s1032"/>
                <o:rel v:ext="edit" idsrc="#_s1041" iddest="#_s1040" idcntr="#_s1033"/>
                <o:rel v:ext="edit" idsrc="#_s1038" iddest="#_s1041" idcntr="#_s1034"/>
                <o:rel v:ext="edit" idsrc="#_s1035" iddest="#_s1038" idcntr="#_s1028"/>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84;top:6952;width:8640;height:8640" o:preferrelative="f" stroked="t" strokecolor="#8db3e2">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028" o:spid="_x0000_s1028" type="#_x0000_t99" style="position:absolute;left:4188;top:7600;width:3232;height:3232;v-text-anchor:middle" o:dgmnodekind="65535" adj="-7012352,-5636096,7200" fillcolor="#bbe0e3">
              <o:lock v:ext="edit" text="t"/>
            </v:shape>
            <v:shape id="_s1029" o:spid="_x0000_s1029" type="#_x0000_t99" style="position:absolute;left:5795;top:8374;width:3232;height:3232;rotation:51;v-text-anchor:middle" o:dgmnodekind="65535" adj="-7012352,-5636096,7200" fillcolor="#bbe0e3">
              <o:lock v:ext="edit" text="t"/>
            </v:shape>
            <v:shape id="_s1030" o:spid="_x0000_s1030" type="#_x0000_t99" style="position:absolute;left:6192;top:10114;width:3232;height:3232;rotation:103;v-text-anchor:middle" o:dgmnodekind="65535" adj="-7012352,-5636096,7200" fillcolor="#bbe0e3">
              <o:lock v:ext="edit" text="t"/>
            </v:shape>
            <v:shape id="_s1031" o:spid="_x0000_s1031" type="#_x0000_t99" style="position:absolute;left:5079;top:11508;width:3232;height:3232;rotation:154;v-text-anchor:middle" o:dgmnodekind="65535" adj="-7012352,-5636096,7200" fillcolor="#bbe0e3">
              <o:lock v:ext="edit" text="t"/>
            </v:shape>
            <v:shape id="_s1032" o:spid="_x0000_s1032" type="#_x0000_t99" style="position:absolute;left:3296;top:11507;width:3232;height:3232;rotation:206;v-text-anchor:middle" o:dgmnodekind="65535" adj="-7012352,-5636096,7200" fillcolor="#bbe0e3">
              <o:lock v:ext="edit" text="t"/>
            </v:shape>
            <v:shape id="_s1033" o:spid="_x0000_s1033" type="#_x0000_t99" style="position:absolute;left:2185;top:10113;width:3232;height:3232;rotation:257;v-text-anchor:middle" o:dgmnodekind="65535" adj="-7012352,-5636096,7200" fillcolor="#bbe0e3">
              <o:lock v:ext="edit" text="t"/>
            </v:shape>
            <v:shape id="_s1034" o:spid="_x0000_s1034" type="#_x0000_t99" style="position:absolute;left:2582;top:8375;width:3232;height:3232;rotation:309;v-text-anchor:middle" o:dgmnodekind="65535" adj="-7012352,-5636096,7200" fillcolor="#bbe0e3">
              <o:lock v:ext="edit" text="t"/>
            </v:shape>
            <v:rect id="_s1035" o:spid="_x0000_s1035" style="position:absolute;left:6650;top:7566;width:1267;height:1267;v-text-anchor:middle" o:dgmnodekind="0" filled="f" stroked="f">
              <v:textbox style="mso-next-textbox:#_s1035" inset="0,0,0,0">
                <w:txbxContent>
                  <w:p w14:paraId="603FC98B"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1:</w:t>
                    </w:r>
                  </w:p>
                  <w:p w14:paraId="0A23C83E" w14:textId="77777777" w:rsidR="00E84442" w:rsidRPr="00E84442" w:rsidRDefault="00E84442" w:rsidP="00500B3B">
                    <w:pPr>
                      <w:jc w:val="center"/>
                      <w:rPr>
                        <w:rFonts w:ascii="Arial" w:hAnsi="Arial" w:cs="Arial"/>
                        <w:sz w:val="14"/>
                        <w:szCs w:val="20"/>
                      </w:rPr>
                    </w:pPr>
                    <w:r w:rsidRPr="00E84442">
                      <w:rPr>
                        <w:rFonts w:ascii="Arial" w:hAnsi="Arial" w:cs="Arial"/>
                        <w:sz w:val="16"/>
                        <w:szCs w:val="18"/>
                      </w:rPr>
                      <w:t>Ermit</w:t>
                    </w:r>
                    <w:r w:rsidRPr="00E84442">
                      <w:rPr>
                        <w:rFonts w:ascii="Arial" w:hAnsi="Arial" w:cs="Arial"/>
                        <w:sz w:val="16"/>
                        <w:szCs w:val="18"/>
                      </w:rPr>
                      <w:t>t</w:t>
                    </w:r>
                    <w:r w:rsidRPr="00E84442">
                      <w:rPr>
                        <w:rFonts w:ascii="Arial" w:hAnsi="Arial" w:cs="Arial"/>
                        <w:sz w:val="16"/>
                        <w:szCs w:val="18"/>
                      </w:rPr>
                      <w:t>lung des FB-B</w:t>
                    </w:r>
                    <w:r w:rsidRPr="00E84442">
                      <w:rPr>
                        <w:rFonts w:ascii="Arial" w:hAnsi="Arial" w:cs="Arial"/>
                        <w:sz w:val="16"/>
                        <w:szCs w:val="18"/>
                      </w:rPr>
                      <w:t>e</w:t>
                    </w:r>
                    <w:r w:rsidRPr="00E84442">
                      <w:rPr>
                        <w:rFonts w:ascii="Arial" w:hAnsi="Arial" w:cs="Arial"/>
                        <w:sz w:val="16"/>
                        <w:szCs w:val="18"/>
                      </w:rPr>
                      <w:t>darfs</w:t>
                    </w:r>
                  </w:p>
                </w:txbxContent>
              </v:textbox>
            </v:rect>
            <v:rect id="_s1036" o:spid="_x0000_s1036" style="position:absolute;left:8495;top:9879;width:1267;height:1267;v-text-anchor:middle" o:dgmnodekind="0" filled="f" stroked="f">
              <v:textbox style="mso-next-textbox:#_s1036" inset="0,0,0,0">
                <w:txbxContent>
                  <w:p w14:paraId="512A40E4"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2:</w:t>
                    </w:r>
                  </w:p>
                  <w:p w14:paraId="5D0854DA" w14:textId="77777777" w:rsidR="00E84442" w:rsidRPr="00E84442" w:rsidRDefault="00E84442" w:rsidP="00500B3B">
                    <w:pPr>
                      <w:jc w:val="center"/>
                      <w:rPr>
                        <w:rFonts w:ascii="Arial" w:hAnsi="Arial" w:cs="Arial"/>
                        <w:b/>
                        <w:sz w:val="18"/>
                        <w:szCs w:val="16"/>
                      </w:rPr>
                    </w:pPr>
                    <w:r w:rsidRPr="00E84442">
                      <w:rPr>
                        <w:rFonts w:ascii="Arial" w:hAnsi="Arial" w:cs="Arial"/>
                        <w:sz w:val="16"/>
                        <w:szCs w:val="18"/>
                      </w:rPr>
                      <w:t>Vereinbaru</w:t>
                    </w:r>
                    <w:r w:rsidRPr="00E84442">
                      <w:rPr>
                        <w:rFonts w:ascii="Arial" w:hAnsi="Arial" w:cs="Arial"/>
                        <w:sz w:val="16"/>
                        <w:szCs w:val="18"/>
                      </w:rPr>
                      <w:t>n</w:t>
                    </w:r>
                    <w:r w:rsidRPr="00E84442">
                      <w:rPr>
                        <w:rFonts w:ascii="Arial" w:hAnsi="Arial" w:cs="Arial"/>
                        <w:sz w:val="16"/>
                        <w:szCs w:val="18"/>
                      </w:rPr>
                      <w:t>gen zur</w:t>
                    </w:r>
                    <w:r w:rsidRPr="00E84442">
                      <w:rPr>
                        <w:rFonts w:ascii="Arial" w:hAnsi="Arial" w:cs="Arial"/>
                        <w:sz w:val="18"/>
                        <w:szCs w:val="16"/>
                      </w:rPr>
                      <w:t xml:space="preserve"> </w:t>
                    </w:r>
                    <w:r w:rsidRPr="00E84442">
                      <w:rPr>
                        <w:rFonts w:ascii="Arial" w:hAnsi="Arial" w:cs="Arial"/>
                        <w:sz w:val="16"/>
                        <w:szCs w:val="18"/>
                      </w:rPr>
                      <w:t>FB-Planung</w:t>
                    </w:r>
                  </w:p>
                </w:txbxContent>
              </v:textbox>
            </v:rect>
            <v:rect id="_s1037" o:spid="_x0000_s1037" style="position:absolute;left:7837;top:12763;width:1267;height:1267;v-text-anchor:middle" o:dgmnodekind="0" filled="f" stroked="f">
              <v:textbox style="mso-next-textbox:#_s1037" inset="0,0,0,0">
                <w:txbxContent>
                  <w:p w14:paraId="1A030E85"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3:</w:t>
                    </w:r>
                  </w:p>
                  <w:p w14:paraId="0250D6BE"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Konkrete Pl</w:t>
                    </w:r>
                    <w:r w:rsidRPr="00E84442">
                      <w:rPr>
                        <w:rFonts w:ascii="Arial" w:hAnsi="Arial" w:cs="Arial"/>
                        <w:sz w:val="16"/>
                        <w:szCs w:val="18"/>
                      </w:rPr>
                      <w:t>a</w:t>
                    </w:r>
                    <w:r w:rsidRPr="00E84442">
                      <w:rPr>
                        <w:rFonts w:ascii="Arial" w:hAnsi="Arial" w:cs="Arial"/>
                        <w:sz w:val="16"/>
                        <w:szCs w:val="18"/>
                      </w:rPr>
                      <w:t>nung von FB</w:t>
                    </w:r>
                  </w:p>
                </w:txbxContent>
              </v:textbox>
            </v:rect>
            <v:rect id="_s1038" o:spid="_x0000_s1038" style="position:absolute;left:3691;top:7568;width:1267;height:1267;v-text-anchor:middle" o:dgmnodekind="0" filled="f" stroked="f">
              <v:textbox style="mso-next-textbox:#_s1038" inset="0,0,0,0">
                <w:txbxContent>
                  <w:p w14:paraId="3DF38F1B"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7:</w:t>
                    </w:r>
                  </w:p>
                  <w:p w14:paraId="43C5E563"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Evaluation der FB-Planung</w:t>
                    </w:r>
                  </w:p>
                  <w:p w14:paraId="19FDD3FE" w14:textId="77777777" w:rsidR="00E84442" w:rsidRPr="00E84442" w:rsidRDefault="00E84442" w:rsidP="00500B3B">
                    <w:pPr>
                      <w:jc w:val="center"/>
                      <w:rPr>
                        <w:sz w:val="16"/>
                      </w:rPr>
                    </w:pPr>
                  </w:p>
                </w:txbxContent>
              </v:textbox>
            </v:rect>
            <v:rect id="_s1039" o:spid="_x0000_s1039" style="position:absolute;left:5172;top:14047;width:1267;height:1267;v-text-anchor:middle" o:dgmnodekind="0" filled="f" stroked="f">
              <v:textbox style="mso-next-textbox:#_s1039" inset="0,0,0,0">
                <w:txbxContent>
                  <w:p w14:paraId="43CB6950"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4:</w:t>
                    </w:r>
                  </w:p>
                  <w:p w14:paraId="6D93FCF3"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Durchfü</w:t>
                    </w:r>
                    <w:r w:rsidRPr="00E84442">
                      <w:rPr>
                        <w:rFonts w:ascii="Arial" w:hAnsi="Arial" w:cs="Arial"/>
                        <w:sz w:val="16"/>
                        <w:szCs w:val="18"/>
                      </w:rPr>
                      <w:t>h</w:t>
                    </w:r>
                    <w:r w:rsidRPr="00E84442">
                      <w:rPr>
                        <w:rFonts w:ascii="Arial" w:hAnsi="Arial" w:cs="Arial"/>
                        <w:sz w:val="16"/>
                        <w:szCs w:val="18"/>
                      </w:rPr>
                      <w:t>rung der FB</w:t>
                    </w:r>
                  </w:p>
                </w:txbxContent>
              </v:textbox>
            </v:rect>
            <v:rect id="_s1040" o:spid="_x0000_s1040" style="position:absolute;left:2507;top:12764;width:1267;height:1267;v-text-anchor:middle" o:dgmnodekind="0" filled="f" stroked="f">
              <v:textbox style="mso-next-textbox:#_s1040" inset="0,0,0,0">
                <w:txbxContent>
                  <w:p w14:paraId="1C31AAB7"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5:</w:t>
                    </w:r>
                  </w:p>
                  <w:p w14:paraId="386F01F4" w14:textId="77777777" w:rsidR="00E84442" w:rsidRPr="00E84442" w:rsidRDefault="00E84442" w:rsidP="00500B3B">
                    <w:pPr>
                      <w:jc w:val="center"/>
                      <w:rPr>
                        <w:rFonts w:ascii="Arial" w:hAnsi="Arial" w:cs="Arial"/>
                        <w:sz w:val="14"/>
                        <w:szCs w:val="20"/>
                      </w:rPr>
                    </w:pPr>
                    <w:r w:rsidRPr="00E84442">
                      <w:rPr>
                        <w:rFonts w:ascii="Arial" w:hAnsi="Arial" w:cs="Arial"/>
                        <w:sz w:val="16"/>
                        <w:szCs w:val="18"/>
                      </w:rPr>
                      <w:t xml:space="preserve">Anwendung in </w:t>
                    </w:r>
                    <w:r w:rsidR="00E87269" w:rsidRPr="00E84442">
                      <w:rPr>
                        <w:rFonts w:ascii="Arial" w:hAnsi="Arial" w:cs="Arial"/>
                        <w:sz w:val="16"/>
                        <w:szCs w:val="18"/>
                      </w:rPr>
                      <w:t>der Praxis</w:t>
                    </w:r>
                  </w:p>
                </w:txbxContent>
              </v:textbox>
            </v:rect>
            <v:rect id="_s1041" o:spid="_x0000_s1041" style="position:absolute;left:1848;top:9881;width:1267;height:1267;v-text-anchor:middle" o:dgmnodekind="0" filled="f" stroked="f">
              <v:textbox style="mso-next-textbox:#_s1041" inset="0,0,0,0">
                <w:txbxContent>
                  <w:p w14:paraId="4FF3768D"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Schritt 6:</w:t>
                    </w:r>
                  </w:p>
                  <w:p w14:paraId="4A17D3F7" w14:textId="77777777" w:rsidR="00E84442" w:rsidRPr="00E84442" w:rsidRDefault="00E84442" w:rsidP="00500B3B">
                    <w:pPr>
                      <w:jc w:val="center"/>
                      <w:rPr>
                        <w:rFonts w:ascii="Arial" w:hAnsi="Arial" w:cs="Arial"/>
                        <w:sz w:val="16"/>
                        <w:szCs w:val="18"/>
                      </w:rPr>
                    </w:pPr>
                    <w:r w:rsidRPr="00E84442">
                      <w:rPr>
                        <w:rFonts w:ascii="Arial" w:hAnsi="Arial" w:cs="Arial"/>
                        <w:sz w:val="16"/>
                        <w:szCs w:val="18"/>
                      </w:rPr>
                      <w:t>Evaluation der FB-Maßnahme</w:t>
                    </w:r>
                  </w:p>
                </w:txbxContent>
              </v:textbox>
            </v:rect>
            <v:shape id="_x0000_s1042" type="#_x0000_t202" style="position:absolute;left:4365;top:10452;width:2878;height:2312" stroked="f">
              <v:textbox style="mso-next-textbox:#_x0000_s1042">
                <w:txbxContent>
                  <w:p w14:paraId="160AA9E0" w14:textId="77777777" w:rsidR="00E84442" w:rsidRDefault="00E84442" w:rsidP="009F5340">
                    <w:pPr>
                      <w:jc w:val="center"/>
                      <w:rPr>
                        <w:rFonts w:ascii="Arial" w:hAnsi="Arial" w:cs="Arial"/>
                        <w:b/>
                      </w:rPr>
                    </w:pPr>
                  </w:p>
                  <w:p w14:paraId="3223AB20" w14:textId="77777777" w:rsidR="00E84442" w:rsidRPr="009F5340" w:rsidRDefault="00E84442" w:rsidP="009F5340">
                    <w:pPr>
                      <w:jc w:val="center"/>
                      <w:rPr>
                        <w:rFonts w:ascii="Arial" w:hAnsi="Arial" w:cs="Arial"/>
                        <w:b/>
                      </w:rPr>
                    </w:pPr>
                    <w:r>
                      <w:rPr>
                        <w:rFonts w:ascii="Arial" w:hAnsi="Arial" w:cs="Arial"/>
                        <w:b/>
                      </w:rPr>
                      <w:t xml:space="preserve">7 </w:t>
                    </w:r>
                    <w:r w:rsidRPr="009F5340">
                      <w:rPr>
                        <w:rFonts w:ascii="Arial" w:hAnsi="Arial" w:cs="Arial"/>
                        <w:b/>
                      </w:rPr>
                      <w:t>Schritte zur FB-Planung</w:t>
                    </w:r>
                  </w:p>
                </w:txbxContent>
              </v:textbox>
            </v:shape>
            <w10:wrap type="tight"/>
          </v:group>
        </w:pict>
      </w:r>
    </w:p>
    <w:p w14:paraId="78403108" w14:textId="77777777" w:rsidR="00E84442" w:rsidRDefault="00E84442" w:rsidP="009C04E7">
      <w:pPr>
        <w:rPr>
          <w:rFonts w:ascii="Arial" w:hAnsi="Arial" w:cs="Arial"/>
          <w:sz w:val="20"/>
          <w:szCs w:val="20"/>
        </w:rPr>
      </w:pPr>
    </w:p>
    <w:p w14:paraId="51A5E954" w14:textId="77777777" w:rsidR="00E84442" w:rsidRDefault="00E84442" w:rsidP="009C04E7">
      <w:pPr>
        <w:rPr>
          <w:rFonts w:ascii="Arial" w:hAnsi="Arial" w:cs="Arial"/>
          <w:sz w:val="20"/>
          <w:szCs w:val="20"/>
        </w:rPr>
      </w:pPr>
    </w:p>
    <w:p w14:paraId="64F52B3B" w14:textId="77777777" w:rsidR="00E84442" w:rsidRDefault="00E84442" w:rsidP="009C04E7">
      <w:pPr>
        <w:rPr>
          <w:rFonts w:ascii="Arial" w:hAnsi="Arial" w:cs="Arial"/>
          <w:sz w:val="20"/>
          <w:szCs w:val="20"/>
        </w:rPr>
      </w:pPr>
    </w:p>
    <w:p w14:paraId="2C886FF8" w14:textId="77777777" w:rsidR="00E84442" w:rsidRDefault="00E84442" w:rsidP="009C04E7">
      <w:pPr>
        <w:rPr>
          <w:rFonts w:ascii="Arial" w:hAnsi="Arial" w:cs="Arial"/>
          <w:sz w:val="20"/>
          <w:szCs w:val="20"/>
        </w:rPr>
      </w:pPr>
    </w:p>
    <w:p w14:paraId="093C4866" w14:textId="77777777" w:rsidR="00E84442" w:rsidRDefault="00E84442" w:rsidP="009C04E7">
      <w:pPr>
        <w:rPr>
          <w:rFonts w:ascii="Arial" w:hAnsi="Arial" w:cs="Arial"/>
          <w:sz w:val="20"/>
          <w:szCs w:val="20"/>
        </w:rPr>
      </w:pPr>
    </w:p>
    <w:p w14:paraId="68B23995" w14:textId="77777777" w:rsidR="00E84442" w:rsidRDefault="00E84442" w:rsidP="009C04E7">
      <w:pPr>
        <w:rPr>
          <w:rFonts w:ascii="Arial" w:hAnsi="Arial" w:cs="Arial"/>
          <w:sz w:val="20"/>
          <w:szCs w:val="20"/>
        </w:rPr>
      </w:pPr>
    </w:p>
    <w:p w14:paraId="185802BE" w14:textId="77777777" w:rsidR="00E84442" w:rsidRDefault="00E84442" w:rsidP="009C04E7">
      <w:pPr>
        <w:rPr>
          <w:rFonts w:ascii="Arial" w:hAnsi="Arial" w:cs="Arial"/>
          <w:sz w:val="20"/>
          <w:szCs w:val="20"/>
        </w:rPr>
      </w:pPr>
    </w:p>
    <w:p w14:paraId="036DDEEF" w14:textId="77777777" w:rsidR="00E84442" w:rsidRDefault="00E84442" w:rsidP="009C04E7">
      <w:pPr>
        <w:rPr>
          <w:rFonts w:ascii="Arial" w:hAnsi="Arial" w:cs="Arial"/>
          <w:sz w:val="20"/>
          <w:szCs w:val="20"/>
        </w:rPr>
      </w:pPr>
    </w:p>
    <w:p w14:paraId="290E3B3C" w14:textId="77777777" w:rsidR="00E84442" w:rsidRDefault="00E84442" w:rsidP="00E84442">
      <w:pPr>
        <w:rPr>
          <w:rFonts w:ascii="Arial" w:hAnsi="Arial" w:cs="Arial"/>
          <w:sz w:val="20"/>
          <w:szCs w:val="20"/>
        </w:rPr>
      </w:pPr>
    </w:p>
    <w:p w14:paraId="2203406B" w14:textId="77777777" w:rsidR="00E84442" w:rsidRDefault="00E84442" w:rsidP="00E84442">
      <w:pPr>
        <w:rPr>
          <w:rFonts w:ascii="Arial" w:hAnsi="Arial" w:cs="Arial"/>
          <w:sz w:val="20"/>
          <w:szCs w:val="20"/>
        </w:rPr>
      </w:pPr>
    </w:p>
    <w:p w14:paraId="71CB179E" w14:textId="77777777" w:rsidR="00E84442" w:rsidRDefault="00E84442" w:rsidP="00E84442">
      <w:pPr>
        <w:rPr>
          <w:rFonts w:ascii="Arial" w:hAnsi="Arial" w:cs="Arial"/>
          <w:sz w:val="20"/>
          <w:szCs w:val="20"/>
        </w:rPr>
      </w:pPr>
    </w:p>
    <w:p w14:paraId="175604EF" w14:textId="77777777" w:rsidR="00E84442" w:rsidRDefault="00E84442" w:rsidP="00E84442">
      <w:pPr>
        <w:rPr>
          <w:rFonts w:ascii="Arial" w:hAnsi="Arial" w:cs="Arial"/>
          <w:sz w:val="20"/>
          <w:szCs w:val="20"/>
        </w:rPr>
      </w:pPr>
    </w:p>
    <w:p w14:paraId="5A07F41A" w14:textId="77777777" w:rsidR="00E84442" w:rsidRDefault="00E84442" w:rsidP="00E84442">
      <w:pPr>
        <w:rPr>
          <w:rFonts w:ascii="Arial" w:hAnsi="Arial" w:cs="Arial"/>
          <w:sz w:val="20"/>
          <w:szCs w:val="20"/>
        </w:rPr>
      </w:pPr>
    </w:p>
    <w:p w14:paraId="7E2C7AE2" w14:textId="77777777" w:rsidR="00E84442" w:rsidRDefault="00E84442" w:rsidP="00E84442">
      <w:pPr>
        <w:rPr>
          <w:rFonts w:ascii="Arial" w:hAnsi="Arial" w:cs="Arial"/>
          <w:sz w:val="20"/>
          <w:szCs w:val="20"/>
        </w:rPr>
      </w:pPr>
    </w:p>
    <w:p w14:paraId="0B733075" w14:textId="77777777" w:rsidR="00E84442" w:rsidRDefault="00E84442" w:rsidP="00E84442">
      <w:pPr>
        <w:rPr>
          <w:rFonts w:ascii="Arial" w:hAnsi="Arial" w:cs="Arial"/>
          <w:sz w:val="20"/>
          <w:szCs w:val="20"/>
        </w:rPr>
      </w:pPr>
    </w:p>
    <w:p w14:paraId="5D16B1D3" w14:textId="77777777" w:rsidR="00E84442" w:rsidRDefault="00E84442" w:rsidP="00E84442">
      <w:pPr>
        <w:rPr>
          <w:rFonts w:ascii="Arial" w:hAnsi="Arial" w:cs="Arial"/>
          <w:sz w:val="20"/>
          <w:szCs w:val="20"/>
        </w:rPr>
      </w:pPr>
    </w:p>
    <w:p w14:paraId="4AB0C3C5" w14:textId="77777777" w:rsidR="00E84442" w:rsidRDefault="00E84442" w:rsidP="00E84442">
      <w:pPr>
        <w:rPr>
          <w:rFonts w:ascii="Arial" w:hAnsi="Arial" w:cs="Arial"/>
          <w:sz w:val="20"/>
          <w:szCs w:val="20"/>
        </w:rPr>
      </w:pPr>
    </w:p>
    <w:p w14:paraId="7A53276B" w14:textId="77777777" w:rsidR="00E84442" w:rsidRDefault="00E84442" w:rsidP="00E84442">
      <w:pPr>
        <w:rPr>
          <w:rFonts w:ascii="Arial" w:hAnsi="Arial" w:cs="Arial"/>
          <w:sz w:val="20"/>
          <w:szCs w:val="20"/>
        </w:rPr>
      </w:pPr>
    </w:p>
    <w:p w14:paraId="631C1F51" w14:textId="77777777" w:rsidR="00E84442" w:rsidRDefault="00E84442" w:rsidP="00E84442">
      <w:pPr>
        <w:rPr>
          <w:rFonts w:ascii="Arial" w:hAnsi="Arial" w:cs="Arial"/>
          <w:sz w:val="20"/>
          <w:szCs w:val="20"/>
        </w:rPr>
      </w:pPr>
    </w:p>
    <w:p w14:paraId="48EA528C" w14:textId="77777777" w:rsidR="00E84442" w:rsidRDefault="00E84442" w:rsidP="00E84442">
      <w:pPr>
        <w:rPr>
          <w:rFonts w:ascii="Arial" w:hAnsi="Arial" w:cs="Arial"/>
          <w:sz w:val="20"/>
          <w:szCs w:val="20"/>
        </w:rPr>
      </w:pPr>
    </w:p>
    <w:p w14:paraId="606DA2D1" w14:textId="77777777" w:rsidR="00E84442" w:rsidRDefault="00E84442" w:rsidP="00E84442">
      <w:pPr>
        <w:rPr>
          <w:rFonts w:ascii="Arial" w:hAnsi="Arial" w:cs="Arial"/>
          <w:sz w:val="20"/>
          <w:szCs w:val="20"/>
        </w:rPr>
      </w:pPr>
    </w:p>
    <w:p w14:paraId="690C2396" w14:textId="77777777" w:rsidR="00E84442" w:rsidRDefault="00E84442" w:rsidP="00E84442">
      <w:pPr>
        <w:rPr>
          <w:rFonts w:ascii="Arial" w:hAnsi="Arial" w:cs="Arial"/>
          <w:sz w:val="20"/>
          <w:szCs w:val="20"/>
        </w:rPr>
      </w:pPr>
    </w:p>
    <w:p w14:paraId="11BE0E68" w14:textId="77777777" w:rsidR="00E84442" w:rsidRDefault="00E84442" w:rsidP="00E84442">
      <w:pPr>
        <w:rPr>
          <w:rFonts w:ascii="Arial" w:hAnsi="Arial" w:cs="Arial"/>
          <w:sz w:val="20"/>
          <w:szCs w:val="20"/>
        </w:rPr>
      </w:pPr>
    </w:p>
    <w:p w14:paraId="433B6840" w14:textId="77777777" w:rsidR="00E84442" w:rsidRDefault="00E84442" w:rsidP="00E84442">
      <w:pPr>
        <w:rPr>
          <w:rFonts w:ascii="Arial" w:hAnsi="Arial" w:cs="Arial"/>
          <w:sz w:val="20"/>
          <w:szCs w:val="20"/>
        </w:rPr>
      </w:pPr>
    </w:p>
    <w:p w14:paraId="591B2921" w14:textId="77777777" w:rsidR="00E84442" w:rsidRDefault="00E84442" w:rsidP="00E84442">
      <w:pPr>
        <w:rPr>
          <w:rFonts w:ascii="Arial" w:hAnsi="Arial" w:cs="Arial"/>
          <w:sz w:val="20"/>
          <w:szCs w:val="20"/>
        </w:rPr>
      </w:pPr>
    </w:p>
    <w:p w14:paraId="0205B494" w14:textId="77777777" w:rsidR="00E84442" w:rsidRDefault="00E84442" w:rsidP="00E84442">
      <w:pPr>
        <w:rPr>
          <w:rFonts w:ascii="Arial" w:hAnsi="Arial" w:cs="Arial"/>
          <w:sz w:val="20"/>
          <w:szCs w:val="20"/>
        </w:rPr>
      </w:pPr>
    </w:p>
    <w:p w14:paraId="2FED4039" w14:textId="77777777" w:rsidR="00E84442" w:rsidRDefault="00604DB9" w:rsidP="00E84442">
      <w:pPr>
        <w:rPr>
          <w:rFonts w:ascii="Arial" w:hAnsi="Arial" w:cs="Arial"/>
          <w:sz w:val="20"/>
          <w:szCs w:val="20"/>
        </w:rPr>
      </w:pPr>
      <w:r>
        <w:rPr>
          <w:rFonts w:ascii="Arial" w:hAnsi="Arial" w:cs="Arial"/>
          <w:sz w:val="20"/>
          <w:szCs w:val="20"/>
        </w:rPr>
        <w:t>D</w:t>
      </w:r>
      <w:r w:rsidRPr="0099008E">
        <w:rPr>
          <w:rFonts w:ascii="Arial" w:hAnsi="Arial" w:cs="Arial"/>
          <w:sz w:val="20"/>
          <w:szCs w:val="20"/>
        </w:rPr>
        <w:t>araus ergibt sich eine Schrittfolge, die an entsprechende Leitfragen g</w:t>
      </w:r>
      <w:r w:rsidRPr="0099008E">
        <w:rPr>
          <w:rFonts w:ascii="Arial" w:hAnsi="Arial" w:cs="Arial"/>
          <w:sz w:val="20"/>
          <w:szCs w:val="20"/>
        </w:rPr>
        <w:t>e</w:t>
      </w:r>
      <w:r w:rsidRPr="0099008E">
        <w:rPr>
          <w:rFonts w:ascii="Arial" w:hAnsi="Arial" w:cs="Arial"/>
          <w:sz w:val="20"/>
          <w:szCs w:val="20"/>
        </w:rPr>
        <w:t>knüpft ist:</w:t>
      </w:r>
    </w:p>
    <w:p w14:paraId="3BC595DD" w14:textId="77777777" w:rsidR="009C04E7" w:rsidRPr="0099008E" w:rsidRDefault="009C04E7" w:rsidP="009C04E7">
      <w:pPr>
        <w:ind w:left="708" w:hanging="708"/>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8"/>
        <w:gridCol w:w="5402"/>
      </w:tblGrid>
      <w:tr w:rsidR="00604DB9" w:rsidRPr="00D46CCC" w14:paraId="50FE6706" w14:textId="77777777" w:rsidTr="00D46CCC">
        <w:tc>
          <w:tcPr>
            <w:tcW w:w="3778" w:type="dxa"/>
            <w:shd w:val="clear" w:color="auto" w:fill="C0C0C0"/>
          </w:tcPr>
          <w:p w14:paraId="261310E2" w14:textId="77777777" w:rsidR="00604DB9" w:rsidRPr="00D46CCC" w:rsidRDefault="00604DB9" w:rsidP="00D46CCC">
            <w:pPr>
              <w:ind w:right="-110" w:hanging="108"/>
              <w:jc w:val="center"/>
              <w:rPr>
                <w:rFonts w:ascii="Arial" w:hAnsi="Arial" w:cs="Arial"/>
                <w:b/>
                <w:sz w:val="20"/>
                <w:szCs w:val="20"/>
              </w:rPr>
            </w:pPr>
            <w:r w:rsidRPr="00D46CCC">
              <w:rPr>
                <w:rFonts w:ascii="Arial" w:hAnsi="Arial" w:cs="Arial"/>
                <w:b/>
                <w:sz w:val="20"/>
                <w:szCs w:val="20"/>
              </w:rPr>
              <w:t>Schritte</w:t>
            </w:r>
          </w:p>
        </w:tc>
        <w:tc>
          <w:tcPr>
            <w:tcW w:w="5402" w:type="dxa"/>
            <w:shd w:val="clear" w:color="auto" w:fill="C0C0C0"/>
          </w:tcPr>
          <w:p w14:paraId="447B8086" w14:textId="77777777" w:rsidR="00604DB9" w:rsidRPr="00D46CCC" w:rsidRDefault="00604DB9" w:rsidP="00D46CCC">
            <w:pPr>
              <w:ind w:hanging="106"/>
              <w:jc w:val="center"/>
              <w:rPr>
                <w:rFonts w:ascii="Arial" w:hAnsi="Arial" w:cs="Arial"/>
                <w:b/>
                <w:sz w:val="20"/>
                <w:szCs w:val="20"/>
              </w:rPr>
            </w:pPr>
            <w:r w:rsidRPr="00D46CCC">
              <w:rPr>
                <w:rFonts w:ascii="Arial" w:hAnsi="Arial" w:cs="Arial"/>
                <w:b/>
                <w:sz w:val="20"/>
                <w:szCs w:val="20"/>
              </w:rPr>
              <w:t>Leitfragen</w:t>
            </w:r>
          </w:p>
        </w:tc>
      </w:tr>
      <w:tr w:rsidR="00604DB9" w:rsidRPr="00D46CCC" w14:paraId="12CFEB62" w14:textId="77777777" w:rsidTr="00D46CCC">
        <w:tc>
          <w:tcPr>
            <w:tcW w:w="3778" w:type="dxa"/>
            <w:shd w:val="clear" w:color="auto" w:fill="auto"/>
            <w:vAlign w:val="center"/>
          </w:tcPr>
          <w:p w14:paraId="4AC342EC" w14:textId="77777777" w:rsidR="00604DB9" w:rsidRPr="00D46CCC" w:rsidRDefault="008C1EC6" w:rsidP="00D46CCC">
            <w:pPr>
              <w:jc w:val="both"/>
              <w:rPr>
                <w:rFonts w:ascii="Arial" w:hAnsi="Arial" w:cs="Arial"/>
                <w:sz w:val="20"/>
                <w:szCs w:val="20"/>
              </w:rPr>
            </w:pPr>
            <w:r w:rsidRPr="00D46CCC">
              <w:rPr>
                <w:rFonts w:ascii="Arial" w:hAnsi="Arial" w:cs="Arial"/>
                <w:sz w:val="20"/>
                <w:szCs w:val="20"/>
              </w:rPr>
              <w:t xml:space="preserve">1. </w:t>
            </w:r>
            <w:r w:rsidR="00604DB9" w:rsidRPr="00D46CCC">
              <w:rPr>
                <w:rFonts w:ascii="Arial" w:hAnsi="Arial" w:cs="Arial"/>
                <w:sz w:val="20"/>
                <w:szCs w:val="20"/>
              </w:rPr>
              <w:t>Klären der anstehenden Aufg</w:t>
            </w:r>
            <w:r w:rsidR="00604DB9" w:rsidRPr="00D46CCC">
              <w:rPr>
                <w:rFonts w:ascii="Arial" w:hAnsi="Arial" w:cs="Arial"/>
                <w:sz w:val="20"/>
                <w:szCs w:val="20"/>
              </w:rPr>
              <w:t>a</w:t>
            </w:r>
            <w:r w:rsidR="00604DB9" w:rsidRPr="00D46CCC">
              <w:rPr>
                <w:rFonts w:ascii="Arial" w:hAnsi="Arial" w:cs="Arial"/>
                <w:sz w:val="20"/>
                <w:szCs w:val="20"/>
              </w:rPr>
              <w:t>ben</w:t>
            </w:r>
          </w:p>
        </w:tc>
        <w:tc>
          <w:tcPr>
            <w:tcW w:w="5402" w:type="dxa"/>
            <w:shd w:val="clear" w:color="auto" w:fill="auto"/>
            <w:vAlign w:val="center"/>
          </w:tcPr>
          <w:p w14:paraId="3FEB273C" w14:textId="77777777" w:rsidR="00604DB9" w:rsidRPr="00D46CCC" w:rsidRDefault="00604DB9" w:rsidP="008C1EC6">
            <w:pPr>
              <w:rPr>
                <w:rFonts w:ascii="Arial" w:hAnsi="Arial" w:cs="Arial"/>
                <w:sz w:val="20"/>
                <w:szCs w:val="20"/>
              </w:rPr>
            </w:pPr>
            <w:r w:rsidRPr="00D46CCC">
              <w:rPr>
                <w:rFonts w:ascii="Arial" w:hAnsi="Arial" w:cs="Arial"/>
                <w:sz w:val="20"/>
                <w:szCs w:val="20"/>
              </w:rPr>
              <w:t>Welche Aufgaben stellen sich uns im Schuljahr aufgrund des Schu</w:t>
            </w:r>
            <w:r w:rsidRPr="00D46CCC">
              <w:rPr>
                <w:rFonts w:ascii="Arial" w:hAnsi="Arial" w:cs="Arial"/>
                <w:sz w:val="20"/>
                <w:szCs w:val="20"/>
              </w:rPr>
              <w:t>l</w:t>
            </w:r>
            <w:r w:rsidRPr="00D46CCC">
              <w:rPr>
                <w:rFonts w:ascii="Arial" w:hAnsi="Arial" w:cs="Arial"/>
                <w:sz w:val="20"/>
                <w:szCs w:val="20"/>
              </w:rPr>
              <w:t>programms?</w:t>
            </w:r>
          </w:p>
          <w:p w14:paraId="3B4CF7EC" w14:textId="77777777" w:rsidR="00604DB9" w:rsidRPr="00D46CCC" w:rsidRDefault="00604DB9" w:rsidP="008C1EC6">
            <w:pPr>
              <w:rPr>
                <w:rFonts w:ascii="Arial" w:hAnsi="Arial" w:cs="Arial"/>
                <w:sz w:val="20"/>
                <w:szCs w:val="20"/>
              </w:rPr>
            </w:pPr>
            <w:r w:rsidRPr="00D46CCC">
              <w:rPr>
                <w:rFonts w:ascii="Arial" w:hAnsi="Arial" w:cs="Arial"/>
                <w:sz w:val="20"/>
                <w:szCs w:val="20"/>
              </w:rPr>
              <w:t>We</w:t>
            </w:r>
            <w:r w:rsidR="002450A8" w:rsidRPr="00D46CCC">
              <w:rPr>
                <w:rFonts w:ascii="Arial" w:hAnsi="Arial" w:cs="Arial"/>
                <w:sz w:val="20"/>
                <w:szCs w:val="20"/>
              </w:rPr>
              <w:t>lche Aufgaben stellen sich aufg</w:t>
            </w:r>
            <w:r w:rsidRPr="00D46CCC">
              <w:rPr>
                <w:rFonts w:ascii="Arial" w:hAnsi="Arial" w:cs="Arial"/>
                <w:sz w:val="20"/>
                <w:szCs w:val="20"/>
              </w:rPr>
              <w:t>rund von schulübergre</w:t>
            </w:r>
            <w:r w:rsidRPr="00D46CCC">
              <w:rPr>
                <w:rFonts w:ascii="Arial" w:hAnsi="Arial" w:cs="Arial"/>
                <w:sz w:val="20"/>
                <w:szCs w:val="20"/>
              </w:rPr>
              <w:t>i</w:t>
            </w:r>
            <w:r w:rsidRPr="00D46CCC">
              <w:rPr>
                <w:rFonts w:ascii="Arial" w:hAnsi="Arial" w:cs="Arial"/>
                <w:sz w:val="20"/>
                <w:szCs w:val="20"/>
              </w:rPr>
              <w:t>fenden Vorgaben und Entwicklungsschwerpunkten, die durch das Ministerium bzw. die Bezirksregierung herang</w:t>
            </w:r>
            <w:r w:rsidRPr="00D46CCC">
              <w:rPr>
                <w:rFonts w:ascii="Arial" w:hAnsi="Arial" w:cs="Arial"/>
                <w:sz w:val="20"/>
                <w:szCs w:val="20"/>
              </w:rPr>
              <w:t>e</w:t>
            </w:r>
            <w:r w:rsidRPr="00D46CCC">
              <w:rPr>
                <w:rFonts w:ascii="Arial" w:hAnsi="Arial" w:cs="Arial"/>
                <w:sz w:val="20"/>
                <w:szCs w:val="20"/>
              </w:rPr>
              <w:t>tragen we</w:t>
            </w:r>
            <w:r w:rsidRPr="00D46CCC">
              <w:rPr>
                <w:rFonts w:ascii="Arial" w:hAnsi="Arial" w:cs="Arial"/>
                <w:sz w:val="20"/>
                <w:szCs w:val="20"/>
              </w:rPr>
              <w:t>r</w:t>
            </w:r>
            <w:r w:rsidRPr="00D46CCC">
              <w:rPr>
                <w:rFonts w:ascii="Arial" w:hAnsi="Arial" w:cs="Arial"/>
                <w:sz w:val="20"/>
                <w:szCs w:val="20"/>
              </w:rPr>
              <w:t>den?</w:t>
            </w:r>
          </w:p>
        </w:tc>
      </w:tr>
      <w:tr w:rsidR="00604DB9" w:rsidRPr="00D46CCC" w14:paraId="0E41BA4A" w14:textId="77777777" w:rsidTr="00D46CCC">
        <w:tc>
          <w:tcPr>
            <w:tcW w:w="3778" w:type="dxa"/>
            <w:shd w:val="clear" w:color="auto" w:fill="auto"/>
            <w:vAlign w:val="center"/>
          </w:tcPr>
          <w:p w14:paraId="4D85CF7D" w14:textId="77777777" w:rsidR="00604DB9" w:rsidRPr="00D46CCC" w:rsidRDefault="00604DB9" w:rsidP="00D46CCC">
            <w:pPr>
              <w:ind w:hanging="708"/>
              <w:jc w:val="both"/>
              <w:rPr>
                <w:rFonts w:ascii="Arial" w:hAnsi="Arial" w:cs="Arial"/>
                <w:sz w:val="20"/>
                <w:szCs w:val="20"/>
              </w:rPr>
            </w:pPr>
            <w:r w:rsidRPr="00D46CCC">
              <w:rPr>
                <w:rFonts w:ascii="Arial" w:hAnsi="Arial" w:cs="Arial"/>
                <w:sz w:val="20"/>
                <w:szCs w:val="20"/>
              </w:rPr>
              <w:t xml:space="preserve">Schritt </w:t>
            </w:r>
            <w:r w:rsidR="008C1EC6" w:rsidRPr="00D46CCC">
              <w:rPr>
                <w:rFonts w:ascii="Arial" w:hAnsi="Arial" w:cs="Arial"/>
                <w:sz w:val="20"/>
                <w:szCs w:val="20"/>
              </w:rPr>
              <w:t xml:space="preserve"> 2. </w:t>
            </w:r>
            <w:r w:rsidRPr="00D46CCC">
              <w:rPr>
                <w:rFonts w:ascii="Arial" w:hAnsi="Arial" w:cs="Arial"/>
                <w:sz w:val="20"/>
                <w:szCs w:val="20"/>
              </w:rPr>
              <w:t>Ermitteln des Bedarfs</w:t>
            </w:r>
          </w:p>
        </w:tc>
        <w:tc>
          <w:tcPr>
            <w:tcW w:w="5402" w:type="dxa"/>
            <w:shd w:val="clear" w:color="auto" w:fill="auto"/>
            <w:vAlign w:val="center"/>
          </w:tcPr>
          <w:p w14:paraId="2175D3CA" w14:textId="77777777" w:rsidR="00604DB9" w:rsidRPr="00D46CCC" w:rsidRDefault="00604DB9" w:rsidP="008C1EC6">
            <w:pPr>
              <w:rPr>
                <w:rFonts w:ascii="Arial" w:hAnsi="Arial" w:cs="Arial"/>
                <w:sz w:val="20"/>
                <w:szCs w:val="20"/>
              </w:rPr>
            </w:pPr>
            <w:r w:rsidRPr="00D46CCC">
              <w:rPr>
                <w:rFonts w:ascii="Arial" w:hAnsi="Arial" w:cs="Arial"/>
                <w:sz w:val="20"/>
                <w:szCs w:val="20"/>
              </w:rPr>
              <w:t>Welche Kompetenzen oder Voraussetzungen sind bereits vo</w:t>
            </w:r>
            <w:r w:rsidRPr="00D46CCC">
              <w:rPr>
                <w:rFonts w:ascii="Arial" w:hAnsi="Arial" w:cs="Arial"/>
                <w:sz w:val="20"/>
                <w:szCs w:val="20"/>
              </w:rPr>
              <w:t>r</w:t>
            </w:r>
            <w:r w:rsidRPr="00D46CCC">
              <w:rPr>
                <w:rFonts w:ascii="Arial" w:hAnsi="Arial" w:cs="Arial"/>
                <w:sz w:val="20"/>
                <w:szCs w:val="20"/>
              </w:rPr>
              <w:t>handen?</w:t>
            </w:r>
          </w:p>
          <w:p w14:paraId="404ABD02" w14:textId="77777777" w:rsidR="00604DB9" w:rsidRPr="00D46CCC" w:rsidRDefault="00604DB9" w:rsidP="008C1EC6">
            <w:pPr>
              <w:rPr>
                <w:rFonts w:ascii="Arial" w:hAnsi="Arial" w:cs="Arial"/>
                <w:sz w:val="20"/>
                <w:szCs w:val="20"/>
              </w:rPr>
            </w:pPr>
            <w:r w:rsidRPr="00D46CCC">
              <w:rPr>
                <w:rFonts w:ascii="Arial" w:hAnsi="Arial" w:cs="Arial"/>
                <w:sz w:val="20"/>
                <w:szCs w:val="20"/>
              </w:rPr>
              <w:t xml:space="preserve">In welchen </w:t>
            </w:r>
            <w:r w:rsidR="008C1EC6" w:rsidRPr="00D46CCC">
              <w:rPr>
                <w:rFonts w:ascii="Arial" w:hAnsi="Arial" w:cs="Arial"/>
                <w:sz w:val="20"/>
                <w:szCs w:val="20"/>
              </w:rPr>
              <w:t>B</w:t>
            </w:r>
            <w:r w:rsidRPr="00D46CCC">
              <w:rPr>
                <w:rFonts w:ascii="Arial" w:hAnsi="Arial" w:cs="Arial"/>
                <w:sz w:val="20"/>
                <w:szCs w:val="20"/>
              </w:rPr>
              <w:t>ereichen ist Unterstützung notwe</w:t>
            </w:r>
            <w:r w:rsidRPr="00D46CCC">
              <w:rPr>
                <w:rFonts w:ascii="Arial" w:hAnsi="Arial" w:cs="Arial"/>
                <w:sz w:val="20"/>
                <w:szCs w:val="20"/>
              </w:rPr>
              <w:t>n</w:t>
            </w:r>
            <w:r w:rsidRPr="00D46CCC">
              <w:rPr>
                <w:rFonts w:ascii="Arial" w:hAnsi="Arial" w:cs="Arial"/>
                <w:sz w:val="20"/>
                <w:szCs w:val="20"/>
              </w:rPr>
              <w:t>dig?</w:t>
            </w:r>
          </w:p>
        </w:tc>
      </w:tr>
      <w:tr w:rsidR="00604DB9" w:rsidRPr="00D46CCC" w14:paraId="36C32E48" w14:textId="77777777" w:rsidTr="00D46CCC">
        <w:tc>
          <w:tcPr>
            <w:tcW w:w="3778" w:type="dxa"/>
            <w:shd w:val="clear" w:color="auto" w:fill="auto"/>
            <w:vAlign w:val="center"/>
          </w:tcPr>
          <w:p w14:paraId="0A946414" w14:textId="77777777" w:rsidR="00604DB9" w:rsidRPr="00D46CCC" w:rsidRDefault="00604DB9" w:rsidP="00D46CCC">
            <w:pPr>
              <w:ind w:hanging="708"/>
              <w:jc w:val="both"/>
              <w:rPr>
                <w:rFonts w:ascii="Arial" w:hAnsi="Arial" w:cs="Arial"/>
                <w:sz w:val="20"/>
                <w:szCs w:val="20"/>
              </w:rPr>
            </w:pPr>
            <w:r w:rsidRPr="00D46CCC">
              <w:rPr>
                <w:rFonts w:ascii="Arial" w:hAnsi="Arial" w:cs="Arial"/>
                <w:sz w:val="20"/>
                <w:szCs w:val="20"/>
              </w:rPr>
              <w:t xml:space="preserve">Schritt </w:t>
            </w:r>
            <w:r w:rsidR="008C1EC6" w:rsidRPr="00D46CCC">
              <w:rPr>
                <w:rFonts w:ascii="Arial" w:hAnsi="Arial" w:cs="Arial"/>
                <w:sz w:val="20"/>
                <w:szCs w:val="20"/>
              </w:rPr>
              <w:t xml:space="preserve"> 3. </w:t>
            </w:r>
            <w:r w:rsidRPr="00D46CCC">
              <w:rPr>
                <w:rFonts w:ascii="Arial" w:hAnsi="Arial" w:cs="Arial"/>
                <w:sz w:val="20"/>
                <w:szCs w:val="20"/>
              </w:rPr>
              <w:t>Setzung von Prioritäten</w:t>
            </w:r>
          </w:p>
        </w:tc>
        <w:tc>
          <w:tcPr>
            <w:tcW w:w="5402" w:type="dxa"/>
            <w:shd w:val="clear" w:color="auto" w:fill="auto"/>
            <w:vAlign w:val="center"/>
          </w:tcPr>
          <w:p w14:paraId="79D019C5" w14:textId="77777777" w:rsidR="00604DB9" w:rsidRPr="00D46CCC" w:rsidRDefault="00604DB9" w:rsidP="008C1EC6">
            <w:pPr>
              <w:rPr>
                <w:rFonts w:ascii="Arial" w:hAnsi="Arial" w:cs="Arial"/>
                <w:sz w:val="20"/>
                <w:szCs w:val="20"/>
              </w:rPr>
            </w:pPr>
            <w:r w:rsidRPr="00D46CCC">
              <w:rPr>
                <w:rFonts w:ascii="Arial" w:hAnsi="Arial" w:cs="Arial"/>
                <w:sz w:val="20"/>
                <w:szCs w:val="20"/>
              </w:rPr>
              <w:t>Welche Themenbereiche erfahren in diesem Jahr eine besondere Bedeutung und müssen fortg</w:t>
            </w:r>
            <w:r w:rsidRPr="00D46CCC">
              <w:rPr>
                <w:rFonts w:ascii="Arial" w:hAnsi="Arial" w:cs="Arial"/>
                <w:sz w:val="20"/>
                <w:szCs w:val="20"/>
              </w:rPr>
              <w:t>e</w:t>
            </w:r>
            <w:r w:rsidRPr="00D46CCC">
              <w:rPr>
                <w:rFonts w:ascii="Arial" w:hAnsi="Arial" w:cs="Arial"/>
                <w:sz w:val="20"/>
                <w:szCs w:val="20"/>
              </w:rPr>
              <w:t>bildet werden?</w:t>
            </w:r>
          </w:p>
          <w:p w14:paraId="3F7997D9" w14:textId="77777777" w:rsidR="00604DB9" w:rsidRPr="00D46CCC" w:rsidRDefault="00604DB9" w:rsidP="008C1EC6">
            <w:pPr>
              <w:rPr>
                <w:rFonts w:ascii="Arial" w:hAnsi="Arial" w:cs="Arial"/>
                <w:sz w:val="20"/>
                <w:szCs w:val="20"/>
              </w:rPr>
            </w:pPr>
            <w:r w:rsidRPr="00D46CCC">
              <w:rPr>
                <w:rFonts w:ascii="Arial" w:hAnsi="Arial" w:cs="Arial"/>
                <w:sz w:val="20"/>
                <w:szCs w:val="20"/>
              </w:rPr>
              <w:t>Welche Fortbildungen sollen vorrangig durchgeführt we</w:t>
            </w:r>
            <w:r w:rsidRPr="00D46CCC">
              <w:rPr>
                <w:rFonts w:ascii="Arial" w:hAnsi="Arial" w:cs="Arial"/>
                <w:sz w:val="20"/>
                <w:szCs w:val="20"/>
              </w:rPr>
              <w:t>r</w:t>
            </w:r>
            <w:r w:rsidRPr="00D46CCC">
              <w:rPr>
                <w:rFonts w:ascii="Arial" w:hAnsi="Arial" w:cs="Arial"/>
                <w:sz w:val="20"/>
                <w:szCs w:val="20"/>
              </w:rPr>
              <w:t>den?</w:t>
            </w:r>
          </w:p>
        </w:tc>
      </w:tr>
      <w:tr w:rsidR="00604DB9" w:rsidRPr="00D46CCC" w14:paraId="6E122792" w14:textId="77777777" w:rsidTr="00D46CCC">
        <w:tc>
          <w:tcPr>
            <w:tcW w:w="3778" w:type="dxa"/>
            <w:shd w:val="clear" w:color="auto" w:fill="auto"/>
            <w:vAlign w:val="center"/>
          </w:tcPr>
          <w:p w14:paraId="78D360D0" w14:textId="77777777" w:rsidR="00604DB9" w:rsidRPr="00D46CCC" w:rsidRDefault="008C1EC6" w:rsidP="00D46CCC">
            <w:pPr>
              <w:ind w:hanging="708"/>
              <w:rPr>
                <w:rFonts w:ascii="Arial" w:hAnsi="Arial" w:cs="Arial"/>
                <w:sz w:val="20"/>
                <w:szCs w:val="20"/>
              </w:rPr>
            </w:pPr>
            <w:r w:rsidRPr="00D46CCC">
              <w:rPr>
                <w:rFonts w:ascii="Arial" w:hAnsi="Arial" w:cs="Arial"/>
                <w:sz w:val="20"/>
                <w:szCs w:val="20"/>
              </w:rPr>
              <w:t xml:space="preserve">Schritt  4. </w:t>
            </w:r>
            <w:r w:rsidR="00604DB9" w:rsidRPr="00D46CCC">
              <w:rPr>
                <w:rFonts w:ascii="Arial" w:hAnsi="Arial" w:cs="Arial"/>
                <w:sz w:val="20"/>
                <w:szCs w:val="20"/>
              </w:rPr>
              <w:t xml:space="preserve">Überprüfen der Möglichkeiten und </w:t>
            </w:r>
            <w:r w:rsidR="0018575F" w:rsidRPr="00D46CCC">
              <w:rPr>
                <w:rFonts w:ascii="Arial" w:hAnsi="Arial" w:cs="Arial"/>
                <w:sz w:val="20"/>
                <w:szCs w:val="20"/>
              </w:rPr>
              <w:t xml:space="preserve"> </w:t>
            </w:r>
            <w:r w:rsidR="00604DB9" w:rsidRPr="00D46CCC">
              <w:rPr>
                <w:rFonts w:ascii="Arial" w:hAnsi="Arial" w:cs="Arial"/>
                <w:sz w:val="20"/>
                <w:szCs w:val="20"/>
              </w:rPr>
              <w:t>Bedingungen für die Umsetzung eines Fortbi</w:t>
            </w:r>
            <w:r w:rsidR="00604DB9" w:rsidRPr="00D46CCC">
              <w:rPr>
                <w:rFonts w:ascii="Arial" w:hAnsi="Arial" w:cs="Arial"/>
                <w:sz w:val="20"/>
                <w:szCs w:val="20"/>
              </w:rPr>
              <w:t>l</w:t>
            </w:r>
            <w:r w:rsidR="00604DB9" w:rsidRPr="00D46CCC">
              <w:rPr>
                <w:rFonts w:ascii="Arial" w:hAnsi="Arial" w:cs="Arial"/>
                <w:sz w:val="20"/>
                <w:szCs w:val="20"/>
              </w:rPr>
              <w:t>dungsangebotes</w:t>
            </w:r>
          </w:p>
        </w:tc>
        <w:tc>
          <w:tcPr>
            <w:tcW w:w="5402" w:type="dxa"/>
            <w:shd w:val="clear" w:color="auto" w:fill="auto"/>
            <w:vAlign w:val="center"/>
          </w:tcPr>
          <w:p w14:paraId="6035F18A" w14:textId="77777777" w:rsidR="00604DB9" w:rsidRPr="00D46CCC" w:rsidRDefault="00604DB9" w:rsidP="008C1EC6">
            <w:pPr>
              <w:rPr>
                <w:rFonts w:ascii="Arial" w:hAnsi="Arial" w:cs="Arial"/>
                <w:sz w:val="20"/>
                <w:szCs w:val="20"/>
              </w:rPr>
            </w:pPr>
            <w:r w:rsidRPr="00D46CCC">
              <w:rPr>
                <w:rFonts w:ascii="Arial" w:hAnsi="Arial" w:cs="Arial"/>
                <w:sz w:val="20"/>
                <w:szCs w:val="20"/>
              </w:rPr>
              <w:t>Welche zeitlichen Ressourcen stehen zur Verf</w:t>
            </w:r>
            <w:r w:rsidRPr="00D46CCC">
              <w:rPr>
                <w:rFonts w:ascii="Arial" w:hAnsi="Arial" w:cs="Arial"/>
                <w:sz w:val="20"/>
                <w:szCs w:val="20"/>
              </w:rPr>
              <w:t>ü</w:t>
            </w:r>
            <w:r w:rsidRPr="00D46CCC">
              <w:rPr>
                <w:rFonts w:ascii="Arial" w:hAnsi="Arial" w:cs="Arial"/>
                <w:sz w:val="20"/>
                <w:szCs w:val="20"/>
              </w:rPr>
              <w:t>gung?</w:t>
            </w:r>
          </w:p>
          <w:p w14:paraId="10801D38" w14:textId="77777777" w:rsidR="00604DB9" w:rsidRPr="00D46CCC" w:rsidRDefault="00604DB9" w:rsidP="008C1EC6">
            <w:pPr>
              <w:rPr>
                <w:rFonts w:ascii="Arial" w:hAnsi="Arial" w:cs="Arial"/>
                <w:sz w:val="20"/>
                <w:szCs w:val="20"/>
              </w:rPr>
            </w:pPr>
            <w:r w:rsidRPr="00D46CCC">
              <w:rPr>
                <w:rFonts w:ascii="Arial" w:hAnsi="Arial" w:cs="Arial"/>
                <w:sz w:val="20"/>
                <w:szCs w:val="20"/>
              </w:rPr>
              <w:t>Welche Angebote hält das KT-Wesel vor?</w:t>
            </w:r>
          </w:p>
          <w:p w14:paraId="1DED97E8" w14:textId="77777777" w:rsidR="00604DB9" w:rsidRPr="00D46CCC" w:rsidRDefault="00604DB9" w:rsidP="008C1EC6">
            <w:pPr>
              <w:rPr>
                <w:rFonts w:ascii="Arial" w:hAnsi="Arial" w:cs="Arial"/>
                <w:sz w:val="20"/>
                <w:szCs w:val="20"/>
              </w:rPr>
            </w:pPr>
            <w:r w:rsidRPr="00D46CCC">
              <w:rPr>
                <w:rFonts w:ascii="Arial" w:hAnsi="Arial" w:cs="Arial"/>
                <w:sz w:val="20"/>
                <w:szCs w:val="20"/>
              </w:rPr>
              <w:t>Welche Angebote gibt es von anderen KTs?</w:t>
            </w:r>
          </w:p>
          <w:p w14:paraId="3EE9595A" w14:textId="77777777" w:rsidR="00604DB9" w:rsidRPr="00D46CCC" w:rsidRDefault="00604DB9" w:rsidP="008C1EC6">
            <w:pPr>
              <w:rPr>
                <w:rFonts w:ascii="Arial" w:hAnsi="Arial" w:cs="Arial"/>
                <w:sz w:val="20"/>
                <w:szCs w:val="20"/>
              </w:rPr>
            </w:pPr>
            <w:r w:rsidRPr="00D46CCC">
              <w:rPr>
                <w:rFonts w:ascii="Arial" w:hAnsi="Arial" w:cs="Arial"/>
                <w:sz w:val="20"/>
                <w:szCs w:val="20"/>
              </w:rPr>
              <w:t>Welche Angebote halten externe Anbieter</w:t>
            </w:r>
            <w:r w:rsidR="00AD5C43">
              <w:rPr>
                <w:rFonts w:ascii="Arial" w:hAnsi="Arial" w:cs="Arial"/>
                <w:sz w:val="20"/>
                <w:szCs w:val="20"/>
              </w:rPr>
              <w:t>*innen</w:t>
            </w:r>
            <w:r w:rsidRPr="00D46CCC">
              <w:rPr>
                <w:rFonts w:ascii="Arial" w:hAnsi="Arial" w:cs="Arial"/>
                <w:sz w:val="20"/>
                <w:szCs w:val="20"/>
              </w:rPr>
              <w:t xml:space="preserve"> vor?</w:t>
            </w:r>
          </w:p>
          <w:p w14:paraId="1915A2C5" w14:textId="77777777" w:rsidR="00604DB9" w:rsidRPr="00D46CCC" w:rsidRDefault="00604DB9" w:rsidP="008C1EC6">
            <w:pPr>
              <w:rPr>
                <w:rFonts w:ascii="Arial" w:hAnsi="Arial" w:cs="Arial"/>
                <w:sz w:val="20"/>
                <w:szCs w:val="20"/>
              </w:rPr>
            </w:pPr>
            <w:r w:rsidRPr="00D46CCC">
              <w:rPr>
                <w:rFonts w:ascii="Arial" w:hAnsi="Arial" w:cs="Arial"/>
                <w:sz w:val="20"/>
                <w:szCs w:val="20"/>
              </w:rPr>
              <w:t>Welche Moderator</w:t>
            </w:r>
            <w:r w:rsidR="00AD5C43">
              <w:rPr>
                <w:rFonts w:ascii="Arial" w:hAnsi="Arial" w:cs="Arial"/>
                <w:sz w:val="20"/>
                <w:szCs w:val="20"/>
              </w:rPr>
              <w:t>*inn</w:t>
            </w:r>
            <w:r w:rsidRPr="00D46CCC">
              <w:rPr>
                <w:rFonts w:ascii="Arial" w:hAnsi="Arial" w:cs="Arial"/>
                <w:sz w:val="20"/>
                <w:szCs w:val="20"/>
              </w:rPr>
              <w:t>en /Referent</w:t>
            </w:r>
            <w:r w:rsidR="00AD5C43">
              <w:rPr>
                <w:rFonts w:ascii="Arial" w:hAnsi="Arial" w:cs="Arial"/>
                <w:sz w:val="20"/>
                <w:szCs w:val="20"/>
              </w:rPr>
              <w:t>*inn</w:t>
            </w:r>
            <w:r w:rsidRPr="00D46CCC">
              <w:rPr>
                <w:rFonts w:ascii="Arial" w:hAnsi="Arial" w:cs="Arial"/>
                <w:sz w:val="20"/>
                <w:szCs w:val="20"/>
              </w:rPr>
              <w:t>en sollen eingeladen we</w:t>
            </w:r>
            <w:r w:rsidRPr="00D46CCC">
              <w:rPr>
                <w:rFonts w:ascii="Arial" w:hAnsi="Arial" w:cs="Arial"/>
                <w:sz w:val="20"/>
                <w:szCs w:val="20"/>
              </w:rPr>
              <w:t>r</w:t>
            </w:r>
            <w:r w:rsidRPr="00D46CCC">
              <w:rPr>
                <w:rFonts w:ascii="Arial" w:hAnsi="Arial" w:cs="Arial"/>
                <w:sz w:val="20"/>
                <w:szCs w:val="20"/>
              </w:rPr>
              <w:t>den?</w:t>
            </w:r>
          </w:p>
        </w:tc>
      </w:tr>
      <w:tr w:rsidR="00604DB9" w:rsidRPr="00D46CCC" w14:paraId="7FFC7EA3" w14:textId="77777777" w:rsidTr="00D46CCC">
        <w:tc>
          <w:tcPr>
            <w:tcW w:w="3778" w:type="dxa"/>
            <w:shd w:val="clear" w:color="auto" w:fill="auto"/>
            <w:vAlign w:val="center"/>
          </w:tcPr>
          <w:p w14:paraId="4984FB3B" w14:textId="77777777" w:rsidR="00604DB9" w:rsidRPr="00D46CCC" w:rsidRDefault="00604DB9" w:rsidP="00D46CCC">
            <w:pPr>
              <w:ind w:hanging="708"/>
              <w:jc w:val="both"/>
              <w:rPr>
                <w:rFonts w:ascii="Arial" w:hAnsi="Arial" w:cs="Arial"/>
                <w:sz w:val="20"/>
                <w:szCs w:val="20"/>
              </w:rPr>
            </w:pPr>
            <w:r w:rsidRPr="00D46CCC">
              <w:rPr>
                <w:rFonts w:ascii="Arial" w:hAnsi="Arial" w:cs="Arial"/>
                <w:sz w:val="20"/>
                <w:szCs w:val="20"/>
              </w:rPr>
              <w:t>Schritt 5</w:t>
            </w:r>
            <w:r w:rsidR="008C1EC6" w:rsidRPr="00D46CCC">
              <w:rPr>
                <w:rFonts w:ascii="Arial" w:hAnsi="Arial" w:cs="Arial"/>
                <w:sz w:val="20"/>
                <w:szCs w:val="20"/>
              </w:rPr>
              <w:t xml:space="preserve">. </w:t>
            </w:r>
            <w:r w:rsidRPr="00D46CCC">
              <w:rPr>
                <w:rFonts w:ascii="Arial" w:hAnsi="Arial" w:cs="Arial"/>
                <w:sz w:val="20"/>
                <w:szCs w:val="20"/>
              </w:rPr>
              <w:t xml:space="preserve">Konkrete Fortbildungen vereinbaren </w:t>
            </w:r>
            <w:r w:rsidR="0018575F" w:rsidRPr="00D46CCC">
              <w:rPr>
                <w:rFonts w:ascii="Arial" w:hAnsi="Arial" w:cs="Arial"/>
                <w:sz w:val="20"/>
                <w:szCs w:val="20"/>
              </w:rPr>
              <w:t xml:space="preserve">  </w:t>
            </w:r>
            <w:r w:rsidRPr="00D46CCC">
              <w:rPr>
                <w:rFonts w:ascii="Arial" w:hAnsi="Arial" w:cs="Arial"/>
                <w:sz w:val="20"/>
                <w:szCs w:val="20"/>
              </w:rPr>
              <w:t>und pl</w:t>
            </w:r>
            <w:r w:rsidRPr="00D46CCC">
              <w:rPr>
                <w:rFonts w:ascii="Arial" w:hAnsi="Arial" w:cs="Arial"/>
                <w:sz w:val="20"/>
                <w:szCs w:val="20"/>
              </w:rPr>
              <w:t>a</w:t>
            </w:r>
            <w:r w:rsidRPr="00D46CCC">
              <w:rPr>
                <w:rFonts w:ascii="Arial" w:hAnsi="Arial" w:cs="Arial"/>
                <w:sz w:val="20"/>
                <w:szCs w:val="20"/>
              </w:rPr>
              <w:t>nen</w:t>
            </w:r>
          </w:p>
        </w:tc>
        <w:tc>
          <w:tcPr>
            <w:tcW w:w="5402" w:type="dxa"/>
            <w:shd w:val="clear" w:color="auto" w:fill="auto"/>
            <w:vAlign w:val="center"/>
          </w:tcPr>
          <w:p w14:paraId="0DA6F58E" w14:textId="77777777" w:rsidR="00604DB9" w:rsidRPr="00D46CCC" w:rsidRDefault="00604DB9" w:rsidP="008C1EC6">
            <w:pPr>
              <w:rPr>
                <w:rFonts w:ascii="Arial" w:hAnsi="Arial" w:cs="Arial"/>
                <w:sz w:val="20"/>
                <w:szCs w:val="20"/>
              </w:rPr>
            </w:pPr>
            <w:r w:rsidRPr="00D46CCC">
              <w:rPr>
                <w:rFonts w:ascii="Arial" w:hAnsi="Arial" w:cs="Arial"/>
                <w:sz w:val="20"/>
                <w:szCs w:val="20"/>
              </w:rPr>
              <w:t>Zu welchen Themen wird Fortbildung schulintern durchg</w:t>
            </w:r>
            <w:r w:rsidRPr="00D46CCC">
              <w:rPr>
                <w:rFonts w:ascii="Arial" w:hAnsi="Arial" w:cs="Arial"/>
                <w:sz w:val="20"/>
                <w:szCs w:val="20"/>
              </w:rPr>
              <w:t>e</w:t>
            </w:r>
            <w:r w:rsidRPr="00D46CCC">
              <w:rPr>
                <w:rFonts w:ascii="Arial" w:hAnsi="Arial" w:cs="Arial"/>
                <w:sz w:val="20"/>
                <w:szCs w:val="20"/>
              </w:rPr>
              <w:t>führt?</w:t>
            </w:r>
          </w:p>
          <w:p w14:paraId="59270A5F" w14:textId="77777777" w:rsidR="00604DB9" w:rsidRPr="00D46CCC" w:rsidRDefault="00604DB9" w:rsidP="008C1EC6">
            <w:pPr>
              <w:rPr>
                <w:rFonts w:ascii="Arial" w:hAnsi="Arial" w:cs="Arial"/>
                <w:sz w:val="20"/>
                <w:szCs w:val="20"/>
              </w:rPr>
            </w:pPr>
            <w:r w:rsidRPr="00D46CCC">
              <w:rPr>
                <w:rFonts w:ascii="Arial" w:hAnsi="Arial" w:cs="Arial"/>
                <w:sz w:val="20"/>
                <w:szCs w:val="20"/>
              </w:rPr>
              <w:t>Zu welchen Themen sollen externe Angebote wahrg</w:t>
            </w:r>
            <w:r w:rsidRPr="00D46CCC">
              <w:rPr>
                <w:rFonts w:ascii="Arial" w:hAnsi="Arial" w:cs="Arial"/>
                <w:sz w:val="20"/>
                <w:szCs w:val="20"/>
              </w:rPr>
              <w:t>e</w:t>
            </w:r>
            <w:r w:rsidRPr="00D46CCC">
              <w:rPr>
                <w:rFonts w:ascii="Arial" w:hAnsi="Arial" w:cs="Arial"/>
                <w:sz w:val="20"/>
                <w:szCs w:val="20"/>
              </w:rPr>
              <w:t>nommen werden?</w:t>
            </w:r>
          </w:p>
          <w:p w14:paraId="49C5CAC8" w14:textId="77777777" w:rsidR="00604DB9" w:rsidRPr="00D46CCC" w:rsidRDefault="00604DB9" w:rsidP="008C1EC6">
            <w:pPr>
              <w:rPr>
                <w:rFonts w:ascii="Arial" w:hAnsi="Arial" w:cs="Arial"/>
                <w:sz w:val="20"/>
                <w:szCs w:val="20"/>
              </w:rPr>
            </w:pPr>
            <w:r w:rsidRPr="00D46CCC">
              <w:rPr>
                <w:rFonts w:ascii="Arial" w:hAnsi="Arial" w:cs="Arial"/>
                <w:sz w:val="20"/>
                <w:szCs w:val="20"/>
              </w:rPr>
              <w:t>Welchen Umfang sollen Fortbi</w:t>
            </w:r>
            <w:r w:rsidRPr="00D46CCC">
              <w:rPr>
                <w:rFonts w:ascii="Arial" w:hAnsi="Arial" w:cs="Arial"/>
                <w:sz w:val="20"/>
                <w:szCs w:val="20"/>
              </w:rPr>
              <w:t>l</w:t>
            </w:r>
            <w:r w:rsidRPr="00D46CCC">
              <w:rPr>
                <w:rFonts w:ascii="Arial" w:hAnsi="Arial" w:cs="Arial"/>
                <w:sz w:val="20"/>
                <w:szCs w:val="20"/>
              </w:rPr>
              <w:t>dungen haben?</w:t>
            </w:r>
          </w:p>
          <w:p w14:paraId="4401468E" w14:textId="77777777" w:rsidR="00604DB9" w:rsidRPr="00D46CCC" w:rsidRDefault="00604DB9" w:rsidP="008C1EC6">
            <w:pPr>
              <w:rPr>
                <w:rFonts w:ascii="Arial" w:hAnsi="Arial" w:cs="Arial"/>
                <w:sz w:val="20"/>
                <w:szCs w:val="20"/>
              </w:rPr>
            </w:pPr>
            <w:r w:rsidRPr="00D46CCC">
              <w:rPr>
                <w:rFonts w:ascii="Arial" w:hAnsi="Arial" w:cs="Arial"/>
                <w:sz w:val="20"/>
                <w:szCs w:val="20"/>
              </w:rPr>
              <w:t>Wer nimmt teil?</w:t>
            </w:r>
          </w:p>
        </w:tc>
      </w:tr>
      <w:tr w:rsidR="00604DB9" w:rsidRPr="00D46CCC" w14:paraId="29BA9E05" w14:textId="77777777" w:rsidTr="00D46CCC">
        <w:tc>
          <w:tcPr>
            <w:tcW w:w="3778" w:type="dxa"/>
            <w:shd w:val="clear" w:color="auto" w:fill="auto"/>
            <w:vAlign w:val="center"/>
          </w:tcPr>
          <w:p w14:paraId="1493373E" w14:textId="77777777" w:rsidR="00604DB9" w:rsidRPr="00D46CCC" w:rsidRDefault="00604DB9" w:rsidP="00D46CCC">
            <w:pPr>
              <w:ind w:hanging="708"/>
              <w:jc w:val="both"/>
              <w:rPr>
                <w:rFonts w:ascii="Arial" w:hAnsi="Arial" w:cs="Arial"/>
                <w:sz w:val="20"/>
                <w:szCs w:val="20"/>
              </w:rPr>
            </w:pPr>
            <w:r w:rsidRPr="00D46CCC">
              <w:rPr>
                <w:rFonts w:ascii="Arial" w:hAnsi="Arial" w:cs="Arial"/>
                <w:sz w:val="20"/>
                <w:szCs w:val="20"/>
              </w:rPr>
              <w:t xml:space="preserve">Schritt </w:t>
            </w:r>
            <w:r w:rsidR="008C1EC6" w:rsidRPr="00D46CCC">
              <w:rPr>
                <w:rFonts w:ascii="Arial" w:hAnsi="Arial" w:cs="Arial"/>
                <w:sz w:val="20"/>
                <w:szCs w:val="20"/>
              </w:rPr>
              <w:t xml:space="preserve"> </w:t>
            </w:r>
            <w:r w:rsidRPr="00D46CCC">
              <w:rPr>
                <w:rFonts w:ascii="Arial" w:hAnsi="Arial" w:cs="Arial"/>
                <w:sz w:val="20"/>
                <w:szCs w:val="20"/>
              </w:rPr>
              <w:t>6</w:t>
            </w:r>
            <w:r w:rsidR="008C1EC6" w:rsidRPr="00D46CCC">
              <w:rPr>
                <w:rFonts w:ascii="Arial" w:hAnsi="Arial" w:cs="Arial"/>
                <w:sz w:val="20"/>
                <w:szCs w:val="20"/>
              </w:rPr>
              <w:t xml:space="preserve">. </w:t>
            </w:r>
            <w:r w:rsidRPr="00D46CCC">
              <w:rPr>
                <w:rFonts w:ascii="Arial" w:hAnsi="Arial" w:cs="Arial"/>
                <w:sz w:val="20"/>
                <w:szCs w:val="20"/>
              </w:rPr>
              <w:t>Evaluation</w:t>
            </w:r>
          </w:p>
        </w:tc>
        <w:tc>
          <w:tcPr>
            <w:tcW w:w="5402" w:type="dxa"/>
            <w:shd w:val="clear" w:color="auto" w:fill="auto"/>
            <w:vAlign w:val="center"/>
          </w:tcPr>
          <w:p w14:paraId="6EBAFB18" w14:textId="77777777" w:rsidR="00604DB9" w:rsidRPr="00D46CCC" w:rsidRDefault="008C1EC6" w:rsidP="008C1EC6">
            <w:pPr>
              <w:rPr>
                <w:rFonts w:ascii="Arial" w:hAnsi="Arial" w:cs="Arial"/>
                <w:sz w:val="20"/>
                <w:szCs w:val="20"/>
              </w:rPr>
            </w:pPr>
            <w:r w:rsidRPr="00D46CCC">
              <w:rPr>
                <w:rFonts w:ascii="Arial" w:hAnsi="Arial" w:cs="Arial"/>
                <w:sz w:val="20"/>
                <w:szCs w:val="20"/>
              </w:rPr>
              <w:t xml:space="preserve">Welche </w:t>
            </w:r>
            <w:r w:rsidR="00604DB9" w:rsidRPr="00D46CCC">
              <w:rPr>
                <w:rFonts w:ascii="Arial" w:hAnsi="Arial" w:cs="Arial"/>
                <w:sz w:val="20"/>
                <w:szCs w:val="20"/>
              </w:rPr>
              <w:t xml:space="preserve">Instrumente </w:t>
            </w:r>
            <w:r w:rsidRPr="00D46CCC">
              <w:rPr>
                <w:rFonts w:ascii="Arial" w:hAnsi="Arial" w:cs="Arial"/>
                <w:sz w:val="20"/>
                <w:szCs w:val="20"/>
              </w:rPr>
              <w:t xml:space="preserve">benutzen wir </w:t>
            </w:r>
            <w:r w:rsidR="00604DB9" w:rsidRPr="00D46CCC">
              <w:rPr>
                <w:rFonts w:ascii="Arial" w:hAnsi="Arial" w:cs="Arial"/>
                <w:sz w:val="20"/>
                <w:szCs w:val="20"/>
              </w:rPr>
              <w:t>zur Auswe</w:t>
            </w:r>
            <w:r w:rsidR="00604DB9" w:rsidRPr="00D46CCC">
              <w:rPr>
                <w:rFonts w:ascii="Arial" w:hAnsi="Arial" w:cs="Arial"/>
                <w:sz w:val="20"/>
                <w:szCs w:val="20"/>
              </w:rPr>
              <w:t>r</w:t>
            </w:r>
            <w:r w:rsidR="00604DB9" w:rsidRPr="00D46CCC">
              <w:rPr>
                <w:rFonts w:ascii="Arial" w:hAnsi="Arial" w:cs="Arial"/>
                <w:sz w:val="20"/>
                <w:szCs w:val="20"/>
              </w:rPr>
              <w:t>tung?</w:t>
            </w:r>
          </w:p>
          <w:p w14:paraId="163FC30E" w14:textId="77777777" w:rsidR="00604DB9" w:rsidRPr="00D46CCC" w:rsidRDefault="00604DB9" w:rsidP="008C1EC6">
            <w:pPr>
              <w:rPr>
                <w:rFonts w:ascii="Arial" w:hAnsi="Arial" w:cs="Arial"/>
                <w:sz w:val="20"/>
                <w:szCs w:val="20"/>
              </w:rPr>
            </w:pPr>
            <w:r w:rsidRPr="00D46CCC">
              <w:rPr>
                <w:rFonts w:ascii="Arial" w:hAnsi="Arial" w:cs="Arial"/>
                <w:sz w:val="20"/>
                <w:szCs w:val="20"/>
              </w:rPr>
              <w:t>Welche konkreten Ergebnisse sind für die For</w:t>
            </w:r>
            <w:r w:rsidRPr="00D46CCC">
              <w:rPr>
                <w:rFonts w:ascii="Arial" w:hAnsi="Arial" w:cs="Arial"/>
                <w:sz w:val="20"/>
                <w:szCs w:val="20"/>
              </w:rPr>
              <w:t>t</w:t>
            </w:r>
            <w:r w:rsidRPr="00D46CCC">
              <w:rPr>
                <w:rFonts w:ascii="Arial" w:hAnsi="Arial" w:cs="Arial"/>
                <w:sz w:val="20"/>
                <w:szCs w:val="20"/>
              </w:rPr>
              <w:t>schreibung des Schulprogramms relevant?</w:t>
            </w:r>
          </w:p>
          <w:p w14:paraId="272AA2F7" w14:textId="77777777" w:rsidR="00604DB9" w:rsidRPr="00D46CCC" w:rsidRDefault="00604DB9" w:rsidP="008C1EC6">
            <w:pPr>
              <w:rPr>
                <w:rFonts w:ascii="Arial" w:hAnsi="Arial" w:cs="Arial"/>
                <w:sz w:val="20"/>
                <w:szCs w:val="20"/>
              </w:rPr>
            </w:pPr>
            <w:r w:rsidRPr="00D46CCC">
              <w:rPr>
                <w:rFonts w:ascii="Arial" w:hAnsi="Arial" w:cs="Arial"/>
                <w:sz w:val="20"/>
                <w:szCs w:val="20"/>
              </w:rPr>
              <w:t>Wie funktioniert der Transfer in den schulischen Alltag?</w:t>
            </w:r>
          </w:p>
        </w:tc>
      </w:tr>
    </w:tbl>
    <w:p w14:paraId="774CF9CF" w14:textId="77777777" w:rsidR="009C04E7" w:rsidRDefault="009C04E7" w:rsidP="009F5340">
      <w:pPr>
        <w:ind w:left="720" w:hanging="708"/>
        <w:jc w:val="both"/>
        <w:rPr>
          <w:rFonts w:ascii="Arial" w:hAnsi="Arial" w:cs="Arial"/>
          <w:sz w:val="20"/>
          <w:szCs w:val="20"/>
        </w:rPr>
      </w:pPr>
    </w:p>
    <w:p w14:paraId="5F186BCA" w14:textId="77777777" w:rsidR="00604DB9" w:rsidRDefault="00FF270E" w:rsidP="009F5340">
      <w:pPr>
        <w:ind w:left="720" w:hanging="708"/>
        <w:jc w:val="both"/>
        <w:rPr>
          <w:rFonts w:ascii="Arial" w:hAnsi="Arial" w:cs="Arial"/>
          <w:sz w:val="20"/>
          <w:szCs w:val="20"/>
        </w:rPr>
      </w:pPr>
      <w:r>
        <w:rPr>
          <w:rFonts w:ascii="Arial" w:hAnsi="Arial" w:cs="Arial"/>
          <w:sz w:val="20"/>
          <w:szCs w:val="20"/>
        </w:rPr>
        <w:t xml:space="preserve">Folgende aktuelle FB-Themen wurden </w:t>
      </w:r>
      <w:r w:rsidR="002D4685">
        <w:rPr>
          <w:rFonts w:ascii="Arial" w:hAnsi="Arial" w:cs="Arial"/>
          <w:sz w:val="20"/>
          <w:szCs w:val="20"/>
        </w:rPr>
        <w:t xml:space="preserve">bei der </w:t>
      </w:r>
      <w:r w:rsidR="00FA53A3">
        <w:rPr>
          <w:rFonts w:ascii="Arial" w:hAnsi="Arial" w:cs="Arial"/>
          <w:sz w:val="20"/>
          <w:szCs w:val="20"/>
        </w:rPr>
        <w:t xml:space="preserve">letzten </w:t>
      </w:r>
      <w:r w:rsidR="002D4685">
        <w:rPr>
          <w:rFonts w:ascii="Arial" w:hAnsi="Arial" w:cs="Arial"/>
          <w:sz w:val="20"/>
          <w:szCs w:val="20"/>
        </w:rPr>
        <w:t>B</w:t>
      </w:r>
      <w:r w:rsidR="00EA22A5">
        <w:rPr>
          <w:rFonts w:ascii="Arial" w:hAnsi="Arial" w:cs="Arial"/>
          <w:sz w:val="20"/>
          <w:szCs w:val="20"/>
        </w:rPr>
        <w:t>edarfsa</w:t>
      </w:r>
      <w:r w:rsidR="00EA22A5">
        <w:rPr>
          <w:rFonts w:ascii="Arial" w:hAnsi="Arial" w:cs="Arial"/>
          <w:sz w:val="20"/>
          <w:szCs w:val="20"/>
        </w:rPr>
        <w:t>b</w:t>
      </w:r>
      <w:r w:rsidR="00EA22A5">
        <w:rPr>
          <w:rFonts w:ascii="Arial" w:hAnsi="Arial" w:cs="Arial"/>
          <w:sz w:val="20"/>
          <w:szCs w:val="20"/>
        </w:rPr>
        <w:t>frage</w:t>
      </w:r>
      <w:r>
        <w:rPr>
          <w:rFonts w:ascii="Arial" w:hAnsi="Arial" w:cs="Arial"/>
          <w:sz w:val="20"/>
          <w:szCs w:val="20"/>
        </w:rPr>
        <w:t xml:space="preserve"> ermittelt:</w:t>
      </w:r>
    </w:p>
    <w:p w14:paraId="46EC0C4F" w14:textId="77777777" w:rsidR="00FF270E" w:rsidRPr="0099008E" w:rsidRDefault="00FF270E" w:rsidP="009F5340">
      <w:pPr>
        <w:ind w:left="720" w:hanging="708"/>
        <w:jc w:val="both"/>
        <w:rPr>
          <w:rFonts w:ascii="Arial" w:hAnsi="Arial" w:cs="Arial"/>
          <w:sz w:val="20"/>
          <w:szCs w:val="20"/>
        </w:rPr>
      </w:pPr>
    </w:p>
    <w:p w14:paraId="68A10A10" w14:textId="77777777" w:rsidR="000E072A" w:rsidRDefault="000E072A" w:rsidP="008C1EC6">
      <w:pPr>
        <w:rPr>
          <w:rFonts w:ascii="Arial" w:hAnsi="Arial" w:cs="Arial"/>
          <w:b/>
          <w:sz w:val="20"/>
          <w:szCs w:val="20"/>
        </w:rPr>
        <w:sectPr w:rsidR="000E072A" w:rsidSect="005000D4">
          <w:headerReference w:type="even" r:id="rId56"/>
          <w:headerReference w:type="default" r:id="rId57"/>
          <w:footerReference w:type="even" r:id="rId58"/>
          <w:footerReference w:type="default" r:id="rId59"/>
          <w:pgSz w:w="11906" w:h="16838" w:code="9"/>
          <w:pgMar w:top="1418" w:right="1134" w:bottom="1134" w:left="1418" w:header="709" w:footer="709" w:gutter="0"/>
          <w:cols w:space="708"/>
          <w:titlePg/>
          <w:docGrid w:linePitch="360"/>
        </w:sectPr>
      </w:pPr>
    </w:p>
    <w:p w14:paraId="050C0014" w14:textId="77777777" w:rsidR="00604DB9" w:rsidRPr="008C1EC6" w:rsidRDefault="00604DB9" w:rsidP="008C1EC6">
      <w:pPr>
        <w:rPr>
          <w:rFonts w:ascii="Arial" w:hAnsi="Arial" w:cs="Arial"/>
          <w:b/>
          <w:sz w:val="20"/>
          <w:szCs w:val="20"/>
        </w:rPr>
      </w:pPr>
      <w:r w:rsidRPr="008C1EC6">
        <w:rPr>
          <w:rFonts w:ascii="Arial" w:hAnsi="Arial" w:cs="Arial"/>
          <w:b/>
          <w:sz w:val="20"/>
          <w:szCs w:val="20"/>
        </w:rPr>
        <w:t>Aktuelle Arbeit am Schulprogramm</w:t>
      </w:r>
    </w:p>
    <w:p w14:paraId="386BA0D6"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Diagnosekompetenz</w:t>
      </w:r>
    </w:p>
    <w:p w14:paraId="1405F39B"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Fördern und Fordern</w:t>
      </w:r>
    </w:p>
    <w:p w14:paraId="435F4E2F"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Förderung des selbstständigen Lernens</w:t>
      </w:r>
    </w:p>
    <w:p w14:paraId="3A4748DA"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Individuelle Förderung</w:t>
      </w:r>
    </w:p>
    <w:p w14:paraId="5BC29CA0"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Inklusion</w:t>
      </w:r>
    </w:p>
    <w:p w14:paraId="53FF8043"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Lernstrategien und Arbeitstechniken</w:t>
      </w:r>
    </w:p>
    <w:p w14:paraId="0BE877E3"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Methodenkonzepte</w:t>
      </w:r>
    </w:p>
    <w:p w14:paraId="704C085E"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Projekte</w:t>
      </w:r>
    </w:p>
    <w:p w14:paraId="2FE9F43D"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Raumkonzept</w:t>
      </w:r>
    </w:p>
    <w:p w14:paraId="3D4B85D4" w14:textId="77777777" w:rsidR="00AC59CD" w:rsidRPr="008C1EC6" w:rsidRDefault="00AC59CD" w:rsidP="00D27388">
      <w:pPr>
        <w:numPr>
          <w:ilvl w:val="0"/>
          <w:numId w:val="34"/>
        </w:numPr>
        <w:rPr>
          <w:rFonts w:ascii="Arial" w:hAnsi="Arial" w:cs="Arial"/>
          <w:sz w:val="20"/>
          <w:szCs w:val="20"/>
        </w:rPr>
      </w:pPr>
      <w:r w:rsidRPr="008C1EC6">
        <w:rPr>
          <w:rFonts w:ascii="Arial" w:hAnsi="Arial" w:cs="Arial"/>
          <w:sz w:val="20"/>
          <w:szCs w:val="20"/>
        </w:rPr>
        <w:t>Weiterentwicklung Ganztag</w:t>
      </w:r>
    </w:p>
    <w:p w14:paraId="1559DC4D" w14:textId="77777777" w:rsidR="00604DB9" w:rsidRPr="008C1EC6" w:rsidRDefault="00604DB9" w:rsidP="008C1EC6">
      <w:pPr>
        <w:rPr>
          <w:rFonts w:ascii="Arial" w:hAnsi="Arial" w:cs="Arial"/>
          <w:sz w:val="20"/>
          <w:szCs w:val="20"/>
        </w:rPr>
      </w:pPr>
    </w:p>
    <w:p w14:paraId="336537FC" w14:textId="77777777" w:rsidR="00604DB9" w:rsidRPr="008C1EC6" w:rsidRDefault="00604DB9" w:rsidP="008C1EC6">
      <w:pPr>
        <w:rPr>
          <w:rFonts w:ascii="Arial" w:hAnsi="Arial" w:cs="Arial"/>
          <w:sz w:val="20"/>
          <w:szCs w:val="20"/>
        </w:rPr>
      </w:pPr>
      <w:r w:rsidRPr="008C1EC6">
        <w:rPr>
          <w:rFonts w:ascii="Arial" w:hAnsi="Arial" w:cs="Arial"/>
          <w:b/>
          <w:sz w:val="20"/>
          <w:szCs w:val="20"/>
        </w:rPr>
        <w:t>Aktuelle schulpolitische Entwicklungen</w:t>
      </w:r>
    </w:p>
    <w:p w14:paraId="4D21995C" w14:textId="77777777" w:rsidR="00604DB9" w:rsidRPr="008C1EC6" w:rsidRDefault="00604DB9" w:rsidP="00D27388">
      <w:pPr>
        <w:numPr>
          <w:ilvl w:val="0"/>
          <w:numId w:val="35"/>
        </w:numPr>
        <w:rPr>
          <w:rFonts w:ascii="Arial" w:hAnsi="Arial" w:cs="Arial"/>
          <w:sz w:val="20"/>
          <w:szCs w:val="20"/>
        </w:rPr>
      </w:pPr>
      <w:r w:rsidRPr="008C1EC6">
        <w:rPr>
          <w:rFonts w:ascii="Arial" w:hAnsi="Arial" w:cs="Arial"/>
          <w:sz w:val="20"/>
          <w:szCs w:val="20"/>
        </w:rPr>
        <w:t>Mündliche Sprachprüfungen</w:t>
      </w:r>
    </w:p>
    <w:p w14:paraId="1D053DF5" w14:textId="77777777" w:rsidR="003127AF" w:rsidRDefault="003127AF" w:rsidP="00D27388">
      <w:pPr>
        <w:numPr>
          <w:ilvl w:val="0"/>
          <w:numId w:val="35"/>
        </w:numPr>
        <w:rPr>
          <w:rFonts w:ascii="Arial" w:hAnsi="Arial" w:cs="Arial"/>
          <w:sz w:val="20"/>
          <w:szCs w:val="20"/>
        </w:rPr>
      </w:pPr>
      <w:r>
        <w:rPr>
          <w:rFonts w:ascii="Arial" w:hAnsi="Arial" w:cs="Arial"/>
          <w:sz w:val="20"/>
          <w:szCs w:val="20"/>
        </w:rPr>
        <w:t xml:space="preserve">Implementierung der </w:t>
      </w:r>
      <w:r w:rsidR="00604DB9" w:rsidRPr="008C1EC6">
        <w:rPr>
          <w:rFonts w:ascii="Arial" w:hAnsi="Arial" w:cs="Arial"/>
          <w:sz w:val="20"/>
          <w:szCs w:val="20"/>
        </w:rPr>
        <w:t>Kern</w:t>
      </w:r>
      <w:r>
        <w:rPr>
          <w:rFonts w:ascii="Arial" w:hAnsi="Arial" w:cs="Arial"/>
          <w:sz w:val="20"/>
          <w:szCs w:val="20"/>
        </w:rPr>
        <w:t>lehrpläne für die Sekundarstufe II</w:t>
      </w:r>
    </w:p>
    <w:p w14:paraId="6D26AA2E" w14:textId="77777777" w:rsidR="00604DB9" w:rsidRDefault="003127AF" w:rsidP="00D27388">
      <w:pPr>
        <w:numPr>
          <w:ilvl w:val="0"/>
          <w:numId w:val="35"/>
        </w:numPr>
        <w:rPr>
          <w:rFonts w:ascii="Arial" w:hAnsi="Arial" w:cs="Arial"/>
          <w:sz w:val="20"/>
          <w:szCs w:val="20"/>
        </w:rPr>
      </w:pPr>
      <w:r>
        <w:rPr>
          <w:rFonts w:ascii="Arial" w:hAnsi="Arial" w:cs="Arial"/>
          <w:sz w:val="20"/>
          <w:szCs w:val="20"/>
        </w:rPr>
        <w:t>„Entschlackung“ der schulinternen Cu</w:t>
      </w:r>
      <w:r>
        <w:rPr>
          <w:rFonts w:ascii="Arial" w:hAnsi="Arial" w:cs="Arial"/>
          <w:sz w:val="20"/>
          <w:szCs w:val="20"/>
        </w:rPr>
        <w:t>r</w:t>
      </w:r>
      <w:r>
        <w:rPr>
          <w:rFonts w:ascii="Arial" w:hAnsi="Arial" w:cs="Arial"/>
          <w:sz w:val="20"/>
          <w:szCs w:val="20"/>
        </w:rPr>
        <w:t>ricula Sekundarstufe I</w:t>
      </w:r>
      <w:r w:rsidR="00C53068">
        <w:rPr>
          <w:rFonts w:ascii="Arial" w:hAnsi="Arial" w:cs="Arial"/>
          <w:sz w:val="20"/>
          <w:szCs w:val="20"/>
        </w:rPr>
        <w:t xml:space="preserve"> und Neuausrichtung G9</w:t>
      </w:r>
    </w:p>
    <w:p w14:paraId="7F5BA02B" w14:textId="77777777" w:rsidR="003127AF" w:rsidRPr="008C1EC6" w:rsidRDefault="003127AF" w:rsidP="003127AF">
      <w:pPr>
        <w:ind w:left="360"/>
        <w:rPr>
          <w:rFonts w:ascii="Arial" w:hAnsi="Arial" w:cs="Arial"/>
          <w:sz w:val="20"/>
          <w:szCs w:val="20"/>
        </w:rPr>
      </w:pPr>
    </w:p>
    <w:p w14:paraId="791C7C64" w14:textId="77777777" w:rsidR="00604DB9" w:rsidRPr="008C1EC6" w:rsidRDefault="00604DB9" w:rsidP="00D27388">
      <w:pPr>
        <w:numPr>
          <w:ilvl w:val="0"/>
          <w:numId w:val="35"/>
        </w:numPr>
        <w:rPr>
          <w:rFonts w:ascii="Arial" w:hAnsi="Arial" w:cs="Arial"/>
          <w:sz w:val="20"/>
          <w:szCs w:val="20"/>
        </w:rPr>
      </w:pPr>
      <w:r w:rsidRPr="008C1EC6">
        <w:rPr>
          <w:rFonts w:ascii="Arial" w:hAnsi="Arial" w:cs="Arial"/>
          <w:sz w:val="20"/>
          <w:szCs w:val="20"/>
        </w:rPr>
        <w:t>Neue Erlasse</w:t>
      </w:r>
    </w:p>
    <w:p w14:paraId="54DD0263" w14:textId="77777777" w:rsidR="00604DB9" w:rsidRDefault="00604DB9" w:rsidP="00D27388">
      <w:pPr>
        <w:numPr>
          <w:ilvl w:val="0"/>
          <w:numId w:val="35"/>
        </w:numPr>
        <w:rPr>
          <w:rFonts w:ascii="Arial" w:hAnsi="Arial" w:cs="Arial"/>
          <w:sz w:val="20"/>
          <w:szCs w:val="20"/>
        </w:rPr>
      </w:pPr>
      <w:r w:rsidRPr="008C1EC6">
        <w:rPr>
          <w:rFonts w:ascii="Arial" w:hAnsi="Arial" w:cs="Arial"/>
          <w:sz w:val="20"/>
          <w:szCs w:val="20"/>
        </w:rPr>
        <w:t>Schulrechtsänderungsgesetzgebung</w:t>
      </w:r>
    </w:p>
    <w:p w14:paraId="3DB165C2" w14:textId="77777777" w:rsidR="003127AF" w:rsidRPr="008C1EC6" w:rsidRDefault="003127AF" w:rsidP="003127AF">
      <w:pPr>
        <w:ind w:left="720"/>
        <w:rPr>
          <w:rFonts w:ascii="Arial" w:hAnsi="Arial" w:cs="Arial"/>
          <w:sz w:val="20"/>
          <w:szCs w:val="20"/>
        </w:rPr>
      </w:pPr>
    </w:p>
    <w:p w14:paraId="59999C7D" w14:textId="77777777" w:rsidR="00604DB9" w:rsidRPr="008C1EC6" w:rsidRDefault="00604DB9" w:rsidP="008C1EC6">
      <w:pPr>
        <w:rPr>
          <w:rFonts w:ascii="Arial" w:hAnsi="Arial" w:cs="Arial"/>
          <w:sz w:val="20"/>
          <w:szCs w:val="20"/>
        </w:rPr>
      </w:pPr>
      <w:r w:rsidRPr="008C1EC6">
        <w:rPr>
          <w:rFonts w:ascii="Arial" w:hAnsi="Arial" w:cs="Arial"/>
          <w:b/>
          <w:sz w:val="20"/>
          <w:szCs w:val="20"/>
        </w:rPr>
        <w:t>Schulverwaltung</w:t>
      </w:r>
    </w:p>
    <w:p w14:paraId="75155F84" w14:textId="77777777" w:rsidR="00604DB9" w:rsidRPr="008C1EC6" w:rsidRDefault="00E87269" w:rsidP="00D27388">
      <w:pPr>
        <w:numPr>
          <w:ilvl w:val="0"/>
          <w:numId w:val="36"/>
        </w:numPr>
        <w:rPr>
          <w:rFonts w:ascii="Arial" w:hAnsi="Arial" w:cs="Arial"/>
          <w:sz w:val="20"/>
          <w:szCs w:val="20"/>
        </w:rPr>
      </w:pPr>
      <w:r>
        <w:rPr>
          <w:rFonts w:ascii="Arial" w:hAnsi="Arial" w:cs="Arial"/>
          <w:sz w:val="20"/>
          <w:szCs w:val="20"/>
        </w:rPr>
        <w:t>Fortschreibung</w:t>
      </w:r>
      <w:r w:rsidR="008C1EC6">
        <w:rPr>
          <w:rFonts w:ascii="Arial" w:hAnsi="Arial" w:cs="Arial"/>
          <w:sz w:val="20"/>
          <w:szCs w:val="20"/>
        </w:rPr>
        <w:t xml:space="preserve"> des Verwaltungsprogramms </w:t>
      </w:r>
      <w:r w:rsidR="00604DB9" w:rsidRPr="008C1EC6">
        <w:rPr>
          <w:rFonts w:ascii="Arial" w:hAnsi="Arial" w:cs="Arial"/>
          <w:sz w:val="20"/>
          <w:szCs w:val="20"/>
        </w:rPr>
        <w:t>Sch</w:t>
      </w:r>
      <w:r w:rsidR="008C1EC6">
        <w:rPr>
          <w:rFonts w:ascii="Arial" w:hAnsi="Arial" w:cs="Arial"/>
          <w:sz w:val="20"/>
          <w:szCs w:val="20"/>
        </w:rPr>
        <w:t>ILD</w:t>
      </w:r>
    </w:p>
    <w:p w14:paraId="4FFE51AC" w14:textId="77777777" w:rsidR="00604DB9" w:rsidRPr="008C1EC6" w:rsidRDefault="00604DB9" w:rsidP="00D27388">
      <w:pPr>
        <w:numPr>
          <w:ilvl w:val="0"/>
          <w:numId w:val="36"/>
        </w:numPr>
        <w:rPr>
          <w:rFonts w:ascii="Arial" w:hAnsi="Arial" w:cs="Arial"/>
          <w:sz w:val="20"/>
          <w:szCs w:val="20"/>
        </w:rPr>
      </w:pPr>
      <w:r w:rsidRPr="008C1EC6">
        <w:rPr>
          <w:rFonts w:ascii="Arial" w:hAnsi="Arial" w:cs="Arial"/>
          <w:sz w:val="20"/>
          <w:szCs w:val="20"/>
        </w:rPr>
        <w:t>Stundenplangestaltung/Vertretungs</w:t>
      </w:r>
      <w:r w:rsidR="005000D4">
        <w:rPr>
          <w:rFonts w:ascii="Arial" w:hAnsi="Arial" w:cs="Arial"/>
          <w:sz w:val="20"/>
          <w:szCs w:val="20"/>
        </w:rPr>
        <w:t>-</w:t>
      </w:r>
      <w:r w:rsidRPr="008C1EC6">
        <w:rPr>
          <w:rFonts w:ascii="Arial" w:hAnsi="Arial" w:cs="Arial"/>
          <w:sz w:val="20"/>
          <w:szCs w:val="20"/>
        </w:rPr>
        <w:t>konzept und –pläne</w:t>
      </w:r>
    </w:p>
    <w:p w14:paraId="6A902419" w14:textId="77777777" w:rsidR="00604DB9" w:rsidRPr="008C1EC6" w:rsidRDefault="00604DB9" w:rsidP="008C1EC6">
      <w:pPr>
        <w:rPr>
          <w:rFonts w:ascii="Arial" w:hAnsi="Arial" w:cs="Arial"/>
          <w:sz w:val="20"/>
          <w:szCs w:val="20"/>
        </w:rPr>
      </w:pPr>
    </w:p>
    <w:p w14:paraId="36C5D383" w14:textId="77777777" w:rsidR="00604DB9" w:rsidRPr="008C1EC6" w:rsidRDefault="00604DB9" w:rsidP="008C1EC6">
      <w:r w:rsidRPr="008C1EC6">
        <w:rPr>
          <w:rFonts w:ascii="Arial" w:hAnsi="Arial" w:cs="Arial"/>
          <w:b/>
          <w:sz w:val="20"/>
          <w:szCs w:val="20"/>
        </w:rPr>
        <w:t>Pädagogische Arbeit</w:t>
      </w:r>
    </w:p>
    <w:p w14:paraId="5E5008CD" w14:textId="77777777" w:rsidR="00604DB9" w:rsidRPr="008C1EC6" w:rsidRDefault="00604DB9" w:rsidP="00D27388">
      <w:pPr>
        <w:numPr>
          <w:ilvl w:val="0"/>
          <w:numId w:val="37"/>
        </w:numPr>
        <w:rPr>
          <w:rFonts w:ascii="Arial" w:hAnsi="Arial" w:cs="Arial"/>
          <w:sz w:val="20"/>
          <w:szCs w:val="20"/>
        </w:rPr>
      </w:pPr>
      <w:r w:rsidRPr="008C1EC6">
        <w:rPr>
          <w:rFonts w:ascii="Arial" w:hAnsi="Arial" w:cs="Arial"/>
          <w:sz w:val="20"/>
          <w:szCs w:val="20"/>
        </w:rPr>
        <w:t>Aus- und Weiterbildung der Beratung</w:t>
      </w:r>
      <w:r w:rsidRPr="008C1EC6">
        <w:rPr>
          <w:rFonts w:ascii="Arial" w:hAnsi="Arial" w:cs="Arial"/>
          <w:sz w:val="20"/>
          <w:szCs w:val="20"/>
        </w:rPr>
        <w:t>s</w:t>
      </w:r>
      <w:r w:rsidRPr="008C1EC6">
        <w:rPr>
          <w:rFonts w:ascii="Arial" w:hAnsi="Arial" w:cs="Arial"/>
          <w:sz w:val="20"/>
          <w:szCs w:val="20"/>
        </w:rPr>
        <w:t>lehrer und –innen</w:t>
      </w:r>
    </w:p>
    <w:p w14:paraId="3F6E93DD" w14:textId="77777777" w:rsidR="00604DB9" w:rsidRPr="008C1EC6" w:rsidRDefault="00604DB9" w:rsidP="00D27388">
      <w:pPr>
        <w:numPr>
          <w:ilvl w:val="0"/>
          <w:numId w:val="37"/>
        </w:numPr>
        <w:rPr>
          <w:rFonts w:ascii="Arial" w:hAnsi="Arial" w:cs="Arial"/>
          <w:sz w:val="20"/>
          <w:szCs w:val="20"/>
        </w:rPr>
      </w:pPr>
      <w:r w:rsidRPr="008C1EC6">
        <w:rPr>
          <w:rFonts w:ascii="Arial" w:hAnsi="Arial" w:cs="Arial"/>
          <w:sz w:val="20"/>
          <w:szCs w:val="20"/>
        </w:rPr>
        <w:t>Streitschlichterausbildung</w:t>
      </w:r>
    </w:p>
    <w:p w14:paraId="102B54A3" w14:textId="77777777" w:rsidR="00604DB9" w:rsidRPr="008C1EC6" w:rsidRDefault="005000D4" w:rsidP="00D27388">
      <w:pPr>
        <w:numPr>
          <w:ilvl w:val="0"/>
          <w:numId w:val="37"/>
        </w:numPr>
        <w:rPr>
          <w:rFonts w:ascii="Arial" w:hAnsi="Arial" w:cs="Arial"/>
          <w:sz w:val="20"/>
          <w:szCs w:val="20"/>
        </w:rPr>
      </w:pPr>
      <w:r>
        <w:rPr>
          <w:rFonts w:ascii="Arial" w:hAnsi="Arial" w:cs="Arial"/>
          <w:sz w:val="20"/>
          <w:szCs w:val="20"/>
        </w:rPr>
        <w:t>Aus- und</w:t>
      </w:r>
      <w:r w:rsidR="00604DB9" w:rsidRPr="008C1EC6">
        <w:rPr>
          <w:rFonts w:ascii="Arial" w:hAnsi="Arial" w:cs="Arial"/>
          <w:sz w:val="20"/>
          <w:szCs w:val="20"/>
        </w:rPr>
        <w:t xml:space="preserve"> Weiterbildung von LuL gegen Mobbing</w:t>
      </w:r>
    </w:p>
    <w:p w14:paraId="695AB266" w14:textId="77777777" w:rsidR="00604DB9" w:rsidRPr="008C1EC6" w:rsidRDefault="00604DB9" w:rsidP="00D27388">
      <w:pPr>
        <w:numPr>
          <w:ilvl w:val="0"/>
          <w:numId w:val="37"/>
        </w:numPr>
        <w:rPr>
          <w:rFonts w:ascii="Arial" w:hAnsi="Arial" w:cs="Arial"/>
          <w:sz w:val="20"/>
          <w:szCs w:val="20"/>
        </w:rPr>
      </w:pPr>
      <w:r w:rsidRPr="008C1EC6">
        <w:rPr>
          <w:rFonts w:ascii="Arial" w:hAnsi="Arial" w:cs="Arial"/>
          <w:sz w:val="20"/>
          <w:szCs w:val="20"/>
        </w:rPr>
        <w:t>Stärkung der Gesprächs- und Ber</w:t>
      </w:r>
      <w:r w:rsidR="005000D4">
        <w:rPr>
          <w:rFonts w:ascii="Arial" w:hAnsi="Arial" w:cs="Arial"/>
          <w:sz w:val="20"/>
          <w:szCs w:val="20"/>
        </w:rPr>
        <w:t>a</w:t>
      </w:r>
      <w:r w:rsidRPr="008C1EC6">
        <w:rPr>
          <w:rFonts w:ascii="Arial" w:hAnsi="Arial" w:cs="Arial"/>
          <w:sz w:val="20"/>
          <w:szCs w:val="20"/>
        </w:rPr>
        <w:t>tungskompetenz</w:t>
      </w:r>
    </w:p>
    <w:p w14:paraId="577AF44E" w14:textId="77777777" w:rsidR="00604DB9" w:rsidRPr="008C1EC6" w:rsidRDefault="00604DB9" w:rsidP="00D27388">
      <w:pPr>
        <w:numPr>
          <w:ilvl w:val="0"/>
          <w:numId w:val="37"/>
        </w:numPr>
        <w:rPr>
          <w:rFonts w:ascii="Arial" w:hAnsi="Arial" w:cs="Arial"/>
          <w:sz w:val="20"/>
          <w:szCs w:val="20"/>
        </w:rPr>
      </w:pPr>
      <w:r w:rsidRPr="008C1EC6">
        <w:rPr>
          <w:rFonts w:ascii="Arial" w:hAnsi="Arial" w:cs="Arial"/>
          <w:sz w:val="20"/>
          <w:szCs w:val="20"/>
        </w:rPr>
        <w:t>SV-Arbeit</w:t>
      </w:r>
    </w:p>
    <w:p w14:paraId="22FB3AD7" w14:textId="77777777" w:rsidR="000E072A" w:rsidRDefault="000E072A" w:rsidP="008C1EC6">
      <w:pPr>
        <w:rPr>
          <w:rFonts w:ascii="Arial" w:hAnsi="Arial" w:cs="Arial"/>
          <w:sz w:val="20"/>
          <w:szCs w:val="20"/>
        </w:rPr>
        <w:sectPr w:rsidR="000E072A" w:rsidSect="005000D4">
          <w:type w:val="continuous"/>
          <w:pgSz w:w="11906" w:h="16838" w:code="9"/>
          <w:pgMar w:top="1418" w:right="1134" w:bottom="1134" w:left="1418" w:header="709" w:footer="709" w:gutter="0"/>
          <w:cols w:num="2" w:space="709"/>
          <w:titlePg/>
          <w:docGrid w:linePitch="360"/>
        </w:sectPr>
      </w:pPr>
    </w:p>
    <w:p w14:paraId="1B0D102A" w14:textId="77777777" w:rsidR="00604DB9" w:rsidRPr="008C1EC6" w:rsidRDefault="00604DB9" w:rsidP="00582E85">
      <w:pPr>
        <w:jc w:val="both"/>
        <w:rPr>
          <w:rFonts w:ascii="Arial" w:hAnsi="Arial" w:cs="Arial"/>
          <w:sz w:val="20"/>
          <w:szCs w:val="20"/>
        </w:rPr>
      </w:pPr>
      <w:r w:rsidRPr="008C1EC6">
        <w:rPr>
          <w:rFonts w:ascii="Arial" w:hAnsi="Arial" w:cs="Arial"/>
          <w:sz w:val="20"/>
          <w:szCs w:val="20"/>
        </w:rPr>
        <w:t>Notwendig und unabdingbar ist, dass die Entwicklung des Konzeptes kontinuierlich überprüft, korrigiert und weiterg</w:t>
      </w:r>
      <w:r w:rsidRPr="008C1EC6">
        <w:rPr>
          <w:rFonts w:ascii="Arial" w:hAnsi="Arial" w:cs="Arial"/>
          <w:sz w:val="20"/>
          <w:szCs w:val="20"/>
        </w:rPr>
        <w:t>e</w:t>
      </w:r>
      <w:r w:rsidRPr="008C1EC6">
        <w:rPr>
          <w:rFonts w:ascii="Arial" w:hAnsi="Arial" w:cs="Arial"/>
          <w:sz w:val="20"/>
          <w:szCs w:val="20"/>
        </w:rPr>
        <w:t>führt werden muss. Die Fortbildungsarbeit ist als Prozess der Schulentwicklung zu verstehen und somit nur eine M</w:t>
      </w:r>
      <w:r w:rsidRPr="008C1EC6">
        <w:rPr>
          <w:rFonts w:ascii="Arial" w:hAnsi="Arial" w:cs="Arial"/>
          <w:sz w:val="20"/>
          <w:szCs w:val="20"/>
        </w:rPr>
        <w:t>o</w:t>
      </w:r>
      <w:r w:rsidRPr="008C1EC6">
        <w:rPr>
          <w:rFonts w:ascii="Arial" w:hAnsi="Arial" w:cs="Arial"/>
          <w:sz w:val="20"/>
          <w:szCs w:val="20"/>
        </w:rPr>
        <w:t>mentaufnahme eines sich stetig fortsetzenden Denk- und Schulentwicklungs</w:t>
      </w:r>
      <w:r w:rsidR="009C04E7">
        <w:rPr>
          <w:rFonts w:ascii="Arial" w:hAnsi="Arial" w:cs="Arial"/>
          <w:sz w:val="20"/>
          <w:szCs w:val="20"/>
        </w:rPr>
        <w:t>-</w:t>
      </w:r>
      <w:r w:rsidRPr="008C1EC6">
        <w:rPr>
          <w:rFonts w:ascii="Arial" w:hAnsi="Arial" w:cs="Arial"/>
          <w:sz w:val="20"/>
          <w:szCs w:val="20"/>
        </w:rPr>
        <w:t>pro</w:t>
      </w:r>
      <w:r w:rsidR="00FF270E">
        <w:rPr>
          <w:rFonts w:ascii="Arial" w:hAnsi="Arial" w:cs="Arial"/>
          <w:sz w:val="20"/>
          <w:szCs w:val="20"/>
        </w:rPr>
        <w:t>zesses.</w:t>
      </w:r>
    </w:p>
    <w:p w14:paraId="5F31EEBA" w14:textId="77777777" w:rsidR="00C6289C" w:rsidRPr="008C1EC6" w:rsidRDefault="00E84442" w:rsidP="00AD5C43">
      <w:pPr>
        <w:jc w:val="right"/>
        <w:rPr>
          <w:rFonts w:ascii="Arial" w:hAnsi="Arial" w:cs="Arial"/>
          <w:sz w:val="20"/>
          <w:szCs w:val="20"/>
        </w:rPr>
      </w:pPr>
      <w:hyperlink w:anchor="zum_Inhaltsverzeichnis" w:history="1">
        <w:r>
          <w:rPr>
            <w:rStyle w:val="Hyperlink"/>
            <w:rFonts w:ascii="Arial" w:hAnsi="Arial" w:cs="Arial"/>
            <w:sz w:val="20"/>
          </w:rPr>
          <w:t>zum Inha</w:t>
        </w:r>
        <w:r>
          <w:rPr>
            <w:rStyle w:val="Hyperlink"/>
            <w:rFonts w:ascii="Arial" w:hAnsi="Arial" w:cs="Arial"/>
            <w:sz w:val="20"/>
          </w:rPr>
          <w:t>l</w:t>
        </w:r>
        <w:r>
          <w:rPr>
            <w:rStyle w:val="Hyperlink"/>
            <w:rFonts w:ascii="Arial" w:hAnsi="Arial" w:cs="Arial"/>
            <w:sz w:val="20"/>
          </w:rPr>
          <w:t>t</w:t>
        </w:r>
        <w:r>
          <w:rPr>
            <w:rStyle w:val="Hyperlink"/>
            <w:rFonts w:ascii="Arial" w:hAnsi="Arial" w:cs="Arial"/>
            <w:sz w:val="20"/>
          </w:rPr>
          <w:t>s</w:t>
        </w:r>
        <w:r>
          <w:rPr>
            <w:rStyle w:val="Hyperlink"/>
            <w:rFonts w:ascii="Arial" w:hAnsi="Arial" w:cs="Arial"/>
            <w:sz w:val="20"/>
          </w:rPr>
          <w:t>verzeic</w:t>
        </w:r>
        <w:r>
          <w:rPr>
            <w:rStyle w:val="Hyperlink"/>
            <w:rFonts w:ascii="Arial" w:hAnsi="Arial" w:cs="Arial"/>
            <w:sz w:val="20"/>
          </w:rPr>
          <w:t>h</w:t>
        </w:r>
        <w:r>
          <w:rPr>
            <w:rStyle w:val="Hyperlink"/>
            <w:rFonts w:ascii="Arial" w:hAnsi="Arial" w:cs="Arial"/>
            <w:sz w:val="20"/>
          </w:rPr>
          <w:t>nis</w:t>
        </w:r>
      </w:hyperlink>
    </w:p>
    <w:p w14:paraId="19A03CC0" w14:textId="77777777" w:rsidR="00C6289C" w:rsidRDefault="00E84442" w:rsidP="00C6289C">
      <w:pPr>
        <w:pStyle w:val="Kommentarthema"/>
        <w:rPr>
          <w:rFonts w:ascii="Arial" w:hAnsi="Arial" w:cs="Arial"/>
          <w:sz w:val="24"/>
          <w:szCs w:val="24"/>
        </w:rPr>
      </w:pPr>
      <w:r>
        <w:rPr>
          <w:rFonts w:ascii="Arial" w:hAnsi="Arial" w:cs="Arial"/>
          <w:sz w:val="24"/>
          <w:szCs w:val="24"/>
        </w:rPr>
        <w:br w:type="page"/>
      </w:r>
      <w:r w:rsidR="00C6289C">
        <w:rPr>
          <w:rFonts w:ascii="Arial" w:hAnsi="Arial" w:cs="Arial"/>
          <w:sz w:val="24"/>
          <w:szCs w:val="24"/>
        </w:rPr>
        <w:lastRenderedPageBreak/>
        <w:t>7.</w:t>
      </w:r>
      <w:r w:rsidR="004C2E49">
        <w:rPr>
          <w:rFonts w:ascii="Arial" w:hAnsi="Arial" w:cs="Arial"/>
          <w:sz w:val="24"/>
          <w:szCs w:val="24"/>
        </w:rPr>
        <w:t>5</w:t>
      </w:r>
      <w:r w:rsidR="00C6289C">
        <w:rPr>
          <w:rFonts w:ascii="Arial" w:hAnsi="Arial" w:cs="Arial"/>
          <w:sz w:val="24"/>
          <w:szCs w:val="24"/>
        </w:rPr>
        <w:t xml:space="preserve">. </w:t>
      </w:r>
      <w:bookmarkStart w:id="47" w:name="Evaluation"/>
      <w:r w:rsidR="00C6289C">
        <w:rPr>
          <w:rFonts w:ascii="Arial" w:hAnsi="Arial" w:cs="Arial"/>
          <w:sz w:val="24"/>
          <w:szCs w:val="24"/>
        </w:rPr>
        <w:t>Evaluationskonzept</w:t>
      </w:r>
    </w:p>
    <w:bookmarkEnd w:id="47"/>
    <w:p w14:paraId="334749CC" w14:textId="77777777" w:rsidR="00C6289C" w:rsidRDefault="00C6289C" w:rsidP="00C6289C">
      <w:pPr>
        <w:rPr>
          <w:rFonts w:ascii="Arial" w:hAnsi="Arial" w:cs="Arial"/>
          <w:sz w:val="20"/>
        </w:rPr>
      </w:pPr>
    </w:p>
    <w:p w14:paraId="50E6EBDA" w14:textId="77777777" w:rsidR="00C6289C" w:rsidRDefault="00C6289C" w:rsidP="00C6289C">
      <w:pPr>
        <w:rPr>
          <w:rFonts w:ascii="Arial" w:hAnsi="Arial" w:cs="Arial"/>
          <w:b/>
          <w:sz w:val="20"/>
        </w:rPr>
      </w:pPr>
      <w:r>
        <w:rPr>
          <w:rFonts w:ascii="Arial" w:hAnsi="Arial" w:cs="Arial"/>
          <w:b/>
          <w:sz w:val="20"/>
        </w:rPr>
        <w:t>Was bedeutet Evaluation für unsere Schule?</w:t>
      </w:r>
    </w:p>
    <w:p w14:paraId="45F2F4BE" w14:textId="77777777" w:rsidR="00C6289C" w:rsidRDefault="00C6289C" w:rsidP="00C6289C">
      <w:pPr>
        <w:jc w:val="both"/>
        <w:rPr>
          <w:rFonts w:ascii="Arial" w:hAnsi="Arial" w:cs="Arial"/>
          <w:sz w:val="20"/>
        </w:rPr>
      </w:pPr>
      <w:r>
        <w:rPr>
          <w:rFonts w:ascii="Arial" w:hAnsi="Arial" w:cs="Arial"/>
          <w:sz w:val="20"/>
        </w:rPr>
        <w:t>Ev</w:t>
      </w:r>
      <w:r w:rsidR="001D6F53">
        <w:rPr>
          <w:rFonts w:ascii="Arial" w:hAnsi="Arial" w:cs="Arial"/>
          <w:sz w:val="20"/>
        </w:rPr>
        <w:t xml:space="preserve">aluation ist die Kontrolle und </w:t>
      </w:r>
      <w:r>
        <w:rPr>
          <w:rFonts w:ascii="Arial" w:hAnsi="Arial" w:cs="Arial"/>
          <w:sz w:val="20"/>
        </w:rPr>
        <w:t>ständige Fortschreibung des Schulentwicklungsprozesses. Die wesentl</w:t>
      </w:r>
      <w:r>
        <w:rPr>
          <w:rFonts w:ascii="Arial" w:hAnsi="Arial" w:cs="Arial"/>
          <w:sz w:val="20"/>
        </w:rPr>
        <w:t>i</w:t>
      </w:r>
      <w:r>
        <w:rPr>
          <w:rFonts w:ascii="Arial" w:hAnsi="Arial" w:cs="Arial"/>
          <w:sz w:val="20"/>
        </w:rPr>
        <w:t xml:space="preserve">chen Ziele des Prozesses sind </w:t>
      </w:r>
    </w:p>
    <w:p w14:paraId="14A4021B" w14:textId="77777777" w:rsidR="00C6289C" w:rsidRDefault="00C6289C" w:rsidP="00C6289C">
      <w:pPr>
        <w:numPr>
          <w:ilvl w:val="0"/>
          <w:numId w:val="22"/>
        </w:numPr>
        <w:jc w:val="both"/>
        <w:rPr>
          <w:rFonts w:ascii="Arial" w:hAnsi="Arial" w:cs="Arial"/>
          <w:sz w:val="20"/>
        </w:rPr>
      </w:pPr>
      <w:r>
        <w:rPr>
          <w:rFonts w:ascii="Arial" w:hAnsi="Arial" w:cs="Arial"/>
          <w:sz w:val="20"/>
        </w:rPr>
        <w:t>Verbesserung des Schulerfolgs</w:t>
      </w:r>
      <w:r w:rsidR="0018575F">
        <w:rPr>
          <w:rFonts w:ascii="Arial" w:hAnsi="Arial" w:cs="Arial"/>
          <w:sz w:val="20"/>
        </w:rPr>
        <w:t>,</w:t>
      </w:r>
      <w:r>
        <w:rPr>
          <w:rFonts w:ascii="Arial" w:hAnsi="Arial" w:cs="Arial"/>
          <w:sz w:val="20"/>
        </w:rPr>
        <w:t xml:space="preserve"> </w:t>
      </w:r>
    </w:p>
    <w:p w14:paraId="72F17A8E" w14:textId="77777777" w:rsidR="00C6289C" w:rsidRDefault="00C6289C" w:rsidP="00C6289C">
      <w:pPr>
        <w:numPr>
          <w:ilvl w:val="0"/>
          <w:numId w:val="22"/>
        </w:numPr>
        <w:jc w:val="both"/>
        <w:rPr>
          <w:rFonts w:ascii="Arial" w:hAnsi="Arial" w:cs="Arial"/>
          <w:sz w:val="20"/>
        </w:rPr>
      </w:pPr>
      <w:r>
        <w:rPr>
          <w:rFonts w:ascii="Arial" w:hAnsi="Arial" w:cs="Arial"/>
          <w:sz w:val="20"/>
        </w:rPr>
        <w:t xml:space="preserve">Schärfung des Schulprofils "Europaschule". </w:t>
      </w:r>
    </w:p>
    <w:p w14:paraId="34F794FE" w14:textId="77777777" w:rsidR="00C6289C" w:rsidRDefault="00C6289C" w:rsidP="00C6289C">
      <w:pPr>
        <w:pStyle w:val="Textkrper"/>
        <w:jc w:val="both"/>
      </w:pPr>
      <w:r>
        <w:t>Der Weg dorthin wird durch das Schulprogramm vorgeg</w:t>
      </w:r>
      <w:r>
        <w:t>e</w:t>
      </w:r>
      <w:r>
        <w:t>ben.</w:t>
      </w:r>
    </w:p>
    <w:p w14:paraId="191BB469" w14:textId="77777777" w:rsidR="00C6289C" w:rsidRDefault="00C6289C" w:rsidP="00C6289C">
      <w:pPr>
        <w:rPr>
          <w:rFonts w:ascii="Arial" w:hAnsi="Arial" w:cs="Arial"/>
          <w:sz w:val="20"/>
        </w:rPr>
      </w:pPr>
    </w:p>
    <w:p w14:paraId="56E4D558" w14:textId="77777777" w:rsidR="00C6289C" w:rsidRDefault="00C6289C" w:rsidP="00C6289C">
      <w:pPr>
        <w:rPr>
          <w:rFonts w:ascii="Arial" w:hAnsi="Arial" w:cs="Arial"/>
          <w:b/>
          <w:sz w:val="20"/>
        </w:rPr>
      </w:pPr>
      <w:r>
        <w:rPr>
          <w:rFonts w:ascii="Arial" w:hAnsi="Arial" w:cs="Arial"/>
          <w:b/>
          <w:sz w:val="20"/>
        </w:rPr>
        <w:t>Wie wird Evaluation durchgeführt?</w:t>
      </w:r>
    </w:p>
    <w:p w14:paraId="23D96976" w14:textId="77777777" w:rsidR="00C6289C" w:rsidRPr="004B2289" w:rsidRDefault="00C6289C" w:rsidP="00C6289C">
      <w:pPr>
        <w:jc w:val="both"/>
        <w:rPr>
          <w:rFonts w:ascii="Arial" w:hAnsi="Arial" w:cs="Arial"/>
          <w:color w:val="000000"/>
          <w:sz w:val="20"/>
          <w:u w:val="single"/>
        </w:rPr>
      </w:pPr>
      <w:r>
        <w:rPr>
          <w:rFonts w:ascii="Arial" w:hAnsi="Arial" w:cs="Arial"/>
          <w:sz w:val="20"/>
        </w:rPr>
        <w:t>Fortlaufend werden von der Schulleitung auch mit Blick auf geschlechtsspezifische Besonderheiten (s. Gender Mai</w:t>
      </w:r>
      <w:r>
        <w:rPr>
          <w:rFonts w:ascii="Arial" w:hAnsi="Arial" w:cs="Arial"/>
          <w:sz w:val="20"/>
        </w:rPr>
        <w:t>n</w:t>
      </w:r>
      <w:r>
        <w:rPr>
          <w:rFonts w:ascii="Arial" w:hAnsi="Arial" w:cs="Arial"/>
          <w:sz w:val="20"/>
        </w:rPr>
        <w:t xml:space="preserve">streaming, </w:t>
      </w:r>
      <w:hyperlink w:anchor="Gender" w:history="1">
        <w:r w:rsidRPr="007C1B5E">
          <w:rPr>
            <w:rFonts w:ascii="Arial" w:hAnsi="Arial" w:cs="Arial"/>
            <w:sz w:val="20"/>
            <w:szCs w:val="20"/>
          </w:rPr>
          <w:sym w:font="Wingdings" w:char="F0E0"/>
        </w:r>
        <w:r w:rsidR="000E072A" w:rsidRPr="000E072A">
          <w:rPr>
            <w:rStyle w:val="Hyperlink"/>
            <w:rFonts w:ascii="Arial" w:hAnsi="Arial" w:cs="Arial"/>
            <w:sz w:val="20"/>
            <w:u w:val="none"/>
          </w:rPr>
          <w:t xml:space="preserve"> </w:t>
        </w:r>
        <w:r>
          <w:rPr>
            <w:rStyle w:val="Hyperlink"/>
            <w:rFonts w:ascii="Arial" w:hAnsi="Arial" w:cs="Arial"/>
            <w:sz w:val="20"/>
          </w:rPr>
          <w:t>Kap</w:t>
        </w:r>
        <w:r w:rsidRPr="00B501B8">
          <w:rPr>
            <w:rStyle w:val="Hyperlink"/>
            <w:rFonts w:ascii="Arial" w:hAnsi="Arial" w:cs="Arial"/>
            <w:sz w:val="20"/>
          </w:rPr>
          <w:t>.</w:t>
        </w:r>
        <w:r w:rsidRPr="00B501B8">
          <w:rPr>
            <w:rStyle w:val="Hyperlink"/>
            <w:rFonts w:ascii="Arial" w:hAnsi="Arial" w:cs="Arial"/>
            <w:sz w:val="20"/>
          </w:rPr>
          <w:t>2</w:t>
        </w:r>
        <w:r w:rsidRPr="00B501B8">
          <w:rPr>
            <w:rStyle w:val="Hyperlink"/>
            <w:rFonts w:ascii="Arial" w:hAnsi="Arial" w:cs="Arial"/>
            <w:sz w:val="20"/>
          </w:rPr>
          <w:t>.</w:t>
        </w:r>
        <w:r w:rsidR="00E84442">
          <w:rPr>
            <w:rStyle w:val="Hyperlink"/>
            <w:rFonts w:ascii="Arial" w:hAnsi="Arial" w:cs="Arial"/>
            <w:sz w:val="20"/>
          </w:rPr>
          <w:t>1</w:t>
        </w:r>
        <w:r w:rsidR="009C04E7">
          <w:rPr>
            <w:rStyle w:val="Hyperlink"/>
            <w:rFonts w:ascii="Arial" w:hAnsi="Arial" w:cs="Arial"/>
            <w:sz w:val="20"/>
          </w:rPr>
          <w:t>1</w:t>
        </w:r>
      </w:hyperlink>
      <w:r>
        <w:rPr>
          <w:rFonts w:ascii="Arial" w:hAnsi="Arial" w:cs="Arial"/>
          <w:sz w:val="20"/>
        </w:rPr>
        <w:t>.) die für den Schulerfolg relevanten Daten erhoben: Zeugnisnoten, Versetzungszahlen, Erge</w:t>
      </w:r>
      <w:r>
        <w:rPr>
          <w:rFonts w:ascii="Arial" w:hAnsi="Arial" w:cs="Arial"/>
          <w:sz w:val="20"/>
        </w:rPr>
        <w:t>b</w:t>
      </w:r>
      <w:r>
        <w:rPr>
          <w:rFonts w:ascii="Arial" w:hAnsi="Arial" w:cs="Arial"/>
          <w:sz w:val="20"/>
        </w:rPr>
        <w:t>nisse von zentralen Vergleichsprüfungen wie Zentralabitur, Zentrale Prüfungen 10, Lernstandserh</w:t>
      </w:r>
      <w:r>
        <w:rPr>
          <w:rFonts w:ascii="Arial" w:hAnsi="Arial" w:cs="Arial"/>
          <w:sz w:val="20"/>
        </w:rPr>
        <w:t>e</w:t>
      </w:r>
      <w:r>
        <w:rPr>
          <w:rFonts w:ascii="Arial" w:hAnsi="Arial" w:cs="Arial"/>
          <w:sz w:val="20"/>
        </w:rPr>
        <w:t xml:space="preserve">bungen etc. </w:t>
      </w:r>
    </w:p>
    <w:p w14:paraId="66AF9B32" w14:textId="77777777" w:rsidR="009C04E7" w:rsidRDefault="00C6289C" w:rsidP="00C6289C">
      <w:pPr>
        <w:jc w:val="both"/>
        <w:rPr>
          <w:rFonts w:ascii="Arial" w:hAnsi="Arial" w:cs="Arial"/>
          <w:sz w:val="20"/>
        </w:rPr>
      </w:pPr>
      <w:r>
        <w:rPr>
          <w:rFonts w:ascii="Arial" w:hAnsi="Arial" w:cs="Arial"/>
          <w:sz w:val="20"/>
        </w:rPr>
        <w:t>Für die Eltern der Schulneulinge wurden Fragebögen entw</w:t>
      </w:r>
      <w:r>
        <w:rPr>
          <w:rFonts w:ascii="Arial" w:hAnsi="Arial" w:cs="Arial"/>
          <w:sz w:val="20"/>
        </w:rPr>
        <w:t>i</w:t>
      </w:r>
      <w:r>
        <w:rPr>
          <w:rFonts w:ascii="Arial" w:hAnsi="Arial" w:cs="Arial"/>
          <w:sz w:val="20"/>
        </w:rPr>
        <w:t xml:space="preserve">ckelt, die Aufschlüsse über Meinungen und Erwartungen der Eltern geben. Zusätzlich </w:t>
      </w:r>
      <w:r w:rsidR="009C04E7">
        <w:rPr>
          <w:rFonts w:ascii="Arial" w:hAnsi="Arial" w:cs="Arial"/>
          <w:sz w:val="20"/>
        </w:rPr>
        <w:t>werden</w:t>
      </w:r>
      <w:r>
        <w:rPr>
          <w:rFonts w:ascii="Arial" w:hAnsi="Arial" w:cs="Arial"/>
          <w:sz w:val="20"/>
        </w:rPr>
        <w:t xml:space="preserve"> durch </w:t>
      </w:r>
      <w:r w:rsidRPr="0088726C">
        <w:rPr>
          <w:rFonts w:ascii="Arial" w:hAnsi="Arial" w:cs="Arial"/>
          <w:sz w:val="20"/>
        </w:rPr>
        <w:t>regelmäßige</w:t>
      </w:r>
      <w:r>
        <w:rPr>
          <w:rFonts w:ascii="Arial" w:hAnsi="Arial" w:cs="Arial"/>
          <w:sz w:val="20"/>
        </w:rPr>
        <w:t xml:space="preserve"> Befragungen von </w:t>
      </w:r>
      <w:r w:rsidR="00DD0396">
        <w:rPr>
          <w:rFonts w:ascii="Arial" w:hAnsi="Arial" w:cs="Arial"/>
          <w:sz w:val="20"/>
        </w:rPr>
        <w:t>Schüler*</w:t>
      </w:r>
      <w:r w:rsidR="00567665">
        <w:rPr>
          <w:rFonts w:ascii="Arial" w:hAnsi="Arial" w:cs="Arial"/>
          <w:sz w:val="20"/>
        </w:rPr>
        <w:t>innen</w:t>
      </w:r>
      <w:r>
        <w:rPr>
          <w:rFonts w:ascii="Arial" w:hAnsi="Arial" w:cs="Arial"/>
          <w:sz w:val="20"/>
        </w:rPr>
        <w:t>, E</w:t>
      </w:r>
      <w:r>
        <w:rPr>
          <w:rFonts w:ascii="Arial" w:hAnsi="Arial" w:cs="Arial"/>
          <w:sz w:val="20"/>
        </w:rPr>
        <w:t>l</w:t>
      </w:r>
      <w:r>
        <w:rPr>
          <w:rFonts w:ascii="Arial" w:hAnsi="Arial" w:cs="Arial"/>
          <w:sz w:val="20"/>
        </w:rPr>
        <w:t>tern und Lehrern auch affektive Werte wie Schulzufriedenheit oder Identifikation mit der Schule ermi</w:t>
      </w:r>
      <w:r>
        <w:rPr>
          <w:rFonts w:ascii="Arial" w:hAnsi="Arial" w:cs="Arial"/>
          <w:sz w:val="20"/>
        </w:rPr>
        <w:t>t</w:t>
      </w:r>
      <w:r>
        <w:rPr>
          <w:rFonts w:ascii="Arial" w:hAnsi="Arial" w:cs="Arial"/>
          <w:sz w:val="20"/>
        </w:rPr>
        <w:t>telt</w:t>
      </w:r>
      <w:r w:rsidR="009C04E7">
        <w:rPr>
          <w:rFonts w:ascii="Arial" w:hAnsi="Arial" w:cs="Arial"/>
          <w:sz w:val="20"/>
        </w:rPr>
        <w:t>.</w:t>
      </w:r>
      <w:r>
        <w:rPr>
          <w:rFonts w:ascii="Arial" w:hAnsi="Arial" w:cs="Arial"/>
          <w:sz w:val="20"/>
        </w:rPr>
        <w:t xml:space="preserve"> Die Ergebnisse werden in den Schulgremien bekannt gegeben und interpretiert</w:t>
      </w:r>
      <w:r w:rsidR="009C04E7">
        <w:rPr>
          <w:rFonts w:ascii="Arial" w:hAnsi="Arial" w:cs="Arial"/>
          <w:sz w:val="20"/>
        </w:rPr>
        <w:t>.</w:t>
      </w:r>
    </w:p>
    <w:p w14:paraId="79E1CA5E" w14:textId="77777777" w:rsidR="00C6289C" w:rsidRDefault="00C6289C" w:rsidP="00C6289C">
      <w:pPr>
        <w:jc w:val="both"/>
        <w:rPr>
          <w:rFonts w:ascii="Arial" w:hAnsi="Arial" w:cs="Arial"/>
          <w:sz w:val="20"/>
        </w:rPr>
      </w:pPr>
      <w:r>
        <w:rPr>
          <w:rFonts w:ascii="Arial" w:hAnsi="Arial" w:cs="Arial"/>
          <w:sz w:val="20"/>
        </w:rPr>
        <w:t>Einerseits kann durch Ve</w:t>
      </w:r>
      <w:r>
        <w:rPr>
          <w:rFonts w:ascii="Arial" w:hAnsi="Arial" w:cs="Arial"/>
          <w:sz w:val="20"/>
        </w:rPr>
        <w:t>r</w:t>
      </w:r>
      <w:r>
        <w:rPr>
          <w:rFonts w:ascii="Arial" w:hAnsi="Arial" w:cs="Arial"/>
          <w:sz w:val="20"/>
        </w:rPr>
        <w:t>gleich mit früheren Zahlen die Schulentwicklung beurteilt werden, andererseits gibt der Blick auf Za</w:t>
      </w:r>
      <w:r>
        <w:rPr>
          <w:rFonts w:ascii="Arial" w:hAnsi="Arial" w:cs="Arial"/>
          <w:sz w:val="20"/>
        </w:rPr>
        <w:t>h</w:t>
      </w:r>
      <w:r>
        <w:rPr>
          <w:rFonts w:ascii="Arial" w:hAnsi="Arial" w:cs="Arial"/>
          <w:sz w:val="20"/>
        </w:rPr>
        <w:t>len vergleichbarer Schulen den Stand unserer Schule wieder. Die Ergebnisse sollen auf die weitere Schu</w:t>
      </w:r>
      <w:r>
        <w:rPr>
          <w:rFonts w:ascii="Arial" w:hAnsi="Arial" w:cs="Arial"/>
          <w:sz w:val="20"/>
        </w:rPr>
        <w:t>l</w:t>
      </w:r>
      <w:r>
        <w:rPr>
          <w:rFonts w:ascii="Arial" w:hAnsi="Arial" w:cs="Arial"/>
          <w:sz w:val="20"/>
        </w:rPr>
        <w:t>programmarbeit rückwirken.</w:t>
      </w:r>
    </w:p>
    <w:p w14:paraId="661D65FE" w14:textId="77777777" w:rsidR="00C6289C" w:rsidRDefault="00C6289C" w:rsidP="00C6289C">
      <w:pPr>
        <w:jc w:val="both"/>
        <w:rPr>
          <w:rFonts w:ascii="Arial" w:hAnsi="Arial" w:cs="Arial"/>
          <w:sz w:val="20"/>
        </w:rPr>
      </w:pPr>
      <w:r>
        <w:rPr>
          <w:rFonts w:ascii="Arial" w:hAnsi="Arial" w:cs="Arial"/>
          <w:sz w:val="20"/>
        </w:rPr>
        <w:t>Als Konsequenzen aus den ersten Untersuchungen sind u.a. Fördermaßnahmen im Rahmen unseres Nachmittag</w:t>
      </w:r>
      <w:r>
        <w:rPr>
          <w:rFonts w:ascii="Arial" w:hAnsi="Arial" w:cs="Arial"/>
          <w:sz w:val="20"/>
        </w:rPr>
        <w:t>s</w:t>
      </w:r>
      <w:r>
        <w:rPr>
          <w:rFonts w:ascii="Arial" w:hAnsi="Arial" w:cs="Arial"/>
          <w:sz w:val="20"/>
        </w:rPr>
        <w:t xml:space="preserve">angebots und der Förderstunden in D, M und E installiert worden. Deren Wirkungen werden regelmäßig überprüft </w:t>
      </w:r>
      <w:r w:rsidRPr="0088726C">
        <w:rPr>
          <w:rFonts w:ascii="Arial" w:hAnsi="Arial" w:cs="Arial"/>
          <w:sz w:val="20"/>
        </w:rPr>
        <w:t>und optimiert.</w:t>
      </w:r>
    </w:p>
    <w:p w14:paraId="10DEA634" w14:textId="77777777" w:rsidR="00C6289C" w:rsidRDefault="00C6289C" w:rsidP="00C6289C">
      <w:pPr>
        <w:jc w:val="both"/>
        <w:rPr>
          <w:rFonts w:ascii="Arial" w:hAnsi="Arial" w:cs="Arial"/>
          <w:sz w:val="20"/>
        </w:rPr>
      </w:pPr>
    </w:p>
    <w:p w14:paraId="489AE611" w14:textId="77777777" w:rsidR="00C6289C" w:rsidRDefault="00C6289C" w:rsidP="00C6289C">
      <w:pPr>
        <w:rPr>
          <w:rFonts w:ascii="Arial" w:hAnsi="Arial" w:cs="Arial"/>
          <w:b/>
          <w:sz w:val="20"/>
        </w:rPr>
      </w:pPr>
      <w:r>
        <w:rPr>
          <w:rFonts w:ascii="Arial" w:hAnsi="Arial" w:cs="Arial"/>
          <w:b/>
          <w:sz w:val="20"/>
        </w:rPr>
        <w:t>Evaluations</w:t>
      </w:r>
      <w:r w:rsidR="00424705">
        <w:rPr>
          <w:rFonts w:ascii="Arial" w:hAnsi="Arial" w:cs="Arial"/>
          <w:b/>
          <w:sz w:val="20"/>
        </w:rPr>
        <w:t>daten und -</w:t>
      </w:r>
      <w:r>
        <w:rPr>
          <w:rFonts w:ascii="Arial" w:hAnsi="Arial" w:cs="Arial"/>
          <w:b/>
          <w:sz w:val="20"/>
        </w:rPr>
        <w:t>instrumente</w:t>
      </w:r>
    </w:p>
    <w:p w14:paraId="7978F775" w14:textId="77777777" w:rsidR="00C6289C" w:rsidRDefault="00C6289C" w:rsidP="00C6289C">
      <w:pPr>
        <w:numPr>
          <w:ilvl w:val="0"/>
          <w:numId w:val="23"/>
        </w:numPr>
        <w:rPr>
          <w:rFonts w:ascii="Arial" w:hAnsi="Arial" w:cs="Arial"/>
          <w:sz w:val="20"/>
        </w:rPr>
      </w:pPr>
      <w:r>
        <w:rPr>
          <w:rFonts w:ascii="Arial" w:hAnsi="Arial" w:cs="Arial"/>
          <w:sz w:val="20"/>
        </w:rPr>
        <w:t>Zeugnisnoten</w:t>
      </w:r>
      <w:r w:rsidR="0018575F">
        <w:rPr>
          <w:rFonts w:ascii="Arial" w:hAnsi="Arial" w:cs="Arial"/>
          <w:sz w:val="20"/>
        </w:rPr>
        <w:t>,</w:t>
      </w:r>
    </w:p>
    <w:p w14:paraId="30BA492D" w14:textId="77777777" w:rsidR="00C6289C" w:rsidRDefault="00C6289C" w:rsidP="00C6289C">
      <w:pPr>
        <w:numPr>
          <w:ilvl w:val="0"/>
          <w:numId w:val="23"/>
        </w:numPr>
        <w:rPr>
          <w:rFonts w:ascii="Arial" w:hAnsi="Arial" w:cs="Arial"/>
          <w:sz w:val="20"/>
        </w:rPr>
      </w:pPr>
      <w:r>
        <w:rPr>
          <w:rFonts w:ascii="Arial" w:hAnsi="Arial" w:cs="Arial"/>
          <w:sz w:val="20"/>
        </w:rPr>
        <w:t>Warnungen und Fehlleistungen</w:t>
      </w:r>
      <w:r w:rsidR="0018575F">
        <w:rPr>
          <w:rFonts w:ascii="Arial" w:hAnsi="Arial" w:cs="Arial"/>
          <w:sz w:val="20"/>
        </w:rPr>
        <w:t>,</w:t>
      </w:r>
    </w:p>
    <w:p w14:paraId="75961EFB" w14:textId="77777777" w:rsidR="00C6289C" w:rsidRDefault="00C6289C" w:rsidP="00C6289C">
      <w:pPr>
        <w:numPr>
          <w:ilvl w:val="0"/>
          <w:numId w:val="23"/>
        </w:numPr>
        <w:rPr>
          <w:rFonts w:ascii="Arial" w:hAnsi="Arial" w:cs="Arial"/>
          <w:sz w:val="20"/>
        </w:rPr>
      </w:pPr>
      <w:r>
        <w:rPr>
          <w:rFonts w:ascii="Arial" w:hAnsi="Arial" w:cs="Arial"/>
          <w:sz w:val="20"/>
        </w:rPr>
        <w:t>Versetzungszahlen, Nachprüfungen</w:t>
      </w:r>
      <w:r w:rsidR="0018575F">
        <w:rPr>
          <w:rFonts w:ascii="Arial" w:hAnsi="Arial" w:cs="Arial"/>
          <w:sz w:val="20"/>
        </w:rPr>
        <w:t>,</w:t>
      </w:r>
    </w:p>
    <w:p w14:paraId="1B2F8902" w14:textId="77777777" w:rsidR="00424705" w:rsidRPr="00424705" w:rsidRDefault="00424705" w:rsidP="00424705">
      <w:pPr>
        <w:numPr>
          <w:ilvl w:val="0"/>
          <w:numId w:val="23"/>
        </w:numPr>
        <w:rPr>
          <w:rFonts w:ascii="Arial" w:hAnsi="Arial" w:cs="Arial"/>
          <w:sz w:val="20"/>
        </w:rPr>
      </w:pPr>
      <w:r>
        <w:rPr>
          <w:rFonts w:ascii="Arial" w:hAnsi="Arial" w:cs="Arial"/>
          <w:sz w:val="20"/>
        </w:rPr>
        <w:t xml:space="preserve">Vergleich </w:t>
      </w:r>
      <w:r w:rsidRPr="00424705">
        <w:rPr>
          <w:rFonts w:ascii="Arial" w:hAnsi="Arial" w:cs="Arial"/>
          <w:sz w:val="20"/>
        </w:rPr>
        <w:t>Grundschulempfehlung – Abschluss der Erprobungsstufe</w:t>
      </w:r>
      <w:r w:rsidR="0018575F">
        <w:rPr>
          <w:rFonts w:ascii="Arial" w:hAnsi="Arial" w:cs="Arial"/>
          <w:sz w:val="20"/>
        </w:rPr>
        <w:t>,</w:t>
      </w:r>
    </w:p>
    <w:p w14:paraId="09A7D517" w14:textId="77777777" w:rsidR="00C6289C" w:rsidRDefault="00C6289C" w:rsidP="00C6289C">
      <w:pPr>
        <w:numPr>
          <w:ilvl w:val="0"/>
          <w:numId w:val="23"/>
        </w:numPr>
        <w:rPr>
          <w:rFonts w:ascii="Arial" w:hAnsi="Arial" w:cs="Arial"/>
          <w:sz w:val="20"/>
        </w:rPr>
      </w:pPr>
      <w:r>
        <w:rPr>
          <w:rFonts w:ascii="Arial" w:hAnsi="Arial" w:cs="Arial"/>
          <w:sz w:val="20"/>
        </w:rPr>
        <w:t>Erfassung außerschulischen Nachhilfebedarfs</w:t>
      </w:r>
      <w:r w:rsidR="0018575F">
        <w:rPr>
          <w:rFonts w:ascii="Arial" w:hAnsi="Arial" w:cs="Arial"/>
          <w:sz w:val="20"/>
        </w:rPr>
        <w:t>,</w:t>
      </w:r>
    </w:p>
    <w:p w14:paraId="06A69226" w14:textId="77777777" w:rsidR="00C6289C" w:rsidRDefault="00C6289C" w:rsidP="00C6289C">
      <w:pPr>
        <w:numPr>
          <w:ilvl w:val="0"/>
          <w:numId w:val="23"/>
        </w:numPr>
        <w:rPr>
          <w:rFonts w:ascii="Arial" w:hAnsi="Arial" w:cs="Arial"/>
          <w:sz w:val="20"/>
        </w:rPr>
      </w:pPr>
      <w:r>
        <w:rPr>
          <w:rFonts w:ascii="Arial" w:hAnsi="Arial" w:cs="Arial"/>
          <w:sz w:val="20"/>
        </w:rPr>
        <w:t>Ergebnisse d</w:t>
      </w:r>
      <w:r w:rsidR="00424705">
        <w:rPr>
          <w:rFonts w:ascii="Arial" w:hAnsi="Arial" w:cs="Arial"/>
          <w:sz w:val="20"/>
        </w:rPr>
        <w:t xml:space="preserve">er LSE, </w:t>
      </w:r>
      <w:r>
        <w:rPr>
          <w:rFonts w:ascii="Arial" w:hAnsi="Arial" w:cs="Arial"/>
          <w:sz w:val="20"/>
        </w:rPr>
        <w:t>zentralen Vergleichsklausuren, auch in Korrelation zu den Zeugnisnoten und im Vergleich zu anderen Schulen</w:t>
      </w:r>
      <w:r w:rsidR="0018575F">
        <w:rPr>
          <w:rFonts w:ascii="Arial" w:hAnsi="Arial" w:cs="Arial"/>
          <w:sz w:val="20"/>
        </w:rPr>
        <w:t>,</w:t>
      </w:r>
    </w:p>
    <w:p w14:paraId="3F417786" w14:textId="77777777" w:rsidR="00EE07AF" w:rsidRDefault="00EE07AF" w:rsidP="00C6289C">
      <w:pPr>
        <w:numPr>
          <w:ilvl w:val="0"/>
          <w:numId w:val="23"/>
        </w:numPr>
        <w:rPr>
          <w:rFonts w:ascii="Arial" w:hAnsi="Arial" w:cs="Arial"/>
          <w:sz w:val="20"/>
        </w:rPr>
      </w:pPr>
      <w:r>
        <w:rPr>
          <w:rFonts w:ascii="Arial" w:hAnsi="Arial" w:cs="Arial"/>
          <w:sz w:val="20"/>
        </w:rPr>
        <w:t>Hamburger Schreibprobe, mathematische Diagnoseinstrumente (alle mit Re-Testung)</w:t>
      </w:r>
    </w:p>
    <w:p w14:paraId="4D93209A" w14:textId="77777777" w:rsidR="00C6289C" w:rsidRDefault="00C6289C" w:rsidP="00C6289C">
      <w:pPr>
        <w:numPr>
          <w:ilvl w:val="0"/>
          <w:numId w:val="23"/>
        </w:numPr>
        <w:rPr>
          <w:rFonts w:ascii="Arial" w:hAnsi="Arial" w:cs="Arial"/>
          <w:sz w:val="20"/>
        </w:rPr>
      </w:pPr>
      <w:r>
        <w:rPr>
          <w:rFonts w:ascii="Arial" w:hAnsi="Arial" w:cs="Arial"/>
          <w:sz w:val="20"/>
        </w:rPr>
        <w:t>Abiturergebnisse</w:t>
      </w:r>
      <w:r w:rsidR="0018575F">
        <w:rPr>
          <w:rFonts w:ascii="Arial" w:hAnsi="Arial" w:cs="Arial"/>
          <w:sz w:val="20"/>
        </w:rPr>
        <w:t>,</w:t>
      </w:r>
    </w:p>
    <w:p w14:paraId="20569461" w14:textId="77777777" w:rsidR="00C6289C" w:rsidRDefault="00C6289C" w:rsidP="00C6289C">
      <w:pPr>
        <w:numPr>
          <w:ilvl w:val="0"/>
          <w:numId w:val="23"/>
        </w:numPr>
        <w:rPr>
          <w:rFonts w:ascii="Arial" w:hAnsi="Arial" w:cs="Arial"/>
          <w:sz w:val="20"/>
        </w:rPr>
      </w:pPr>
      <w:r>
        <w:rPr>
          <w:rFonts w:ascii="Arial" w:hAnsi="Arial" w:cs="Arial"/>
          <w:sz w:val="20"/>
        </w:rPr>
        <w:t>An- und Abmeldezahlen, Schulerfolg in der Erpr</w:t>
      </w:r>
      <w:r>
        <w:rPr>
          <w:rFonts w:ascii="Arial" w:hAnsi="Arial" w:cs="Arial"/>
          <w:sz w:val="20"/>
        </w:rPr>
        <w:t>o</w:t>
      </w:r>
      <w:r>
        <w:rPr>
          <w:rFonts w:ascii="Arial" w:hAnsi="Arial" w:cs="Arial"/>
          <w:sz w:val="20"/>
        </w:rPr>
        <w:t>bungsstufe</w:t>
      </w:r>
      <w:r w:rsidR="0018575F">
        <w:rPr>
          <w:rFonts w:ascii="Arial" w:hAnsi="Arial" w:cs="Arial"/>
          <w:sz w:val="20"/>
        </w:rPr>
        <w:t>,</w:t>
      </w:r>
    </w:p>
    <w:p w14:paraId="34871E50" w14:textId="77777777" w:rsidR="00C6289C" w:rsidRDefault="00C6289C" w:rsidP="00C6289C">
      <w:pPr>
        <w:numPr>
          <w:ilvl w:val="0"/>
          <w:numId w:val="23"/>
        </w:numPr>
        <w:rPr>
          <w:rFonts w:ascii="Arial" w:hAnsi="Arial" w:cs="Arial"/>
          <w:sz w:val="20"/>
        </w:rPr>
      </w:pPr>
      <w:r>
        <w:rPr>
          <w:rFonts w:ascii="Arial" w:hAnsi="Arial" w:cs="Arial"/>
          <w:sz w:val="20"/>
        </w:rPr>
        <w:t>Fragebögen für Eltern bei der Anmeldung</w:t>
      </w:r>
      <w:r w:rsidR="0018575F">
        <w:rPr>
          <w:rFonts w:ascii="Arial" w:hAnsi="Arial" w:cs="Arial"/>
          <w:sz w:val="20"/>
        </w:rPr>
        <w:t>,</w:t>
      </w:r>
    </w:p>
    <w:p w14:paraId="3EA2AB12" w14:textId="77777777" w:rsidR="00C6289C" w:rsidRDefault="00C6289C" w:rsidP="00C6289C">
      <w:pPr>
        <w:numPr>
          <w:ilvl w:val="0"/>
          <w:numId w:val="23"/>
        </w:numPr>
        <w:rPr>
          <w:rFonts w:ascii="Arial" w:hAnsi="Arial" w:cs="Arial"/>
          <w:sz w:val="20"/>
        </w:rPr>
      </w:pPr>
      <w:r>
        <w:rPr>
          <w:rFonts w:ascii="Arial" w:hAnsi="Arial" w:cs="Arial"/>
          <w:sz w:val="20"/>
        </w:rPr>
        <w:t xml:space="preserve">Fragebögen für Eltern, </w:t>
      </w:r>
      <w:r w:rsidR="00DD0396">
        <w:rPr>
          <w:rFonts w:ascii="Arial" w:hAnsi="Arial" w:cs="Arial"/>
          <w:sz w:val="20"/>
        </w:rPr>
        <w:t>Schüler*innen</w:t>
      </w:r>
      <w:r>
        <w:rPr>
          <w:rFonts w:ascii="Arial" w:hAnsi="Arial" w:cs="Arial"/>
          <w:sz w:val="20"/>
        </w:rPr>
        <w:t>, Lehrer</w:t>
      </w:r>
      <w:r w:rsidR="00AD5C43">
        <w:rPr>
          <w:rFonts w:ascii="Arial" w:hAnsi="Arial" w:cs="Arial"/>
          <w:sz w:val="20"/>
        </w:rPr>
        <w:t>*innen</w:t>
      </w:r>
      <w:r w:rsidR="009C04E7">
        <w:rPr>
          <w:rFonts w:ascii="Arial" w:hAnsi="Arial" w:cs="Arial"/>
          <w:sz w:val="20"/>
        </w:rPr>
        <w:t xml:space="preserve"> (z.B. zu Mensaessen, Lernzeiten)</w:t>
      </w:r>
      <w:r w:rsidR="0018575F">
        <w:rPr>
          <w:rFonts w:ascii="Arial" w:hAnsi="Arial" w:cs="Arial"/>
          <w:sz w:val="20"/>
        </w:rPr>
        <w:t>,</w:t>
      </w:r>
    </w:p>
    <w:p w14:paraId="01899A60" w14:textId="77777777" w:rsidR="00C6289C" w:rsidRDefault="00C6289C" w:rsidP="00C6289C">
      <w:pPr>
        <w:numPr>
          <w:ilvl w:val="0"/>
          <w:numId w:val="23"/>
        </w:numPr>
        <w:rPr>
          <w:rFonts w:ascii="Arial" w:hAnsi="Arial" w:cs="Arial"/>
          <w:sz w:val="20"/>
        </w:rPr>
      </w:pPr>
      <w:r>
        <w:rPr>
          <w:rFonts w:ascii="Arial" w:hAnsi="Arial" w:cs="Arial"/>
          <w:sz w:val="20"/>
        </w:rPr>
        <w:t xml:space="preserve">Unfallstatistiken und </w:t>
      </w:r>
      <w:r w:rsidR="003127AF">
        <w:rPr>
          <w:rFonts w:ascii="Arial" w:hAnsi="Arial" w:cs="Arial"/>
          <w:sz w:val="20"/>
        </w:rPr>
        <w:t>Unfall</w:t>
      </w:r>
      <w:r>
        <w:rPr>
          <w:rFonts w:ascii="Arial" w:hAnsi="Arial" w:cs="Arial"/>
          <w:sz w:val="20"/>
        </w:rPr>
        <w:t>ursachenforschung</w:t>
      </w:r>
      <w:r w:rsidR="0018575F">
        <w:rPr>
          <w:rFonts w:ascii="Arial" w:hAnsi="Arial" w:cs="Arial"/>
          <w:sz w:val="20"/>
        </w:rPr>
        <w:t>,</w:t>
      </w:r>
    </w:p>
    <w:p w14:paraId="16F3F745" w14:textId="77777777" w:rsidR="003127AF" w:rsidRDefault="003127AF" w:rsidP="003127AF">
      <w:pPr>
        <w:numPr>
          <w:ilvl w:val="0"/>
          <w:numId w:val="23"/>
        </w:numPr>
        <w:rPr>
          <w:rFonts w:ascii="Arial" w:hAnsi="Arial" w:cs="Arial"/>
          <w:sz w:val="20"/>
        </w:rPr>
      </w:pPr>
      <w:r>
        <w:rPr>
          <w:rFonts w:ascii="Arial" w:hAnsi="Arial" w:cs="Arial"/>
          <w:sz w:val="20"/>
        </w:rPr>
        <w:t>MINT-EC-Bewerbungsrückmeldung,</w:t>
      </w:r>
    </w:p>
    <w:p w14:paraId="2861D3DB" w14:textId="77777777" w:rsidR="003127AF" w:rsidRDefault="003127AF" w:rsidP="003127AF">
      <w:pPr>
        <w:numPr>
          <w:ilvl w:val="0"/>
          <w:numId w:val="23"/>
        </w:numPr>
        <w:rPr>
          <w:rFonts w:ascii="Arial" w:hAnsi="Arial" w:cs="Arial"/>
          <w:sz w:val="20"/>
        </w:rPr>
      </w:pPr>
      <w:r>
        <w:rPr>
          <w:rFonts w:ascii="Arial" w:hAnsi="Arial" w:cs="Arial"/>
          <w:sz w:val="20"/>
        </w:rPr>
        <w:t>Europaschulrezertifizierung,</w:t>
      </w:r>
    </w:p>
    <w:p w14:paraId="4C0949F8" w14:textId="77777777" w:rsidR="00C6289C" w:rsidRPr="003127AF" w:rsidRDefault="00C6289C" w:rsidP="003127AF">
      <w:pPr>
        <w:numPr>
          <w:ilvl w:val="0"/>
          <w:numId w:val="23"/>
        </w:numPr>
        <w:rPr>
          <w:rFonts w:ascii="Arial" w:hAnsi="Arial" w:cs="Arial"/>
          <w:sz w:val="20"/>
        </w:rPr>
      </w:pPr>
      <w:r w:rsidRPr="003127AF">
        <w:rPr>
          <w:rFonts w:ascii="Arial" w:hAnsi="Arial" w:cs="Arial"/>
          <w:sz w:val="20"/>
        </w:rPr>
        <w:t>Eval</w:t>
      </w:r>
      <w:r w:rsidR="003127AF">
        <w:rPr>
          <w:rFonts w:ascii="Arial" w:hAnsi="Arial" w:cs="Arial"/>
          <w:sz w:val="20"/>
        </w:rPr>
        <w:t>uationsbericht</w:t>
      </w:r>
      <w:r w:rsidR="00A73194" w:rsidRPr="003127AF">
        <w:rPr>
          <w:rFonts w:ascii="Arial" w:hAnsi="Arial" w:cs="Arial"/>
          <w:sz w:val="20"/>
        </w:rPr>
        <w:t xml:space="preserve"> der QA</w:t>
      </w:r>
      <w:r w:rsidR="0018575F" w:rsidRPr="003127AF">
        <w:rPr>
          <w:rFonts w:ascii="Arial" w:hAnsi="Arial" w:cs="Arial"/>
          <w:sz w:val="20"/>
        </w:rPr>
        <w:t>,</w:t>
      </w:r>
    </w:p>
    <w:p w14:paraId="1B678347" w14:textId="77777777" w:rsidR="00C6289C" w:rsidRDefault="00C6289C" w:rsidP="00C6289C">
      <w:pPr>
        <w:numPr>
          <w:ilvl w:val="0"/>
          <w:numId w:val="23"/>
        </w:numPr>
        <w:rPr>
          <w:rFonts w:ascii="Arial" w:hAnsi="Arial" w:cs="Arial"/>
          <w:sz w:val="20"/>
        </w:rPr>
      </w:pPr>
      <w:r>
        <w:rPr>
          <w:rFonts w:ascii="Arial" w:hAnsi="Arial" w:cs="Arial"/>
          <w:sz w:val="20"/>
        </w:rPr>
        <w:t>Informationsaustausch mit anderen Schulen</w:t>
      </w:r>
      <w:r w:rsidR="0018575F">
        <w:rPr>
          <w:rFonts w:ascii="Arial" w:hAnsi="Arial" w:cs="Arial"/>
          <w:sz w:val="20"/>
        </w:rPr>
        <w:t>,</w:t>
      </w:r>
    </w:p>
    <w:p w14:paraId="6D240438" w14:textId="77777777" w:rsidR="00C6289C" w:rsidRDefault="00C6289C" w:rsidP="00C6289C">
      <w:pPr>
        <w:numPr>
          <w:ilvl w:val="0"/>
          <w:numId w:val="23"/>
        </w:numPr>
        <w:rPr>
          <w:rFonts w:ascii="Arial" w:hAnsi="Arial" w:cs="Arial"/>
          <w:sz w:val="20"/>
        </w:rPr>
      </w:pPr>
      <w:r>
        <w:rPr>
          <w:rFonts w:ascii="Arial" w:hAnsi="Arial" w:cs="Arial"/>
          <w:sz w:val="20"/>
        </w:rPr>
        <w:t xml:space="preserve">Teilnahme an Fortbildungsprogrammen wie </w:t>
      </w:r>
      <w:r w:rsidR="00FF270E">
        <w:rPr>
          <w:rFonts w:ascii="Arial" w:hAnsi="Arial" w:cs="Arial"/>
          <w:sz w:val="20"/>
        </w:rPr>
        <w:t>ERASMUS+</w:t>
      </w:r>
      <w:r w:rsidR="0018575F">
        <w:rPr>
          <w:rFonts w:ascii="Arial" w:hAnsi="Arial" w:cs="Arial"/>
          <w:sz w:val="20"/>
        </w:rPr>
        <w:t xml:space="preserve"> und</w:t>
      </w:r>
    </w:p>
    <w:p w14:paraId="19C2D8D9" w14:textId="77777777" w:rsidR="00C6289C" w:rsidRDefault="00C6289C" w:rsidP="00C6289C">
      <w:pPr>
        <w:numPr>
          <w:ilvl w:val="0"/>
          <w:numId w:val="23"/>
        </w:numPr>
        <w:rPr>
          <w:rFonts w:ascii="Arial" w:hAnsi="Arial" w:cs="Arial"/>
          <w:sz w:val="20"/>
        </w:rPr>
      </w:pPr>
      <w:r>
        <w:rPr>
          <w:rFonts w:ascii="Arial" w:hAnsi="Arial" w:cs="Arial"/>
          <w:sz w:val="20"/>
        </w:rPr>
        <w:t>Schulinterne Fortbildungen mit externen Moderat</w:t>
      </w:r>
      <w:r>
        <w:rPr>
          <w:rFonts w:ascii="Arial" w:hAnsi="Arial" w:cs="Arial"/>
          <w:sz w:val="20"/>
        </w:rPr>
        <w:t>o</w:t>
      </w:r>
      <w:r>
        <w:rPr>
          <w:rFonts w:ascii="Arial" w:hAnsi="Arial" w:cs="Arial"/>
          <w:sz w:val="20"/>
        </w:rPr>
        <w:t>r</w:t>
      </w:r>
      <w:r w:rsidR="00AD5C43">
        <w:rPr>
          <w:rFonts w:ascii="Arial" w:hAnsi="Arial" w:cs="Arial"/>
          <w:sz w:val="20"/>
        </w:rPr>
        <w:t>*inn</w:t>
      </w:r>
      <w:r>
        <w:rPr>
          <w:rFonts w:ascii="Arial" w:hAnsi="Arial" w:cs="Arial"/>
          <w:sz w:val="20"/>
        </w:rPr>
        <w:t>en</w:t>
      </w:r>
      <w:r w:rsidR="0018575F">
        <w:rPr>
          <w:rFonts w:ascii="Arial" w:hAnsi="Arial" w:cs="Arial"/>
          <w:sz w:val="20"/>
        </w:rPr>
        <w:t>.</w:t>
      </w:r>
    </w:p>
    <w:p w14:paraId="6305C416" w14:textId="77777777" w:rsidR="00C6289C" w:rsidRDefault="00C6289C" w:rsidP="00C6289C">
      <w:pPr>
        <w:rPr>
          <w:rFonts w:ascii="Arial" w:hAnsi="Arial" w:cs="Arial"/>
          <w:sz w:val="20"/>
        </w:rPr>
      </w:pPr>
    </w:p>
    <w:p w14:paraId="6F40763A" w14:textId="77777777" w:rsidR="00C6289C" w:rsidRPr="00DF04E0" w:rsidRDefault="00C6289C" w:rsidP="00C6289C">
      <w:pPr>
        <w:rPr>
          <w:rFonts w:ascii="Arial" w:hAnsi="Arial" w:cs="Arial"/>
          <w:color w:val="FF0000"/>
          <w:sz w:val="20"/>
        </w:rPr>
      </w:pPr>
      <w:r w:rsidRPr="00424705">
        <w:rPr>
          <w:rFonts w:ascii="Arial" w:hAnsi="Arial" w:cs="Arial"/>
          <w:sz w:val="20"/>
        </w:rPr>
        <w:t xml:space="preserve">Die Ergebnisse </w:t>
      </w:r>
      <w:r w:rsidR="00424705">
        <w:rPr>
          <w:rFonts w:ascii="Arial" w:hAnsi="Arial" w:cs="Arial"/>
          <w:sz w:val="20"/>
        </w:rPr>
        <w:t>der</w:t>
      </w:r>
      <w:r w:rsidRPr="00424705">
        <w:rPr>
          <w:rFonts w:ascii="Arial" w:hAnsi="Arial" w:cs="Arial"/>
          <w:sz w:val="20"/>
        </w:rPr>
        <w:t xml:space="preserve"> Evaluationen werden </w:t>
      </w:r>
      <w:r w:rsidR="00424705">
        <w:rPr>
          <w:rFonts w:ascii="Arial" w:hAnsi="Arial" w:cs="Arial"/>
          <w:sz w:val="20"/>
        </w:rPr>
        <w:t xml:space="preserve">regelmäßig in den Schulgremien diskutiert </w:t>
      </w:r>
      <w:r w:rsidR="00424705" w:rsidRPr="00DF04E0">
        <w:rPr>
          <w:rFonts w:ascii="Arial" w:hAnsi="Arial" w:cs="Arial"/>
          <w:color w:val="FF0000"/>
          <w:sz w:val="20"/>
        </w:rPr>
        <w:t>und zum Teil</w:t>
      </w:r>
      <w:r w:rsidRPr="00DF04E0">
        <w:rPr>
          <w:rFonts w:ascii="Arial" w:hAnsi="Arial" w:cs="Arial"/>
          <w:color w:val="FF0000"/>
          <w:sz w:val="20"/>
        </w:rPr>
        <w:t xml:space="preserve"> </w:t>
      </w:r>
      <w:r w:rsidR="0088726C" w:rsidRPr="00DF04E0">
        <w:rPr>
          <w:rFonts w:ascii="Arial" w:hAnsi="Arial" w:cs="Arial"/>
          <w:color w:val="FF0000"/>
          <w:sz w:val="20"/>
        </w:rPr>
        <w:t>auf unserer Website</w:t>
      </w:r>
      <w:r w:rsidRPr="00DF04E0">
        <w:rPr>
          <w:rFonts w:ascii="Arial" w:hAnsi="Arial" w:cs="Arial"/>
          <w:color w:val="FF0000"/>
          <w:sz w:val="20"/>
        </w:rPr>
        <w:t xml:space="preserve"> ve</w:t>
      </w:r>
      <w:r w:rsidRPr="00DF04E0">
        <w:rPr>
          <w:rFonts w:ascii="Arial" w:hAnsi="Arial" w:cs="Arial"/>
          <w:color w:val="FF0000"/>
          <w:sz w:val="20"/>
        </w:rPr>
        <w:t>r</w:t>
      </w:r>
      <w:r w:rsidR="00DF04E0" w:rsidRPr="00DF04E0">
        <w:rPr>
          <w:rFonts w:ascii="Arial" w:hAnsi="Arial" w:cs="Arial"/>
          <w:color w:val="FF0000"/>
          <w:sz w:val="20"/>
        </w:rPr>
        <w:t>öffentlicht.</w:t>
      </w:r>
    </w:p>
    <w:p w14:paraId="1704810A" w14:textId="77777777" w:rsidR="00C6289C" w:rsidRDefault="00C6289C" w:rsidP="00C6289C">
      <w:pPr>
        <w:jc w:val="right"/>
        <w:rPr>
          <w:rFonts w:ascii="Arial" w:hAnsi="Arial" w:cs="Arial"/>
          <w:sz w:val="20"/>
          <w:szCs w:val="20"/>
        </w:rPr>
      </w:pPr>
    </w:p>
    <w:p w14:paraId="22D71AC0" w14:textId="77777777" w:rsidR="00C6289C" w:rsidRDefault="00C6289C" w:rsidP="00C6289C">
      <w:pPr>
        <w:jc w:val="right"/>
        <w:rPr>
          <w:rFonts w:ascii="Arial" w:hAnsi="Arial" w:cs="Arial"/>
          <w:sz w:val="20"/>
          <w:szCs w:val="20"/>
        </w:rPr>
      </w:pPr>
    </w:p>
    <w:p w14:paraId="312A017B" w14:textId="77777777" w:rsidR="00C6289C" w:rsidRDefault="00C6289C" w:rsidP="00C6289C">
      <w:pPr>
        <w:jc w:val="right"/>
        <w:rPr>
          <w:rFonts w:ascii="Arial" w:hAnsi="Arial" w:cs="Arial"/>
          <w:sz w:val="20"/>
          <w:szCs w:val="20"/>
        </w:rPr>
      </w:pPr>
      <w:hyperlink w:anchor="zum_Inhaltsverzeichnis" w:history="1">
        <w:r w:rsidR="00FF270E">
          <w:rPr>
            <w:rStyle w:val="Hyperlink"/>
            <w:rFonts w:ascii="Arial" w:hAnsi="Arial" w:cs="Arial"/>
            <w:sz w:val="20"/>
            <w:szCs w:val="20"/>
          </w:rPr>
          <w:t xml:space="preserve">zum </w:t>
        </w:r>
        <w:r>
          <w:rPr>
            <w:rStyle w:val="Hyperlink"/>
            <w:rFonts w:ascii="Arial" w:hAnsi="Arial" w:cs="Arial"/>
            <w:sz w:val="20"/>
            <w:szCs w:val="20"/>
          </w:rPr>
          <w:t>In</w:t>
        </w:r>
        <w:r>
          <w:rPr>
            <w:rStyle w:val="Hyperlink"/>
            <w:rFonts w:ascii="Arial" w:hAnsi="Arial" w:cs="Arial"/>
            <w:sz w:val="20"/>
            <w:szCs w:val="20"/>
          </w:rPr>
          <w:t>h</w:t>
        </w:r>
        <w:r>
          <w:rPr>
            <w:rStyle w:val="Hyperlink"/>
            <w:rFonts w:ascii="Arial" w:hAnsi="Arial" w:cs="Arial"/>
            <w:sz w:val="20"/>
            <w:szCs w:val="20"/>
          </w:rPr>
          <w:t>altsv</w:t>
        </w:r>
        <w:r>
          <w:rPr>
            <w:rStyle w:val="Hyperlink"/>
            <w:rFonts w:ascii="Arial" w:hAnsi="Arial" w:cs="Arial"/>
            <w:sz w:val="20"/>
            <w:szCs w:val="20"/>
          </w:rPr>
          <w:t>e</w:t>
        </w:r>
        <w:r>
          <w:rPr>
            <w:rStyle w:val="Hyperlink"/>
            <w:rFonts w:ascii="Arial" w:hAnsi="Arial" w:cs="Arial"/>
            <w:sz w:val="20"/>
            <w:szCs w:val="20"/>
          </w:rPr>
          <w:t>rzeich</w:t>
        </w:r>
        <w:r>
          <w:rPr>
            <w:rStyle w:val="Hyperlink"/>
            <w:rFonts w:ascii="Arial" w:hAnsi="Arial" w:cs="Arial"/>
            <w:sz w:val="20"/>
            <w:szCs w:val="20"/>
          </w:rPr>
          <w:t>n</w:t>
        </w:r>
        <w:r>
          <w:rPr>
            <w:rStyle w:val="Hyperlink"/>
            <w:rFonts w:ascii="Arial" w:hAnsi="Arial" w:cs="Arial"/>
            <w:sz w:val="20"/>
            <w:szCs w:val="20"/>
          </w:rPr>
          <w:t>is</w:t>
        </w:r>
      </w:hyperlink>
    </w:p>
    <w:p w14:paraId="33879B55" w14:textId="77777777" w:rsidR="00FF270E" w:rsidRPr="00FF270E" w:rsidRDefault="00FF270E" w:rsidP="006A2128"/>
    <w:sectPr w:rsidR="00FF270E" w:rsidRPr="00FF270E" w:rsidSect="005000D4">
      <w:type w:val="continuous"/>
      <w:pgSz w:w="11906" w:h="16838" w:code="9"/>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3AFB" w14:textId="77777777" w:rsidR="00C84050" w:rsidRDefault="00C84050">
      <w:r>
        <w:separator/>
      </w:r>
    </w:p>
  </w:endnote>
  <w:endnote w:type="continuationSeparator" w:id="0">
    <w:p w14:paraId="7FC06E4F" w14:textId="77777777" w:rsidR="00C84050" w:rsidRDefault="00C8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mœ˛">
    <w:altName w:val="Times New Roman"/>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5C6F7" w14:textId="77777777" w:rsidR="00E84442" w:rsidRDefault="00E8444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22EB7FA" w14:textId="77777777" w:rsidR="00E84442" w:rsidRDefault="00E8444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E0222" w14:textId="77777777" w:rsidR="00E84442" w:rsidRDefault="00E84442">
    <w:pPr>
      <w:pStyle w:val="Fuzeile"/>
      <w:framePr w:wrap="around" w:vAnchor="text" w:hAnchor="margin" w:xAlign="center" w:y="1"/>
      <w:rPr>
        <w:rStyle w:val="Seitenzahl"/>
        <w:rFonts w:ascii="Arial" w:hAnsi="Arial" w:cs="Arial"/>
        <w:b/>
        <w:sz w:val="20"/>
        <w:szCs w:val="20"/>
      </w:rPr>
    </w:pPr>
  </w:p>
  <w:p w14:paraId="0304C85E" w14:textId="77777777" w:rsidR="00E84442" w:rsidRDefault="00E84442">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A63C6" w14:textId="77777777" w:rsidR="00C84050" w:rsidRDefault="00C84050">
      <w:r>
        <w:separator/>
      </w:r>
    </w:p>
  </w:footnote>
  <w:footnote w:type="continuationSeparator" w:id="0">
    <w:p w14:paraId="3F633C00" w14:textId="77777777" w:rsidR="00C84050" w:rsidRDefault="00C84050">
      <w:r>
        <w:continuationSeparator/>
      </w:r>
    </w:p>
  </w:footnote>
  <w:footnote w:id="1">
    <w:p w14:paraId="0A8A2DB2" w14:textId="77777777" w:rsidR="00686D6A" w:rsidRPr="00686D6A" w:rsidRDefault="00686D6A" w:rsidP="00686D6A">
      <w:pPr>
        <w:pStyle w:val="Funotentext"/>
        <w:rPr>
          <w:sz w:val="18"/>
          <w:szCs w:val="18"/>
          <w:lang w:val="de-DE"/>
        </w:rPr>
      </w:pPr>
      <w:r w:rsidRPr="00686D6A">
        <w:rPr>
          <w:rStyle w:val="Funotenzeichen"/>
          <w:sz w:val="18"/>
          <w:szCs w:val="18"/>
        </w:rPr>
        <w:footnoteRef/>
      </w:r>
      <w:r w:rsidRPr="00686D6A">
        <w:rPr>
          <w:sz w:val="18"/>
          <w:szCs w:val="18"/>
          <w:lang w:val="de-DE"/>
        </w:rPr>
        <w:t xml:space="preserve"> Albert Einstein: Einstein sagt, Alice Calaprice (Hrsg.), München/Zürich: Piper, 1997, S. 48.</w:t>
      </w:r>
    </w:p>
  </w:footnote>
  <w:footnote w:id="2">
    <w:p w14:paraId="7207B4F1" w14:textId="77777777" w:rsidR="00686D6A" w:rsidRPr="00686D6A" w:rsidRDefault="00686D6A" w:rsidP="00686D6A">
      <w:pPr>
        <w:pStyle w:val="Funotentext"/>
        <w:rPr>
          <w:sz w:val="18"/>
          <w:szCs w:val="18"/>
          <w:lang w:val="de-DE"/>
        </w:rPr>
      </w:pPr>
      <w:r w:rsidRPr="00686D6A">
        <w:rPr>
          <w:rStyle w:val="Funotenzeichen"/>
          <w:sz w:val="18"/>
          <w:szCs w:val="18"/>
        </w:rPr>
        <w:footnoteRef/>
      </w:r>
      <w:r w:rsidRPr="00686D6A">
        <w:rPr>
          <w:sz w:val="18"/>
          <w:szCs w:val="18"/>
          <w:lang w:val="de-DE"/>
        </w:rPr>
        <w:t xml:space="preserve"> In Anlehnung an: www.zukunftsschulen-nrw.de</w:t>
      </w:r>
    </w:p>
  </w:footnote>
  <w:footnote w:id="3">
    <w:p w14:paraId="2CB572FE" w14:textId="77777777" w:rsidR="00E84442" w:rsidRPr="006A2128" w:rsidRDefault="00E84442" w:rsidP="00C6289C">
      <w:pPr>
        <w:pStyle w:val="Funotentext"/>
        <w:rPr>
          <w:sz w:val="18"/>
          <w:szCs w:val="18"/>
          <w:lang w:val="de-DE"/>
        </w:rPr>
      </w:pPr>
      <w:r w:rsidRPr="006A2128">
        <w:rPr>
          <w:rStyle w:val="Funotenzeichen"/>
          <w:sz w:val="18"/>
          <w:szCs w:val="18"/>
        </w:rPr>
        <w:footnoteRef/>
      </w:r>
      <w:r w:rsidRPr="006A2128">
        <w:rPr>
          <w:sz w:val="18"/>
          <w:szCs w:val="18"/>
          <w:lang w:val="de-DE"/>
        </w:rPr>
        <w:t xml:space="preserve"> </w:t>
      </w:r>
      <w:r w:rsidRPr="006A2128">
        <w:rPr>
          <w:rFonts w:cs="Arial"/>
          <w:sz w:val="18"/>
          <w:szCs w:val="18"/>
          <w:lang w:val="de-DE"/>
        </w:rPr>
        <w:t>Leitbild der Kölner Erklärung für Europaschulen</w:t>
      </w:r>
    </w:p>
  </w:footnote>
  <w:footnote w:id="4">
    <w:p w14:paraId="48095469" w14:textId="77777777" w:rsidR="00E84442" w:rsidRPr="0031076E" w:rsidRDefault="00E84442" w:rsidP="0090292A">
      <w:pPr>
        <w:pStyle w:val="Funotentext"/>
        <w:rPr>
          <w:sz w:val="18"/>
          <w:szCs w:val="18"/>
          <w:lang w:val="de-DE"/>
        </w:rPr>
      </w:pPr>
      <w:r w:rsidRPr="0031076E">
        <w:rPr>
          <w:rStyle w:val="Funotenzeichen"/>
          <w:sz w:val="18"/>
          <w:szCs w:val="18"/>
        </w:rPr>
        <w:footnoteRef/>
      </w:r>
      <w:r w:rsidRPr="0031076E">
        <w:rPr>
          <w:sz w:val="18"/>
          <w:szCs w:val="18"/>
          <w:lang w:val="de-DE"/>
        </w:rPr>
        <w:t xml:space="preserve"> Vgl. </w:t>
      </w:r>
      <w:r w:rsidR="00E87269" w:rsidRPr="0031076E">
        <w:rPr>
          <w:sz w:val="18"/>
          <w:szCs w:val="18"/>
          <w:lang w:val="de-DE"/>
        </w:rPr>
        <w:t>Kernlehrplan Englisch</w:t>
      </w:r>
      <w:r w:rsidRPr="0031076E">
        <w:rPr>
          <w:sz w:val="18"/>
          <w:szCs w:val="18"/>
          <w:lang w:val="de-DE"/>
        </w:rPr>
        <w:t>, S. 11</w:t>
      </w:r>
    </w:p>
  </w:footnote>
  <w:footnote w:id="5">
    <w:p w14:paraId="28F82DB1" w14:textId="77777777" w:rsidR="00E84442" w:rsidRPr="0031076E" w:rsidRDefault="00E84442" w:rsidP="0090292A">
      <w:pPr>
        <w:pStyle w:val="Funotentext"/>
        <w:rPr>
          <w:sz w:val="18"/>
          <w:szCs w:val="18"/>
          <w:lang w:val="de-DE"/>
        </w:rPr>
      </w:pPr>
      <w:r w:rsidRPr="0031076E">
        <w:rPr>
          <w:rStyle w:val="Funotenzeichen"/>
          <w:sz w:val="18"/>
          <w:szCs w:val="18"/>
        </w:rPr>
        <w:footnoteRef/>
      </w:r>
      <w:r w:rsidRPr="0031076E">
        <w:rPr>
          <w:sz w:val="18"/>
          <w:szCs w:val="18"/>
          <w:lang w:val="de-DE"/>
        </w:rPr>
        <w:t xml:space="preserve"> Diese Fahrt wird im Rahmen des bilingualen Unterrichts vom Ministerium empfohlen, vgl. Ministerium für Schule und Weite</w:t>
      </w:r>
      <w:r w:rsidRPr="0031076E">
        <w:rPr>
          <w:sz w:val="18"/>
          <w:szCs w:val="18"/>
          <w:lang w:val="de-DE"/>
        </w:rPr>
        <w:t>r</w:t>
      </w:r>
      <w:r w:rsidRPr="0031076E">
        <w:rPr>
          <w:sz w:val="18"/>
          <w:szCs w:val="18"/>
          <w:lang w:val="de-DE"/>
        </w:rPr>
        <w:t>bildung, Wissenschaft und Forschung des Landes Nordrhein-Westfalen: „Zweisprachiger Unterricht – Bilinguale Angebote in Nordrhein-Westfalen“ Düsseldorf, 1998, S. 9</w:t>
      </w:r>
    </w:p>
  </w:footnote>
  <w:footnote w:id="6">
    <w:p w14:paraId="53FDA835" w14:textId="77777777" w:rsidR="00E84442" w:rsidRPr="0031076E" w:rsidRDefault="00E84442" w:rsidP="0090292A">
      <w:pPr>
        <w:pStyle w:val="Funotentext"/>
        <w:rPr>
          <w:sz w:val="18"/>
          <w:szCs w:val="18"/>
          <w:lang w:val="de-DE"/>
        </w:rPr>
      </w:pPr>
      <w:r w:rsidRPr="0031076E">
        <w:rPr>
          <w:rStyle w:val="Funotenzeichen"/>
          <w:sz w:val="18"/>
          <w:szCs w:val="18"/>
        </w:rPr>
        <w:footnoteRef/>
      </w:r>
      <w:r w:rsidRPr="0031076E">
        <w:rPr>
          <w:sz w:val="18"/>
          <w:szCs w:val="18"/>
          <w:lang w:val="de-DE"/>
        </w:rPr>
        <w:t xml:space="preserve"> ebenda</w:t>
      </w:r>
    </w:p>
  </w:footnote>
  <w:footnote w:id="7">
    <w:p w14:paraId="452AC8FA" w14:textId="77777777" w:rsidR="00E84442" w:rsidRPr="0031076E" w:rsidRDefault="00E84442" w:rsidP="0090292A">
      <w:pPr>
        <w:pStyle w:val="Funotentext"/>
        <w:rPr>
          <w:sz w:val="18"/>
          <w:szCs w:val="18"/>
          <w:lang w:val="de-DE"/>
        </w:rPr>
      </w:pPr>
      <w:r w:rsidRPr="0031076E">
        <w:rPr>
          <w:rStyle w:val="Funotenzeichen"/>
          <w:sz w:val="18"/>
          <w:szCs w:val="18"/>
        </w:rPr>
        <w:footnoteRef/>
      </w:r>
      <w:r w:rsidRPr="0031076E">
        <w:rPr>
          <w:sz w:val="18"/>
          <w:szCs w:val="18"/>
          <w:lang w:val="de-DE"/>
        </w:rPr>
        <w:t xml:space="preserve"> Ministerium für Schule und Weiterbildung, Wissenschaft und Forschung des Landes Nordrhein-Westfalen: „Ker</w:t>
      </w:r>
      <w:r w:rsidRPr="0031076E">
        <w:rPr>
          <w:sz w:val="18"/>
          <w:szCs w:val="18"/>
          <w:lang w:val="de-DE"/>
        </w:rPr>
        <w:t>n</w:t>
      </w:r>
      <w:r w:rsidRPr="0031076E">
        <w:rPr>
          <w:sz w:val="18"/>
          <w:szCs w:val="18"/>
          <w:lang w:val="de-DE"/>
        </w:rPr>
        <w:t>lehrplan Englisch,“ Düsseldorf, 1998, S. 11</w:t>
      </w:r>
    </w:p>
  </w:footnote>
  <w:footnote w:id="8">
    <w:p w14:paraId="156D02DA" w14:textId="77777777" w:rsidR="00E84442" w:rsidRPr="0031076E" w:rsidRDefault="00E84442" w:rsidP="0090292A">
      <w:pPr>
        <w:pStyle w:val="Funotentext"/>
        <w:rPr>
          <w:sz w:val="18"/>
          <w:szCs w:val="18"/>
          <w:lang w:val="de-DE"/>
        </w:rPr>
      </w:pPr>
      <w:r w:rsidRPr="0031076E">
        <w:rPr>
          <w:rStyle w:val="Funotenzeichen"/>
          <w:sz w:val="18"/>
          <w:szCs w:val="18"/>
        </w:rPr>
        <w:footnoteRef/>
      </w:r>
      <w:r w:rsidRPr="0031076E">
        <w:rPr>
          <w:sz w:val="18"/>
          <w:szCs w:val="18"/>
          <w:lang w:val="de-DE"/>
        </w:rPr>
        <w:t xml:space="preserve"> ebenda</w:t>
      </w:r>
    </w:p>
  </w:footnote>
  <w:footnote w:id="9">
    <w:p w14:paraId="12132B7B"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Ministerium für Schule und Weiterbildung, Wissenschaft und Forschung des Landes Nordrhein-Westfalen: „Richtl</w:t>
      </w:r>
      <w:r w:rsidRPr="00133E09">
        <w:rPr>
          <w:sz w:val="18"/>
          <w:szCs w:val="18"/>
          <w:lang w:val="de-DE"/>
        </w:rPr>
        <w:t>i</w:t>
      </w:r>
      <w:r w:rsidRPr="00133E09">
        <w:rPr>
          <w:sz w:val="18"/>
          <w:szCs w:val="18"/>
          <w:lang w:val="de-DE"/>
        </w:rPr>
        <w:t>nien Itali</w:t>
      </w:r>
      <w:r w:rsidRPr="00133E09">
        <w:rPr>
          <w:sz w:val="18"/>
          <w:szCs w:val="18"/>
          <w:lang w:val="de-DE"/>
        </w:rPr>
        <w:t>e</w:t>
      </w:r>
      <w:r w:rsidRPr="00133E09">
        <w:rPr>
          <w:sz w:val="18"/>
          <w:szCs w:val="18"/>
          <w:lang w:val="de-DE"/>
        </w:rPr>
        <w:t>nisch“ Düsseldorf, 1998, S. 12</w:t>
      </w:r>
    </w:p>
  </w:footnote>
  <w:footnote w:id="10">
    <w:p w14:paraId="0477CFB3"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Ministerium für Schule und Weiterbildung, Wissenschaft und Forschung des Landes Nordrhein-Westfalen: „Richtl</w:t>
      </w:r>
      <w:r w:rsidRPr="00133E09">
        <w:rPr>
          <w:sz w:val="18"/>
          <w:szCs w:val="18"/>
          <w:lang w:val="de-DE"/>
        </w:rPr>
        <w:t>i</w:t>
      </w:r>
      <w:r w:rsidRPr="00133E09">
        <w:rPr>
          <w:sz w:val="18"/>
          <w:szCs w:val="18"/>
          <w:lang w:val="de-DE"/>
        </w:rPr>
        <w:t>nien En</w:t>
      </w:r>
      <w:r w:rsidRPr="00133E09">
        <w:rPr>
          <w:sz w:val="18"/>
          <w:szCs w:val="18"/>
          <w:lang w:val="de-DE"/>
        </w:rPr>
        <w:t>g</w:t>
      </w:r>
      <w:r w:rsidRPr="00133E09">
        <w:rPr>
          <w:sz w:val="18"/>
          <w:szCs w:val="18"/>
          <w:lang w:val="de-DE"/>
        </w:rPr>
        <w:t>lisch“ Düsseldorf, 1998, S. 15, s. auch Richtlinien Italienisch, S. 12</w:t>
      </w:r>
    </w:p>
  </w:footnote>
  <w:footnote w:id="11">
    <w:p w14:paraId="0367BA7B"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ebenda S. 50</w:t>
      </w:r>
    </w:p>
  </w:footnote>
  <w:footnote w:id="12">
    <w:p w14:paraId="3D69B9DB"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Vgl. Ministerium für Schule und Weiterbildung, Wissenschaft und Forschung des Landes Nordrhein-Westfalen: „Zweisprach</w:t>
      </w:r>
      <w:r w:rsidRPr="00133E09">
        <w:rPr>
          <w:sz w:val="18"/>
          <w:szCs w:val="18"/>
          <w:lang w:val="de-DE"/>
        </w:rPr>
        <w:t>i</w:t>
      </w:r>
      <w:r w:rsidRPr="00133E09">
        <w:rPr>
          <w:sz w:val="18"/>
          <w:szCs w:val="18"/>
          <w:lang w:val="de-DE"/>
        </w:rPr>
        <w:t>ger Unterricht – Bilinguale Angebote in Nordrhein-Westfalen“ Düsseldorf, 1998, S. 10</w:t>
      </w:r>
    </w:p>
  </w:footnote>
  <w:footnote w:id="13">
    <w:p w14:paraId="1C0BD0BD"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Ebenda, S. 17</w:t>
      </w:r>
    </w:p>
  </w:footnote>
  <w:footnote w:id="14">
    <w:p w14:paraId="0C53B5C2" w14:textId="77777777" w:rsidR="00E84442" w:rsidRPr="00133E09" w:rsidRDefault="00E84442" w:rsidP="0090292A">
      <w:pPr>
        <w:pStyle w:val="Funotentext"/>
        <w:rPr>
          <w:sz w:val="18"/>
          <w:szCs w:val="18"/>
          <w:lang w:val="de-DE"/>
        </w:rPr>
      </w:pPr>
      <w:r w:rsidRPr="00133E09">
        <w:rPr>
          <w:rStyle w:val="Funotenzeichen"/>
          <w:sz w:val="18"/>
          <w:szCs w:val="18"/>
        </w:rPr>
        <w:footnoteRef/>
      </w:r>
      <w:r w:rsidRPr="00133E09">
        <w:rPr>
          <w:sz w:val="18"/>
          <w:szCs w:val="18"/>
          <w:lang w:val="de-DE"/>
        </w:rPr>
        <w:t xml:space="preserve"> Goethe-Institut Inter Nationes (Hrsg.):  Europarat – Rat für ku</w:t>
      </w:r>
      <w:r w:rsidRPr="00133E09">
        <w:rPr>
          <w:sz w:val="18"/>
          <w:szCs w:val="18"/>
          <w:lang w:val="de-DE"/>
        </w:rPr>
        <w:t>l</w:t>
      </w:r>
      <w:r w:rsidRPr="00133E09">
        <w:rPr>
          <w:sz w:val="18"/>
          <w:szCs w:val="18"/>
          <w:lang w:val="de-DE"/>
        </w:rPr>
        <w:t xml:space="preserve">turelle Zusammenarbeit: </w:t>
      </w:r>
      <w:r w:rsidRPr="00133E09">
        <w:rPr>
          <w:i/>
          <w:sz w:val="18"/>
          <w:szCs w:val="18"/>
          <w:lang w:val="de-DE"/>
        </w:rPr>
        <w:t>Gemeinsamer europäischer Referen</w:t>
      </w:r>
      <w:r w:rsidRPr="00133E09">
        <w:rPr>
          <w:i/>
          <w:sz w:val="18"/>
          <w:szCs w:val="18"/>
          <w:lang w:val="de-DE"/>
        </w:rPr>
        <w:t>z</w:t>
      </w:r>
      <w:r w:rsidRPr="00133E09">
        <w:rPr>
          <w:i/>
          <w:sz w:val="18"/>
          <w:szCs w:val="18"/>
          <w:lang w:val="de-DE"/>
        </w:rPr>
        <w:t>rahmen für Sprachen: lernen, lehren, beurteilen</w:t>
      </w:r>
      <w:r w:rsidRPr="00133E09">
        <w:rPr>
          <w:sz w:val="18"/>
          <w:szCs w:val="18"/>
          <w:lang w:val="de-DE"/>
        </w:rPr>
        <w:t>, Berlin (2001</w:t>
      </w:r>
      <w:r w:rsidR="00E87269" w:rsidRPr="00133E09">
        <w:rPr>
          <w:sz w:val="18"/>
          <w:szCs w:val="18"/>
          <w:lang w:val="de-DE"/>
        </w:rPr>
        <w:t>), Vgl.</w:t>
      </w:r>
      <w:r w:rsidRPr="00133E09">
        <w:rPr>
          <w:sz w:val="18"/>
          <w:szCs w:val="18"/>
          <w:lang w:val="de-DE"/>
        </w:rPr>
        <w:t xml:space="preserve"> auch: www.goethe.de/referenzrahmen</w:t>
      </w:r>
    </w:p>
  </w:footnote>
  <w:footnote w:id="15">
    <w:p w14:paraId="027097D1" w14:textId="77777777" w:rsidR="00E84442" w:rsidRDefault="00E84442" w:rsidP="00C6289C">
      <w:pPr>
        <w:pStyle w:val="Funotentext"/>
        <w:rPr>
          <w:lang w:val="de-DE"/>
        </w:rPr>
      </w:pPr>
      <w:r>
        <w:rPr>
          <w:rStyle w:val="Funotenzeichen"/>
        </w:rPr>
        <w:footnoteRef/>
      </w:r>
      <w:r>
        <w:rPr>
          <w:lang w:val="de-DE"/>
        </w:rPr>
        <w:t xml:space="preserve"> </w:t>
      </w:r>
      <w:r>
        <w:rPr>
          <w:sz w:val="18"/>
          <w:szCs w:val="18"/>
          <w:lang w:val="de-DE"/>
        </w:rPr>
        <w:t xml:space="preserve">Leitbild der Kölner Erklärung für Europaschulen </w:t>
      </w:r>
    </w:p>
  </w:footnote>
  <w:footnote w:id="16">
    <w:p w14:paraId="347CD337" w14:textId="77777777" w:rsidR="00E84442" w:rsidRPr="001520AD" w:rsidRDefault="00E84442" w:rsidP="00C6289C">
      <w:pPr>
        <w:pStyle w:val="Funotentext"/>
        <w:rPr>
          <w:sz w:val="18"/>
          <w:szCs w:val="18"/>
          <w:lang w:val="de-DE"/>
        </w:rPr>
      </w:pPr>
      <w:r w:rsidRPr="001520AD">
        <w:rPr>
          <w:rStyle w:val="Funotenzeichen"/>
          <w:sz w:val="18"/>
          <w:szCs w:val="18"/>
        </w:rPr>
        <w:footnoteRef/>
      </w:r>
      <w:r w:rsidRPr="001520AD">
        <w:rPr>
          <w:sz w:val="18"/>
          <w:szCs w:val="18"/>
        </w:rPr>
        <w:t xml:space="preserve"> </w:t>
      </w:r>
      <w:r w:rsidRPr="001520AD">
        <w:rPr>
          <w:sz w:val="18"/>
          <w:szCs w:val="18"/>
          <w:lang w:val="de-DE"/>
        </w:rPr>
        <w:t>EU-Kommission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B6BE" w14:textId="77777777" w:rsidR="00E84442" w:rsidRDefault="00E84442" w:rsidP="009F534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69</w:t>
    </w:r>
    <w:r>
      <w:rPr>
        <w:rStyle w:val="Seitenzahl"/>
      </w:rPr>
      <w:fldChar w:fldCharType="end"/>
    </w:r>
  </w:p>
  <w:p w14:paraId="1F4D4628" w14:textId="77777777" w:rsidR="00E84442" w:rsidRDefault="00E8444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0A4B9" w14:textId="77777777" w:rsidR="00E84442" w:rsidRPr="009F5340" w:rsidRDefault="00E84442" w:rsidP="00D427F0">
    <w:pPr>
      <w:pStyle w:val="Kopfzeile"/>
      <w:framePr w:wrap="around" w:vAnchor="text" w:hAnchor="margin" w:xAlign="right" w:y="1"/>
      <w:rPr>
        <w:rStyle w:val="Seitenzahl"/>
        <w:b/>
        <w:sz w:val="20"/>
        <w:szCs w:val="20"/>
      </w:rPr>
    </w:pPr>
    <w:r w:rsidRPr="009F5340">
      <w:rPr>
        <w:rStyle w:val="Seitenzahl"/>
        <w:b/>
        <w:sz w:val="20"/>
        <w:szCs w:val="20"/>
      </w:rPr>
      <w:fldChar w:fldCharType="begin"/>
    </w:r>
    <w:r w:rsidRPr="009F5340">
      <w:rPr>
        <w:rStyle w:val="Seitenzahl"/>
        <w:b/>
        <w:sz w:val="20"/>
        <w:szCs w:val="20"/>
      </w:rPr>
      <w:instrText xml:space="preserve">PAGE  </w:instrText>
    </w:r>
    <w:r w:rsidRPr="009F5340">
      <w:rPr>
        <w:rStyle w:val="Seitenzahl"/>
        <w:b/>
        <w:sz w:val="20"/>
        <w:szCs w:val="20"/>
      </w:rPr>
      <w:fldChar w:fldCharType="separate"/>
    </w:r>
    <w:r w:rsidR="00A64323">
      <w:rPr>
        <w:rStyle w:val="Seitenzahl"/>
        <w:b/>
        <w:noProof/>
        <w:sz w:val="20"/>
        <w:szCs w:val="20"/>
      </w:rPr>
      <w:t>25</w:t>
    </w:r>
    <w:r w:rsidRPr="009F5340">
      <w:rPr>
        <w:rStyle w:val="Seitenzahl"/>
        <w:b/>
        <w:sz w:val="20"/>
        <w:szCs w:val="20"/>
      </w:rPr>
      <w:fldChar w:fldCharType="end"/>
    </w:r>
  </w:p>
  <w:p w14:paraId="008BFCCA" w14:textId="77777777" w:rsidR="00E84442" w:rsidRDefault="00E84442">
    <w:pPr>
      <w:pStyle w:val="Kopfzeile"/>
      <w:ind w:right="360"/>
      <w:jc w:val="center"/>
      <w:rPr>
        <w:rFonts w:ascii="Lucida Sans Unicode" w:hAnsi="Lucida Sans Unicode" w:cs="Lucida Sans Unicode"/>
        <w:b/>
        <w:bCs/>
        <w:color w:val="999999"/>
        <w:sz w:val="20"/>
        <w:u w:val="single"/>
      </w:rPr>
    </w:pPr>
    <w:r>
      <w:rPr>
        <w:rFonts w:ascii="Lucida Sans Unicode" w:hAnsi="Lucida Sans Unicode" w:cs="Lucida Sans Unicode"/>
        <w:b/>
        <w:bCs/>
        <w:color w:val="999999"/>
        <w:sz w:val="20"/>
        <w:u w:val="single"/>
      </w:rPr>
      <w:t>Gymnasium Rheinkamp Europaschule Moers - Schulprogramm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4B12721"/>
    <w:multiLevelType w:val="hybridMultilevel"/>
    <w:tmpl w:val="8DA8EE0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875341"/>
    <w:multiLevelType w:val="hybridMultilevel"/>
    <w:tmpl w:val="7BD4FD92"/>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304FD"/>
    <w:multiLevelType w:val="hybridMultilevel"/>
    <w:tmpl w:val="23409330"/>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C5F35"/>
    <w:multiLevelType w:val="hybridMultilevel"/>
    <w:tmpl w:val="64E8B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A11C6F"/>
    <w:multiLevelType w:val="hybridMultilevel"/>
    <w:tmpl w:val="0BF61CAC"/>
    <w:lvl w:ilvl="0" w:tplc="04070001">
      <w:start w:val="1"/>
      <w:numFmt w:val="bullet"/>
      <w:lvlText w:val=""/>
      <w:lvlJc w:val="left"/>
      <w:pPr>
        <w:tabs>
          <w:tab w:val="num" w:pos="840"/>
        </w:tabs>
        <w:ind w:left="840" w:hanging="360"/>
      </w:pPr>
      <w:rPr>
        <w:rFonts w:ascii="Symbol" w:hAnsi="Symbol" w:hint="default"/>
      </w:rPr>
    </w:lvl>
    <w:lvl w:ilvl="1" w:tplc="C476880C">
      <w:start w:val="1"/>
      <w:numFmt w:val="bullet"/>
      <w:lvlText w:val=""/>
      <w:lvlJc w:val="left"/>
      <w:pPr>
        <w:tabs>
          <w:tab w:val="num" w:pos="1560"/>
        </w:tabs>
        <w:ind w:left="1560" w:hanging="360"/>
      </w:pPr>
      <w:rPr>
        <w:rFonts w:ascii="Wingdings" w:hAnsi="Wingdings" w:hint="default"/>
      </w:rPr>
    </w:lvl>
    <w:lvl w:ilvl="2" w:tplc="04070005" w:tentative="1">
      <w:start w:val="1"/>
      <w:numFmt w:val="bullet"/>
      <w:lvlText w:val=""/>
      <w:lvlJc w:val="left"/>
      <w:pPr>
        <w:tabs>
          <w:tab w:val="num" w:pos="2280"/>
        </w:tabs>
        <w:ind w:left="2280" w:hanging="360"/>
      </w:pPr>
      <w:rPr>
        <w:rFonts w:ascii="Wingdings" w:hAnsi="Wingdings" w:hint="default"/>
      </w:rPr>
    </w:lvl>
    <w:lvl w:ilvl="3" w:tplc="04070001" w:tentative="1">
      <w:start w:val="1"/>
      <w:numFmt w:val="bullet"/>
      <w:lvlText w:val=""/>
      <w:lvlJc w:val="left"/>
      <w:pPr>
        <w:tabs>
          <w:tab w:val="num" w:pos="3000"/>
        </w:tabs>
        <w:ind w:left="3000" w:hanging="360"/>
      </w:pPr>
      <w:rPr>
        <w:rFonts w:ascii="Symbol" w:hAnsi="Symbol" w:hint="default"/>
      </w:rPr>
    </w:lvl>
    <w:lvl w:ilvl="4" w:tplc="04070003" w:tentative="1">
      <w:start w:val="1"/>
      <w:numFmt w:val="bullet"/>
      <w:lvlText w:val="o"/>
      <w:lvlJc w:val="left"/>
      <w:pPr>
        <w:tabs>
          <w:tab w:val="num" w:pos="3720"/>
        </w:tabs>
        <w:ind w:left="3720" w:hanging="360"/>
      </w:pPr>
      <w:rPr>
        <w:rFonts w:ascii="Courier New" w:hAnsi="Courier New" w:cs="Courier New" w:hint="default"/>
      </w:rPr>
    </w:lvl>
    <w:lvl w:ilvl="5" w:tplc="04070005" w:tentative="1">
      <w:start w:val="1"/>
      <w:numFmt w:val="bullet"/>
      <w:lvlText w:val=""/>
      <w:lvlJc w:val="left"/>
      <w:pPr>
        <w:tabs>
          <w:tab w:val="num" w:pos="4440"/>
        </w:tabs>
        <w:ind w:left="4440" w:hanging="360"/>
      </w:pPr>
      <w:rPr>
        <w:rFonts w:ascii="Wingdings" w:hAnsi="Wingdings" w:hint="default"/>
      </w:rPr>
    </w:lvl>
    <w:lvl w:ilvl="6" w:tplc="04070001" w:tentative="1">
      <w:start w:val="1"/>
      <w:numFmt w:val="bullet"/>
      <w:lvlText w:val=""/>
      <w:lvlJc w:val="left"/>
      <w:pPr>
        <w:tabs>
          <w:tab w:val="num" w:pos="5160"/>
        </w:tabs>
        <w:ind w:left="5160" w:hanging="360"/>
      </w:pPr>
      <w:rPr>
        <w:rFonts w:ascii="Symbol" w:hAnsi="Symbol" w:hint="default"/>
      </w:rPr>
    </w:lvl>
    <w:lvl w:ilvl="7" w:tplc="04070003" w:tentative="1">
      <w:start w:val="1"/>
      <w:numFmt w:val="bullet"/>
      <w:lvlText w:val="o"/>
      <w:lvlJc w:val="left"/>
      <w:pPr>
        <w:tabs>
          <w:tab w:val="num" w:pos="5880"/>
        </w:tabs>
        <w:ind w:left="5880" w:hanging="360"/>
      </w:pPr>
      <w:rPr>
        <w:rFonts w:ascii="Courier New" w:hAnsi="Courier New" w:cs="Courier New" w:hint="default"/>
      </w:rPr>
    </w:lvl>
    <w:lvl w:ilvl="8" w:tplc="04070005" w:tentative="1">
      <w:start w:val="1"/>
      <w:numFmt w:val="bullet"/>
      <w:lvlText w:val=""/>
      <w:lvlJc w:val="left"/>
      <w:pPr>
        <w:tabs>
          <w:tab w:val="num" w:pos="6600"/>
        </w:tabs>
        <w:ind w:left="6600" w:hanging="360"/>
      </w:pPr>
      <w:rPr>
        <w:rFonts w:ascii="Wingdings" w:hAnsi="Wingdings" w:hint="default"/>
      </w:rPr>
    </w:lvl>
  </w:abstractNum>
  <w:abstractNum w:abstractNumId="7" w15:restartNumberingAfterBreak="0">
    <w:nsid w:val="0F18385C"/>
    <w:multiLevelType w:val="hybridMultilevel"/>
    <w:tmpl w:val="A6E4FF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12BF4B36"/>
    <w:multiLevelType w:val="hybridMultilevel"/>
    <w:tmpl w:val="1C7AD6A6"/>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E32B5C"/>
    <w:multiLevelType w:val="hybridMultilevel"/>
    <w:tmpl w:val="586A6C14"/>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0D2C1B"/>
    <w:multiLevelType w:val="hybridMultilevel"/>
    <w:tmpl w:val="A6A0D41C"/>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8552B3"/>
    <w:multiLevelType w:val="hybridMultilevel"/>
    <w:tmpl w:val="C71AA334"/>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E74C44"/>
    <w:multiLevelType w:val="hybridMultilevel"/>
    <w:tmpl w:val="18A00ADA"/>
    <w:lvl w:ilvl="0" w:tplc="C476880C">
      <w:start w:val="1"/>
      <w:numFmt w:val="bullet"/>
      <w:lvlText w:val=""/>
      <w:lvlJc w:val="left"/>
      <w:pPr>
        <w:ind w:left="1128" w:hanging="360"/>
      </w:pPr>
      <w:rPr>
        <w:rFonts w:ascii="Wingdings" w:hAnsi="Wingdings" w:hint="default"/>
      </w:rPr>
    </w:lvl>
    <w:lvl w:ilvl="1" w:tplc="04070003" w:tentative="1">
      <w:start w:val="1"/>
      <w:numFmt w:val="bullet"/>
      <w:lvlText w:val="o"/>
      <w:lvlJc w:val="left"/>
      <w:pPr>
        <w:ind w:left="1848" w:hanging="360"/>
      </w:pPr>
      <w:rPr>
        <w:rFonts w:ascii="Courier New" w:hAnsi="Courier New" w:cs="Courier New" w:hint="default"/>
      </w:rPr>
    </w:lvl>
    <w:lvl w:ilvl="2" w:tplc="04070005" w:tentative="1">
      <w:start w:val="1"/>
      <w:numFmt w:val="bullet"/>
      <w:lvlText w:val=""/>
      <w:lvlJc w:val="left"/>
      <w:pPr>
        <w:ind w:left="2568" w:hanging="360"/>
      </w:pPr>
      <w:rPr>
        <w:rFonts w:ascii="Wingdings" w:hAnsi="Wingdings" w:hint="default"/>
      </w:rPr>
    </w:lvl>
    <w:lvl w:ilvl="3" w:tplc="04070001" w:tentative="1">
      <w:start w:val="1"/>
      <w:numFmt w:val="bullet"/>
      <w:lvlText w:val=""/>
      <w:lvlJc w:val="left"/>
      <w:pPr>
        <w:ind w:left="3288" w:hanging="360"/>
      </w:pPr>
      <w:rPr>
        <w:rFonts w:ascii="Symbol" w:hAnsi="Symbol" w:hint="default"/>
      </w:rPr>
    </w:lvl>
    <w:lvl w:ilvl="4" w:tplc="04070003" w:tentative="1">
      <w:start w:val="1"/>
      <w:numFmt w:val="bullet"/>
      <w:lvlText w:val="o"/>
      <w:lvlJc w:val="left"/>
      <w:pPr>
        <w:ind w:left="4008" w:hanging="360"/>
      </w:pPr>
      <w:rPr>
        <w:rFonts w:ascii="Courier New" w:hAnsi="Courier New" w:cs="Courier New" w:hint="default"/>
      </w:rPr>
    </w:lvl>
    <w:lvl w:ilvl="5" w:tplc="04070005" w:tentative="1">
      <w:start w:val="1"/>
      <w:numFmt w:val="bullet"/>
      <w:lvlText w:val=""/>
      <w:lvlJc w:val="left"/>
      <w:pPr>
        <w:ind w:left="4728" w:hanging="360"/>
      </w:pPr>
      <w:rPr>
        <w:rFonts w:ascii="Wingdings" w:hAnsi="Wingdings" w:hint="default"/>
      </w:rPr>
    </w:lvl>
    <w:lvl w:ilvl="6" w:tplc="04070001" w:tentative="1">
      <w:start w:val="1"/>
      <w:numFmt w:val="bullet"/>
      <w:lvlText w:val=""/>
      <w:lvlJc w:val="left"/>
      <w:pPr>
        <w:ind w:left="5448" w:hanging="360"/>
      </w:pPr>
      <w:rPr>
        <w:rFonts w:ascii="Symbol" w:hAnsi="Symbol" w:hint="default"/>
      </w:rPr>
    </w:lvl>
    <w:lvl w:ilvl="7" w:tplc="04070003" w:tentative="1">
      <w:start w:val="1"/>
      <w:numFmt w:val="bullet"/>
      <w:lvlText w:val="o"/>
      <w:lvlJc w:val="left"/>
      <w:pPr>
        <w:ind w:left="6168" w:hanging="360"/>
      </w:pPr>
      <w:rPr>
        <w:rFonts w:ascii="Courier New" w:hAnsi="Courier New" w:cs="Courier New" w:hint="default"/>
      </w:rPr>
    </w:lvl>
    <w:lvl w:ilvl="8" w:tplc="04070005" w:tentative="1">
      <w:start w:val="1"/>
      <w:numFmt w:val="bullet"/>
      <w:lvlText w:val=""/>
      <w:lvlJc w:val="left"/>
      <w:pPr>
        <w:ind w:left="6888" w:hanging="360"/>
      </w:pPr>
      <w:rPr>
        <w:rFonts w:ascii="Wingdings" w:hAnsi="Wingdings" w:hint="default"/>
      </w:rPr>
    </w:lvl>
  </w:abstractNum>
  <w:abstractNum w:abstractNumId="13" w15:restartNumberingAfterBreak="0">
    <w:nsid w:val="238D2361"/>
    <w:multiLevelType w:val="hybridMultilevel"/>
    <w:tmpl w:val="00B6BA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74290E"/>
    <w:multiLevelType w:val="hybridMultilevel"/>
    <w:tmpl w:val="7A8A5D1C"/>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B30B02"/>
    <w:multiLevelType w:val="hybridMultilevel"/>
    <w:tmpl w:val="F64EC33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7D0F26"/>
    <w:multiLevelType w:val="hybridMultilevel"/>
    <w:tmpl w:val="9B92B71C"/>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29390C"/>
    <w:multiLevelType w:val="hybridMultilevel"/>
    <w:tmpl w:val="8AA2C92E"/>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1A6D5C"/>
    <w:multiLevelType w:val="hybridMultilevel"/>
    <w:tmpl w:val="7430B4DE"/>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EA7CE7"/>
    <w:multiLevelType w:val="hybridMultilevel"/>
    <w:tmpl w:val="5ABEA66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C06CBB"/>
    <w:multiLevelType w:val="hybridMultilevel"/>
    <w:tmpl w:val="071E4B0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CC53780"/>
    <w:multiLevelType w:val="hybridMultilevel"/>
    <w:tmpl w:val="B7EA35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2B2F37"/>
    <w:multiLevelType w:val="hybridMultilevel"/>
    <w:tmpl w:val="1EECB55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2C3666"/>
    <w:multiLevelType w:val="hybridMultilevel"/>
    <w:tmpl w:val="D3226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ED11985"/>
    <w:multiLevelType w:val="hybridMultilevel"/>
    <w:tmpl w:val="4DCC07A4"/>
    <w:lvl w:ilvl="0" w:tplc="42564B40">
      <w:start w:val="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416428"/>
    <w:multiLevelType w:val="hybridMultilevel"/>
    <w:tmpl w:val="5CFEEDD0"/>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8F250A"/>
    <w:multiLevelType w:val="hybridMultilevel"/>
    <w:tmpl w:val="6D280348"/>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015E38"/>
    <w:multiLevelType w:val="hybridMultilevel"/>
    <w:tmpl w:val="216A36B8"/>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536FC"/>
    <w:multiLevelType w:val="hybridMultilevel"/>
    <w:tmpl w:val="30988436"/>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2E0752"/>
    <w:multiLevelType w:val="hybridMultilevel"/>
    <w:tmpl w:val="25EAC7F0"/>
    <w:lvl w:ilvl="0" w:tplc="C476880C">
      <w:start w:val="1"/>
      <w:numFmt w:val="bullet"/>
      <w:lvlText w:val=""/>
      <w:lvlJc w:val="left"/>
      <w:pPr>
        <w:tabs>
          <w:tab w:val="num" w:pos="720"/>
        </w:tabs>
        <w:ind w:left="720" w:hanging="360"/>
      </w:pPr>
      <w:rPr>
        <w:rFonts w:ascii="Wingdings" w:hAnsi="Wingdings" w:hint="default"/>
      </w:rPr>
    </w:lvl>
    <w:lvl w:ilvl="1" w:tplc="E390B146">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354077"/>
    <w:multiLevelType w:val="hybridMultilevel"/>
    <w:tmpl w:val="97180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BC6CE3"/>
    <w:multiLevelType w:val="hybridMultilevel"/>
    <w:tmpl w:val="29FAD3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F34548"/>
    <w:multiLevelType w:val="hybridMultilevel"/>
    <w:tmpl w:val="2912DC04"/>
    <w:lvl w:ilvl="0" w:tplc="C47688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877F11"/>
    <w:multiLevelType w:val="hybridMultilevel"/>
    <w:tmpl w:val="15E20222"/>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742796"/>
    <w:multiLevelType w:val="hybridMultilevel"/>
    <w:tmpl w:val="CEA414A8"/>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8B72F3"/>
    <w:multiLevelType w:val="hybridMultilevel"/>
    <w:tmpl w:val="419C64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FB7CBC"/>
    <w:multiLevelType w:val="hybridMultilevel"/>
    <w:tmpl w:val="129C4DB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EF766E"/>
    <w:multiLevelType w:val="hybridMultilevel"/>
    <w:tmpl w:val="5DC253D2"/>
    <w:lvl w:ilvl="0" w:tplc="C47688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9F139DE"/>
    <w:multiLevelType w:val="hybridMultilevel"/>
    <w:tmpl w:val="5A7E2272"/>
    <w:lvl w:ilvl="0" w:tplc="C476880C">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9" w15:restartNumberingAfterBreak="0">
    <w:nsid w:val="5A1A54BD"/>
    <w:multiLevelType w:val="hybridMultilevel"/>
    <w:tmpl w:val="4B0214E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7C544D"/>
    <w:multiLevelType w:val="hybridMultilevel"/>
    <w:tmpl w:val="8C0ADC60"/>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1857EAE"/>
    <w:multiLevelType w:val="hybridMultilevel"/>
    <w:tmpl w:val="3C3E6230"/>
    <w:lvl w:ilvl="0" w:tplc="C47688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C7210A"/>
    <w:multiLevelType w:val="hybridMultilevel"/>
    <w:tmpl w:val="87D45180"/>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1F528D"/>
    <w:multiLevelType w:val="hybridMultilevel"/>
    <w:tmpl w:val="78AAB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D5232AC"/>
    <w:multiLevelType w:val="hybridMultilevel"/>
    <w:tmpl w:val="4B464714"/>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B34CDA"/>
    <w:multiLevelType w:val="hybridMultilevel"/>
    <w:tmpl w:val="2760D046"/>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F5387A"/>
    <w:multiLevelType w:val="hybridMultilevel"/>
    <w:tmpl w:val="DB8661B0"/>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400F2A"/>
    <w:multiLevelType w:val="hybridMultilevel"/>
    <w:tmpl w:val="C854C56A"/>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8412333"/>
    <w:multiLevelType w:val="hybridMultilevel"/>
    <w:tmpl w:val="48149638"/>
    <w:lvl w:ilvl="0" w:tplc="C476880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E862FB"/>
    <w:multiLevelType w:val="hybridMultilevel"/>
    <w:tmpl w:val="FBFA581C"/>
    <w:lvl w:ilvl="0" w:tplc="C476880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10718058">
    <w:abstractNumId w:val="46"/>
  </w:num>
  <w:num w:numId="2" w16cid:durableId="1280332812">
    <w:abstractNumId w:val="6"/>
  </w:num>
  <w:num w:numId="3" w16cid:durableId="165436427">
    <w:abstractNumId w:val="20"/>
  </w:num>
  <w:num w:numId="4" w16cid:durableId="1589851126">
    <w:abstractNumId w:val="9"/>
  </w:num>
  <w:num w:numId="5" w16cid:durableId="638802189">
    <w:abstractNumId w:val="47"/>
  </w:num>
  <w:num w:numId="6" w16cid:durableId="554707204">
    <w:abstractNumId w:val="44"/>
  </w:num>
  <w:num w:numId="7" w16cid:durableId="1200126748">
    <w:abstractNumId w:val="11"/>
  </w:num>
  <w:num w:numId="8" w16cid:durableId="1150367160">
    <w:abstractNumId w:val="17"/>
  </w:num>
  <w:num w:numId="9" w16cid:durableId="324750819">
    <w:abstractNumId w:val="29"/>
  </w:num>
  <w:num w:numId="10" w16cid:durableId="1191839351">
    <w:abstractNumId w:val="16"/>
  </w:num>
  <w:num w:numId="11" w16cid:durableId="610205729">
    <w:abstractNumId w:val="18"/>
  </w:num>
  <w:num w:numId="12" w16cid:durableId="370569753">
    <w:abstractNumId w:val="3"/>
  </w:num>
  <w:num w:numId="13" w16cid:durableId="118766978">
    <w:abstractNumId w:val="25"/>
  </w:num>
  <w:num w:numId="14" w16cid:durableId="1430543878">
    <w:abstractNumId w:val="8"/>
  </w:num>
  <w:num w:numId="15" w16cid:durableId="1394041068">
    <w:abstractNumId w:val="34"/>
  </w:num>
  <w:num w:numId="16" w16cid:durableId="152719090">
    <w:abstractNumId w:val="22"/>
  </w:num>
  <w:num w:numId="17" w16cid:durableId="1677923461">
    <w:abstractNumId w:val="26"/>
  </w:num>
  <w:num w:numId="18" w16cid:durableId="1995331219">
    <w:abstractNumId w:val="15"/>
  </w:num>
  <w:num w:numId="19" w16cid:durableId="178786452">
    <w:abstractNumId w:val="19"/>
  </w:num>
  <w:num w:numId="20" w16cid:durableId="562721468">
    <w:abstractNumId w:val="45"/>
  </w:num>
  <w:num w:numId="21" w16cid:durableId="1607150886">
    <w:abstractNumId w:val="36"/>
  </w:num>
  <w:num w:numId="22" w16cid:durableId="917205027">
    <w:abstractNumId w:val="4"/>
  </w:num>
  <w:num w:numId="23" w16cid:durableId="1142498715">
    <w:abstractNumId w:val="10"/>
  </w:num>
  <w:num w:numId="24" w16cid:durableId="1594631117">
    <w:abstractNumId w:val="33"/>
  </w:num>
  <w:num w:numId="25" w16cid:durableId="733433514">
    <w:abstractNumId w:val="27"/>
  </w:num>
  <w:num w:numId="26" w16cid:durableId="223680506">
    <w:abstractNumId w:val="14"/>
  </w:num>
  <w:num w:numId="27" w16cid:durableId="48578608">
    <w:abstractNumId w:val="28"/>
  </w:num>
  <w:num w:numId="28" w16cid:durableId="633563131">
    <w:abstractNumId w:val="40"/>
  </w:num>
  <w:num w:numId="29" w16cid:durableId="1272782945">
    <w:abstractNumId w:val="42"/>
  </w:num>
  <w:num w:numId="30" w16cid:durableId="1618020487">
    <w:abstractNumId w:val="49"/>
  </w:num>
  <w:num w:numId="31" w16cid:durableId="1521622307">
    <w:abstractNumId w:val="2"/>
  </w:num>
  <w:num w:numId="32" w16cid:durableId="12457604">
    <w:abstractNumId w:val="0"/>
  </w:num>
  <w:num w:numId="33" w16cid:durableId="1926642378">
    <w:abstractNumId w:val="1"/>
  </w:num>
  <w:num w:numId="34" w16cid:durableId="332033510">
    <w:abstractNumId w:val="39"/>
  </w:num>
  <w:num w:numId="35" w16cid:durableId="1927377584">
    <w:abstractNumId w:val="31"/>
  </w:num>
  <w:num w:numId="36" w16cid:durableId="626397989">
    <w:abstractNumId w:val="35"/>
  </w:num>
  <w:num w:numId="37" w16cid:durableId="663510500">
    <w:abstractNumId w:val="21"/>
  </w:num>
  <w:num w:numId="38" w16cid:durableId="922224042">
    <w:abstractNumId w:val="30"/>
  </w:num>
  <w:num w:numId="39" w16cid:durableId="1736926255">
    <w:abstractNumId w:val="43"/>
  </w:num>
  <w:num w:numId="40" w16cid:durableId="687292239">
    <w:abstractNumId w:val="41"/>
  </w:num>
  <w:num w:numId="41" w16cid:durableId="223226988">
    <w:abstractNumId w:val="38"/>
  </w:num>
  <w:num w:numId="42" w16cid:durableId="1807506954">
    <w:abstractNumId w:val="12"/>
  </w:num>
  <w:num w:numId="43" w16cid:durableId="1641886695">
    <w:abstractNumId w:val="32"/>
  </w:num>
  <w:num w:numId="44" w16cid:durableId="1548564821">
    <w:abstractNumId w:val="48"/>
  </w:num>
  <w:num w:numId="45" w16cid:durableId="1121195075">
    <w:abstractNumId w:val="5"/>
  </w:num>
  <w:num w:numId="46" w16cid:durableId="78404251">
    <w:abstractNumId w:val="37"/>
  </w:num>
  <w:num w:numId="47" w16cid:durableId="627659639">
    <w:abstractNumId w:val="24"/>
  </w:num>
  <w:num w:numId="48" w16cid:durableId="1371153778">
    <w:abstractNumId w:val="7"/>
    <w:lvlOverride w:ilvl="0"/>
    <w:lvlOverride w:ilvl="1"/>
    <w:lvlOverride w:ilvl="2"/>
    <w:lvlOverride w:ilvl="3"/>
    <w:lvlOverride w:ilvl="4"/>
    <w:lvlOverride w:ilvl="5"/>
    <w:lvlOverride w:ilvl="6"/>
    <w:lvlOverride w:ilvl="7"/>
    <w:lvlOverride w:ilvl="8"/>
  </w:num>
  <w:num w:numId="49" w16cid:durableId="1037239453">
    <w:abstractNumId w:val="13"/>
  </w:num>
  <w:num w:numId="50" w16cid:durableId="602962215">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9C"/>
    <w:rsid w:val="00000202"/>
    <w:rsid w:val="00017748"/>
    <w:rsid w:val="00021B0E"/>
    <w:rsid w:val="00025116"/>
    <w:rsid w:val="00031496"/>
    <w:rsid w:val="00034624"/>
    <w:rsid w:val="00036FB1"/>
    <w:rsid w:val="0004194A"/>
    <w:rsid w:val="00047C9A"/>
    <w:rsid w:val="00050CF5"/>
    <w:rsid w:val="000521B5"/>
    <w:rsid w:val="00055A5C"/>
    <w:rsid w:val="00061C50"/>
    <w:rsid w:val="00065063"/>
    <w:rsid w:val="00094C28"/>
    <w:rsid w:val="000975FB"/>
    <w:rsid w:val="000A1DA7"/>
    <w:rsid w:val="000A3841"/>
    <w:rsid w:val="000B5ED5"/>
    <w:rsid w:val="000D14F9"/>
    <w:rsid w:val="000E072A"/>
    <w:rsid w:val="000F5B80"/>
    <w:rsid w:val="000F5C0E"/>
    <w:rsid w:val="00100E07"/>
    <w:rsid w:val="00101DDE"/>
    <w:rsid w:val="00102B76"/>
    <w:rsid w:val="00110F86"/>
    <w:rsid w:val="0011208F"/>
    <w:rsid w:val="00113B61"/>
    <w:rsid w:val="00115DB8"/>
    <w:rsid w:val="001238B4"/>
    <w:rsid w:val="001241BE"/>
    <w:rsid w:val="00133142"/>
    <w:rsid w:val="00133E09"/>
    <w:rsid w:val="0014100B"/>
    <w:rsid w:val="00150FD3"/>
    <w:rsid w:val="001520AD"/>
    <w:rsid w:val="0015242A"/>
    <w:rsid w:val="0016158A"/>
    <w:rsid w:val="0016372A"/>
    <w:rsid w:val="0018575F"/>
    <w:rsid w:val="001905B3"/>
    <w:rsid w:val="001A2375"/>
    <w:rsid w:val="001A3884"/>
    <w:rsid w:val="001A3983"/>
    <w:rsid w:val="001A58BD"/>
    <w:rsid w:val="001A79C5"/>
    <w:rsid w:val="001C195E"/>
    <w:rsid w:val="001C54AA"/>
    <w:rsid w:val="001D6536"/>
    <w:rsid w:val="001D6F53"/>
    <w:rsid w:val="001E370E"/>
    <w:rsid w:val="001E66E9"/>
    <w:rsid w:val="001F0976"/>
    <w:rsid w:val="0020023C"/>
    <w:rsid w:val="00200DCB"/>
    <w:rsid w:val="00204517"/>
    <w:rsid w:val="00211C5D"/>
    <w:rsid w:val="002138C2"/>
    <w:rsid w:val="002150CB"/>
    <w:rsid w:val="00222807"/>
    <w:rsid w:val="00224596"/>
    <w:rsid w:val="00232C26"/>
    <w:rsid w:val="00235649"/>
    <w:rsid w:val="00236ABA"/>
    <w:rsid w:val="002415A6"/>
    <w:rsid w:val="002450A8"/>
    <w:rsid w:val="00261377"/>
    <w:rsid w:val="00267EE5"/>
    <w:rsid w:val="002745F0"/>
    <w:rsid w:val="00277F29"/>
    <w:rsid w:val="00285DE7"/>
    <w:rsid w:val="00293B83"/>
    <w:rsid w:val="002973CD"/>
    <w:rsid w:val="002A086B"/>
    <w:rsid w:val="002B7925"/>
    <w:rsid w:val="002C68C7"/>
    <w:rsid w:val="002D4685"/>
    <w:rsid w:val="002D4F40"/>
    <w:rsid w:val="002E0CEA"/>
    <w:rsid w:val="002E3D9A"/>
    <w:rsid w:val="00307CB6"/>
    <w:rsid w:val="0031076E"/>
    <w:rsid w:val="003127AF"/>
    <w:rsid w:val="00314C19"/>
    <w:rsid w:val="003173F8"/>
    <w:rsid w:val="0034001E"/>
    <w:rsid w:val="00340363"/>
    <w:rsid w:val="0037519D"/>
    <w:rsid w:val="00375C94"/>
    <w:rsid w:val="00377648"/>
    <w:rsid w:val="00380A46"/>
    <w:rsid w:val="00381231"/>
    <w:rsid w:val="00381BD2"/>
    <w:rsid w:val="00385C17"/>
    <w:rsid w:val="00393DF2"/>
    <w:rsid w:val="003B312C"/>
    <w:rsid w:val="003B5EB0"/>
    <w:rsid w:val="003C3765"/>
    <w:rsid w:val="003D21A5"/>
    <w:rsid w:val="003D4B7B"/>
    <w:rsid w:val="003F0066"/>
    <w:rsid w:val="003F4398"/>
    <w:rsid w:val="003F6CE7"/>
    <w:rsid w:val="004003A9"/>
    <w:rsid w:val="0040071B"/>
    <w:rsid w:val="004032D8"/>
    <w:rsid w:val="00404D57"/>
    <w:rsid w:val="00407158"/>
    <w:rsid w:val="004154E8"/>
    <w:rsid w:val="00424705"/>
    <w:rsid w:val="00431CFC"/>
    <w:rsid w:val="0043248B"/>
    <w:rsid w:val="004333CD"/>
    <w:rsid w:val="00440AA6"/>
    <w:rsid w:val="00444E44"/>
    <w:rsid w:val="00450A70"/>
    <w:rsid w:val="00451926"/>
    <w:rsid w:val="004522FE"/>
    <w:rsid w:val="00457F42"/>
    <w:rsid w:val="0046161B"/>
    <w:rsid w:val="0046425E"/>
    <w:rsid w:val="00485CF5"/>
    <w:rsid w:val="004936EB"/>
    <w:rsid w:val="0049530A"/>
    <w:rsid w:val="004B05D8"/>
    <w:rsid w:val="004B6BEF"/>
    <w:rsid w:val="004C2E49"/>
    <w:rsid w:val="004C40B0"/>
    <w:rsid w:val="004C54A4"/>
    <w:rsid w:val="004D5D3E"/>
    <w:rsid w:val="004E0424"/>
    <w:rsid w:val="004E4E59"/>
    <w:rsid w:val="004F2CC6"/>
    <w:rsid w:val="004F3A17"/>
    <w:rsid w:val="004F3EFC"/>
    <w:rsid w:val="005000D4"/>
    <w:rsid w:val="00500B3B"/>
    <w:rsid w:val="00525B62"/>
    <w:rsid w:val="005438D5"/>
    <w:rsid w:val="00545C77"/>
    <w:rsid w:val="00567665"/>
    <w:rsid w:val="005713B3"/>
    <w:rsid w:val="0057222E"/>
    <w:rsid w:val="00576B44"/>
    <w:rsid w:val="00582E85"/>
    <w:rsid w:val="00584CDF"/>
    <w:rsid w:val="005B073D"/>
    <w:rsid w:val="005C0E29"/>
    <w:rsid w:val="005C43B9"/>
    <w:rsid w:val="005D4D47"/>
    <w:rsid w:val="005D6550"/>
    <w:rsid w:val="005E46F7"/>
    <w:rsid w:val="005F388F"/>
    <w:rsid w:val="005F5A31"/>
    <w:rsid w:val="00603437"/>
    <w:rsid w:val="00604DB9"/>
    <w:rsid w:val="006056A0"/>
    <w:rsid w:val="0061320A"/>
    <w:rsid w:val="00613A7B"/>
    <w:rsid w:val="00615E2E"/>
    <w:rsid w:val="00615EAB"/>
    <w:rsid w:val="00622475"/>
    <w:rsid w:val="00627D54"/>
    <w:rsid w:val="0063131C"/>
    <w:rsid w:val="00635293"/>
    <w:rsid w:val="00635746"/>
    <w:rsid w:val="00637AE3"/>
    <w:rsid w:val="00640659"/>
    <w:rsid w:val="006421D1"/>
    <w:rsid w:val="00646A91"/>
    <w:rsid w:val="00652EE6"/>
    <w:rsid w:val="00667617"/>
    <w:rsid w:val="006820C9"/>
    <w:rsid w:val="00686D6A"/>
    <w:rsid w:val="006A2128"/>
    <w:rsid w:val="006A3468"/>
    <w:rsid w:val="006B2B0A"/>
    <w:rsid w:val="006B6854"/>
    <w:rsid w:val="006C0433"/>
    <w:rsid w:val="006D1413"/>
    <w:rsid w:val="006E4691"/>
    <w:rsid w:val="006E7A85"/>
    <w:rsid w:val="00703153"/>
    <w:rsid w:val="00714ADC"/>
    <w:rsid w:val="007167CA"/>
    <w:rsid w:val="007208A8"/>
    <w:rsid w:val="00727C37"/>
    <w:rsid w:val="0073151D"/>
    <w:rsid w:val="007374C3"/>
    <w:rsid w:val="00756D23"/>
    <w:rsid w:val="007A30D5"/>
    <w:rsid w:val="007A5E88"/>
    <w:rsid w:val="007B1155"/>
    <w:rsid w:val="007C2634"/>
    <w:rsid w:val="007E3267"/>
    <w:rsid w:val="007E5C7C"/>
    <w:rsid w:val="007F0EF5"/>
    <w:rsid w:val="008004BB"/>
    <w:rsid w:val="00800A0B"/>
    <w:rsid w:val="008012F8"/>
    <w:rsid w:val="00803374"/>
    <w:rsid w:val="00816E48"/>
    <w:rsid w:val="0082053D"/>
    <w:rsid w:val="008214F7"/>
    <w:rsid w:val="00822F6A"/>
    <w:rsid w:val="008429C8"/>
    <w:rsid w:val="0084772F"/>
    <w:rsid w:val="008515F6"/>
    <w:rsid w:val="0085294E"/>
    <w:rsid w:val="008543D3"/>
    <w:rsid w:val="008544D2"/>
    <w:rsid w:val="00857D34"/>
    <w:rsid w:val="00863CBE"/>
    <w:rsid w:val="0087330D"/>
    <w:rsid w:val="00875CB5"/>
    <w:rsid w:val="00883D79"/>
    <w:rsid w:val="008871F6"/>
    <w:rsid w:val="0088726C"/>
    <w:rsid w:val="008A257F"/>
    <w:rsid w:val="008A4D7F"/>
    <w:rsid w:val="008A5028"/>
    <w:rsid w:val="008A70E6"/>
    <w:rsid w:val="008B37E5"/>
    <w:rsid w:val="008B3A59"/>
    <w:rsid w:val="008C195E"/>
    <w:rsid w:val="008C1EC6"/>
    <w:rsid w:val="008C3E96"/>
    <w:rsid w:val="008E1D8F"/>
    <w:rsid w:val="008F5A82"/>
    <w:rsid w:val="0090292A"/>
    <w:rsid w:val="00910D8B"/>
    <w:rsid w:val="009309B8"/>
    <w:rsid w:val="009334EE"/>
    <w:rsid w:val="009730B9"/>
    <w:rsid w:val="00973E84"/>
    <w:rsid w:val="009822F2"/>
    <w:rsid w:val="00993CAF"/>
    <w:rsid w:val="00995EEF"/>
    <w:rsid w:val="00997849"/>
    <w:rsid w:val="009A2D33"/>
    <w:rsid w:val="009A6CB4"/>
    <w:rsid w:val="009C04E7"/>
    <w:rsid w:val="009C12A9"/>
    <w:rsid w:val="009C1E3E"/>
    <w:rsid w:val="009C40E8"/>
    <w:rsid w:val="009D07C3"/>
    <w:rsid w:val="009D44E3"/>
    <w:rsid w:val="009E3471"/>
    <w:rsid w:val="009F5340"/>
    <w:rsid w:val="00A11792"/>
    <w:rsid w:val="00A1784B"/>
    <w:rsid w:val="00A17FB0"/>
    <w:rsid w:val="00A4082E"/>
    <w:rsid w:val="00A41DF3"/>
    <w:rsid w:val="00A425B7"/>
    <w:rsid w:val="00A56E12"/>
    <w:rsid w:val="00A64323"/>
    <w:rsid w:val="00A73194"/>
    <w:rsid w:val="00A77124"/>
    <w:rsid w:val="00A845ED"/>
    <w:rsid w:val="00A861B4"/>
    <w:rsid w:val="00A962D5"/>
    <w:rsid w:val="00A96E02"/>
    <w:rsid w:val="00AA0AAD"/>
    <w:rsid w:val="00AA42D3"/>
    <w:rsid w:val="00AA604F"/>
    <w:rsid w:val="00AA64EA"/>
    <w:rsid w:val="00AA7EE5"/>
    <w:rsid w:val="00AB7527"/>
    <w:rsid w:val="00AC21C9"/>
    <w:rsid w:val="00AC2867"/>
    <w:rsid w:val="00AC4674"/>
    <w:rsid w:val="00AC59CD"/>
    <w:rsid w:val="00AD2B06"/>
    <w:rsid w:val="00AD2C76"/>
    <w:rsid w:val="00AD5C43"/>
    <w:rsid w:val="00AE15AF"/>
    <w:rsid w:val="00B278E7"/>
    <w:rsid w:val="00B320AB"/>
    <w:rsid w:val="00B45385"/>
    <w:rsid w:val="00B45471"/>
    <w:rsid w:val="00B533C9"/>
    <w:rsid w:val="00B5428C"/>
    <w:rsid w:val="00B7064E"/>
    <w:rsid w:val="00B70EC9"/>
    <w:rsid w:val="00B8138E"/>
    <w:rsid w:val="00B84539"/>
    <w:rsid w:val="00B85AD3"/>
    <w:rsid w:val="00BA0554"/>
    <w:rsid w:val="00BA514B"/>
    <w:rsid w:val="00BA55F6"/>
    <w:rsid w:val="00BA6E09"/>
    <w:rsid w:val="00BB0887"/>
    <w:rsid w:val="00BB6D7E"/>
    <w:rsid w:val="00BC3792"/>
    <w:rsid w:val="00BE5201"/>
    <w:rsid w:val="00BF15DA"/>
    <w:rsid w:val="00BF2D74"/>
    <w:rsid w:val="00C03315"/>
    <w:rsid w:val="00C120EF"/>
    <w:rsid w:val="00C20DEB"/>
    <w:rsid w:val="00C2618B"/>
    <w:rsid w:val="00C2679C"/>
    <w:rsid w:val="00C31A00"/>
    <w:rsid w:val="00C50B2E"/>
    <w:rsid w:val="00C53068"/>
    <w:rsid w:val="00C53D30"/>
    <w:rsid w:val="00C6289C"/>
    <w:rsid w:val="00C65598"/>
    <w:rsid w:val="00C67C3B"/>
    <w:rsid w:val="00C704D7"/>
    <w:rsid w:val="00C82F84"/>
    <w:rsid w:val="00C84050"/>
    <w:rsid w:val="00C84B48"/>
    <w:rsid w:val="00C90FDA"/>
    <w:rsid w:val="00C9338E"/>
    <w:rsid w:val="00CA467A"/>
    <w:rsid w:val="00CB0C91"/>
    <w:rsid w:val="00CB6E21"/>
    <w:rsid w:val="00CD1108"/>
    <w:rsid w:val="00CE235B"/>
    <w:rsid w:val="00CE55BF"/>
    <w:rsid w:val="00CF1954"/>
    <w:rsid w:val="00CF2F5A"/>
    <w:rsid w:val="00CF4C51"/>
    <w:rsid w:val="00CF5360"/>
    <w:rsid w:val="00D003BF"/>
    <w:rsid w:val="00D05243"/>
    <w:rsid w:val="00D07EC4"/>
    <w:rsid w:val="00D2473D"/>
    <w:rsid w:val="00D24EFF"/>
    <w:rsid w:val="00D27077"/>
    <w:rsid w:val="00D27388"/>
    <w:rsid w:val="00D32AF1"/>
    <w:rsid w:val="00D427F0"/>
    <w:rsid w:val="00D46CCC"/>
    <w:rsid w:val="00D66EF0"/>
    <w:rsid w:val="00D7751D"/>
    <w:rsid w:val="00D83B22"/>
    <w:rsid w:val="00D924B8"/>
    <w:rsid w:val="00D92868"/>
    <w:rsid w:val="00DA793B"/>
    <w:rsid w:val="00DC4BA7"/>
    <w:rsid w:val="00DD0396"/>
    <w:rsid w:val="00DD53A7"/>
    <w:rsid w:val="00DD5C7A"/>
    <w:rsid w:val="00DE3230"/>
    <w:rsid w:val="00DF04E0"/>
    <w:rsid w:val="00DF1849"/>
    <w:rsid w:val="00DF1D98"/>
    <w:rsid w:val="00DF642D"/>
    <w:rsid w:val="00E00A98"/>
    <w:rsid w:val="00E02020"/>
    <w:rsid w:val="00E04BD0"/>
    <w:rsid w:val="00E05DD3"/>
    <w:rsid w:val="00E10196"/>
    <w:rsid w:val="00E12755"/>
    <w:rsid w:val="00E135BF"/>
    <w:rsid w:val="00E1546A"/>
    <w:rsid w:val="00E165FD"/>
    <w:rsid w:val="00E202DA"/>
    <w:rsid w:val="00E220B4"/>
    <w:rsid w:val="00E237CB"/>
    <w:rsid w:val="00E275B5"/>
    <w:rsid w:val="00E5698A"/>
    <w:rsid w:val="00E651C1"/>
    <w:rsid w:val="00E73B80"/>
    <w:rsid w:val="00E73EC3"/>
    <w:rsid w:val="00E84442"/>
    <w:rsid w:val="00E87269"/>
    <w:rsid w:val="00E93BDD"/>
    <w:rsid w:val="00E94EDF"/>
    <w:rsid w:val="00E95657"/>
    <w:rsid w:val="00EA13AE"/>
    <w:rsid w:val="00EA22A5"/>
    <w:rsid w:val="00EA3665"/>
    <w:rsid w:val="00EA7E6D"/>
    <w:rsid w:val="00EB4CCA"/>
    <w:rsid w:val="00EC09E7"/>
    <w:rsid w:val="00EC5F26"/>
    <w:rsid w:val="00EC65FF"/>
    <w:rsid w:val="00EE07AF"/>
    <w:rsid w:val="00EE09B0"/>
    <w:rsid w:val="00EE0D20"/>
    <w:rsid w:val="00EE37DE"/>
    <w:rsid w:val="00EF295B"/>
    <w:rsid w:val="00EF4FAD"/>
    <w:rsid w:val="00F134C5"/>
    <w:rsid w:val="00F17433"/>
    <w:rsid w:val="00F22E11"/>
    <w:rsid w:val="00F248DD"/>
    <w:rsid w:val="00F2500D"/>
    <w:rsid w:val="00F25167"/>
    <w:rsid w:val="00F30AFD"/>
    <w:rsid w:val="00F37707"/>
    <w:rsid w:val="00F547F7"/>
    <w:rsid w:val="00F55D80"/>
    <w:rsid w:val="00F55EC0"/>
    <w:rsid w:val="00F56BDE"/>
    <w:rsid w:val="00F619B7"/>
    <w:rsid w:val="00F63641"/>
    <w:rsid w:val="00F705DC"/>
    <w:rsid w:val="00F74330"/>
    <w:rsid w:val="00F74F30"/>
    <w:rsid w:val="00F8293E"/>
    <w:rsid w:val="00F93F62"/>
    <w:rsid w:val="00FA53A3"/>
    <w:rsid w:val="00FA7870"/>
    <w:rsid w:val="00FB77BE"/>
    <w:rsid w:val="00FC4725"/>
    <w:rsid w:val="00FD57B4"/>
    <w:rsid w:val="00FD58A2"/>
    <w:rsid w:val="00FE056D"/>
    <w:rsid w:val="00FE3B08"/>
    <w:rsid w:val="00FE4F70"/>
    <w:rsid w:val="00FE651C"/>
    <w:rsid w:val="00FF27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75249867"/>
  <w15:chartTrackingRefBased/>
  <w15:docId w15:val="{8DFE8F41-D8DD-47B2-AD3C-5D5A4F48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89C"/>
    <w:rPr>
      <w:sz w:val="24"/>
      <w:szCs w:val="24"/>
    </w:rPr>
  </w:style>
  <w:style w:type="paragraph" w:styleId="berschrift1">
    <w:name w:val="heading 1"/>
    <w:basedOn w:val="Standard"/>
    <w:qFormat/>
    <w:rsid w:val="00C6289C"/>
    <w:pPr>
      <w:tabs>
        <w:tab w:val="left" w:pos="680"/>
      </w:tabs>
      <w:spacing w:before="480" w:after="360" w:line="380" w:lineRule="exact"/>
      <w:outlineLvl w:val="0"/>
    </w:pPr>
    <w:rPr>
      <w:rFonts w:ascii="Helvetica" w:hAnsi="Helvetica"/>
      <w:b/>
      <w:sz w:val="32"/>
      <w:szCs w:val="20"/>
    </w:rPr>
  </w:style>
  <w:style w:type="paragraph" w:styleId="berschrift2">
    <w:name w:val="heading 2"/>
    <w:basedOn w:val="Standard"/>
    <w:qFormat/>
    <w:rsid w:val="00C6289C"/>
    <w:pPr>
      <w:keepNext/>
      <w:keepLines/>
      <w:tabs>
        <w:tab w:val="left" w:pos="851"/>
      </w:tabs>
      <w:spacing w:before="360" w:after="240" w:line="280" w:lineRule="atLeast"/>
      <w:ind w:left="57" w:right="57"/>
      <w:outlineLvl w:val="1"/>
    </w:pPr>
    <w:rPr>
      <w:rFonts w:ascii="Helvetica" w:hAnsi="Helvetica"/>
      <w:b/>
      <w:sz w:val="28"/>
      <w:szCs w:val="20"/>
    </w:rPr>
  </w:style>
  <w:style w:type="paragraph" w:styleId="berschrift3">
    <w:name w:val="heading 3"/>
    <w:basedOn w:val="Standard"/>
    <w:qFormat/>
    <w:rsid w:val="00C6289C"/>
    <w:pPr>
      <w:keepNext/>
      <w:keepLines/>
      <w:spacing w:before="240" w:after="120" w:line="280" w:lineRule="atLeast"/>
      <w:ind w:left="57" w:right="57"/>
      <w:outlineLvl w:val="2"/>
    </w:pPr>
    <w:rPr>
      <w:rFonts w:ascii="Helvetica" w:hAnsi="Helvetica"/>
      <w:b/>
      <w:szCs w:val="20"/>
    </w:rPr>
  </w:style>
  <w:style w:type="paragraph" w:styleId="berschrift4">
    <w:name w:val="heading 4"/>
    <w:basedOn w:val="Standard"/>
    <w:qFormat/>
    <w:rsid w:val="00C6289C"/>
    <w:pPr>
      <w:keepNext/>
      <w:keepLines/>
      <w:spacing w:before="120" w:after="100" w:line="280" w:lineRule="exact"/>
      <w:jc w:val="both"/>
      <w:outlineLvl w:val="3"/>
    </w:pPr>
    <w:rPr>
      <w:rFonts w:ascii="Helvetica" w:hAnsi="Helvetica"/>
      <w:i/>
      <w:szCs w:val="20"/>
    </w:rPr>
  </w:style>
  <w:style w:type="paragraph" w:styleId="berschrift5">
    <w:name w:val="heading 5"/>
    <w:basedOn w:val="Standard"/>
    <w:next w:val="Standard"/>
    <w:qFormat/>
    <w:rsid w:val="00C6289C"/>
    <w:pPr>
      <w:keepNext/>
      <w:outlineLvl w:val="4"/>
    </w:pPr>
    <w:rPr>
      <w:rFonts w:ascii="Arial" w:hAnsi="Arial" w:cs="Arial"/>
      <w:b/>
      <w:bCs/>
    </w:rPr>
  </w:style>
  <w:style w:type="paragraph" w:styleId="berschrift6">
    <w:name w:val="heading 6"/>
    <w:basedOn w:val="Standard"/>
    <w:next w:val="Standard"/>
    <w:qFormat/>
    <w:rsid w:val="00C6289C"/>
    <w:pPr>
      <w:keepNext/>
      <w:outlineLvl w:val="5"/>
    </w:pPr>
    <w:rPr>
      <w:rFonts w:ascii="Arial" w:hAnsi="Arial" w:cs="Arial"/>
      <w:b/>
      <w:bCs/>
      <w:sz w:val="20"/>
      <w:u w:val="single"/>
    </w:rPr>
  </w:style>
  <w:style w:type="paragraph" w:styleId="berschrift7">
    <w:name w:val="heading 7"/>
    <w:basedOn w:val="Standard"/>
    <w:next w:val="Standard"/>
    <w:qFormat/>
    <w:rsid w:val="00C6289C"/>
    <w:pPr>
      <w:keepNext/>
      <w:jc w:val="center"/>
      <w:outlineLvl w:val="6"/>
    </w:pPr>
    <w:rPr>
      <w:rFonts w:ascii="Arial" w:hAnsi="Arial" w:cs="Arial"/>
      <w:b/>
      <w:sz w:val="22"/>
      <w:szCs w:val="22"/>
    </w:rPr>
  </w:style>
  <w:style w:type="paragraph" w:styleId="berschrift8">
    <w:name w:val="heading 8"/>
    <w:basedOn w:val="Standard"/>
    <w:next w:val="Standard"/>
    <w:qFormat/>
    <w:rsid w:val="00C6289C"/>
    <w:pPr>
      <w:keepNext/>
      <w:jc w:val="center"/>
      <w:outlineLvl w:val="7"/>
    </w:pPr>
    <w:rPr>
      <w:rFonts w:ascii="Arial" w:hAnsi="Arial" w:cs="Arial"/>
      <w:b/>
      <w:sz w:val="28"/>
      <w:szCs w:val="28"/>
    </w:rPr>
  </w:style>
  <w:style w:type="paragraph" w:styleId="berschrift9">
    <w:name w:val="heading 9"/>
    <w:basedOn w:val="Standard"/>
    <w:next w:val="Standard"/>
    <w:qFormat/>
    <w:rsid w:val="00C6289C"/>
    <w:pPr>
      <w:keepNext/>
      <w:ind w:left="360"/>
      <w:outlineLvl w:val="8"/>
    </w:pPr>
    <w:rPr>
      <w:rFonts w:ascii="Arial" w:hAnsi="Arial" w:cs="Arial"/>
      <w:b/>
      <w:bCs/>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Standard"/>
    <w:autoRedefine/>
    <w:rsid w:val="00635746"/>
    <w:pPr>
      <w:jc w:val="both"/>
    </w:pPr>
    <w:rPr>
      <w:rFonts w:ascii="Arial" w:hAnsi="Arial" w:cs="Arial"/>
      <w:sz w:val="20"/>
      <w:szCs w:val="20"/>
    </w:rPr>
  </w:style>
  <w:style w:type="paragraph" w:styleId="Kommentartext">
    <w:name w:val="annotation text"/>
    <w:basedOn w:val="Standard"/>
    <w:semiHidden/>
    <w:rsid w:val="00C6289C"/>
    <w:rPr>
      <w:sz w:val="20"/>
      <w:szCs w:val="20"/>
    </w:rPr>
  </w:style>
  <w:style w:type="paragraph" w:styleId="Kommentarthema">
    <w:name w:val="annotation subject"/>
    <w:basedOn w:val="Kommentartext"/>
    <w:next w:val="Kommentartext"/>
    <w:semiHidden/>
    <w:rsid w:val="00C6289C"/>
    <w:rPr>
      <w:b/>
      <w:bCs/>
    </w:rPr>
  </w:style>
  <w:style w:type="paragraph" w:styleId="Sprechblasentext">
    <w:name w:val="Balloon Text"/>
    <w:basedOn w:val="Standard"/>
    <w:semiHidden/>
    <w:rsid w:val="00C6289C"/>
    <w:rPr>
      <w:rFonts w:ascii="Tahoma" w:hAnsi="Tahoma" w:cs="Tahoma"/>
      <w:sz w:val="16"/>
      <w:szCs w:val="16"/>
    </w:rPr>
  </w:style>
  <w:style w:type="paragraph" w:styleId="Fuzeile">
    <w:name w:val="footer"/>
    <w:basedOn w:val="Standard"/>
    <w:rsid w:val="00C6289C"/>
    <w:pPr>
      <w:tabs>
        <w:tab w:val="center" w:pos="4536"/>
        <w:tab w:val="right" w:pos="9072"/>
      </w:tabs>
    </w:pPr>
  </w:style>
  <w:style w:type="character" w:styleId="Seitenzahl">
    <w:name w:val="page number"/>
    <w:basedOn w:val="Absatz-Standardschriftart"/>
    <w:rsid w:val="00C6289C"/>
  </w:style>
  <w:style w:type="character" w:styleId="Funotenzeichen">
    <w:name w:val="footnote reference"/>
    <w:uiPriority w:val="99"/>
    <w:semiHidden/>
    <w:rsid w:val="00C6289C"/>
    <w:rPr>
      <w:vertAlign w:val="superscript"/>
    </w:rPr>
  </w:style>
  <w:style w:type="paragraph" w:styleId="Funotentext">
    <w:name w:val="footnote text"/>
    <w:basedOn w:val="Standard"/>
    <w:link w:val="FunotentextZchn"/>
    <w:uiPriority w:val="99"/>
    <w:semiHidden/>
    <w:rsid w:val="00C6289C"/>
    <w:rPr>
      <w:rFonts w:ascii="Arial" w:hAnsi="Arial"/>
      <w:sz w:val="20"/>
      <w:szCs w:val="20"/>
      <w:lang w:val="en-GB"/>
    </w:rPr>
  </w:style>
  <w:style w:type="paragraph" w:styleId="Textkrper">
    <w:name w:val="Body Text"/>
    <w:basedOn w:val="Standard"/>
    <w:rsid w:val="00C6289C"/>
    <w:rPr>
      <w:rFonts w:ascii="Arial" w:hAnsi="Arial" w:cs="Arial"/>
      <w:sz w:val="20"/>
    </w:rPr>
  </w:style>
  <w:style w:type="paragraph" w:customStyle="1" w:styleId="as">
    <w:name w:val="as"/>
    <w:basedOn w:val="Standard"/>
    <w:rsid w:val="00C6289C"/>
    <w:pPr>
      <w:spacing w:after="240" w:line="280" w:lineRule="atLeast"/>
      <w:jc w:val="both"/>
    </w:pPr>
    <w:rPr>
      <w:szCs w:val="20"/>
    </w:rPr>
  </w:style>
  <w:style w:type="character" w:styleId="Hyperlink">
    <w:name w:val="Hyperlink"/>
    <w:rsid w:val="00C6289C"/>
    <w:rPr>
      <w:color w:val="000000"/>
      <w:u w:val="single"/>
    </w:rPr>
  </w:style>
  <w:style w:type="paragraph" w:styleId="Kopfzeile">
    <w:name w:val="header"/>
    <w:basedOn w:val="Standard"/>
    <w:rsid w:val="00C6289C"/>
    <w:pPr>
      <w:tabs>
        <w:tab w:val="center" w:pos="4536"/>
        <w:tab w:val="right" w:pos="9072"/>
      </w:tabs>
    </w:pPr>
  </w:style>
  <w:style w:type="paragraph" w:styleId="Textkrper2">
    <w:name w:val="Body Text 2"/>
    <w:basedOn w:val="Standard"/>
    <w:rsid w:val="00C6289C"/>
    <w:pPr>
      <w:jc w:val="both"/>
    </w:pPr>
    <w:rPr>
      <w:rFonts w:ascii="Arial" w:hAnsi="Arial" w:cs="Arial"/>
      <w:sz w:val="20"/>
    </w:rPr>
  </w:style>
  <w:style w:type="paragraph" w:styleId="Textkrper3">
    <w:name w:val="Body Text 3"/>
    <w:basedOn w:val="Standard"/>
    <w:rsid w:val="00C6289C"/>
    <w:rPr>
      <w:rFonts w:ascii="Arial" w:hAnsi="Arial" w:cs="Arial"/>
      <w:color w:val="000000"/>
      <w:sz w:val="20"/>
    </w:rPr>
  </w:style>
  <w:style w:type="paragraph" w:customStyle="1" w:styleId="Adresse">
    <w:name w:val="Adresse"/>
    <w:basedOn w:val="Textkrper"/>
    <w:rsid w:val="00C6289C"/>
    <w:pPr>
      <w:keepLines/>
      <w:ind w:right="4320"/>
    </w:pPr>
    <w:rPr>
      <w:rFonts w:cs="Times New Roman"/>
      <w:sz w:val="22"/>
      <w:szCs w:val="20"/>
    </w:rPr>
  </w:style>
  <w:style w:type="character" w:styleId="BesuchterHyperlink">
    <w:name w:val="BesuchterHyperlink"/>
    <w:rsid w:val="00C6289C"/>
    <w:rPr>
      <w:color w:val="800080"/>
      <w:u w:val="single"/>
    </w:rPr>
  </w:style>
  <w:style w:type="table" w:styleId="Tabellenraster">
    <w:name w:val="Table Grid"/>
    <w:basedOn w:val="NormaleTabelle"/>
    <w:rsid w:val="00C6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C6289C"/>
    <w:pPr>
      <w:spacing w:before="100" w:beforeAutospacing="1" w:after="100" w:afterAutospacing="1"/>
    </w:pPr>
  </w:style>
  <w:style w:type="character" w:styleId="Fett">
    <w:name w:val="Strong"/>
    <w:qFormat/>
    <w:rsid w:val="00C6289C"/>
    <w:rPr>
      <w:b/>
      <w:bCs/>
    </w:rPr>
  </w:style>
  <w:style w:type="paragraph" w:customStyle="1" w:styleId="CarCar">
    <w:name w:val=" Car Car"/>
    <w:basedOn w:val="Standard"/>
    <w:rsid w:val="00C6289C"/>
    <w:pPr>
      <w:spacing w:after="160" w:line="240" w:lineRule="exact"/>
    </w:pPr>
    <w:rPr>
      <w:rFonts w:ascii="Tahoma" w:hAnsi="Tahoma" w:cs="Tahoma"/>
      <w:sz w:val="20"/>
      <w:szCs w:val="20"/>
      <w:lang w:val="en-US" w:eastAsia="en-US"/>
    </w:rPr>
  </w:style>
  <w:style w:type="paragraph" w:customStyle="1" w:styleId="TableContents">
    <w:name w:val="Table Contents"/>
    <w:basedOn w:val="Standard"/>
    <w:rsid w:val="00C6289C"/>
    <w:pPr>
      <w:suppressLineNumbers/>
      <w:suppressAutoHyphens/>
    </w:pPr>
    <w:rPr>
      <w:rFonts w:ascii="Verdana" w:hAnsi="Verdana"/>
      <w:lang w:val="en-GB" w:eastAsia="ar-SA"/>
    </w:rPr>
  </w:style>
  <w:style w:type="character" w:customStyle="1" w:styleId="bold">
    <w:name w:val="bold"/>
    <w:basedOn w:val="Absatz-Standardschriftart"/>
    <w:rsid w:val="00C6289C"/>
  </w:style>
  <w:style w:type="character" w:styleId="Hervorhebung">
    <w:name w:val="Emphasis"/>
    <w:qFormat/>
    <w:rsid w:val="00C6289C"/>
    <w:rPr>
      <w:b/>
      <w:bCs/>
      <w:i w:val="0"/>
      <w:iCs w:val="0"/>
    </w:rPr>
  </w:style>
  <w:style w:type="character" w:customStyle="1" w:styleId="style21">
    <w:name w:val="style21"/>
    <w:rsid w:val="00C6289C"/>
    <w:rPr>
      <w:color w:val="000000"/>
    </w:rPr>
  </w:style>
  <w:style w:type="paragraph" w:customStyle="1" w:styleId="StandardArial">
    <w:name w:val="Standard + Arial"/>
    <w:aliases w:val="10 pt"/>
    <w:basedOn w:val="Standard"/>
    <w:rsid w:val="003D4B7B"/>
    <w:pPr>
      <w:spacing w:before="100" w:beforeAutospacing="1" w:after="100" w:afterAutospacing="1"/>
      <w:jc w:val="both"/>
    </w:pPr>
    <w:rPr>
      <w:rFonts w:ascii="Arial" w:hAnsi="Arial" w:cs="Arial"/>
      <w:sz w:val="20"/>
    </w:rPr>
  </w:style>
  <w:style w:type="character" w:customStyle="1" w:styleId="FunotentextZchn">
    <w:name w:val="Fußnotentext Zchn"/>
    <w:link w:val="Funotentext"/>
    <w:uiPriority w:val="99"/>
    <w:semiHidden/>
    <w:locked/>
    <w:rsid w:val="0090292A"/>
    <w:rPr>
      <w:rFonts w:ascii="Arial" w:hAnsi="Arial"/>
      <w:lang w:val="en-GB" w:eastAsia="de-DE" w:bidi="ar-SA"/>
    </w:rPr>
  </w:style>
  <w:style w:type="paragraph" w:styleId="Textkrper-Zeileneinzug">
    <w:name w:val="Body Text Indent"/>
    <w:basedOn w:val="Standard"/>
    <w:rsid w:val="00CE55BF"/>
    <w:pPr>
      <w:spacing w:after="120"/>
      <w:ind w:left="283"/>
    </w:pPr>
  </w:style>
  <w:style w:type="paragraph" w:styleId="Textkrper-Einzug2">
    <w:name w:val="Body Text Indent 2"/>
    <w:basedOn w:val="Standard"/>
    <w:rsid w:val="00CE55BF"/>
    <w:pPr>
      <w:spacing w:after="120" w:line="480" w:lineRule="auto"/>
      <w:ind w:left="283"/>
    </w:pPr>
  </w:style>
  <w:style w:type="character" w:customStyle="1" w:styleId="skypepnhcontainer">
    <w:name w:val="skype_pnh_container"/>
    <w:basedOn w:val="Absatz-Standardschriftart"/>
    <w:rsid w:val="00133E09"/>
  </w:style>
  <w:style w:type="character" w:customStyle="1" w:styleId="skypepnhtextspan">
    <w:name w:val="skype_pnh_text_span"/>
    <w:basedOn w:val="Absatz-Standardschriftart"/>
    <w:rsid w:val="00133E09"/>
  </w:style>
  <w:style w:type="character" w:customStyle="1" w:styleId="skypepnhrightspan">
    <w:name w:val="skype_pnh_right_span"/>
    <w:basedOn w:val="Absatz-Standardschriftart"/>
    <w:rsid w:val="00133E09"/>
  </w:style>
  <w:style w:type="paragraph" w:styleId="Listenabsatz">
    <w:name w:val="List Paragraph"/>
    <w:basedOn w:val="Standard"/>
    <w:uiPriority w:val="34"/>
    <w:qFormat/>
    <w:rsid w:val="00F56BDE"/>
    <w:pPr>
      <w:ind w:left="720"/>
      <w:contextualSpacing/>
      <w:jc w:val="both"/>
    </w:pPr>
    <w:rPr>
      <w:rFonts w:ascii="Calibri" w:eastAsia="Calibri" w:hAnsi="Calibri"/>
      <w:sz w:val="22"/>
      <w:szCs w:val="22"/>
      <w:lang w:eastAsia="en-US"/>
    </w:rPr>
  </w:style>
  <w:style w:type="paragraph" w:styleId="KeinLeerraum">
    <w:name w:val="No Spacing"/>
    <w:uiPriority w:val="1"/>
    <w:qFormat/>
    <w:rsid w:val="00686D6A"/>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126225">
      <w:bodyDiv w:val="1"/>
      <w:marLeft w:val="0"/>
      <w:marRight w:val="0"/>
      <w:marTop w:val="0"/>
      <w:marBottom w:val="0"/>
      <w:divBdr>
        <w:top w:val="none" w:sz="0" w:space="0" w:color="auto"/>
        <w:left w:val="none" w:sz="0" w:space="0" w:color="auto"/>
        <w:bottom w:val="none" w:sz="0" w:space="0" w:color="auto"/>
        <w:right w:val="none" w:sz="0" w:space="0" w:color="auto"/>
      </w:divBdr>
    </w:div>
    <w:div w:id="634870893">
      <w:bodyDiv w:val="1"/>
      <w:marLeft w:val="0"/>
      <w:marRight w:val="0"/>
      <w:marTop w:val="0"/>
      <w:marBottom w:val="0"/>
      <w:divBdr>
        <w:top w:val="none" w:sz="0" w:space="0" w:color="auto"/>
        <w:left w:val="none" w:sz="0" w:space="0" w:color="auto"/>
        <w:bottom w:val="none" w:sz="0" w:space="0" w:color="auto"/>
        <w:right w:val="none" w:sz="0" w:space="0" w:color="auto"/>
      </w:divBdr>
    </w:div>
    <w:div w:id="684480941">
      <w:bodyDiv w:val="1"/>
      <w:marLeft w:val="0"/>
      <w:marRight w:val="0"/>
      <w:marTop w:val="0"/>
      <w:marBottom w:val="0"/>
      <w:divBdr>
        <w:top w:val="none" w:sz="0" w:space="0" w:color="auto"/>
        <w:left w:val="none" w:sz="0" w:space="0" w:color="auto"/>
        <w:bottom w:val="none" w:sz="0" w:space="0" w:color="auto"/>
        <w:right w:val="none" w:sz="0" w:space="0" w:color="auto"/>
      </w:divBdr>
    </w:div>
    <w:div w:id="1354526842">
      <w:bodyDiv w:val="1"/>
      <w:marLeft w:val="0"/>
      <w:marRight w:val="0"/>
      <w:marTop w:val="0"/>
      <w:marBottom w:val="0"/>
      <w:divBdr>
        <w:top w:val="none" w:sz="0" w:space="0" w:color="auto"/>
        <w:left w:val="none" w:sz="0" w:space="0" w:color="auto"/>
        <w:bottom w:val="none" w:sz="0" w:space="0" w:color="auto"/>
        <w:right w:val="none" w:sz="0" w:space="0" w:color="auto"/>
      </w:divBdr>
    </w:div>
    <w:div w:id="13977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bildungsportal.nrw.de" TargetMode="External"/><Relationship Id="rId18" Type="http://schemas.openxmlformats.org/officeDocument/2006/relationships/hyperlink" Target="mailto:gim10-gliwice@oswiata.org.pl" TargetMode="External"/><Relationship Id="rId26" Type="http://schemas.openxmlformats.org/officeDocument/2006/relationships/hyperlink" Target="http://www.iicbelgrado.esteri.it/NR/rdonlyres/1DD77FFF-8969-4197-B936-2F8D304C54B8/24770/romatre2.jpg" TargetMode="External"/><Relationship Id="rId39" Type="http://schemas.openxmlformats.org/officeDocument/2006/relationships/image" Target="media/image17.png"/><Relationship Id="rId21" Type="http://schemas.openxmlformats.org/officeDocument/2006/relationships/hyperlink" Target="http://www.oesel.ee" TargetMode="External"/><Relationship Id="rId34" Type="http://schemas.openxmlformats.org/officeDocument/2006/relationships/image" Target="media/image12.jpeg"/><Relationship Id="rId42" Type="http://schemas.openxmlformats.org/officeDocument/2006/relationships/image" Target="media/image20.jpeg"/><Relationship Id="rId47" Type="http://schemas.openxmlformats.org/officeDocument/2006/relationships/diagramLayout" Target="diagrams/layout1.xml"/><Relationship Id="rId50" Type="http://schemas.microsoft.com/office/2007/relationships/diagramDrawing" Target="diagrams/drawing1.xml"/><Relationship Id="rId55" Type="http://schemas.microsoft.com/office/2007/relationships/diagramDrawing" Target="diagrams/drawing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virgendelpasico.net" TargetMode="External"/><Relationship Id="rId29" Type="http://schemas.openxmlformats.org/officeDocument/2006/relationships/image" Target="media/image8.png"/><Relationship Id="rId11" Type="http://schemas.openxmlformats.org/officeDocument/2006/relationships/hyperlink" Target="http://www.bilingual-ag-nrw.de.vu" TargetMode="External"/><Relationship Id="rId24" Type="http://schemas.openxmlformats.org/officeDocument/2006/relationships/image" Target="media/image4.jpeg"/><Relationship Id="rId32" Type="http://schemas.openxmlformats.org/officeDocument/2006/relationships/image" Target="media/image11.pn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2.wmf"/><Relationship Id="rId53" Type="http://schemas.openxmlformats.org/officeDocument/2006/relationships/diagramQuickStyle" Target="diagrams/quickStyle2.xm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info@girardicittadella.it" TargetMode="External"/><Relationship Id="rId14" Type="http://schemas.openxmlformats.org/officeDocument/2006/relationships/hyperlink" Target="mailto:info@denhulster.nl" TargetMode="External"/><Relationship Id="rId22" Type="http://schemas.openxmlformats.org/officeDocument/2006/relationships/hyperlink" Target="http://1ly-alimou.att.sch.gr"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diagramQuickStyle" Target="diagrams/quickStyle1.xm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diagramData" Target="diagrams/data2.xml"/><Relationship Id="rId3" Type="http://schemas.openxmlformats.org/officeDocument/2006/relationships/styles" Target="styles.xml"/><Relationship Id="rId12" Type="http://schemas.openxmlformats.org/officeDocument/2006/relationships/hyperlink" Target="http://www.learn-line.nrw.de" TargetMode="External"/><Relationship Id="rId17" Type="http://schemas.openxmlformats.org/officeDocument/2006/relationships/hyperlink" Target="http://www.gim10.gliwice.pl" TargetMode="External"/><Relationship Id="rId25" Type="http://schemas.openxmlformats.org/officeDocument/2006/relationships/image" Target="media/image5.emf"/><Relationship Id="rId33" Type="http://schemas.openxmlformats.org/officeDocument/2006/relationships/hyperlink" Target="http://www.technasium.nl" TargetMode="External"/><Relationship Id="rId38" Type="http://schemas.openxmlformats.org/officeDocument/2006/relationships/image" Target="media/image16.png"/><Relationship Id="rId46" Type="http://schemas.openxmlformats.org/officeDocument/2006/relationships/diagramData" Target="diagrams/data1.xml"/><Relationship Id="rId59" Type="http://schemas.openxmlformats.org/officeDocument/2006/relationships/footer" Target="footer2.xml"/><Relationship Id="rId20" Type="http://schemas.openxmlformats.org/officeDocument/2006/relationships/hyperlink" Target="http://www.lbalberti.it" TargetMode="External"/><Relationship Id="rId41" Type="http://schemas.openxmlformats.org/officeDocument/2006/relationships/image" Target="media/image19.png"/><Relationship Id="rId54"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8059524@xtec.cat" TargetMode="External"/><Relationship Id="rId23" Type="http://schemas.openxmlformats.org/officeDocument/2006/relationships/hyperlink" Target="https://peda.net/rauma/koulut/notilanrinne" TargetMode="External"/><Relationship Id="rId28" Type="http://schemas.openxmlformats.org/officeDocument/2006/relationships/image" Target="media/image7.jpeg"/><Relationship Id="rId36" Type="http://schemas.openxmlformats.org/officeDocument/2006/relationships/image" Target="media/image14.png"/><Relationship Id="rId49" Type="http://schemas.openxmlformats.org/officeDocument/2006/relationships/diagramColors" Target="diagrams/colors1.xml"/><Relationship Id="rId57" Type="http://schemas.openxmlformats.org/officeDocument/2006/relationships/header" Target="header2.xml"/><Relationship Id="rId10" Type="http://schemas.openxmlformats.org/officeDocument/2006/relationships/image" Target="media/image3.jpeg"/><Relationship Id="rId31" Type="http://schemas.openxmlformats.org/officeDocument/2006/relationships/image" Target="media/image10.jpeg"/><Relationship Id="rId44" Type="http://schemas.openxmlformats.org/officeDocument/2006/relationships/hyperlink" Target="http://www.europass-info.de/de/start.asp" TargetMode="External"/><Relationship Id="rId52" Type="http://schemas.openxmlformats.org/officeDocument/2006/relationships/diagramLayout" Target="diagrams/layout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132AD1-3979-4070-934C-CACC94D3D123}" type="doc">
      <dgm:prSet loTypeId="urn:microsoft.com/office/officeart/2005/8/layout/orgChart1" loCatId="hierarchy" qsTypeId="urn:microsoft.com/office/officeart/2005/8/quickstyle/simple1" qsCatId="simple" csTypeId="urn:microsoft.com/office/officeart/2005/8/colors/accent1_2" csCatId="accent1"/>
      <dgm:spPr/>
    </dgm:pt>
    <dgm:pt modelId="{2E348AE9-6E58-4BCA-AE0B-2B32F045E031}">
      <dgm:prSet/>
      <dgm:spPr/>
      <dgm:t>
        <a:bodyPr/>
        <a:lstStyle/>
        <a:p>
          <a:pPr marR="0" algn="ctr" rtl="0"/>
          <a:r>
            <a:rPr lang="de-DE" b="0" i="0" u="none" strike="noStrike" kern="100" baseline="0">
              <a:latin typeface="Arial" panose="020B0604020202020204" pitchFamily="34" charset="0"/>
            </a:rPr>
            <a:t>Studienberatung, Berufsberatung </a:t>
          </a:r>
        </a:p>
        <a:p>
          <a:pPr marR="0" algn="ctr" rtl="0"/>
          <a:r>
            <a:rPr lang="de-DE" b="0" i="0" u="none" strike="noStrike" kern="100" baseline="0">
              <a:latin typeface="Arial" panose="020B0604020202020204" pitchFamily="34" charset="0"/>
            </a:rPr>
            <a:t>und Berufsorientierung am GREM:</a:t>
          </a:r>
          <a:r>
            <a:rPr lang="de-DE" b="1" i="0" u="none" strike="noStrike" kern="100" baseline="0">
              <a:latin typeface="Arial" panose="020B0604020202020204" pitchFamily="34" charset="0"/>
            </a:rPr>
            <a:t> </a:t>
          </a:r>
        </a:p>
        <a:p>
          <a:pPr marR="0" algn="ctr" rtl="0"/>
          <a:r>
            <a:rPr lang="de-DE" b="1" i="0" u="none" strike="noStrike" kern="100" baseline="0">
              <a:latin typeface="Arial" panose="020B0604020202020204" pitchFamily="34" charset="0"/>
            </a:rPr>
            <a:t>individuell, konkret, aktuell, professionell</a:t>
          </a:r>
        </a:p>
        <a:p>
          <a:pPr marR="0" algn="ctr" rtl="0"/>
          <a:endParaRPr lang="de-DE" b="1" i="0" u="none" strike="noStrike" kern="100" baseline="0">
            <a:latin typeface="Arial" panose="020B0604020202020204" pitchFamily="34" charset="0"/>
          </a:endParaRPr>
        </a:p>
        <a:p>
          <a:pPr marR="0" algn="just" rtl="0">
            <a:buFont typeface="Wingdings" panose="05000000000000000000" pitchFamily="2" charset="2"/>
            <a:buChar char="ü"/>
          </a:pPr>
          <a:r>
            <a:rPr lang="de-DE" b="0" i="0" u="none" strike="noStrike" kern="100" baseline="0">
              <a:latin typeface="Aptos" panose="020B0004020202020204" pitchFamily="34" charset="0"/>
            </a:rPr>
            <a:t>Individuell</a:t>
          </a:r>
        </a:p>
        <a:p>
          <a:pPr marR="0" algn="just" rtl="0">
            <a:buFont typeface="Wingdings" panose="05000000000000000000" pitchFamily="2" charset="2"/>
            <a:buChar char="ü"/>
          </a:pPr>
          <a:r>
            <a:rPr lang="de-DE" b="0" i="0" u="none" strike="noStrike" kern="100" baseline="0">
              <a:latin typeface="Aptos" panose="020B0004020202020204" pitchFamily="34" charset="0"/>
            </a:rPr>
            <a:t>Konkret</a:t>
          </a:r>
        </a:p>
        <a:p>
          <a:pPr rtl="0">
            <a:buFont typeface="Wingdings" panose="05000000000000000000" pitchFamily="2" charset="2"/>
            <a:buChar char="ü"/>
          </a:pPr>
          <a:r>
            <a:rPr lang="de-DE" b="0" i="0" u="none" strike="noStrike" kern="100" baseline="0">
              <a:latin typeface="Aptos" panose="020B0004020202020204" pitchFamily="34" charset="0"/>
            </a:rPr>
            <a:t>Aktuell</a:t>
          </a:r>
        </a:p>
        <a:p>
          <a:pPr rtl="0">
            <a:buFont typeface="Wingdings" panose="05000000000000000000" pitchFamily="2" charset="2"/>
            <a:buChar char="ü"/>
          </a:pPr>
          <a:r>
            <a:rPr lang="de-DE" b="0" i="0" u="none" strike="noStrike" kern="100" baseline="0">
              <a:latin typeface="Aptos" panose="020B0004020202020204" pitchFamily="34" charset="0"/>
            </a:rPr>
            <a:t>Professionell</a:t>
          </a:r>
          <a:endParaRPr lang="de-DE" b="0" i="0" u="none" strike="noStrike" kern="100" baseline="0">
            <a:latin typeface="Times New Roman" panose="02020603050405020304" pitchFamily="18" charset="0"/>
          </a:endParaRPr>
        </a:p>
      </dgm:t>
    </dgm:pt>
    <dgm:pt modelId="{BEA4598B-052C-454D-A729-CCCEEAE10D7F}" type="parTrans" cxnId="{8F2D7220-8CA2-4B52-AA30-5859BED98328}">
      <dgm:prSet/>
      <dgm:spPr/>
    </dgm:pt>
    <dgm:pt modelId="{4E82CE18-2AAE-4DC1-8B6C-499B77DD2BB7}" type="sibTrans" cxnId="{8F2D7220-8CA2-4B52-AA30-5859BED98328}">
      <dgm:prSet/>
      <dgm:spPr/>
    </dgm:pt>
    <dgm:pt modelId="{4BB1CF38-6ED4-4917-9183-12AEACF1A5CB}" type="asst">
      <dgm:prSet/>
      <dgm:spPr/>
      <dgm:t>
        <a:bodyPr/>
        <a:lstStyle/>
        <a:p>
          <a:pPr marR="0" algn="ctr" rtl="0"/>
          <a:r>
            <a:rPr lang="de-DE" b="0" i="0" u="none" strike="noStrike" kern="100" baseline="0">
              <a:latin typeface="Arial" panose="020B0604020202020204" pitchFamily="34" charset="0"/>
            </a:rPr>
            <a:t>Individuelle Information:</a:t>
          </a:r>
        </a:p>
        <a:p>
          <a:pPr marR="0" algn="ctr" rtl="0"/>
          <a:r>
            <a:rPr lang="de-DE" b="0" i="0" u="none" strike="noStrike" kern="100" baseline="0">
              <a:latin typeface="Arial" panose="020B0604020202020204" pitchFamily="34" charset="0"/>
            </a:rPr>
            <a:t>Berufsberatung, Studienberatung,</a:t>
          </a:r>
        </a:p>
        <a:p>
          <a:pPr marR="0" algn="ctr" rtl="0"/>
          <a:r>
            <a:rPr lang="de-DE" b="0" i="0" u="none" strike="noStrike" kern="100" baseline="0">
              <a:latin typeface="Arial" panose="020B0604020202020204" pitchFamily="34" charset="0"/>
            </a:rPr>
            <a:t>geva-Berufstest  </a:t>
          </a:r>
          <a:endParaRPr lang="de-DE"/>
        </a:p>
      </dgm:t>
    </dgm:pt>
    <dgm:pt modelId="{174C0D7B-6AC6-4D7A-ADFF-1EC0A8A9A0BB}" type="parTrans" cxnId="{27258AA5-B03E-40DB-98F0-830E7B809B70}">
      <dgm:prSet/>
      <dgm:spPr/>
    </dgm:pt>
    <dgm:pt modelId="{6351F87D-6A68-41A0-AB06-AC6301640F34}" type="sibTrans" cxnId="{27258AA5-B03E-40DB-98F0-830E7B809B70}">
      <dgm:prSet/>
      <dgm:spPr/>
    </dgm:pt>
    <dgm:pt modelId="{703A15F9-862F-4759-BFCA-2EA613384B60}" type="asst">
      <dgm:prSet/>
      <dgm:spPr/>
      <dgm:t>
        <a:bodyPr/>
        <a:lstStyle/>
        <a:p>
          <a:pPr marR="0" algn="ctr" rtl="0"/>
          <a:r>
            <a:rPr lang="de-DE" b="0" i="0" u="none" strike="noStrike" kern="100" baseline="0">
              <a:latin typeface="Arial" panose="020B0604020202020204" pitchFamily="34" charset="0"/>
            </a:rPr>
            <a:t>Berufs- und Ausbildungsmessen, </a:t>
          </a:r>
        </a:p>
        <a:p>
          <a:pPr marR="0" algn="ctr" rtl="0"/>
          <a:r>
            <a:rPr lang="de-DE" b="0" i="0" u="none" strike="noStrike" kern="100" baseline="0">
              <a:latin typeface="Arial" panose="020B0604020202020204" pitchFamily="34" charset="0"/>
            </a:rPr>
            <a:t>Informationstage der Universitäten,</a:t>
          </a:r>
        </a:p>
        <a:p>
          <a:pPr marR="0" algn="ctr" rtl="0"/>
          <a:r>
            <a:rPr lang="de-DE" b="0" i="0" u="none" strike="noStrike" kern="100" baseline="0">
              <a:latin typeface="Arial" panose="020B0604020202020204" pitchFamily="34" charset="0"/>
            </a:rPr>
            <a:t>Schüler*innenlabor an der Universität Duisburg</a:t>
          </a:r>
        </a:p>
      </dgm:t>
    </dgm:pt>
    <dgm:pt modelId="{0590CEF1-5958-489A-BA03-9B44EB34E815}" type="parTrans" cxnId="{6C5A9EFD-E20E-41E2-86A9-6B1C6E7F5824}">
      <dgm:prSet/>
      <dgm:spPr/>
    </dgm:pt>
    <dgm:pt modelId="{A60DD63D-B8C1-4C7C-9641-662832E17B58}" type="sibTrans" cxnId="{6C5A9EFD-E20E-41E2-86A9-6B1C6E7F5824}">
      <dgm:prSet/>
      <dgm:spPr/>
    </dgm:pt>
    <dgm:pt modelId="{35775477-59FF-43AB-A086-81550B2C967D}" type="asst">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Kooperation mit Agentur für Arbeit, </a:t>
          </a:r>
        </a:p>
        <a:p>
          <a:pPr marR="0" algn="ctr" rtl="0"/>
          <a:r>
            <a:rPr lang="de-DE" b="0" i="0" u="none" strike="noStrike" kern="100" baseline="0">
              <a:latin typeface="Arial" panose="020B0604020202020204" pitchFamily="34" charset="0"/>
            </a:rPr>
            <a:t>Berufsinformations-Zentrum, IHK Niederrhein</a:t>
          </a:r>
        </a:p>
      </dgm:t>
    </dgm:pt>
    <dgm:pt modelId="{A12BE90C-82B4-41F6-A168-1BEEAE9A226E}" type="parTrans" cxnId="{F2F7D579-EF52-4325-B647-392886013198}">
      <dgm:prSet/>
      <dgm:spPr/>
    </dgm:pt>
    <dgm:pt modelId="{63036FD6-71A5-4DCE-B32A-3C353C817E66}" type="sibTrans" cxnId="{F2F7D579-EF52-4325-B647-392886013198}">
      <dgm:prSet/>
      <dgm:spPr/>
    </dgm:pt>
    <dgm:pt modelId="{6CD88E12-9154-4D5F-8809-754EFE89ADDB}" type="asst">
      <dgm:prSet/>
      <dgm:spPr/>
      <dgm:t>
        <a:bodyPr/>
        <a:lstStyle/>
        <a:p>
          <a:pPr marR="0" algn="ctr" rtl="0"/>
          <a:r>
            <a:rPr lang="de-DE" b="0" i="0" u="none" strike="noStrike" kern="100" baseline="0">
              <a:latin typeface="Arial" panose="020B0604020202020204" pitchFamily="34" charset="0"/>
            </a:rPr>
            <a:t>Praxisnaher Studien- und </a:t>
          </a:r>
        </a:p>
        <a:p>
          <a:pPr marR="0" algn="ctr" rtl="0"/>
          <a:r>
            <a:rPr lang="de-DE" b="0" i="0" u="none" strike="noStrike" kern="100" baseline="0">
              <a:latin typeface="Arial" panose="020B0604020202020204" pitchFamily="34" charset="0"/>
            </a:rPr>
            <a:t>Berufsinformationstag von Eltern für Schüler*innen</a:t>
          </a:r>
        </a:p>
      </dgm:t>
    </dgm:pt>
    <dgm:pt modelId="{80AAAF86-06DF-4D3D-9362-6A90EAAFCA80}" type="parTrans" cxnId="{99433503-DB90-4861-96BF-D345C18D5031}">
      <dgm:prSet/>
      <dgm:spPr/>
    </dgm:pt>
    <dgm:pt modelId="{72298A45-5BCE-4FE6-8666-F30B549D1852}" type="sibTrans" cxnId="{99433503-DB90-4861-96BF-D345C18D5031}">
      <dgm:prSet/>
      <dgm:spPr/>
    </dgm:pt>
    <dgm:pt modelId="{B40C7389-C2EA-43E6-B19D-98916C3F9D03}" type="asst">
      <dgm:prSet/>
      <dgm:spPr/>
      <dgm:t>
        <a:bodyPr/>
        <a:lstStyle/>
        <a:p>
          <a:pPr marR="0" algn="ctr" rtl="0"/>
          <a:r>
            <a:rPr lang="de-DE" b="0" i="0" u="none" strike="noStrike" kern="100" baseline="0">
              <a:latin typeface="Arial" panose="020B0604020202020204" pitchFamily="34" charset="0"/>
            </a:rPr>
            <a:t>Betriebspraktika bei Partnerfirmen:</a:t>
          </a:r>
        </a:p>
        <a:p>
          <a:pPr marR="0" algn="ctr" rtl="0"/>
          <a:r>
            <a:rPr lang="de-DE" b="0" i="0" u="none" strike="noStrike" kern="100" baseline="0">
              <a:latin typeface="Arial" panose="020B0604020202020204" pitchFamily="34" charset="0"/>
            </a:rPr>
            <a:t>Vorbereitung, Praktikumsberichte, Reflexion</a:t>
          </a:r>
        </a:p>
      </dgm:t>
    </dgm:pt>
    <dgm:pt modelId="{61586E83-01FF-47C5-9630-FA494AFA1E41}" type="parTrans" cxnId="{3714A255-E573-4ACA-A7A6-C140248358D5}">
      <dgm:prSet/>
      <dgm:spPr/>
    </dgm:pt>
    <dgm:pt modelId="{D9809E2C-567B-400F-ADA6-D2D222F3EBC9}" type="sibTrans" cxnId="{3714A255-E573-4ACA-A7A6-C140248358D5}">
      <dgm:prSet/>
      <dgm:spPr/>
    </dgm:pt>
    <dgm:pt modelId="{8EC5DD1E-DE54-4363-8B8A-4B4F25E76228}" type="asst">
      <dgm:prSet/>
      <dgm:spPr/>
      <dgm:t>
        <a:bodyPr/>
        <a:lstStyle/>
        <a:p>
          <a:pPr marR="0" algn="ctr" rtl="0"/>
          <a:r>
            <a:rPr lang="de-DE" b="0" i="0" u="none" strike="noStrike" kern="100" baseline="0">
              <a:latin typeface="Arial" panose="020B0604020202020204" pitchFamily="34" charset="0"/>
            </a:rPr>
            <a:t>Auslandsbetriebspraktikum,</a:t>
          </a:r>
        </a:p>
        <a:p>
          <a:pPr marR="0" algn="ctr" rtl="0"/>
          <a:r>
            <a:rPr lang="de-DE" b="0" i="0" u="none" strike="noStrike" kern="100" baseline="0">
              <a:latin typeface="Arial" panose="020B0604020202020204" pitchFamily="34" charset="0"/>
            </a:rPr>
            <a:t>Praktikum bei der EU in Brüssel</a:t>
          </a:r>
        </a:p>
      </dgm:t>
    </dgm:pt>
    <dgm:pt modelId="{D632814B-262E-4FAB-B2EB-9E2C884A80EA}" type="parTrans" cxnId="{81B55D03-B5C0-4376-BEF3-FF762CB2E085}">
      <dgm:prSet/>
      <dgm:spPr/>
    </dgm:pt>
    <dgm:pt modelId="{474646A7-191F-4F15-B82E-1939BE6BA0CA}" type="sibTrans" cxnId="{81B55D03-B5C0-4376-BEF3-FF762CB2E085}">
      <dgm:prSet/>
      <dgm:spPr/>
    </dgm:pt>
    <dgm:pt modelId="{E07CD972-6CCF-4DEB-84CB-F264C75EA4CD}" type="asst">
      <dgm:prSet/>
      <dgm:spPr/>
      <dgm:t>
        <a:bodyPr/>
        <a:lstStyle/>
        <a:p>
          <a:pPr marR="0" algn="ctr" rtl="0"/>
          <a:r>
            <a:rPr lang="de-DE" b="0" i="0" u="none" strike="noStrike" kern="100" baseline="0">
              <a:latin typeface="Arial" panose="020B0604020202020204" pitchFamily="34" charset="0"/>
            </a:rPr>
            <a:t>Bewerbungstraining, Assessmentcenter:</a:t>
          </a:r>
        </a:p>
        <a:p>
          <a:pPr marR="0" algn="ctr" rtl="0"/>
          <a:r>
            <a:rPr lang="de-DE" b="0" i="0" u="none" strike="noStrike" kern="100" baseline="0">
              <a:latin typeface="Arial" panose="020B0604020202020204" pitchFamily="34" charset="0"/>
            </a:rPr>
            <a:t>Selbstpräsentation, Vortragstechnik,</a:t>
          </a:r>
        </a:p>
        <a:p>
          <a:pPr marR="0" algn="ctr" rtl="0"/>
          <a:r>
            <a:rPr lang="de-DE" b="0" i="0" u="none" strike="noStrike" kern="100" baseline="0">
              <a:latin typeface="Arial" panose="020B0604020202020204" pitchFamily="34" charset="0"/>
            </a:rPr>
            <a:t>Körpersprache, Stresstraining</a:t>
          </a:r>
          <a:endParaRPr lang="de-DE"/>
        </a:p>
      </dgm:t>
    </dgm:pt>
    <dgm:pt modelId="{ACDDDAF5-698E-4DAD-9EDD-C6657AE0C94F}" type="parTrans" cxnId="{506E12E5-5E06-458A-9580-89CE5226DE7C}">
      <dgm:prSet/>
      <dgm:spPr/>
    </dgm:pt>
    <dgm:pt modelId="{479550FB-9AF4-472D-A4C4-E76E95EC30DD}" type="sibTrans" cxnId="{506E12E5-5E06-458A-9580-89CE5226DE7C}">
      <dgm:prSet/>
      <dgm:spPr/>
    </dgm:pt>
    <dgm:pt modelId="{F9A3E145-E9DF-4BC8-A65A-F5153A43F6EB}" type="asst">
      <dgm:prSet/>
      <dgm:spPr/>
      <dgm:t>
        <a:bodyPr/>
        <a:lstStyle/>
        <a:p>
          <a:pPr marR="0" algn="ctr" rtl="0"/>
          <a:r>
            <a:rPr lang="de-DE" b="0" i="0" u="none" strike="noStrike" kern="100" baseline="0">
              <a:latin typeface="Arial" panose="020B0604020202020204" pitchFamily="34" charset="0"/>
            </a:rPr>
            <a:t>Individuelle Bewerbungsmappe:</a:t>
          </a:r>
        </a:p>
        <a:p>
          <a:pPr marR="0" algn="ctr" rtl="0"/>
          <a:r>
            <a:rPr lang="de-DE" b="0" i="0" u="none" strike="noStrike" kern="100" baseline="0">
              <a:latin typeface="Arial" panose="020B0604020202020204" pitchFamily="34" charset="0"/>
            </a:rPr>
            <a:t>Anschreiben, Lebenslauf, Layout</a:t>
          </a:r>
        </a:p>
      </dgm:t>
    </dgm:pt>
    <dgm:pt modelId="{D059AF9C-7A4F-4A8B-BD33-34C445183FE0}" type="parTrans" cxnId="{0C8BE8DF-7627-453F-819F-8051FEC11A66}">
      <dgm:prSet/>
      <dgm:spPr/>
    </dgm:pt>
    <dgm:pt modelId="{6B939F5F-B900-4C35-8594-BEAFCF1089BD}" type="sibTrans" cxnId="{0C8BE8DF-7627-453F-819F-8051FEC11A66}">
      <dgm:prSet/>
      <dgm:spPr/>
    </dgm:pt>
    <dgm:pt modelId="{6DE82196-5346-4CF0-A72F-8A7D9CCAC293}" type="pres">
      <dgm:prSet presAssocID="{AE132AD1-3979-4070-934C-CACC94D3D123}" presName="hierChild1" presStyleCnt="0">
        <dgm:presLayoutVars>
          <dgm:orgChart val="1"/>
          <dgm:chPref val="1"/>
          <dgm:dir/>
          <dgm:animOne val="branch"/>
          <dgm:animLvl val="lvl"/>
          <dgm:resizeHandles/>
        </dgm:presLayoutVars>
      </dgm:prSet>
      <dgm:spPr/>
    </dgm:pt>
    <dgm:pt modelId="{358CCB7C-06BF-4E71-BEB2-AD6E8D80D091}" type="pres">
      <dgm:prSet presAssocID="{2E348AE9-6E58-4BCA-AE0B-2B32F045E031}" presName="hierRoot1" presStyleCnt="0">
        <dgm:presLayoutVars>
          <dgm:hierBranch/>
        </dgm:presLayoutVars>
      </dgm:prSet>
      <dgm:spPr/>
    </dgm:pt>
    <dgm:pt modelId="{82FD8665-71CB-469E-8002-763B38AB308D}" type="pres">
      <dgm:prSet presAssocID="{2E348AE9-6E58-4BCA-AE0B-2B32F045E031}" presName="rootComposite1" presStyleCnt="0"/>
      <dgm:spPr/>
    </dgm:pt>
    <dgm:pt modelId="{4FF41FAD-D420-447A-9CD9-D5C8AF9EEE85}" type="pres">
      <dgm:prSet presAssocID="{2E348AE9-6E58-4BCA-AE0B-2B32F045E031}" presName="rootText1" presStyleLbl="node0" presStyleIdx="0" presStyleCnt="1">
        <dgm:presLayoutVars>
          <dgm:chPref val="3"/>
        </dgm:presLayoutVars>
      </dgm:prSet>
      <dgm:spPr/>
    </dgm:pt>
    <dgm:pt modelId="{DEBBECE5-A3C4-4DDC-8B1C-A9F7F6200D17}" type="pres">
      <dgm:prSet presAssocID="{2E348AE9-6E58-4BCA-AE0B-2B32F045E031}" presName="rootConnector1" presStyleLbl="node1" presStyleIdx="0" presStyleCnt="0"/>
      <dgm:spPr/>
    </dgm:pt>
    <dgm:pt modelId="{303D0A33-D443-4227-8B61-1BA48C3BE961}" type="pres">
      <dgm:prSet presAssocID="{2E348AE9-6E58-4BCA-AE0B-2B32F045E031}" presName="hierChild2" presStyleCnt="0"/>
      <dgm:spPr/>
    </dgm:pt>
    <dgm:pt modelId="{D9012A0B-EABC-4E2E-B1C3-AD11FF887169}" type="pres">
      <dgm:prSet presAssocID="{2E348AE9-6E58-4BCA-AE0B-2B32F045E031}" presName="hierChild3" presStyleCnt="0"/>
      <dgm:spPr/>
    </dgm:pt>
    <dgm:pt modelId="{36CA431D-7662-4613-A9F7-ECE15C91037F}" type="pres">
      <dgm:prSet presAssocID="{174C0D7B-6AC6-4D7A-ADFF-1EC0A8A9A0BB}" presName="Name111" presStyleLbl="parChTrans1D2" presStyleIdx="0" presStyleCnt="8"/>
      <dgm:spPr/>
    </dgm:pt>
    <dgm:pt modelId="{CE8739BA-BED4-4C26-8E50-021CFF75E07C}" type="pres">
      <dgm:prSet presAssocID="{4BB1CF38-6ED4-4917-9183-12AEACF1A5CB}" presName="hierRoot3" presStyleCnt="0">
        <dgm:presLayoutVars>
          <dgm:hierBranch/>
        </dgm:presLayoutVars>
      </dgm:prSet>
      <dgm:spPr/>
    </dgm:pt>
    <dgm:pt modelId="{D0C5ADB3-9585-4A00-9E9D-6AEB96E74149}" type="pres">
      <dgm:prSet presAssocID="{4BB1CF38-6ED4-4917-9183-12AEACF1A5CB}" presName="rootComposite3" presStyleCnt="0"/>
      <dgm:spPr/>
    </dgm:pt>
    <dgm:pt modelId="{8875D6BC-E450-4FEC-8C76-42333DCDF50F}" type="pres">
      <dgm:prSet presAssocID="{4BB1CF38-6ED4-4917-9183-12AEACF1A5CB}" presName="rootText3" presStyleLbl="asst1" presStyleIdx="0" presStyleCnt="8">
        <dgm:presLayoutVars>
          <dgm:chPref val="3"/>
        </dgm:presLayoutVars>
      </dgm:prSet>
      <dgm:spPr/>
    </dgm:pt>
    <dgm:pt modelId="{68E20A2C-F49B-4A51-A609-AD96F828607D}" type="pres">
      <dgm:prSet presAssocID="{4BB1CF38-6ED4-4917-9183-12AEACF1A5CB}" presName="rootConnector3" presStyleLbl="asst1" presStyleIdx="0" presStyleCnt="8"/>
      <dgm:spPr/>
    </dgm:pt>
    <dgm:pt modelId="{191E0E90-87FF-4F3C-ACDB-684C8292C4DC}" type="pres">
      <dgm:prSet presAssocID="{4BB1CF38-6ED4-4917-9183-12AEACF1A5CB}" presName="hierChild6" presStyleCnt="0"/>
      <dgm:spPr/>
    </dgm:pt>
    <dgm:pt modelId="{FEFA186C-0EF1-4656-A78D-0A19494D0EB3}" type="pres">
      <dgm:prSet presAssocID="{4BB1CF38-6ED4-4917-9183-12AEACF1A5CB}" presName="hierChild7" presStyleCnt="0"/>
      <dgm:spPr/>
    </dgm:pt>
    <dgm:pt modelId="{DA43CE03-FD6C-4F5A-9993-2CAB3C4A64F7}" type="pres">
      <dgm:prSet presAssocID="{0590CEF1-5958-489A-BA03-9B44EB34E815}" presName="Name111" presStyleLbl="parChTrans1D2" presStyleIdx="1" presStyleCnt="8"/>
      <dgm:spPr/>
    </dgm:pt>
    <dgm:pt modelId="{184E43D1-1FEC-49C8-84D0-907491189B61}" type="pres">
      <dgm:prSet presAssocID="{703A15F9-862F-4759-BFCA-2EA613384B60}" presName="hierRoot3" presStyleCnt="0">
        <dgm:presLayoutVars>
          <dgm:hierBranch/>
        </dgm:presLayoutVars>
      </dgm:prSet>
      <dgm:spPr/>
    </dgm:pt>
    <dgm:pt modelId="{C9409EF5-C5C8-4A03-A8B0-96D5CBCD949C}" type="pres">
      <dgm:prSet presAssocID="{703A15F9-862F-4759-BFCA-2EA613384B60}" presName="rootComposite3" presStyleCnt="0"/>
      <dgm:spPr/>
    </dgm:pt>
    <dgm:pt modelId="{C8D2D53B-90B9-4CBE-94A7-9B7AEBFD6EB9}" type="pres">
      <dgm:prSet presAssocID="{703A15F9-862F-4759-BFCA-2EA613384B60}" presName="rootText3" presStyleLbl="asst1" presStyleIdx="1" presStyleCnt="8">
        <dgm:presLayoutVars>
          <dgm:chPref val="3"/>
        </dgm:presLayoutVars>
      </dgm:prSet>
      <dgm:spPr/>
    </dgm:pt>
    <dgm:pt modelId="{EB33007B-A431-4F56-A621-680DC66F4904}" type="pres">
      <dgm:prSet presAssocID="{703A15F9-862F-4759-BFCA-2EA613384B60}" presName="rootConnector3" presStyleLbl="asst1" presStyleIdx="1" presStyleCnt="8"/>
      <dgm:spPr/>
    </dgm:pt>
    <dgm:pt modelId="{86550A1A-11D7-47F4-96A3-92FEA8CFC4BD}" type="pres">
      <dgm:prSet presAssocID="{703A15F9-862F-4759-BFCA-2EA613384B60}" presName="hierChild6" presStyleCnt="0"/>
      <dgm:spPr/>
    </dgm:pt>
    <dgm:pt modelId="{DD6ABF61-AE85-4259-8774-88A0BFE968F3}" type="pres">
      <dgm:prSet presAssocID="{703A15F9-862F-4759-BFCA-2EA613384B60}" presName="hierChild7" presStyleCnt="0"/>
      <dgm:spPr/>
    </dgm:pt>
    <dgm:pt modelId="{DDFC9E13-D68E-4142-8CD0-DC6F063D084D}" type="pres">
      <dgm:prSet presAssocID="{A12BE90C-82B4-41F6-A168-1BEEAE9A226E}" presName="Name111" presStyleLbl="parChTrans1D2" presStyleIdx="2" presStyleCnt="8"/>
      <dgm:spPr/>
    </dgm:pt>
    <dgm:pt modelId="{5CABB4CC-9A87-4FFA-B349-03E122F1578C}" type="pres">
      <dgm:prSet presAssocID="{35775477-59FF-43AB-A086-81550B2C967D}" presName="hierRoot3" presStyleCnt="0">
        <dgm:presLayoutVars>
          <dgm:hierBranch/>
        </dgm:presLayoutVars>
      </dgm:prSet>
      <dgm:spPr/>
    </dgm:pt>
    <dgm:pt modelId="{6FFFF162-FFBB-4A06-AC05-B75F80ADA64F}" type="pres">
      <dgm:prSet presAssocID="{35775477-59FF-43AB-A086-81550B2C967D}" presName="rootComposite3" presStyleCnt="0"/>
      <dgm:spPr/>
    </dgm:pt>
    <dgm:pt modelId="{45575DFF-3306-471B-833B-D0C862FAF346}" type="pres">
      <dgm:prSet presAssocID="{35775477-59FF-43AB-A086-81550B2C967D}" presName="rootText3" presStyleLbl="asst1" presStyleIdx="2" presStyleCnt="8">
        <dgm:presLayoutVars>
          <dgm:chPref val="3"/>
        </dgm:presLayoutVars>
      </dgm:prSet>
      <dgm:spPr/>
    </dgm:pt>
    <dgm:pt modelId="{DA5F82E2-FCBD-41C9-8BD6-E213EBBA2CE3}" type="pres">
      <dgm:prSet presAssocID="{35775477-59FF-43AB-A086-81550B2C967D}" presName="rootConnector3" presStyleLbl="asst1" presStyleIdx="2" presStyleCnt="8"/>
      <dgm:spPr/>
    </dgm:pt>
    <dgm:pt modelId="{A48F638F-EA4F-4514-87F5-9B8EA5DA47C1}" type="pres">
      <dgm:prSet presAssocID="{35775477-59FF-43AB-A086-81550B2C967D}" presName="hierChild6" presStyleCnt="0"/>
      <dgm:spPr/>
    </dgm:pt>
    <dgm:pt modelId="{AE8E7C29-D17B-4341-B284-A1DCFFA3363B}" type="pres">
      <dgm:prSet presAssocID="{35775477-59FF-43AB-A086-81550B2C967D}" presName="hierChild7" presStyleCnt="0"/>
      <dgm:spPr/>
    </dgm:pt>
    <dgm:pt modelId="{95E3D705-14F6-4928-B580-B8D4602846A4}" type="pres">
      <dgm:prSet presAssocID="{80AAAF86-06DF-4D3D-9362-6A90EAAFCA80}" presName="Name111" presStyleLbl="parChTrans1D2" presStyleIdx="3" presStyleCnt="8"/>
      <dgm:spPr/>
    </dgm:pt>
    <dgm:pt modelId="{CC9886DF-32E8-405A-8256-F08DDFC05259}" type="pres">
      <dgm:prSet presAssocID="{6CD88E12-9154-4D5F-8809-754EFE89ADDB}" presName="hierRoot3" presStyleCnt="0">
        <dgm:presLayoutVars>
          <dgm:hierBranch/>
        </dgm:presLayoutVars>
      </dgm:prSet>
      <dgm:spPr/>
    </dgm:pt>
    <dgm:pt modelId="{5208EF08-E9B3-4A39-9FBB-D474CF28E274}" type="pres">
      <dgm:prSet presAssocID="{6CD88E12-9154-4D5F-8809-754EFE89ADDB}" presName="rootComposite3" presStyleCnt="0"/>
      <dgm:spPr/>
    </dgm:pt>
    <dgm:pt modelId="{5E163B31-E3D5-49C9-8E72-1C0386077924}" type="pres">
      <dgm:prSet presAssocID="{6CD88E12-9154-4D5F-8809-754EFE89ADDB}" presName="rootText3" presStyleLbl="asst1" presStyleIdx="3" presStyleCnt="8">
        <dgm:presLayoutVars>
          <dgm:chPref val="3"/>
        </dgm:presLayoutVars>
      </dgm:prSet>
      <dgm:spPr/>
    </dgm:pt>
    <dgm:pt modelId="{FE33F3D1-23E6-4947-8AB7-07D262EB9EE6}" type="pres">
      <dgm:prSet presAssocID="{6CD88E12-9154-4D5F-8809-754EFE89ADDB}" presName="rootConnector3" presStyleLbl="asst1" presStyleIdx="3" presStyleCnt="8"/>
      <dgm:spPr/>
    </dgm:pt>
    <dgm:pt modelId="{F732411B-16CC-41F7-9595-2857734179A8}" type="pres">
      <dgm:prSet presAssocID="{6CD88E12-9154-4D5F-8809-754EFE89ADDB}" presName="hierChild6" presStyleCnt="0"/>
      <dgm:spPr/>
    </dgm:pt>
    <dgm:pt modelId="{507844A3-A811-4597-894F-8C1826134C15}" type="pres">
      <dgm:prSet presAssocID="{6CD88E12-9154-4D5F-8809-754EFE89ADDB}" presName="hierChild7" presStyleCnt="0"/>
      <dgm:spPr/>
    </dgm:pt>
    <dgm:pt modelId="{7E40A1C6-ACF6-4BD8-85BC-82C1C146D523}" type="pres">
      <dgm:prSet presAssocID="{61586E83-01FF-47C5-9630-FA494AFA1E41}" presName="Name111" presStyleLbl="parChTrans1D2" presStyleIdx="4" presStyleCnt="8"/>
      <dgm:spPr/>
    </dgm:pt>
    <dgm:pt modelId="{E4CEF48D-AE8D-4DBE-8105-58A27415395E}" type="pres">
      <dgm:prSet presAssocID="{B40C7389-C2EA-43E6-B19D-98916C3F9D03}" presName="hierRoot3" presStyleCnt="0">
        <dgm:presLayoutVars>
          <dgm:hierBranch/>
        </dgm:presLayoutVars>
      </dgm:prSet>
      <dgm:spPr/>
    </dgm:pt>
    <dgm:pt modelId="{3D898A01-539A-4C9B-86AD-7DBE19E36CB7}" type="pres">
      <dgm:prSet presAssocID="{B40C7389-C2EA-43E6-B19D-98916C3F9D03}" presName="rootComposite3" presStyleCnt="0"/>
      <dgm:spPr/>
    </dgm:pt>
    <dgm:pt modelId="{91DE7D08-3E7C-4062-BD2A-6E9F63FB1334}" type="pres">
      <dgm:prSet presAssocID="{B40C7389-C2EA-43E6-B19D-98916C3F9D03}" presName="rootText3" presStyleLbl="asst1" presStyleIdx="4" presStyleCnt="8">
        <dgm:presLayoutVars>
          <dgm:chPref val="3"/>
        </dgm:presLayoutVars>
      </dgm:prSet>
      <dgm:spPr/>
    </dgm:pt>
    <dgm:pt modelId="{75A10178-1862-4D46-9EAC-09D5480AE972}" type="pres">
      <dgm:prSet presAssocID="{B40C7389-C2EA-43E6-B19D-98916C3F9D03}" presName="rootConnector3" presStyleLbl="asst1" presStyleIdx="4" presStyleCnt="8"/>
      <dgm:spPr/>
    </dgm:pt>
    <dgm:pt modelId="{AB12CC3B-F517-41F5-A0DB-4EDF615B3523}" type="pres">
      <dgm:prSet presAssocID="{B40C7389-C2EA-43E6-B19D-98916C3F9D03}" presName="hierChild6" presStyleCnt="0"/>
      <dgm:spPr/>
    </dgm:pt>
    <dgm:pt modelId="{9BC946EE-2546-4462-A013-82401A089B0B}" type="pres">
      <dgm:prSet presAssocID="{B40C7389-C2EA-43E6-B19D-98916C3F9D03}" presName="hierChild7" presStyleCnt="0"/>
      <dgm:spPr/>
    </dgm:pt>
    <dgm:pt modelId="{82C5354C-60B7-42EA-AE8C-6DCAB49F9B53}" type="pres">
      <dgm:prSet presAssocID="{D632814B-262E-4FAB-B2EB-9E2C884A80EA}" presName="Name111" presStyleLbl="parChTrans1D2" presStyleIdx="5" presStyleCnt="8"/>
      <dgm:spPr/>
    </dgm:pt>
    <dgm:pt modelId="{03E433B6-4FBB-4CB5-A21B-A24CE54E550C}" type="pres">
      <dgm:prSet presAssocID="{8EC5DD1E-DE54-4363-8B8A-4B4F25E76228}" presName="hierRoot3" presStyleCnt="0">
        <dgm:presLayoutVars>
          <dgm:hierBranch/>
        </dgm:presLayoutVars>
      </dgm:prSet>
      <dgm:spPr/>
    </dgm:pt>
    <dgm:pt modelId="{B6A6193E-5A58-4C82-931A-035AB2EADF5C}" type="pres">
      <dgm:prSet presAssocID="{8EC5DD1E-DE54-4363-8B8A-4B4F25E76228}" presName="rootComposite3" presStyleCnt="0"/>
      <dgm:spPr/>
    </dgm:pt>
    <dgm:pt modelId="{7B5202B9-064F-45BF-AF9C-18A50EAAC55C}" type="pres">
      <dgm:prSet presAssocID="{8EC5DD1E-DE54-4363-8B8A-4B4F25E76228}" presName="rootText3" presStyleLbl="asst1" presStyleIdx="5" presStyleCnt="8">
        <dgm:presLayoutVars>
          <dgm:chPref val="3"/>
        </dgm:presLayoutVars>
      </dgm:prSet>
      <dgm:spPr/>
    </dgm:pt>
    <dgm:pt modelId="{51C3A0F0-1673-471E-9FE3-14B6788A97BB}" type="pres">
      <dgm:prSet presAssocID="{8EC5DD1E-DE54-4363-8B8A-4B4F25E76228}" presName="rootConnector3" presStyleLbl="asst1" presStyleIdx="5" presStyleCnt="8"/>
      <dgm:spPr/>
    </dgm:pt>
    <dgm:pt modelId="{58E92D8F-B934-41F7-BA31-3C4F1BE3672C}" type="pres">
      <dgm:prSet presAssocID="{8EC5DD1E-DE54-4363-8B8A-4B4F25E76228}" presName="hierChild6" presStyleCnt="0"/>
      <dgm:spPr/>
    </dgm:pt>
    <dgm:pt modelId="{718A73F3-B407-40B1-B26E-7FA58B5D738C}" type="pres">
      <dgm:prSet presAssocID="{8EC5DD1E-DE54-4363-8B8A-4B4F25E76228}" presName="hierChild7" presStyleCnt="0"/>
      <dgm:spPr/>
    </dgm:pt>
    <dgm:pt modelId="{82C6D912-FFB4-4148-924F-E033BEB97996}" type="pres">
      <dgm:prSet presAssocID="{ACDDDAF5-698E-4DAD-9EDD-C6657AE0C94F}" presName="Name111" presStyleLbl="parChTrans1D2" presStyleIdx="6" presStyleCnt="8"/>
      <dgm:spPr/>
    </dgm:pt>
    <dgm:pt modelId="{318FF97A-87F6-4B31-9F9D-E139C93307B5}" type="pres">
      <dgm:prSet presAssocID="{E07CD972-6CCF-4DEB-84CB-F264C75EA4CD}" presName="hierRoot3" presStyleCnt="0">
        <dgm:presLayoutVars>
          <dgm:hierBranch/>
        </dgm:presLayoutVars>
      </dgm:prSet>
      <dgm:spPr/>
    </dgm:pt>
    <dgm:pt modelId="{ED70DA12-B84A-412D-B7E1-88626A77585C}" type="pres">
      <dgm:prSet presAssocID="{E07CD972-6CCF-4DEB-84CB-F264C75EA4CD}" presName="rootComposite3" presStyleCnt="0"/>
      <dgm:spPr/>
    </dgm:pt>
    <dgm:pt modelId="{D44E4C1E-C694-4BFC-AE55-49C93CB22E52}" type="pres">
      <dgm:prSet presAssocID="{E07CD972-6CCF-4DEB-84CB-F264C75EA4CD}" presName="rootText3" presStyleLbl="asst1" presStyleIdx="6" presStyleCnt="8">
        <dgm:presLayoutVars>
          <dgm:chPref val="3"/>
        </dgm:presLayoutVars>
      </dgm:prSet>
      <dgm:spPr/>
    </dgm:pt>
    <dgm:pt modelId="{5A8D7FC1-AC42-4736-9DD6-047E8898614B}" type="pres">
      <dgm:prSet presAssocID="{E07CD972-6CCF-4DEB-84CB-F264C75EA4CD}" presName="rootConnector3" presStyleLbl="asst1" presStyleIdx="6" presStyleCnt="8"/>
      <dgm:spPr/>
    </dgm:pt>
    <dgm:pt modelId="{30F55468-0C97-481F-B217-BE2BC9BC75EF}" type="pres">
      <dgm:prSet presAssocID="{E07CD972-6CCF-4DEB-84CB-F264C75EA4CD}" presName="hierChild6" presStyleCnt="0"/>
      <dgm:spPr/>
    </dgm:pt>
    <dgm:pt modelId="{ED0EA0CB-B7B9-4E5A-81DD-57AE1E3978B5}" type="pres">
      <dgm:prSet presAssocID="{E07CD972-6CCF-4DEB-84CB-F264C75EA4CD}" presName="hierChild7" presStyleCnt="0"/>
      <dgm:spPr/>
    </dgm:pt>
    <dgm:pt modelId="{2B74F7DA-6811-49C6-B01B-9104155BFB98}" type="pres">
      <dgm:prSet presAssocID="{D059AF9C-7A4F-4A8B-BD33-34C445183FE0}" presName="Name111" presStyleLbl="parChTrans1D2" presStyleIdx="7" presStyleCnt="8"/>
      <dgm:spPr/>
    </dgm:pt>
    <dgm:pt modelId="{BCF1E164-D73A-4996-90BB-FB402B6128F4}" type="pres">
      <dgm:prSet presAssocID="{F9A3E145-E9DF-4BC8-A65A-F5153A43F6EB}" presName="hierRoot3" presStyleCnt="0">
        <dgm:presLayoutVars>
          <dgm:hierBranch/>
        </dgm:presLayoutVars>
      </dgm:prSet>
      <dgm:spPr/>
    </dgm:pt>
    <dgm:pt modelId="{0064912B-56B5-43E1-8750-040AC04E44B7}" type="pres">
      <dgm:prSet presAssocID="{F9A3E145-E9DF-4BC8-A65A-F5153A43F6EB}" presName="rootComposite3" presStyleCnt="0"/>
      <dgm:spPr/>
    </dgm:pt>
    <dgm:pt modelId="{F8DAFEC7-90A9-4E00-8619-3EEA631E51D9}" type="pres">
      <dgm:prSet presAssocID="{F9A3E145-E9DF-4BC8-A65A-F5153A43F6EB}" presName="rootText3" presStyleLbl="asst1" presStyleIdx="7" presStyleCnt="8">
        <dgm:presLayoutVars>
          <dgm:chPref val="3"/>
        </dgm:presLayoutVars>
      </dgm:prSet>
      <dgm:spPr/>
    </dgm:pt>
    <dgm:pt modelId="{5BD78BD0-DCDF-485E-9CE6-86A2FB288B64}" type="pres">
      <dgm:prSet presAssocID="{F9A3E145-E9DF-4BC8-A65A-F5153A43F6EB}" presName="rootConnector3" presStyleLbl="asst1" presStyleIdx="7" presStyleCnt="8"/>
      <dgm:spPr/>
    </dgm:pt>
    <dgm:pt modelId="{FB085E69-46B0-4C5E-9281-3E521045A9C1}" type="pres">
      <dgm:prSet presAssocID="{F9A3E145-E9DF-4BC8-A65A-F5153A43F6EB}" presName="hierChild6" presStyleCnt="0"/>
      <dgm:spPr/>
    </dgm:pt>
    <dgm:pt modelId="{E1F3C334-3924-4259-8A26-85E93B6649F1}" type="pres">
      <dgm:prSet presAssocID="{F9A3E145-E9DF-4BC8-A65A-F5153A43F6EB}" presName="hierChild7" presStyleCnt="0"/>
      <dgm:spPr/>
    </dgm:pt>
  </dgm:ptLst>
  <dgm:cxnLst>
    <dgm:cxn modelId="{D1FF3F01-D172-4701-B3FB-615370B25654}" type="presOf" srcId="{35775477-59FF-43AB-A086-81550B2C967D}" destId="{45575DFF-3306-471B-833B-D0C862FAF346}" srcOrd="0" destOrd="0" presId="urn:microsoft.com/office/officeart/2005/8/layout/orgChart1"/>
    <dgm:cxn modelId="{99433503-DB90-4861-96BF-D345C18D5031}" srcId="{2E348AE9-6E58-4BCA-AE0B-2B32F045E031}" destId="{6CD88E12-9154-4D5F-8809-754EFE89ADDB}" srcOrd="3" destOrd="0" parTransId="{80AAAF86-06DF-4D3D-9362-6A90EAAFCA80}" sibTransId="{72298A45-5BCE-4FE6-8666-F30B549D1852}"/>
    <dgm:cxn modelId="{81B55D03-B5C0-4376-BEF3-FF762CB2E085}" srcId="{2E348AE9-6E58-4BCA-AE0B-2B32F045E031}" destId="{8EC5DD1E-DE54-4363-8B8A-4B4F25E76228}" srcOrd="5" destOrd="0" parTransId="{D632814B-262E-4FAB-B2EB-9E2C884A80EA}" sibTransId="{474646A7-191F-4F15-B82E-1939BE6BA0CA}"/>
    <dgm:cxn modelId="{7A590215-35E2-4C3D-9FA3-A79EB327C8D1}" type="presOf" srcId="{D632814B-262E-4FAB-B2EB-9E2C884A80EA}" destId="{82C5354C-60B7-42EA-AE8C-6DCAB49F9B53}" srcOrd="0" destOrd="0" presId="urn:microsoft.com/office/officeart/2005/8/layout/orgChart1"/>
    <dgm:cxn modelId="{B0353816-4553-4090-81C3-F23BCCB65727}" type="presOf" srcId="{4BB1CF38-6ED4-4917-9183-12AEACF1A5CB}" destId="{68E20A2C-F49B-4A51-A609-AD96F828607D}" srcOrd="1" destOrd="0" presId="urn:microsoft.com/office/officeart/2005/8/layout/orgChart1"/>
    <dgm:cxn modelId="{77231517-F90D-47A0-9CD8-2E2556918990}" type="presOf" srcId="{174C0D7B-6AC6-4D7A-ADFF-1EC0A8A9A0BB}" destId="{36CA431D-7662-4613-A9F7-ECE15C91037F}" srcOrd="0" destOrd="0" presId="urn:microsoft.com/office/officeart/2005/8/layout/orgChart1"/>
    <dgm:cxn modelId="{8F2D7220-8CA2-4B52-AA30-5859BED98328}" srcId="{AE132AD1-3979-4070-934C-CACC94D3D123}" destId="{2E348AE9-6E58-4BCA-AE0B-2B32F045E031}" srcOrd="0" destOrd="0" parTransId="{BEA4598B-052C-454D-A729-CCCEEAE10D7F}" sibTransId="{4E82CE18-2AAE-4DC1-8B6C-499B77DD2BB7}"/>
    <dgm:cxn modelId="{2C91F023-662B-4B20-A7D6-54D376ABBC7A}" type="presOf" srcId="{B40C7389-C2EA-43E6-B19D-98916C3F9D03}" destId="{91DE7D08-3E7C-4062-BD2A-6E9F63FB1334}" srcOrd="0" destOrd="0" presId="urn:microsoft.com/office/officeart/2005/8/layout/orgChart1"/>
    <dgm:cxn modelId="{0F27B132-9985-4F2A-ADC7-71FCD08A406F}" type="presOf" srcId="{2E348AE9-6E58-4BCA-AE0B-2B32F045E031}" destId="{4FF41FAD-D420-447A-9CD9-D5C8AF9EEE85}" srcOrd="0" destOrd="0" presId="urn:microsoft.com/office/officeart/2005/8/layout/orgChart1"/>
    <dgm:cxn modelId="{223DA564-A133-46E3-AB13-4A2B5B92CC10}" type="presOf" srcId="{35775477-59FF-43AB-A086-81550B2C967D}" destId="{DA5F82E2-FCBD-41C9-8BD6-E213EBBA2CE3}" srcOrd="1" destOrd="0" presId="urn:microsoft.com/office/officeart/2005/8/layout/orgChart1"/>
    <dgm:cxn modelId="{BDB77967-25CE-4ADC-856F-525DF7336B4E}" type="presOf" srcId="{ACDDDAF5-698E-4DAD-9EDD-C6657AE0C94F}" destId="{82C6D912-FFB4-4148-924F-E033BEB97996}" srcOrd="0" destOrd="0" presId="urn:microsoft.com/office/officeart/2005/8/layout/orgChart1"/>
    <dgm:cxn modelId="{5F630C6F-1B23-44EE-9067-773FA4AB668D}" type="presOf" srcId="{703A15F9-862F-4759-BFCA-2EA613384B60}" destId="{C8D2D53B-90B9-4CBE-94A7-9B7AEBFD6EB9}" srcOrd="0" destOrd="0" presId="urn:microsoft.com/office/officeart/2005/8/layout/orgChart1"/>
    <dgm:cxn modelId="{13159553-84BE-4A0B-9909-DABA294B223A}" type="presOf" srcId="{F9A3E145-E9DF-4BC8-A65A-F5153A43F6EB}" destId="{5BD78BD0-DCDF-485E-9CE6-86A2FB288B64}" srcOrd="1" destOrd="0" presId="urn:microsoft.com/office/officeart/2005/8/layout/orgChart1"/>
    <dgm:cxn modelId="{3714A255-E573-4ACA-A7A6-C140248358D5}" srcId="{2E348AE9-6E58-4BCA-AE0B-2B32F045E031}" destId="{B40C7389-C2EA-43E6-B19D-98916C3F9D03}" srcOrd="4" destOrd="0" parTransId="{61586E83-01FF-47C5-9630-FA494AFA1E41}" sibTransId="{D9809E2C-567B-400F-ADA6-D2D222F3EBC9}"/>
    <dgm:cxn modelId="{F2F7D579-EF52-4325-B647-392886013198}" srcId="{2E348AE9-6E58-4BCA-AE0B-2B32F045E031}" destId="{35775477-59FF-43AB-A086-81550B2C967D}" srcOrd="2" destOrd="0" parTransId="{A12BE90C-82B4-41F6-A168-1BEEAE9A226E}" sibTransId="{63036FD6-71A5-4DCE-B32A-3C353C817E66}"/>
    <dgm:cxn modelId="{31C91A84-76F9-4E78-9048-46B4AC6B66B0}" type="presOf" srcId="{6CD88E12-9154-4D5F-8809-754EFE89ADDB}" destId="{5E163B31-E3D5-49C9-8E72-1C0386077924}" srcOrd="0" destOrd="0" presId="urn:microsoft.com/office/officeart/2005/8/layout/orgChart1"/>
    <dgm:cxn modelId="{D9166086-3DBB-45B4-B092-1FEAE8A22F34}" type="presOf" srcId="{F9A3E145-E9DF-4BC8-A65A-F5153A43F6EB}" destId="{F8DAFEC7-90A9-4E00-8619-3EEA631E51D9}" srcOrd="0" destOrd="0" presId="urn:microsoft.com/office/officeart/2005/8/layout/orgChart1"/>
    <dgm:cxn modelId="{9F19D18C-853A-447B-A395-E6AD47315991}" type="presOf" srcId="{8EC5DD1E-DE54-4363-8B8A-4B4F25E76228}" destId="{51C3A0F0-1673-471E-9FE3-14B6788A97BB}" srcOrd="1" destOrd="0" presId="urn:microsoft.com/office/officeart/2005/8/layout/orgChart1"/>
    <dgm:cxn modelId="{ADBF2C97-0996-41E6-816F-1D2EC51D0CE9}" type="presOf" srcId="{2E348AE9-6E58-4BCA-AE0B-2B32F045E031}" destId="{DEBBECE5-A3C4-4DDC-8B1C-A9F7F6200D17}" srcOrd="1" destOrd="0" presId="urn:microsoft.com/office/officeart/2005/8/layout/orgChart1"/>
    <dgm:cxn modelId="{0CAA83A4-5BC0-474C-B8C7-3F948B7D78A5}" type="presOf" srcId="{E07CD972-6CCF-4DEB-84CB-F264C75EA4CD}" destId="{D44E4C1E-C694-4BFC-AE55-49C93CB22E52}" srcOrd="0" destOrd="0" presId="urn:microsoft.com/office/officeart/2005/8/layout/orgChart1"/>
    <dgm:cxn modelId="{27258AA5-B03E-40DB-98F0-830E7B809B70}" srcId="{2E348AE9-6E58-4BCA-AE0B-2B32F045E031}" destId="{4BB1CF38-6ED4-4917-9183-12AEACF1A5CB}" srcOrd="0" destOrd="0" parTransId="{174C0D7B-6AC6-4D7A-ADFF-1EC0A8A9A0BB}" sibTransId="{6351F87D-6A68-41A0-AB06-AC6301640F34}"/>
    <dgm:cxn modelId="{7C2E3EAB-9E03-406C-A4BF-FB0AFB4E9FE2}" type="presOf" srcId="{61586E83-01FF-47C5-9630-FA494AFA1E41}" destId="{7E40A1C6-ACF6-4BD8-85BC-82C1C146D523}" srcOrd="0" destOrd="0" presId="urn:microsoft.com/office/officeart/2005/8/layout/orgChart1"/>
    <dgm:cxn modelId="{5DD969BB-96DC-4FE0-8FF2-3B5BF65AB154}" type="presOf" srcId="{B40C7389-C2EA-43E6-B19D-98916C3F9D03}" destId="{75A10178-1862-4D46-9EAC-09D5480AE972}" srcOrd="1" destOrd="0" presId="urn:microsoft.com/office/officeart/2005/8/layout/orgChart1"/>
    <dgm:cxn modelId="{C89DFAC0-140D-492E-98DC-9CFB6B451D0C}" type="presOf" srcId="{4BB1CF38-6ED4-4917-9183-12AEACF1A5CB}" destId="{8875D6BC-E450-4FEC-8C76-42333DCDF50F}" srcOrd="0" destOrd="0" presId="urn:microsoft.com/office/officeart/2005/8/layout/orgChart1"/>
    <dgm:cxn modelId="{17BA73CE-16F3-43B9-A494-85C1AA14F8F7}" type="presOf" srcId="{80AAAF86-06DF-4D3D-9362-6A90EAAFCA80}" destId="{95E3D705-14F6-4928-B580-B8D4602846A4}" srcOrd="0" destOrd="0" presId="urn:microsoft.com/office/officeart/2005/8/layout/orgChart1"/>
    <dgm:cxn modelId="{E4867AD9-4618-4649-B6E3-8E4A9EB516EF}" type="presOf" srcId="{E07CD972-6CCF-4DEB-84CB-F264C75EA4CD}" destId="{5A8D7FC1-AC42-4736-9DD6-047E8898614B}" srcOrd="1" destOrd="0" presId="urn:microsoft.com/office/officeart/2005/8/layout/orgChart1"/>
    <dgm:cxn modelId="{A48449DC-5F1F-43F0-8A06-508E43D5DC14}" type="presOf" srcId="{0590CEF1-5958-489A-BA03-9B44EB34E815}" destId="{DA43CE03-FD6C-4F5A-9993-2CAB3C4A64F7}" srcOrd="0" destOrd="0" presId="urn:microsoft.com/office/officeart/2005/8/layout/orgChart1"/>
    <dgm:cxn modelId="{0C8BE8DF-7627-453F-819F-8051FEC11A66}" srcId="{2E348AE9-6E58-4BCA-AE0B-2B32F045E031}" destId="{F9A3E145-E9DF-4BC8-A65A-F5153A43F6EB}" srcOrd="7" destOrd="0" parTransId="{D059AF9C-7A4F-4A8B-BD33-34C445183FE0}" sibTransId="{6B939F5F-B900-4C35-8594-BEAFCF1089BD}"/>
    <dgm:cxn modelId="{506E12E5-5E06-458A-9580-89CE5226DE7C}" srcId="{2E348AE9-6E58-4BCA-AE0B-2B32F045E031}" destId="{E07CD972-6CCF-4DEB-84CB-F264C75EA4CD}" srcOrd="6" destOrd="0" parTransId="{ACDDDAF5-698E-4DAD-9EDD-C6657AE0C94F}" sibTransId="{479550FB-9AF4-472D-A4C4-E76E95EC30DD}"/>
    <dgm:cxn modelId="{18D1DBE5-0092-4D69-BC2B-AEC2F3ED797D}" type="presOf" srcId="{703A15F9-862F-4759-BFCA-2EA613384B60}" destId="{EB33007B-A431-4F56-A621-680DC66F4904}" srcOrd="1" destOrd="0" presId="urn:microsoft.com/office/officeart/2005/8/layout/orgChart1"/>
    <dgm:cxn modelId="{16D4F0F2-D67B-40B2-A286-7262DEB5B0C4}" type="presOf" srcId="{AE132AD1-3979-4070-934C-CACC94D3D123}" destId="{6DE82196-5346-4CF0-A72F-8A7D9CCAC293}" srcOrd="0" destOrd="0" presId="urn:microsoft.com/office/officeart/2005/8/layout/orgChart1"/>
    <dgm:cxn modelId="{28035CF5-CAE2-49B1-9431-1716E936BA4E}" type="presOf" srcId="{8EC5DD1E-DE54-4363-8B8A-4B4F25E76228}" destId="{7B5202B9-064F-45BF-AF9C-18A50EAAC55C}" srcOrd="0" destOrd="0" presId="urn:microsoft.com/office/officeart/2005/8/layout/orgChart1"/>
    <dgm:cxn modelId="{A5C6CAF6-351A-4D79-9B44-E4E0CB39B1EA}" type="presOf" srcId="{D059AF9C-7A4F-4A8B-BD33-34C445183FE0}" destId="{2B74F7DA-6811-49C6-B01B-9104155BFB98}" srcOrd="0" destOrd="0" presId="urn:microsoft.com/office/officeart/2005/8/layout/orgChart1"/>
    <dgm:cxn modelId="{6C5A9EFD-E20E-41E2-86A9-6B1C6E7F5824}" srcId="{2E348AE9-6E58-4BCA-AE0B-2B32F045E031}" destId="{703A15F9-862F-4759-BFCA-2EA613384B60}" srcOrd="1" destOrd="0" parTransId="{0590CEF1-5958-489A-BA03-9B44EB34E815}" sibTransId="{A60DD63D-B8C1-4C7C-9641-662832E17B58}"/>
    <dgm:cxn modelId="{3A3A2AFE-1370-45FF-A137-AB3C0A950EF8}" type="presOf" srcId="{6CD88E12-9154-4D5F-8809-754EFE89ADDB}" destId="{FE33F3D1-23E6-4947-8AB7-07D262EB9EE6}" srcOrd="1" destOrd="0" presId="urn:microsoft.com/office/officeart/2005/8/layout/orgChart1"/>
    <dgm:cxn modelId="{C5B63AFF-AAF9-4254-96FC-56A7F63681D4}" type="presOf" srcId="{A12BE90C-82B4-41F6-A168-1BEEAE9A226E}" destId="{DDFC9E13-D68E-4142-8CD0-DC6F063D084D}" srcOrd="0" destOrd="0" presId="urn:microsoft.com/office/officeart/2005/8/layout/orgChart1"/>
    <dgm:cxn modelId="{110021E4-CFBA-430E-A432-B6B6F1F1ACC2}" type="presParOf" srcId="{6DE82196-5346-4CF0-A72F-8A7D9CCAC293}" destId="{358CCB7C-06BF-4E71-BEB2-AD6E8D80D091}" srcOrd="0" destOrd="0" presId="urn:microsoft.com/office/officeart/2005/8/layout/orgChart1"/>
    <dgm:cxn modelId="{2AB54F55-E683-418D-BFDF-F0672C98CB61}" type="presParOf" srcId="{358CCB7C-06BF-4E71-BEB2-AD6E8D80D091}" destId="{82FD8665-71CB-469E-8002-763B38AB308D}" srcOrd="0" destOrd="0" presId="urn:microsoft.com/office/officeart/2005/8/layout/orgChart1"/>
    <dgm:cxn modelId="{3AA4A24A-E5A1-417A-BA90-E062245C49CB}" type="presParOf" srcId="{82FD8665-71CB-469E-8002-763B38AB308D}" destId="{4FF41FAD-D420-447A-9CD9-D5C8AF9EEE85}" srcOrd="0" destOrd="0" presId="urn:microsoft.com/office/officeart/2005/8/layout/orgChart1"/>
    <dgm:cxn modelId="{A70EA876-EF89-45DA-88C9-B31CCD762A3D}" type="presParOf" srcId="{82FD8665-71CB-469E-8002-763B38AB308D}" destId="{DEBBECE5-A3C4-4DDC-8B1C-A9F7F6200D17}" srcOrd="1" destOrd="0" presId="urn:microsoft.com/office/officeart/2005/8/layout/orgChart1"/>
    <dgm:cxn modelId="{7AA9A33A-6718-4C52-A04D-7AFE8CA9057D}" type="presParOf" srcId="{358CCB7C-06BF-4E71-BEB2-AD6E8D80D091}" destId="{303D0A33-D443-4227-8B61-1BA48C3BE961}" srcOrd="1" destOrd="0" presId="urn:microsoft.com/office/officeart/2005/8/layout/orgChart1"/>
    <dgm:cxn modelId="{B4B48A14-882C-4C88-8A2A-E7BF44E191EF}" type="presParOf" srcId="{358CCB7C-06BF-4E71-BEB2-AD6E8D80D091}" destId="{D9012A0B-EABC-4E2E-B1C3-AD11FF887169}" srcOrd="2" destOrd="0" presId="urn:microsoft.com/office/officeart/2005/8/layout/orgChart1"/>
    <dgm:cxn modelId="{99F650CF-6F6A-4B8E-853E-B44C2C9C9F33}" type="presParOf" srcId="{D9012A0B-EABC-4E2E-B1C3-AD11FF887169}" destId="{36CA431D-7662-4613-A9F7-ECE15C91037F}" srcOrd="0" destOrd="0" presId="urn:microsoft.com/office/officeart/2005/8/layout/orgChart1"/>
    <dgm:cxn modelId="{7A82B9F1-3D25-49F6-809A-BB5CB7311B36}" type="presParOf" srcId="{D9012A0B-EABC-4E2E-B1C3-AD11FF887169}" destId="{CE8739BA-BED4-4C26-8E50-021CFF75E07C}" srcOrd="1" destOrd="0" presId="urn:microsoft.com/office/officeart/2005/8/layout/orgChart1"/>
    <dgm:cxn modelId="{E26F473E-12D5-4512-9837-957CDD47947B}" type="presParOf" srcId="{CE8739BA-BED4-4C26-8E50-021CFF75E07C}" destId="{D0C5ADB3-9585-4A00-9E9D-6AEB96E74149}" srcOrd="0" destOrd="0" presId="urn:microsoft.com/office/officeart/2005/8/layout/orgChart1"/>
    <dgm:cxn modelId="{D435B509-672D-4DF2-973A-AEF0E5701F7F}" type="presParOf" srcId="{D0C5ADB3-9585-4A00-9E9D-6AEB96E74149}" destId="{8875D6BC-E450-4FEC-8C76-42333DCDF50F}" srcOrd="0" destOrd="0" presId="urn:microsoft.com/office/officeart/2005/8/layout/orgChart1"/>
    <dgm:cxn modelId="{1D73A0DC-5159-42FC-815E-8EDAFE4B3DF1}" type="presParOf" srcId="{D0C5ADB3-9585-4A00-9E9D-6AEB96E74149}" destId="{68E20A2C-F49B-4A51-A609-AD96F828607D}" srcOrd="1" destOrd="0" presId="urn:microsoft.com/office/officeart/2005/8/layout/orgChart1"/>
    <dgm:cxn modelId="{A9D0EE4E-344B-44B7-97E8-CB1BDDB15145}" type="presParOf" srcId="{CE8739BA-BED4-4C26-8E50-021CFF75E07C}" destId="{191E0E90-87FF-4F3C-ACDB-684C8292C4DC}" srcOrd="1" destOrd="0" presId="urn:microsoft.com/office/officeart/2005/8/layout/orgChart1"/>
    <dgm:cxn modelId="{5821C7EB-9CAC-4626-A20F-A5546C7578A4}" type="presParOf" srcId="{CE8739BA-BED4-4C26-8E50-021CFF75E07C}" destId="{FEFA186C-0EF1-4656-A78D-0A19494D0EB3}" srcOrd="2" destOrd="0" presId="urn:microsoft.com/office/officeart/2005/8/layout/orgChart1"/>
    <dgm:cxn modelId="{2B6FC88C-8D61-410C-8863-4631922C0797}" type="presParOf" srcId="{D9012A0B-EABC-4E2E-B1C3-AD11FF887169}" destId="{DA43CE03-FD6C-4F5A-9993-2CAB3C4A64F7}" srcOrd="2" destOrd="0" presId="urn:microsoft.com/office/officeart/2005/8/layout/orgChart1"/>
    <dgm:cxn modelId="{26057A3D-0531-4A81-B540-32D907D887C5}" type="presParOf" srcId="{D9012A0B-EABC-4E2E-B1C3-AD11FF887169}" destId="{184E43D1-1FEC-49C8-84D0-907491189B61}" srcOrd="3" destOrd="0" presId="urn:microsoft.com/office/officeart/2005/8/layout/orgChart1"/>
    <dgm:cxn modelId="{EB18D543-29F4-413A-8C48-A4EC546E1DDE}" type="presParOf" srcId="{184E43D1-1FEC-49C8-84D0-907491189B61}" destId="{C9409EF5-C5C8-4A03-A8B0-96D5CBCD949C}" srcOrd="0" destOrd="0" presId="urn:microsoft.com/office/officeart/2005/8/layout/orgChart1"/>
    <dgm:cxn modelId="{604E934C-2D38-49C6-8D51-86C85DEA068F}" type="presParOf" srcId="{C9409EF5-C5C8-4A03-A8B0-96D5CBCD949C}" destId="{C8D2D53B-90B9-4CBE-94A7-9B7AEBFD6EB9}" srcOrd="0" destOrd="0" presId="urn:microsoft.com/office/officeart/2005/8/layout/orgChart1"/>
    <dgm:cxn modelId="{BB4D8900-C410-4DAB-95D7-506C4F33CFD7}" type="presParOf" srcId="{C9409EF5-C5C8-4A03-A8B0-96D5CBCD949C}" destId="{EB33007B-A431-4F56-A621-680DC66F4904}" srcOrd="1" destOrd="0" presId="urn:microsoft.com/office/officeart/2005/8/layout/orgChart1"/>
    <dgm:cxn modelId="{09A1F55D-A987-4344-8D8A-442CE98F0760}" type="presParOf" srcId="{184E43D1-1FEC-49C8-84D0-907491189B61}" destId="{86550A1A-11D7-47F4-96A3-92FEA8CFC4BD}" srcOrd="1" destOrd="0" presId="urn:microsoft.com/office/officeart/2005/8/layout/orgChart1"/>
    <dgm:cxn modelId="{CE3FD417-E90E-4CB8-9B5B-25CEBFF85C4A}" type="presParOf" srcId="{184E43D1-1FEC-49C8-84D0-907491189B61}" destId="{DD6ABF61-AE85-4259-8774-88A0BFE968F3}" srcOrd="2" destOrd="0" presId="urn:microsoft.com/office/officeart/2005/8/layout/orgChart1"/>
    <dgm:cxn modelId="{4BB768EE-B81E-4B42-BA67-E3681310701F}" type="presParOf" srcId="{D9012A0B-EABC-4E2E-B1C3-AD11FF887169}" destId="{DDFC9E13-D68E-4142-8CD0-DC6F063D084D}" srcOrd="4" destOrd="0" presId="urn:microsoft.com/office/officeart/2005/8/layout/orgChart1"/>
    <dgm:cxn modelId="{09736821-C974-4177-ADD7-51252016CF4A}" type="presParOf" srcId="{D9012A0B-EABC-4E2E-B1C3-AD11FF887169}" destId="{5CABB4CC-9A87-4FFA-B349-03E122F1578C}" srcOrd="5" destOrd="0" presId="urn:microsoft.com/office/officeart/2005/8/layout/orgChart1"/>
    <dgm:cxn modelId="{122AAEFF-F9F6-492E-8D43-0DB521963582}" type="presParOf" srcId="{5CABB4CC-9A87-4FFA-B349-03E122F1578C}" destId="{6FFFF162-FFBB-4A06-AC05-B75F80ADA64F}" srcOrd="0" destOrd="0" presId="urn:microsoft.com/office/officeart/2005/8/layout/orgChart1"/>
    <dgm:cxn modelId="{F3FD8DE2-B520-4ACC-A92F-D8D2C9B7FAF0}" type="presParOf" srcId="{6FFFF162-FFBB-4A06-AC05-B75F80ADA64F}" destId="{45575DFF-3306-471B-833B-D0C862FAF346}" srcOrd="0" destOrd="0" presId="urn:microsoft.com/office/officeart/2005/8/layout/orgChart1"/>
    <dgm:cxn modelId="{3FD62E86-7167-445F-A3C6-3E0361BD4D35}" type="presParOf" srcId="{6FFFF162-FFBB-4A06-AC05-B75F80ADA64F}" destId="{DA5F82E2-FCBD-41C9-8BD6-E213EBBA2CE3}" srcOrd="1" destOrd="0" presId="urn:microsoft.com/office/officeart/2005/8/layout/orgChart1"/>
    <dgm:cxn modelId="{0B31EABD-195A-4A67-A90B-80460510AE5B}" type="presParOf" srcId="{5CABB4CC-9A87-4FFA-B349-03E122F1578C}" destId="{A48F638F-EA4F-4514-87F5-9B8EA5DA47C1}" srcOrd="1" destOrd="0" presId="urn:microsoft.com/office/officeart/2005/8/layout/orgChart1"/>
    <dgm:cxn modelId="{ADF0C646-9B21-449D-A251-2D55D861695A}" type="presParOf" srcId="{5CABB4CC-9A87-4FFA-B349-03E122F1578C}" destId="{AE8E7C29-D17B-4341-B284-A1DCFFA3363B}" srcOrd="2" destOrd="0" presId="urn:microsoft.com/office/officeart/2005/8/layout/orgChart1"/>
    <dgm:cxn modelId="{2A52311F-FCAC-410F-9752-94B17E02A0FE}" type="presParOf" srcId="{D9012A0B-EABC-4E2E-B1C3-AD11FF887169}" destId="{95E3D705-14F6-4928-B580-B8D4602846A4}" srcOrd="6" destOrd="0" presId="urn:microsoft.com/office/officeart/2005/8/layout/orgChart1"/>
    <dgm:cxn modelId="{FA0CF51D-6ABB-4322-81B2-ED5694C1735F}" type="presParOf" srcId="{D9012A0B-EABC-4E2E-B1C3-AD11FF887169}" destId="{CC9886DF-32E8-405A-8256-F08DDFC05259}" srcOrd="7" destOrd="0" presId="urn:microsoft.com/office/officeart/2005/8/layout/orgChart1"/>
    <dgm:cxn modelId="{7A23A3F3-AF7E-4945-8BBD-95CFDD98EB9B}" type="presParOf" srcId="{CC9886DF-32E8-405A-8256-F08DDFC05259}" destId="{5208EF08-E9B3-4A39-9FBB-D474CF28E274}" srcOrd="0" destOrd="0" presId="urn:microsoft.com/office/officeart/2005/8/layout/orgChart1"/>
    <dgm:cxn modelId="{20C0BAD1-CBDB-4147-9326-53E96C74F3D4}" type="presParOf" srcId="{5208EF08-E9B3-4A39-9FBB-D474CF28E274}" destId="{5E163B31-E3D5-49C9-8E72-1C0386077924}" srcOrd="0" destOrd="0" presId="urn:microsoft.com/office/officeart/2005/8/layout/orgChart1"/>
    <dgm:cxn modelId="{1DC9478A-FE97-41F0-91CA-107969933070}" type="presParOf" srcId="{5208EF08-E9B3-4A39-9FBB-D474CF28E274}" destId="{FE33F3D1-23E6-4947-8AB7-07D262EB9EE6}" srcOrd="1" destOrd="0" presId="urn:microsoft.com/office/officeart/2005/8/layout/orgChart1"/>
    <dgm:cxn modelId="{EC1421C5-E507-4B9D-B7D3-7D7DBFA6EDC3}" type="presParOf" srcId="{CC9886DF-32E8-405A-8256-F08DDFC05259}" destId="{F732411B-16CC-41F7-9595-2857734179A8}" srcOrd="1" destOrd="0" presId="urn:microsoft.com/office/officeart/2005/8/layout/orgChart1"/>
    <dgm:cxn modelId="{2117E563-5DF7-4234-AFE6-4FFF91C96FF2}" type="presParOf" srcId="{CC9886DF-32E8-405A-8256-F08DDFC05259}" destId="{507844A3-A811-4597-894F-8C1826134C15}" srcOrd="2" destOrd="0" presId="urn:microsoft.com/office/officeart/2005/8/layout/orgChart1"/>
    <dgm:cxn modelId="{8CA36AC8-C7ED-4D50-A5A2-1AB7BD11EB3A}" type="presParOf" srcId="{D9012A0B-EABC-4E2E-B1C3-AD11FF887169}" destId="{7E40A1C6-ACF6-4BD8-85BC-82C1C146D523}" srcOrd="8" destOrd="0" presId="urn:microsoft.com/office/officeart/2005/8/layout/orgChart1"/>
    <dgm:cxn modelId="{2A6F8E4F-3D9D-4212-9084-EB51BA7436EE}" type="presParOf" srcId="{D9012A0B-EABC-4E2E-B1C3-AD11FF887169}" destId="{E4CEF48D-AE8D-4DBE-8105-58A27415395E}" srcOrd="9" destOrd="0" presId="urn:microsoft.com/office/officeart/2005/8/layout/orgChart1"/>
    <dgm:cxn modelId="{3B3E3F26-66B5-4263-8836-26FBF455FC67}" type="presParOf" srcId="{E4CEF48D-AE8D-4DBE-8105-58A27415395E}" destId="{3D898A01-539A-4C9B-86AD-7DBE19E36CB7}" srcOrd="0" destOrd="0" presId="urn:microsoft.com/office/officeart/2005/8/layout/orgChart1"/>
    <dgm:cxn modelId="{186E9470-52B1-4915-AA75-75723BABECAC}" type="presParOf" srcId="{3D898A01-539A-4C9B-86AD-7DBE19E36CB7}" destId="{91DE7D08-3E7C-4062-BD2A-6E9F63FB1334}" srcOrd="0" destOrd="0" presId="urn:microsoft.com/office/officeart/2005/8/layout/orgChart1"/>
    <dgm:cxn modelId="{AD50618C-5146-4F3E-BCF3-514DE0DF987C}" type="presParOf" srcId="{3D898A01-539A-4C9B-86AD-7DBE19E36CB7}" destId="{75A10178-1862-4D46-9EAC-09D5480AE972}" srcOrd="1" destOrd="0" presId="urn:microsoft.com/office/officeart/2005/8/layout/orgChart1"/>
    <dgm:cxn modelId="{47E9D9D5-5771-4BF8-B9E8-BD3431CE401A}" type="presParOf" srcId="{E4CEF48D-AE8D-4DBE-8105-58A27415395E}" destId="{AB12CC3B-F517-41F5-A0DB-4EDF615B3523}" srcOrd="1" destOrd="0" presId="urn:microsoft.com/office/officeart/2005/8/layout/orgChart1"/>
    <dgm:cxn modelId="{B26C1C99-7FE4-45AE-A2EE-8E7476BA04F6}" type="presParOf" srcId="{E4CEF48D-AE8D-4DBE-8105-58A27415395E}" destId="{9BC946EE-2546-4462-A013-82401A089B0B}" srcOrd="2" destOrd="0" presId="urn:microsoft.com/office/officeart/2005/8/layout/orgChart1"/>
    <dgm:cxn modelId="{19C5D5FB-01F6-4EA0-B9F4-EF1E2ED0C447}" type="presParOf" srcId="{D9012A0B-EABC-4E2E-B1C3-AD11FF887169}" destId="{82C5354C-60B7-42EA-AE8C-6DCAB49F9B53}" srcOrd="10" destOrd="0" presId="urn:microsoft.com/office/officeart/2005/8/layout/orgChart1"/>
    <dgm:cxn modelId="{832E1151-1EE4-4FF1-B4F8-565FB054AF02}" type="presParOf" srcId="{D9012A0B-EABC-4E2E-B1C3-AD11FF887169}" destId="{03E433B6-4FBB-4CB5-A21B-A24CE54E550C}" srcOrd="11" destOrd="0" presId="urn:microsoft.com/office/officeart/2005/8/layout/orgChart1"/>
    <dgm:cxn modelId="{3B63AF7B-65D5-484A-921A-A2C50C32DC7B}" type="presParOf" srcId="{03E433B6-4FBB-4CB5-A21B-A24CE54E550C}" destId="{B6A6193E-5A58-4C82-931A-035AB2EADF5C}" srcOrd="0" destOrd="0" presId="urn:microsoft.com/office/officeart/2005/8/layout/orgChart1"/>
    <dgm:cxn modelId="{D780F919-4B9B-40A5-B03F-11CECDA71317}" type="presParOf" srcId="{B6A6193E-5A58-4C82-931A-035AB2EADF5C}" destId="{7B5202B9-064F-45BF-AF9C-18A50EAAC55C}" srcOrd="0" destOrd="0" presId="urn:microsoft.com/office/officeart/2005/8/layout/orgChart1"/>
    <dgm:cxn modelId="{F9C0C832-16F3-499D-BD23-6D9C3321CB3C}" type="presParOf" srcId="{B6A6193E-5A58-4C82-931A-035AB2EADF5C}" destId="{51C3A0F0-1673-471E-9FE3-14B6788A97BB}" srcOrd="1" destOrd="0" presId="urn:microsoft.com/office/officeart/2005/8/layout/orgChart1"/>
    <dgm:cxn modelId="{05B865AE-96CF-427A-9272-755683FFFC9E}" type="presParOf" srcId="{03E433B6-4FBB-4CB5-A21B-A24CE54E550C}" destId="{58E92D8F-B934-41F7-BA31-3C4F1BE3672C}" srcOrd="1" destOrd="0" presId="urn:microsoft.com/office/officeart/2005/8/layout/orgChart1"/>
    <dgm:cxn modelId="{C99C1F1C-457F-4B92-9132-8ADA3EFAF3E7}" type="presParOf" srcId="{03E433B6-4FBB-4CB5-A21B-A24CE54E550C}" destId="{718A73F3-B407-40B1-B26E-7FA58B5D738C}" srcOrd="2" destOrd="0" presId="urn:microsoft.com/office/officeart/2005/8/layout/orgChart1"/>
    <dgm:cxn modelId="{D04CC3FB-1727-4AF6-AD11-00CE6B9B368C}" type="presParOf" srcId="{D9012A0B-EABC-4E2E-B1C3-AD11FF887169}" destId="{82C6D912-FFB4-4148-924F-E033BEB97996}" srcOrd="12" destOrd="0" presId="urn:microsoft.com/office/officeart/2005/8/layout/orgChart1"/>
    <dgm:cxn modelId="{C833E50E-7490-4CD0-8A14-2413DE7C9B6F}" type="presParOf" srcId="{D9012A0B-EABC-4E2E-B1C3-AD11FF887169}" destId="{318FF97A-87F6-4B31-9F9D-E139C93307B5}" srcOrd="13" destOrd="0" presId="urn:microsoft.com/office/officeart/2005/8/layout/orgChart1"/>
    <dgm:cxn modelId="{573DEA5B-16ED-419D-93EF-DFF0C2B69AAA}" type="presParOf" srcId="{318FF97A-87F6-4B31-9F9D-E139C93307B5}" destId="{ED70DA12-B84A-412D-B7E1-88626A77585C}" srcOrd="0" destOrd="0" presId="urn:microsoft.com/office/officeart/2005/8/layout/orgChart1"/>
    <dgm:cxn modelId="{2A141FF9-D623-4C86-94B3-7C4B7BFF39AB}" type="presParOf" srcId="{ED70DA12-B84A-412D-B7E1-88626A77585C}" destId="{D44E4C1E-C694-4BFC-AE55-49C93CB22E52}" srcOrd="0" destOrd="0" presId="urn:microsoft.com/office/officeart/2005/8/layout/orgChart1"/>
    <dgm:cxn modelId="{3A08DFC9-E2A9-4D54-A646-707A2B9C5278}" type="presParOf" srcId="{ED70DA12-B84A-412D-B7E1-88626A77585C}" destId="{5A8D7FC1-AC42-4736-9DD6-047E8898614B}" srcOrd="1" destOrd="0" presId="urn:microsoft.com/office/officeart/2005/8/layout/orgChart1"/>
    <dgm:cxn modelId="{8C994408-A048-4768-A87F-1B0B8FB32EB4}" type="presParOf" srcId="{318FF97A-87F6-4B31-9F9D-E139C93307B5}" destId="{30F55468-0C97-481F-B217-BE2BC9BC75EF}" srcOrd="1" destOrd="0" presId="urn:microsoft.com/office/officeart/2005/8/layout/orgChart1"/>
    <dgm:cxn modelId="{61D9741C-F6F0-4D60-8DD0-CF7CBD1BCF18}" type="presParOf" srcId="{318FF97A-87F6-4B31-9F9D-E139C93307B5}" destId="{ED0EA0CB-B7B9-4E5A-81DD-57AE1E3978B5}" srcOrd="2" destOrd="0" presId="urn:microsoft.com/office/officeart/2005/8/layout/orgChart1"/>
    <dgm:cxn modelId="{3AA3C60E-0E63-405D-82A8-8B2FA8B37E05}" type="presParOf" srcId="{D9012A0B-EABC-4E2E-B1C3-AD11FF887169}" destId="{2B74F7DA-6811-49C6-B01B-9104155BFB98}" srcOrd="14" destOrd="0" presId="urn:microsoft.com/office/officeart/2005/8/layout/orgChart1"/>
    <dgm:cxn modelId="{EDA68DA5-AF05-4105-858B-E55FE78AE243}" type="presParOf" srcId="{D9012A0B-EABC-4E2E-B1C3-AD11FF887169}" destId="{BCF1E164-D73A-4996-90BB-FB402B6128F4}" srcOrd="15" destOrd="0" presId="urn:microsoft.com/office/officeart/2005/8/layout/orgChart1"/>
    <dgm:cxn modelId="{5439B032-C95D-4A56-8019-08C85629CD8D}" type="presParOf" srcId="{BCF1E164-D73A-4996-90BB-FB402B6128F4}" destId="{0064912B-56B5-43E1-8750-040AC04E44B7}" srcOrd="0" destOrd="0" presId="urn:microsoft.com/office/officeart/2005/8/layout/orgChart1"/>
    <dgm:cxn modelId="{0F26F2DA-59D9-4756-A7B6-F2AFD3AACCF5}" type="presParOf" srcId="{0064912B-56B5-43E1-8750-040AC04E44B7}" destId="{F8DAFEC7-90A9-4E00-8619-3EEA631E51D9}" srcOrd="0" destOrd="0" presId="urn:microsoft.com/office/officeart/2005/8/layout/orgChart1"/>
    <dgm:cxn modelId="{7F42CCA4-32CE-4705-B55D-1C659A835AFA}" type="presParOf" srcId="{0064912B-56B5-43E1-8750-040AC04E44B7}" destId="{5BD78BD0-DCDF-485E-9CE6-86A2FB288B64}" srcOrd="1" destOrd="0" presId="urn:microsoft.com/office/officeart/2005/8/layout/orgChart1"/>
    <dgm:cxn modelId="{AE0A3408-7CED-42A2-A52A-8DB7A1A8CA55}" type="presParOf" srcId="{BCF1E164-D73A-4996-90BB-FB402B6128F4}" destId="{FB085E69-46B0-4C5E-9281-3E521045A9C1}" srcOrd="1" destOrd="0" presId="urn:microsoft.com/office/officeart/2005/8/layout/orgChart1"/>
    <dgm:cxn modelId="{272B91CF-5669-4200-846D-12870C83920F}" type="presParOf" srcId="{BCF1E164-D73A-4996-90BB-FB402B6128F4}" destId="{E1F3C334-3924-4259-8A26-85E93B6649F1}"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D98C4A-3C14-4DF1-8ADB-23FE035BC4A4}" type="doc">
      <dgm:prSet loTypeId="urn:microsoft.com/office/officeart/2005/8/layout/radial1" loCatId="relationship" qsTypeId="urn:microsoft.com/office/officeart/2005/8/quickstyle/simple1" qsCatId="simple" csTypeId="urn:microsoft.com/office/officeart/2005/8/colors/accent1_2" csCatId="accent1"/>
      <dgm:spPr/>
    </dgm:pt>
    <dgm:pt modelId="{4521E933-8AA4-4BDC-BAAF-15149A88E009}">
      <dgm:prSet/>
      <dgm:spPr/>
      <dgm:t>
        <a:bodyPr/>
        <a:lstStyle/>
        <a:p>
          <a:pPr marR="0" algn="ctr" rtl="0"/>
          <a:endParaRPr lang="de-DE" b="0" i="0" u="none" strike="noStrike" kern="100" baseline="0">
            <a:latin typeface="Times New Roman" panose="02020603050405020304" pitchFamily="18" charset="0"/>
          </a:endParaRPr>
        </a:p>
        <a:p>
          <a:pPr marR="0" algn="ctr" rtl="0"/>
          <a:r>
            <a:rPr lang="de-DE" b="0" i="0" u="none" strike="noStrike" kern="100" baseline="0">
              <a:latin typeface="Arial" panose="020B0604020202020204" pitchFamily="34" charset="0"/>
            </a:rPr>
            <a:t>GREM</a:t>
          </a:r>
          <a:endParaRPr lang="de-DE"/>
        </a:p>
      </dgm:t>
    </dgm:pt>
    <dgm:pt modelId="{27982FA3-6669-41DF-830D-BB50EE97A7A1}" type="parTrans" cxnId="{DFB0CFBF-DB04-4FA1-A1E1-DBA93CC665C0}">
      <dgm:prSet/>
      <dgm:spPr/>
    </dgm:pt>
    <dgm:pt modelId="{68A73F8B-F6D6-4E23-97EA-BEA74D8938E8}" type="sibTrans" cxnId="{DFB0CFBF-DB04-4FA1-A1E1-DBA93CC665C0}">
      <dgm:prSet/>
      <dgm:spPr/>
    </dgm:pt>
    <dgm:pt modelId="{619A531D-0E59-4079-A5B4-32B257AD99CE}">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Universität </a:t>
          </a:r>
        </a:p>
        <a:p>
          <a:pPr marR="0" algn="ctr" rtl="0"/>
          <a:r>
            <a:rPr lang="de-DE" b="0" i="0" u="none" strike="noStrike" kern="100" baseline="0">
              <a:latin typeface="Arial" panose="020B0604020202020204" pitchFamily="34" charset="0"/>
            </a:rPr>
            <a:t>Duisburg-Essen</a:t>
          </a:r>
        </a:p>
        <a:p>
          <a:pPr marR="0" algn="ctr" rtl="0"/>
          <a:r>
            <a:rPr lang="de-DE" b="0" i="0" u="none" strike="noStrike" kern="100" baseline="0">
              <a:latin typeface="Arial" panose="020B0604020202020204" pitchFamily="34" charset="0"/>
            </a:rPr>
            <a:t>ZdI</a:t>
          </a:r>
        </a:p>
      </dgm:t>
    </dgm:pt>
    <dgm:pt modelId="{06C09242-60CE-41CE-82EC-203A9C6A5A79}" type="parTrans" cxnId="{16F4B6BD-1416-4228-B6DE-5889319F7E34}">
      <dgm:prSet/>
      <dgm:spPr/>
      <dgm:t>
        <a:bodyPr/>
        <a:lstStyle/>
        <a:p>
          <a:endParaRPr lang="de-DE"/>
        </a:p>
      </dgm:t>
    </dgm:pt>
    <dgm:pt modelId="{918DC0BD-8314-45A4-9713-002050B8E02A}" type="sibTrans" cxnId="{16F4B6BD-1416-4228-B6DE-5889319F7E34}">
      <dgm:prSet/>
      <dgm:spPr/>
    </dgm:pt>
    <dgm:pt modelId="{742E50BA-BE36-445C-8ADF-2FF5DC8BCFB8}">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Polizei</a:t>
          </a:r>
        </a:p>
        <a:p>
          <a:pPr marR="0" algn="ctr" rtl="0"/>
          <a:r>
            <a:rPr lang="de-DE" b="0" i="0" u="none" strike="noStrike" kern="100" baseline="0">
              <a:latin typeface="Arial" panose="020B0604020202020204" pitchFamily="34" charset="0"/>
            </a:rPr>
            <a:t>Staatsanwaltschaft</a:t>
          </a:r>
          <a:endParaRPr lang="de-DE"/>
        </a:p>
      </dgm:t>
    </dgm:pt>
    <dgm:pt modelId="{52FEBB26-C265-424E-862D-ACFA2A539E04}" type="parTrans" cxnId="{145DF323-7FDF-428C-8CAF-DA4039C687A1}">
      <dgm:prSet/>
      <dgm:spPr/>
      <dgm:t>
        <a:bodyPr/>
        <a:lstStyle/>
        <a:p>
          <a:endParaRPr lang="de-DE"/>
        </a:p>
      </dgm:t>
    </dgm:pt>
    <dgm:pt modelId="{54DE1104-7817-4576-8895-131A11F2CA9C}" type="sibTrans" cxnId="{145DF323-7FDF-428C-8CAF-DA4039C687A1}">
      <dgm:prSet/>
      <dgm:spPr/>
    </dgm:pt>
    <dgm:pt modelId="{FF835747-6C87-4F58-9D5D-5864D153CFA0}">
      <dgm:prSet/>
      <dgm:spPr/>
      <dgm:t>
        <a:bodyPr/>
        <a:lstStyle/>
        <a:p>
          <a:pPr marR="0" algn="ctr" rtl="0"/>
          <a:endParaRPr lang="de-DE" b="0" i="0" u="none" strike="noStrike" kern="100" baseline="0">
            <a:latin typeface="Arial" panose="020B0604020202020204" pitchFamily="34" charset="0"/>
          </a:endParaRPr>
        </a:p>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Deutsches Rotes Kreuz</a:t>
          </a:r>
          <a:endParaRPr lang="de-DE"/>
        </a:p>
      </dgm:t>
    </dgm:pt>
    <dgm:pt modelId="{FF19C12D-8ADF-4ACA-919A-5975BB2E4113}" type="parTrans" cxnId="{FF29BC94-E83D-4A52-8FD2-4DA01D7954B6}">
      <dgm:prSet/>
      <dgm:spPr/>
      <dgm:t>
        <a:bodyPr/>
        <a:lstStyle/>
        <a:p>
          <a:endParaRPr lang="de-DE"/>
        </a:p>
      </dgm:t>
    </dgm:pt>
    <dgm:pt modelId="{074E46C6-75B4-43D2-845A-3CF1D11210B1}" type="sibTrans" cxnId="{FF29BC94-E83D-4A52-8FD2-4DA01D7954B6}">
      <dgm:prSet/>
      <dgm:spPr/>
    </dgm:pt>
    <dgm:pt modelId="{B652FF08-93CD-4B53-81A6-53326D2E6E4F}">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Agentur</a:t>
          </a:r>
        </a:p>
        <a:p>
          <a:pPr marR="0" algn="ctr" rtl="0"/>
          <a:r>
            <a:rPr lang="de-DE" b="0" i="0" u="none" strike="noStrike" kern="100" baseline="0">
              <a:latin typeface="Arial" panose="020B0604020202020204" pitchFamily="34" charset="0"/>
            </a:rPr>
            <a:t> für Arbeit</a:t>
          </a:r>
        </a:p>
      </dgm:t>
    </dgm:pt>
    <dgm:pt modelId="{B58639EB-B847-4FBB-BBDE-5812CC1C5ECA}" type="parTrans" cxnId="{91FC2D37-DD49-4772-BED2-A2FD33B008EC}">
      <dgm:prSet/>
      <dgm:spPr/>
      <dgm:t>
        <a:bodyPr/>
        <a:lstStyle/>
        <a:p>
          <a:endParaRPr lang="de-DE"/>
        </a:p>
      </dgm:t>
    </dgm:pt>
    <dgm:pt modelId="{425E2297-B6AD-47E7-8DD9-059A25143538}" type="sibTrans" cxnId="{91FC2D37-DD49-4772-BED2-A2FD33B008EC}">
      <dgm:prSet/>
      <dgm:spPr/>
    </dgm:pt>
    <dgm:pt modelId="{53E3707D-D491-48FA-957D-A72D283EA843}">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Musikschule Moers</a:t>
          </a:r>
          <a:endParaRPr lang="de-DE"/>
        </a:p>
      </dgm:t>
    </dgm:pt>
    <dgm:pt modelId="{C1EF7FB9-D44E-4FDB-BD49-9497BAF92BC6}" type="parTrans" cxnId="{566AF1AA-A5F5-461C-A8D5-3AB3CAFEE13E}">
      <dgm:prSet/>
      <dgm:spPr/>
      <dgm:t>
        <a:bodyPr/>
        <a:lstStyle/>
        <a:p>
          <a:endParaRPr lang="de-DE"/>
        </a:p>
      </dgm:t>
    </dgm:pt>
    <dgm:pt modelId="{8B73C87A-C80D-4965-ADD9-670909FB4706}" type="sibTrans" cxnId="{566AF1AA-A5F5-461C-A8D5-3AB3CAFEE13E}">
      <dgm:prSet/>
      <dgm:spPr/>
    </dgm:pt>
    <dgm:pt modelId="{4773BE3D-65F2-4A63-B2A3-43DED7C691E8}">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Moerser</a:t>
          </a:r>
        </a:p>
        <a:p>
          <a:pPr marR="0" algn="ctr" rtl="0"/>
          <a:r>
            <a:rPr lang="de-DE" b="0" i="0" u="none" strike="noStrike" kern="100" baseline="0">
              <a:latin typeface="Arial" panose="020B0604020202020204" pitchFamily="34" charset="0"/>
            </a:rPr>
            <a:t>Sportvereine</a:t>
          </a:r>
        </a:p>
      </dgm:t>
    </dgm:pt>
    <dgm:pt modelId="{DE1605B4-7A84-434C-BBCB-8191BEAB7D49}" type="parTrans" cxnId="{550FBBC8-37B9-4310-9EFF-98FA2B3E6804}">
      <dgm:prSet/>
      <dgm:spPr/>
      <dgm:t>
        <a:bodyPr/>
        <a:lstStyle/>
        <a:p>
          <a:endParaRPr lang="de-DE"/>
        </a:p>
      </dgm:t>
    </dgm:pt>
    <dgm:pt modelId="{039FF4D1-28E4-40FF-A00A-27EA9DCE5467}" type="sibTrans" cxnId="{550FBBC8-37B9-4310-9EFF-98FA2B3E6804}">
      <dgm:prSet/>
      <dgm:spPr/>
    </dgm:pt>
    <dgm:pt modelId="{E1071FC2-4BA1-4176-9A94-81FEA5913DE2}">
      <dgm:prSet/>
      <dgm:spPr/>
      <dgm:t>
        <a:bodyPr/>
        <a:lstStyle/>
        <a:p>
          <a:pPr marR="0" algn="ctr" rtl="0"/>
          <a:r>
            <a:rPr lang="de-DE" b="0" i="0" u="none" strike="noStrike" kern="100" baseline="0">
              <a:latin typeface="Arial" panose="020B0604020202020204" pitchFamily="34" charset="0"/>
            </a:rPr>
            <a:t>Universität Rhein-Waal ZdI</a:t>
          </a:r>
          <a:endParaRPr lang="de-DE"/>
        </a:p>
      </dgm:t>
    </dgm:pt>
    <dgm:pt modelId="{86A77D6D-3B5D-4B19-8411-8EBEB465D3A2}" type="parTrans" cxnId="{40CCE1FC-8E39-46CC-9645-FE6B0CEB3F5C}">
      <dgm:prSet/>
      <dgm:spPr/>
      <dgm:t>
        <a:bodyPr/>
        <a:lstStyle/>
        <a:p>
          <a:endParaRPr lang="de-DE"/>
        </a:p>
      </dgm:t>
    </dgm:pt>
    <dgm:pt modelId="{A2F4D925-5B3F-4C97-A809-75516E610D3B}" type="sibTrans" cxnId="{40CCE1FC-8E39-46CC-9645-FE6B0CEB3F5C}">
      <dgm:prSet/>
      <dgm:spPr/>
    </dgm:pt>
    <dgm:pt modelId="{469F4350-7FAD-46A3-AC38-700716AD50FD}">
      <dgm:prSet/>
      <dgm:spPr/>
      <dgm:t>
        <a:bodyPr/>
        <a:lstStyle/>
        <a:p>
          <a:pPr marR="0" algn="ctr" rtl="0"/>
          <a:r>
            <a:rPr lang="de-DE" b="0" i="0" u="none" strike="noStrike" kern="100" baseline="0">
              <a:latin typeface="Arial" panose="020B0604020202020204" pitchFamily="34" charset="0"/>
            </a:rPr>
            <a:t>Moerser </a:t>
          </a:r>
        </a:p>
        <a:p>
          <a:pPr marR="0" algn="ctr" rtl="0"/>
          <a:r>
            <a:rPr lang="de-DE" b="0" i="0" u="none" strike="noStrike" kern="100" baseline="0">
              <a:latin typeface="Arial" panose="020B0604020202020204" pitchFamily="34" charset="0"/>
            </a:rPr>
            <a:t>Banken, Sparkassen und Krankenkassen</a:t>
          </a:r>
        </a:p>
      </dgm:t>
    </dgm:pt>
    <dgm:pt modelId="{32A9C6AA-B9BC-4000-8826-BFA4C3F41FC3}" type="parTrans" cxnId="{736126D4-3F15-4B1E-8E7B-8DDE58F98D5A}">
      <dgm:prSet/>
      <dgm:spPr/>
      <dgm:t>
        <a:bodyPr/>
        <a:lstStyle/>
        <a:p>
          <a:endParaRPr lang="de-DE"/>
        </a:p>
      </dgm:t>
    </dgm:pt>
    <dgm:pt modelId="{687F76E5-19CE-41BC-A1FE-8B7DBABAB6E7}" type="sibTrans" cxnId="{736126D4-3F15-4B1E-8E7B-8DDE58F98D5A}">
      <dgm:prSet/>
      <dgm:spPr/>
    </dgm:pt>
    <dgm:pt modelId="{6D311A03-FAC4-4A16-B8C9-BD07444F51B6}">
      <dgm:prSet/>
      <dgm:spPr/>
      <dgm:t>
        <a:bodyPr/>
        <a:lstStyle/>
        <a:p>
          <a:pPr marR="0" algn="ctr" rtl="0"/>
          <a:r>
            <a:rPr lang="de-DE" b="0" i="0" u="none" strike="noStrike" kern="100" baseline="0">
              <a:latin typeface="Arial" panose="020B0604020202020204" pitchFamily="34" charset="0"/>
            </a:rPr>
            <a:t>Mehr als 15 regionale und überregionale Firmen </a:t>
          </a:r>
        </a:p>
        <a:p>
          <a:pPr marR="0" algn="ctr" rtl="0"/>
          <a:r>
            <a:rPr lang="de-DE" b="0" i="0" u="none" strike="noStrike" kern="100" baseline="0">
              <a:latin typeface="Arial" panose="020B0604020202020204" pitchFamily="34" charset="0"/>
            </a:rPr>
            <a:t>vor allem aus Moers</a:t>
          </a:r>
        </a:p>
      </dgm:t>
    </dgm:pt>
    <dgm:pt modelId="{B8B5567A-81B2-4020-9C24-8A515BCF10AC}" type="parTrans" cxnId="{26C69692-C195-4BE0-A144-0F557A3A4676}">
      <dgm:prSet/>
      <dgm:spPr/>
      <dgm:t>
        <a:bodyPr/>
        <a:lstStyle/>
        <a:p>
          <a:endParaRPr lang="de-DE"/>
        </a:p>
      </dgm:t>
    </dgm:pt>
    <dgm:pt modelId="{C95FCC06-8901-4CB7-9A06-529188613754}" type="sibTrans" cxnId="{26C69692-C195-4BE0-A144-0F557A3A4676}">
      <dgm:prSet/>
      <dgm:spPr/>
    </dgm:pt>
    <dgm:pt modelId="{7CA72F95-B33E-4BD5-8C39-804812160F3A}">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Unternehmerschaft </a:t>
          </a:r>
        </a:p>
        <a:p>
          <a:pPr marR="0" algn="ctr" rtl="0"/>
          <a:r>
            <a:rPr lang="de-DE" b="0" i="0" u="none" strike="noStrike" kern="100" baseline="0">
              <a:latin typeface="Arial" panose="020B0604020202020204" pitchFamily="34" charset="0"/>
            </a:rPr>
            <a:t>Niederrhein</a:t>
          </a:r>
        </a:p>
      </dgm:t>
    </dgm:pt>
    <dgm:pt modelId="{31FB09F6-8D64-4D03-A6C5-99F2BCA4C679}" type="parTrans" cxnId="{37500E92-6337-46A8-BFAA-1C363F6C6A67}">
      <dgm:prSet/>
      <dgm:spPr/>
      <dgm:t>
        <a:bodyPr/>
        <a:lstStyle/>
        <a:p>
          <a:endParaRPr lang="de-DE"/>
        </a:p>
      </dgm:t>
    </dgm:pt>
    <dgm:pt modelId="{722DFBA1-ED72-4650-8778-8754244505EB}" type="sibTrans" cxnId="{37500E92-6337-46A8-BFAA-1C363F6C6A67}">
      <dgm:prSet/>
      <dgm:spPr/>
    </dgm:pt>
    <dgm:pt modelId="{F32E57E7-06F9-4C66-909B-7A7A2CDF55CF}">
      <dgm:prSet/>
      <dgm:spPr/>
      <dgm:t>
        <a:bodyPr/>
        <a:lstStyle/>
        <a:p>
          <a:pPr marR="0" algn="ctr" rtl="0"/>
          <a:r>
            <a:rPr lang="de-DE" b="0" i="0" u="none" strike="noStrike" kern="100" baseline="0">
              <a:latin typeface="Arial" panose="020B0604020202020204" pitchFamily="34" charset="0"/>
            </a:rPr>
            <a:t>Institut </a:t>
          </a:r>
        </a:p>
        <a:p>
          <a:pPr marR="0" algn="ctr" rtl="0"/>
          <a:r>
            <a:rPr lang="de-DE" b="0" i="0" u="none" strike="noStrike" kern="100" baseline="0">
              <a:latin typeface="Arial" panose="020B0604020202020204" pitchFamily="34" charset="0"/>
            </a:rPr>
            <a:t>Unternehmen</a:t>
          </a:r>
        </a:p>
        <a:p>
          <a:pPr marR="0" algn="ctr" rtl="0"/>
          <a:r>
            <a:rPr lang="de-DE" b="0" i="0" u="none" strike="noStrike" kern="100" baseline="0">
              <a:latin typeface="Arial" panose="020B0604020202020204" pitchFamily="34" charset="0"/>
            </a:rPr>
            <a:t>&amp; Schule an der Uni </a:t>
          </a:r>
        </a:p>
        <a:p>
          <a:pPr marR="0" algn="ctr" rtl="0"/>
          <a:r>
            <a:rPr lang="de-DE" b="0" i="0" u="none" strike="noStrike" kern="100" baseline="0">
              <a:latin typeface="Arial" panose="020B0604020202020204" pitchFamily="34" charset="0"/>
            </a:rPr>
            <a:t>Düsseldorf</a:t>
          </a:r>
        </a:p>
      </dgm:t>
    </dgm:pt>
    <dgm:pt modelId="{ACAACF05-7717-4B8B-BF82-E34E4C029DB1}" type="parTrans" cxnId="{0E25631D-B04A-4668-8953-A3C7667FC30D}">
      <dgm:prSet/>
      <dgm:spPr/>
      <dgm:t>
        <a:bodyPr/>
        <a:lstStyle/>
        <a:p>
          <a:endParaRPr lang="de-DE"/>
        </a:p>
      </dgm:t>
    </dgm:pt>
    <dgm:pt modelId="{C6E92C90-016D-4442-8659-07646E7DF464}" type="sibTrans" cxnId="{0E25631D-B04A-4668-8953-A3C7667FC30D}">
      <dgm:prSet/>
      <dgm:spPr/>
    </dgm:pt>
    <dgm:pt modelId="{6794B4B0-119C-4A7D-BA20-5ED8C9DCF3E4}">
      <dgm:prSet/>
      <dgm:spPr/>
      <dgm:t>
        <a:bodyPr/>
        <a:lstStyle/>
        <a:p>
          <a:pPr marR="0" algn="ctr" rtl="0"/>
          <a:endParaRPr lang="de-DE" b="0" i="0" u="none" strike="noStrike" kern="100" baseline="0">
            <a:latin typeface="Arial" panose="020B0604020202020204" pitchFamily="34" charset="0"/>
          </a:endParaRPr>
        </a:p>
        <a:p>
          <a:pPr marR="0" algn="ctr" rtl="0"/>
          <a:r>
            <a:rPr lang="de-DE" b="0" i="0" u="none" strike="noStrike" kern="100" baseline="0">
              <a:latin typeface="Arial" panose="020B0604020202020204" pitchFamily="34" charset="0"/>
            </a:rPr>
            <a:t>IHK</a:t>
          </a:r>
        </a:p>
        <a:p>
          <a:pPr marR="0" algn="ctr" rtl="0"/>
          <a:r>
            <a:rPr lang="de-DE" b="0" i="0" u="none" strike="noStrike" kern="100" baseline="0">
              <a:latin typeface="Arial" panose="020B0604020202020204" pitchFamily="34" charset="0"/>
            </a:rPr>
            <a:t> Niederrhein</a:t>
          </a:r>
        </a:p>
      </dgm:t>
    </dgm:pt>
    <dgm:pt modelId="{1741C2BB-8761-42A2-B443-8836EB2D4795}" type="parTrans" cxnId="{748A9610-A72B-4BB2-8AB5-2547ECD5968B}">
      <dgm:prSet/>
      <dgm:spPr/>
      <dgm:t>
        <a:bodyPr/>
        <a:lstStyle/>
        <a:p>
          <a:endParaRPr lang="de-DE"/>
        </a:p>
      </dgm:t>
    </dgm:pt>
    <dgm:pt modelId="{E084EC1D-8163-4A7C-8A7C-C849C2F77273}" type="sibTrans" cxnId="{748A9610-A72B-4BB2-8AB5-2547ECD5968B}">
      <dgm:prSet/>
      <dgm:spPr/>
    </dgm:pt>
    <dgm:pt modelId="{311326E0-00F2-4447-95ED-20AC3154A6E4}">
      <dgm:prSet/>
      <dgm:spPr/>
      <dgm:t>
        <a:bodyPr/>
        <a:lstStyle/>
        <a:p>
          <a:pPr marR="0" algn="ctr" rtl="0"/>
          <a:r>
            <a:rPr lang="de-DE" b="0" i="0" u="none" strike="noStrike" kern="100" baseline="0">
              <a:latin typeface="Arial" panose="020B0604020202020204" pitchFamily="34" charset="0"/>
            </a:rPr>
            <a:t>Bildungspartner:</a:t>
          </a:r>
        </a:p>
        <a:p>
          <a:pPr marR="0" algn="ctr" rtl="0"/>
          <a:r>
            <a:rPr lang="de-DE" b="0" i="0" u="none" strike="noStrike" kern="100" baseline="0">
              <a:latin typeface="Arial" panose="020B0604020202020204" pitchFamily="34" charset="0"/>
            </a:rPr>
            <a:t>Zentral-bibliothek</a:t>
          </a:r>
          <a:endParaRPr lang="de-DE"/>
        </a:p>
      </dgm:t>
    </dgm:pt>
    <dgm:pt modelId="{16AB059E-4EAE-42D3-A8A2-A31EB8D5BA0C}" type="parTrans" cxnId="{29E2A3F5-CFC7-400A-972E-E9EA9E147077}">
      <dgm:prSet/>
      <dgm:spPr/>
      <dgm:t>
        <a:bodyPr/>
        <a:lstStyle/>
        <a:p>
          <a:endParaRPr lang="de-DE"/>
        </a:p>
      </dgm:t>
    </dgm:pt>
    <dgm:pt modelId="{B28984BC-780C-43FD-A9E9-7DF64A82D0E4}" type="sibTrans" cxnId="{29E2A3F5-CFC7-400A-972E-E9EA9E147077}">
      <dgm:prSet/>
      <dgm:spPr/>
    </dgm:pt>
    <dgm:pt modelId="{77D72795-EF06-4D5B-A31B-A14CBEF2DEE3}" type="pres">
      <dgm:prSet presAssocID="{B6D98C4A-3C14-4DF1-8ADB-23FE035BC4A4}" presName="cycle" presStyleCnt="0">
        <dgm:presLayoutVars>
          <dgm:chMax val="1"/>
          <dgm:dir/>
          <dgm:animLvl val="ctr"/>
          <dgm:resizeHandles val="exact"/>
        </dgm:presLayoutVars>
      </dgm:prSet>
      <dgm:spPr/>
    </dgm:pt>
    <dgm:pt modelId="{BC0C8754-91E1-478C-BD02-8DBA6309A86E}" type="pres">
      <dgm:prSet presAssocID="{4521E933-8AA4-4BDC-BAAF-15149A88E009}" presName="centerShape" presStyleLbl="node0" presStyleIdx="0" presStyleCnt="1"/>
      <dgm:spPr/>
    </dgm:pt>
    <dgm:pt modelId="{A0978D64-AA69-47FF-B859-460F4E0797D6}" type="pres">
      <dgm:prSet presAssocID="{06C09242-60CE-41CE-82EC-203A9C6A5A79}" presName="Name9" presStyleLbl="parChTrans1D2" presStyleIdx="0" presStyleCnt="13"/>
      <dgm:spPr/>
    </dgm:pt>
    <dgm:pt modelId="{97992879-62FD-4F22-9E6F-1208B1090090}" type="pres">
      <dgm:prSet presAssocID="{06C09242-60CE-41CE-82EC-203A9C6A5A79}" presName="connTx" presStyleLbl="parChTrans1D2" presStyleIdx="0" presStyleCnt="13"/>
      <dgm:spPr/>
    </dgm:pt>
    <dgm:pt modelId="{5CD9DADF-E4D9-4AE5-A2D8-97AA47DFFF1F}" type="pres">
      <dgm:prSet presAssocID="{619A531D-0E59-4079-A5B4-32B257AD99CE}" presName="node" presStyleLbl="node1" presStyleIdx="0" presStyleCnt="13">
        <dgm:presLayoutVars>
          <dgm:bulletEnabled val="1"/>
        </dgm:presLayoutVars>
      </dgm:prSet>
      <dgm:spPr/>
    </dgm:pt>
    <dgm:pt modelId="{AE041B56-D751-477F-BD47-63413A11AE16}" type="pres">
      <dgm:prSet presAssocID="{52FEBB26-C265-424E-862D-ACFA2A539E04}" presName="Name9" presStyleLbl="parChTrans1D2" presStyleIdx="1" presStyleCnt="13"/>
      <dgm:spPr/>
    </dgm:pt>
    <dgm:pt modelId="{09544517-85C6-4AA6-BD33-FB2EBF5D0779}" type="pres">
      <dgm:prSet presAssocID="{52FEBB26-C265-424E-862D-ACFA2A539E04}" presName="connTx" presStyleLbl="parChTrans1D2" presStyleIdx="1" presStyleCnt="13"/>
      <dgm:spPr/>
    </dgm:pt>
    <dgm:pt modelId="{4768F05C-133B-4D3B-BDA9-66C3ABEAE3BE}" type="pres">
      <dgm:prSet presAssocID="{742E50BA-BE36-445C-8ADF-2FF5DC8BCFB8}" presName="node" presStyleLbl="node1" presStyleIdx="1" presStyleCnt="13">
        <dgm:presLayoutVars>
          <dgm:bulletEnabled val="1"/>
        </dgm:presLayoutVars>
      </dgm:prSet>
      <dgm:spPr/>
    </dgm:pt>
    <dgm:pt modelId="{708019FD-4FD7-4D97-93DF-071CDBA62AF6}" type="pres">
      <dgm:prSet presAssocID="{FF19C12D-8ADF-4ACA-919A-5975BB2E4113}" presName="Name9" presStyleLbl="parChTrans1D2" presStyleIdx="2" presStyleCnt="13"/>
      <dgm:spPr/>
    </dgm:pt>
    <dgm:pt modelId="{678F177C-2076-440A-B376-49B851BD094D}" type="pres">
      <dgm:prSet presAssocID="{FF19C12D-8ADF-4ACA-919A-5975BB2E4113}" presName="connTx" presStyleLbl="parChTrans1D2" presStyleIdx="2" presStyleCnt="13"/>
      <dgm:spPr/>
    </dgm:pt>
    <dgm:pt modelId="{27D85B47-EC7E-4211-839B-DBC2C411BAF7}" type="pres">
      <dgm:prSet presAssocID="{FF835747-6C87-4F58-9D5D-5864D153CFA0}" presName="node" presStyleLbl="node1" presStyleIdx="2" presStyleCnt="13">
        <dgm:presLayoutVars>
          <dgm:bulletEnabled val="1"/>
        </dgm:presLayoutVars>
      </dgm:prSet>
      <dgm:spPr/>
    </dgm:pt>
    <dgm:pt modelId="{C38E58E4-6F7F-4E5C-9F28-6CC65A59032C}" type="pres">
      <dgm:prSet presAssocID="{B58639EB-B847-4FBB-BBDE-5812CC1C5ECA}" presName="Name9" presStyleLbl="parChTrans1D2" presStyleIdx="3" presStyleCnt="13"/>
      <dgm:spPr/>
    </dgm:pt>
    <dgm:pt modelId="{6A3B946F-DC02-4496-BAC0-053C541F3EDB}" type="pres">
      <dgm:prSet presAssocID="{B58639EB-B847-4FBB-BBDE-5812CC1C5ECA}" presName="connTx" presStyleLbl="parChTrans1D2" presStyleIdx="3" presStyleCnt="13"/>
      <dgm:spPr/>
    </dgm:pt>
    <dgm:pt modelId="{AF372164-FCD6-4F06-A24A-370F32458855}" type="pres">
      <dgm:prSet presAssocID="{B652FF08-93CD-4B53-81A6-53326D2E6E4F}" presName="node" presStyleLbl="node1" presStyleIdx="3" presStyleCnt="13">
        <dgm:presLayoutVars>
          <dgm:bulletEnabled val="1"/>
        </dgm:presLayoutVars>
      </dgm:prSet>
      <dgm:spPr/>
    </dgm:pt>
    <dgm:pt modelId="{17D99D83-367A-4156-8F29-45929E35FAE2}" type="pres">
      <dgm:prSet presAssocID="{C1EF7FB9-D44E-4FDB-BD49-9497BAF92BC6}" presName="Name9" presStyleLbl="parChTrans1D2" presStyleIdx="4" presStyleCnt="13"/>
      <dgm:spPr/>
    </dgm:pt>
    <dgm:pt modelId="{21328A77-FBF9-4B9C-9610-CDFFF59830CE}" type="pres">
      <dgm:prSet presAssocID="{C1EF7FB9-D44E-4FDB-BD49-9497BAF92BC6}" presName="connTx" presStyleLbl="parChTrans1D2" presStyleIdx="4" presStyleCnt="13"/>
      <dgm:spPr/>
    </dgm:pt>
    <dgm:pt modelId="{ECD7875E-56F9-4715-B49D-42AE223B1C23}" type="pres">
      <dgm:prSet presAssocID="{53E3707D-D491-48FA-957D-A72D283EA843}" presName="node" presStyleLbl="node1" presStyleIdx="4" presStyleCnt="13">
        <dgm:presLayoutVars>
          <dgm:bulletEnabled val="1"/>
        </dgm:presLayoutVars>
      </dgm:prSet>
      <dgm:spPr/>
    </dgm:pt>
    <dgm:pt modelId="{6D3B038F-CB52-419C-9B4D-436BFBE843C8}" type="pres">
      <dgm:prSet presAssocID="{DE1605B4-7A84-434C-BBCB-8191BEAB7D49}" presName="Name9" presStyleLbl="parChTrans1D2" presStyleIdx="5" presStyleCnt="13"/>
      <dgm:spPr/>
    </dgm:pt>
    <dgm:pt modelId="{B79A1427-7CA5-4086-A636-9FB42CC820FC}" type="pres">
      <dgm:prSet presAssocID="{DE1605B4-7A84-434C-BBCB-8191BEAB7D49}" presName="connTx" presStyleLbl="parChTrans1D2" presStyleIdx="5" presStyleCnt="13"/>
      <dgm:spPr/>
    </dgm:pt>
    <dgm:pt modelId="{7709D90C-03C4-4467-A895-1002FB2C3A97}" type="pres">
      <dgm:prSet presAssocID="{4773BE3D-65F2-4A63-B2A3-43DED7C691E8}" presName="node" presStyleLbl="node1" presStyleIdx="5" presStyleCnt="13">
        <dgm:presLayoutVars>
          <dgm:bulletEnabled val="1"/>
        </dgm:presLayoutVars>
      </dgm:prSet>
      <dgm:spPr/>
    </dgm:pt>
    <dgm:pt modelId="{D796AA68-ACFB-433C-9605-6CADA97FBAD8}" type="pres">
      <dgm:prSet presAssocID="{86A77D6D-3B5D-4B19-8411-8EBEB465D3A2}" presName="Name9" presStyleLbl="parChTrans1D2" presStyleIdx="6" presStyleCnt="13"/>
      <dgm:spPr/>
    </dgm:pt>
    <dgm:pt modelId="{BC7B1443-0142-4120-969B-9EE840BCBAD2}" type="pres">
      <dgm:prSet presAssocID="{86A77D6D-3B5D-4B19-8411-8EBEB465D3A2}" presName="connTx" presStyleLbl="parChTrans1D2" presStyleIdx="6" presStyleCnt="13"/>
      <dgm:spPr/>
    </dgm:pt>
    <dgm:pt modelId="{5BF71227-6EB6-49BB-AD52-B50D130380A8}" type="pres">
      <dgm:prSet presAssocID="{E1071FC2-4BA1-4176-9A94-81FEA5913DE2}" presName="node" presStyleLbl="node1" presStyleIdx="6" presStyleCnt="13">
        <dgm:presLayoutVars>
          <dgm:bulletEnabled val="1"/>
        </dgm:presLayoutVars>
      </dgm:prSet>
      <dgm:spPr/>
    </dgm:pt>
    <dgm:pt modelId="{49D52F08-11A5-4D1B-8FE9-49A99624D9AD}" type="pres">
      <dgm:prSet presAssocID="{32A9C6AA-B9BC-4000-8826-BFA4C3F41FC3}" presName="Name9" presStyleLbl="parChTrans1D2" presStyleIdx="7" presStyleCnt="13"/>
      <dgm:spPr/>
    </dgm:pt>
    <dgm:pt modelId="{B919F5CA-43F5-42A6-AB4C-D3555B117F75}" type="pres">
      <dgm:prSet presAssocID="{32A9C6AA-B9BC-4000-8826-BFA4C3F41FC3}" presName="connTx" presStyleLbl="parChTrans1D2" presStyleIdx="7" presStyleCnt="13"/>
      <dgm:spPr/>
    </dgm:pt>
    <dgm:pt modelId="{7C3AE008-0303-4147-B144-5E54DC7E37DB}" type="pres">
      <dgm:prSet presAssocID="{469F4350-7FAD-46A3-AC38-700716AD50FD}" presName="node" presStyleLbl="node1" presStyleIdx="7" presStyleCnt="13">
        <dgm:presLayoutVars>
          <dgm:bulletEnabled val="1"/>
        </dgm:presLayoutVars>
      </dgm:prSet>
      <dgm:spPr/>
    </dgm:pt>
    <dgm:pt modelId="{0B3CEBDD-D52C-4BB0-A0FE-0D5EFB3001AF}" type="pres">
      <dgm:prSet presAssocID="{B8B5567A-81B2-4020-9C24-8A515BCF10AC}" presName="Name9" presStyleLbl="parChTrans1D2" presStyleIdx="8" presStyleCnt="13"/>
      <dgm:spPr/>
    </dgm:pt>
    <dgm:pt modelId="{6CADA01B-61B7-45AE-812C-13699833C415}" type="pres">
      <dgm:prSet presAssocID="{B8B5567A-81B2-4020-9C24-8A515BCF10AC}" presName="connTx" presStyleLbl="parChTrans1D2" presStyleIdx="8" presStyleCnt="13"/>
      <dgm:spPr/>
    </dgm:pt>
    <dgm:pt modelId="{AFDB3473-12FF-4CDE-91F7-46E274DBAD46}" type="pres">
      <dgm:prSet presAssocID="{6D311A03-FAC4-4A16-B8C9-BD07444F51B6}" presName="node" presStyleLbl="node1" presStyleIdx="8" presStyleCnt="13">
        <dgm:presLayoutVars>
          <dgm:bulletEnabled val="1"/>
        </dgm:presLayoutVars>
      </dgm:prSet>
      <dgm:spPr/>
    </dgm:pt>
    <dgm:pt modelId="{DB12DFDD-507A-4DD2-9F66-7E0DB8874FCF}" type="pres">
      <dgm:prSet presAssocID="{31FB09F6-8D64-4D03-A6C5-99F2BCA4C679}" presName="Name9" presStyleLbl="parChTrans1D2" presStyleIdx="9" presStyleCnt="13"/>
      <dgm:spPr/>
    </dgm:pt>
    <dgm:pt modelId="{DE114D87-9921-4B58-9251-63F924A42D72}" type="pres">
      <dgm:prSet presAssocID="{31FB09F6-8D64-4D03-A6C5-99F2BCA4C679}" presName="connTx" presStyleLbl="parChTrans1D2" presStyleIdx="9" presStyleCnt="13"/>
      <dgm:spPr/>
    </dgm:pt>
    <dgm:pt modelId="{9AC61E4E-1157-4B79-8FB7-EF0919605EBE}" type="pres">
      <dgm:prSet presAssocID="{7CA72F95-B33E-4BD5-8C39-804812160F3A}" presName="node" presStyleLbl="node1" presStyleIdx="9" presStyleCnt="13">
        <dgm:presLayoutVars>
          <dgm:bulletEnabled val="1"/>
        </dgm:presLayoutVars>
      </dgm:prSet>
      <dgm:spPr/>
    </dgm:pt>
    <dgm:pt modelId="{C957C3AA-6A60-4D1E-BEF9-E95E10CCAEDF}" type="pres">
      <dgm:prSet presAssocID="{ACAACF05-7717-4B8B-BF82-E34E4C029DB1}" presName="Name9" presStyleLbl="parChTrans1D2" presStyleIdx="10" presStyleCnt="13"/>
      <dgm:spPr/>
    </dgm:pt>
    <dgm:pt modelId="{06F6CF8E-3F1B-409B-B7E0-1DFE2AA752F9}" type="pres">
      <dgm:prSet presAssocID="{ACAACF05-7717-4B8B-BF82-E34E4C029DB1}" presName="connTx" presStyleLbl="parChTrans1D2" presStyleIdx="10" presStyleCnt="13"/>
      <dgm:spPr/>
    </dgm:pt>
    <dgm:pt modelId="{C5252556-5BB9-4BDC-A0BB-B2CACBF84364}" type="pres">
      <dgm:prSet presAssocID="{F32E57E7-06F9-4C66-909B-7A7A2CDF55CF}" presName="node" presStyleLbl="node1" presStyleIdx="10" presStyleCnt="13">
        <dgm:presLayoutVars>
          <dgm:bulletEnabled val="1"/>
        </dgm:presLayoutVars>
      </dgm:prSet>
      <dgm:spPr/>
    </dgm:pt>
    <dgm:pt modelId="{E877E48E-0DD6-43B1-8837-5F6D42A38F0E}" type="pres">
      <dgm:prSet presAssocID="{1741C2BB-8761-42A2-B443-8836EB2D4795}" presName="Name9" presStyleLbl="parChTrans1D2" presStyleIdx="11" presStyleCnt="13"/>
      <dgm:spPr/>
    </dgm:pt>
    <dgm:pt modelId="{6313A7AC-392F-4AE2-BA28-6BED489A2FF7}" type="pres">
      <dgm:prSet presAssocID="{1741C2BB-8761-42A2-B443-8836EB2D4795}" presName="connTx" presStyleLbl="parChTrans1D2" presStyleIdx="11" presStyleCnt="13"/>
      <dgm:spPr/>
    </dgm:pt>
    <dgm:pt modelId="{66C04A71-90BF-41CF-B002-70D93B79C7E7}" type="pres">
      <dgm:prSet presAssocID="{6794B4B0-119C-4A7D-BA20-5ED8C9DCF3E4}" presName="node" presStyleLbl="node1" presStyleIdx="11" presStyleCnt="13">
        <dgm:presLayoutVars>
          <dgm:bulletEnabled val="1"/>
        </dgm:presLayoutVars>
      </dgm:prSet>
      <dgm:spPr/>
    </dgm:pt>
    <dgm:pt modelId="{4A2AD1BC-C338-45AD-993E-B026F1EFF3D6}" type="pres">
      <dgm:prSet presAssocID="{16AB059E-4EAE-42D3-A8A2-A31EB8D5BA0C}" presName="Name9" presStyleLbl="parChTrans1D2" presStyleIdx="12" presStyleCnt="13"/>
      <dgm:spPr/>
    </dgm:pt>
    <dgm:pt modelId="{6D567AF6-3072-4D49-85FA-A3EA16D10D85}" type="pres">
      <dgm:prSet presAssocID="{16AB059E-4EAE-42D3-A8A2-A31EB8D5BA0C}" presName="connTx" presStyleLbl="parChTrans1D2" presStyleIdx="12" presStyleCnt="13"/>
      <dgm:spPr/>
    </dgm:pt>
    <dgm:pt modelId="{6C937307-D90A-49C4-A972-8EE115B27A2F}" type="pres">
      <dgm:prSet presAssocID="{311326E0-00F2-4447-95ED-20AC3154A6E4}" presName="node" presStyleLbl="node1" presStyleIdx="12" presStyleCnt="13">
        <dgm:presLayoutVars>
          <dgm:bulletEnabled val="1"/>
        </dgm:presLayoutVars>
      </dgm:prSet>
      <dgm:spPr/>
    </dgm:pt>
  </dgm:ptLst>
  <dgm:cxnLst>
    <dgm:cxn modelId="{1A258E02-CF11-4440-B96E-CA7C06816E4F}" type="presOf" srcId="{16AB059E-4EAE-42D3-A8A2-A31EB8D5BA0C}" destId="{6D567AF6-3072-4D49-85FA-A3EA16D10D85}" srcOrd="1" destOrd="0" presId="urn:microsoft.com/office/officeart/2005/8/layout/radial1"/>
    <dgm:cxn modelId="{748A9610-A72B-4BB2-8AB5-2547ECD5968B}" srcId="{4521E933-8AA4-4BDC-BAAF-15149A88E009}" destId="{6794B4B0-119C-4A7D-BA20-5ED8C9DCF3E4}" srcOrd="11" destOrd="0" parTransId="{1741C2BB-8761-42A2-B443-8836EB2D4795}" sibTransId="{E084EC1D-8163-4A7C-8A7C-C849C2F77273}"/>
    <dgm:cxn modelId="{5EAB4F13-7E09-405D-AF37-AC1A45B9D2BB}" type="presOf" srcId="{16AB059E-4EAE-42D3-A8A2-A31EB8D5BA0C}" destId="{4A2AD1BC-C338-45AD-993E-B026F1EFF3D6}" srcOrd="0" destOrd="0" presId="urn:microsoft.com/office/officeart/2005/8/layout/radial1"/>
    <dgm:cxn modelId="{C0CCDA16-7499-45E4-950E-22E166A594C3}" type="presOf" srcId="{DE1605B4-7A84-434C-BBCB-8191BEAB7D49}" destId="{B79A1427-7CA5-4086-A636-9FB42CC820FC}" srcOrd="1" destOrd="0" presId="urn:microsoft.com/office/officeart/2005/8/layout/radial1"/>
    <dgm:cxn modelId="{9B8E6E19-ADC3-4A0F-BEC4-36C0DB91C591}" type="presOf" srcId="{1741C2BB-8761-42A2-B443-8836EB2D4795}" destId="{6313A7AC-392F-4AE2-BA28-6BED489A2FF7}" srcOrd="1" destOrd="0" presId="urn:microsoft.com/office/officeart/2005/8/layout/radial1"/>
    <dgm:cxn modelId="{0E25631D-B04A-4668-8953-A3C7667FC30D}" srcId="{4521E933-8AA4-4BDC-BAAF-15149A88E009}" destId="{F32E57E7-06F9-4C66-909B-7A7A2CDF55CF}" srcOrd="10" destOrd="0" parTransId="{ACAACF05-7717-4B8B-BF82-E34E4C029DB1}" sibTransId="{C6E92C90-016D-4442-8659-07646E7DF464}"/>
    <dgm:cxn modelId="{D504671D-E831-473E-B8B9-FED3818E248C}" type="presOf" srcId="{E1071FC2-4BA1-4176-9A94-81FEA5913DE2}" destId="{5BF71227-6EB6-49BB-AD52-B50D130380A8}" srcOrd="0" destOrd="0" presId="urn:microsoft.com/office/officeart/2005/8/layout/radial1"/>
    <dgm:cxn modelId="{145DF323-7FDF-428C-8CAF-DA4039C687A1}" srcId="{4521E933-8AA4-4BDC-BAAF-15149A88E009}" destId="{742E50BA-BE36-445C-8ADF-2FF5DC8BCFB8}" srcOrd="1" destOrd="0" parTransId="{52FEBB26-C265-424E-862D-ACFA2A539E04}" sibTransId="{54DE1104-7817-4576-8895-131A11F2CA9C}"/>
    <dgm:cxn modelId="{C9F4B127-00C0-4606-BD18-138AA5D3DD57}" type="presOf" srcId="{311326E0-00F2-4447-95ED-20AC3154A6E4}" destId="{6C937307-D90A-49C4-A972-8EE115B27A2F}" srcOrd="0" destOrd="0" presId="urn:microsoft.com/office/officeart/2005/8/layout/radial1"/>
    <dgm:cxn modelId="{E3F44B2C-4F9C-4B58-9157-5CA3F3961AE1}" type="presOf" srcId="{31FB09F6-8D64-4D03-A6C5-99F2BCA4C679}" destId="{DB12DFDD-507A-4DD2-9F66-7E0DB8874FCF}" srcOrd="0" destOrd="0" presId="urn:microsoft.com/office/officeart/2005/8/layout/radial1"/>
    <dgm:cxn modelId="{BEA33735-A5F8-4106-B53C-DA2DDB2C7DC0}" type="presOf" srcId="{32A9C6AA-B9BC-4000-8826-BFA4C3F41FC3}" destId="{B919F5CA-43F5-42A6-AB4C-D3555B117F75}" srcOrd="1" destOrd="0" presId="urn:microsoft.com/office/officeart/2005/8/layout/radial1"/>
    <dgm:cxn modelId="{C95BB436-DC35-408A-9D9D-1275335824E8}" type="presOf" srcId="{DE1605B4-7A84-434C-BBCB-8191BEAB7D49}" destId="{6D3B038F-CB52-419C-9B4D-436BFBE843C8}" srcOrd="0" destOrd="0" presId="urn:microsoft.com/office/officeart/2005/8/layout/radial1"/>
    <dgm:cxn modelId="{91FC2D37-DD49-4772-BED2-A2FD33B008EC}" srcId="{4521E933-8AA4-4BDC-BAAF-15149A88E009}" destId="{B652FF08-93CD-4B53-81A6-53326D2E6E4F}" srcOrd="3" destOrd="0" parTransId="{B58639EB-B847-4FBB-BBDE-5812CC1C5ECA}" sibTransId="{425E2297-B6AD-47E7-8DD9-059A25143538}"/>
    <dgm:cxn modelId="{DA50073A-E00B-447C-8264-1183AA379202}" type="presOf" srcId="{B8B5567A-81B2-4020-9C24-8A515BCF10AC}" destId="{6CADA01B-61B7-45AE-812C-13699833C415}" srcOrd="1" destOrd="0" presId="urn:microsoft.com/office/officeart/2005/8/layout/radial1"/>
    <dgm:cxn modelId="{54083264-F6CB-401C-A22A-AB2135176302}" type="presOf" srcId="{32A9C6AA-B9BC-4000-8826-BFA4C3F41FC3}" destId="{49D52F08-11A5-4D1B-8FE9-49A99624D9AD}" srcOrd="0" destOrd="0" presId="urn:microsoft.com/office/officeart/2005/8/layout/radial1"/>
    <dgm:cxn modelId="{03E49867-5008-4E2E-B1DD-4B4C00B56144}" type="presOf" srcId="{F32E57E7-06F9-4C66-909B-7A7A2CDF55CF}" destId="{C5252556-5BB9-4BDC-A0BB-B2CACBF84364}" srcOrd="0" destOrd="0" presId="urn:microsoft.com/office/officeart/2005/8/layout/radial1"/>
    <dgm:cxn modelId="{E447D767-DEB3-49E7-B908-7B21720901CB}" type="presOf" srcId="{6D311A03-FAC4-4A16-B8C9-BD07444F51B6}" destId="{AFDB3473-12FF-4CDE-91F7-46E274DBAD46}" srcOrd="0" destOrd="0" presId="urn:microsoft.com/office/officeart/2005/8/layout/radial1"/>
    <dgm:cxn modelId="{DA2D964C-5AD5-4286-BC09-1FEC1B19A437}" type="presOf" srcId="{52FEBB26-C265-424E-862D-ACFA2A539E04}" destId="{09544517-85C6-4AA6-BD33-FB2EBF5D0779}" srcOrd="1" destOrd="0" presId="urn:microsoft.com/office/officeart/2005/8/layout/radial1"/>
    <dgm:cxn modelId="{C48B9271-A563-4924-97A5-2E017CEB4FD1}" type="presOf" srcId="{B6D98C4A-3C14-4DF1-8ADB-23FE035BC4A4}" destId="{77D72795-EF06-4D5B-A31B-A14CBEF2DEE3}" srcOrd="0" destOrd="0" presId="urn:microsoft.com/office/officeart/2005/8/layout/radial1"/>
    <dgm:cxn modelId="{BDFDFB78-93B3-4CA2-9D7C-78363C0CCFAB}" type="presOf" srcId="{53E3707D-D491-48FA-957D-A72D283EA843}" destId="{ECD7875E-56F9-4715-B49D-42AE223B1C23}" srcOrd="0" destOrd="0" presId="urn:microsoft.com/office/officeart/2005/8/layout/radial1"/>
    <dgm:cxn modelId="{6042DA7C-1DCD-4AD7-8F41-56F9D26796AF}" type="presOf" srcId="{7CA72F95-B33E-4BD5-8C39-804812160F3A}" destId="{9AC61E4E-1157-4B79-8FB7-EF0919605EBE}" srcOrd="0" destOrd="0" presId="urn:microsoft.com/office/officeart/2005/8/layout/radial1"/>
    <dgm:cxn modelId="{EEEE4F83-46F5-4D71-B292-5C8385FA8533}" type="presOf" srcId="{ACAACF05-7717-4B8B-BF82-E34E4C029DB1}" destId="{C957C3AA-6A60-4D1E-BEF9-E95E10CCAEDF}" srcOrd="0" destOrd="0" presId="urn:microsoft.com/office/officeart/2005/8/layout/radial1"/>
    <dgm:cxn modelId="{0C86EF85-812B-42ED-80AD-A71E3F926630}" type="presOf" srcId="{FF835747-6C87-4F58-9D5D-5864D153CFA0}" destId="{27D85B47-EC7E-4211-839B-DBC2C411BAF7}" srcOrd="0" destOrd="0" presId="urn:microsoft.com/office/officeart/2005/8/layout/radial1"/>
    <dgm:cxn modelId="{3F024489-9EB1-4D2B-A4DF-DBC483D90737}" type="presOf" srcId="{52FEBB26-C265-424E-862D-ACFA2A539E04}" destId="{AE041B56-D751-477F-BD47-63413A11AE16}" srcOrd="0" destOrd="0" presId="urn:microsoft.com/office/officeart/2005/8/layout/radial1"/>
    <dgm:cxn modelId="{E1B9E08D-E3D0-4C42-8A2D-7D643078AFC7}" type="presOf" srcId="{B8B5567A-81B2-4020-9C24-8A515BCF10AC}" destId="{0B3CEBDD-D52C-4BB0-A0FE-0D5EFB3001AF}" srcOrd="0" destOrd="0" presId="urn:microsoft.com/office/officeart/2005/8/layout/radial1"/>
    <dgm:cxn modelId="{37500E92-6337-46A8-BFAA-1C363F6C6A67}" srcId="{4521E933-8AA4-4BDC-BAAF-15149A88E009}" destId="{7CA72F95-B33E-4BD5-8C39-804812160F3A}" srcOrd="9" destOrd="0" parTransId="{31FB09F6-8D64-4D03-A6C5-99F2BCA4C679}" sibTransId="{722DFBA1-ED72-4650-8778-8754244505EB}"/>
    <dgm:cxn modelId="{26C69692-C195-4BE0-A144-0F557A3A4676}" srcId="{4521E933-8AA4-4BDC-BAAF-15149A88E009}" destId="{6D311A03-FAC4-4A16-B8C9-BD07444F51B6}" srcOrd="8" destOrd="0" parTransId="{B8B5567A-81B2-4020-9C24-8A515BCF10AC}" sibTransId="{C95FCC06-8901-4CB7-9A06-529188613754}"/>
    <dgm:cxn modelId="{FF29BC94-E83D-4A52-8FD2-4DA01D7954B6}" srcId="{4521E933-8AA4-4BDC-BAAF-15149A88E009}" destId="{FF835747-6C87-4F58-9D5D-5864D153CFA0}" srcOrd="2" destOrd="0" parTransId="{FF19C12D-8ADF-4ACA-919A-5975BB2E4113}" sibTransId="{074E46C6-75B4-43D2-845A-3CF1D11210B1}"/>
    <dgm:cxn modelId="{E8E29E9A-AA25-4A36-A4BA-2CC9D7C2343B}" type="presOf" srcId="{06C09242-60CE-41CE-82EC-203A9C6A5A79}" destId="{97992879-62FD-4F22-9E6F-1208B1090090}" srcOrd="1" destOrd="0" presId="urn:microsoft.com/office/officeart/2005/8/layout/radial1"/>
    <dgm:cxn modelId="{CB9034A0-FC90-4BC9-996C-15702E8011AE}" type="presOf" srcId="{C1EF7FB9-D44E-4FDB-BD49-9497BAF92BC6}" destId="{21328A77-FBF9-4B9C-9610-CDFFF59830CE}" srcOrd="1" destOrd="0" presId="urn:microsoft.com/office/officeart/2005/8/layout/radial1"/>
    <dgm:cxn modelId="{085BBEA0-B8B5-466B-9F13-1D80A704AEEC}" type="presOf" srcId="{31FB09F6-8D64-4D03-A6C5-99F2BCA4C679}" destId="{DE114D87-9921-4B58-9251-63F924A42D72}" srcOrd="1" destOrd="0" presId="urn:microsoft.com/office/officeart/2005/8/layout/radial1"/>
    <dgm:cxn modelId="{365907A1-38B0-43C9-9B4E-62110C11C347}" type="presOf" srcId="{B652FF08-93CD-4B53-81A6-53326D2E6E4F}" destId="{AF372164-FCD6-4F06-A24A-370F32458855}" srcOrd="0" destOrd="0" presId="urn:microsoft.com/office/officeart/2005/8/layout/radial1"/>
    <dgm:cxn modelId="{366AE9A3-4B8E-42B5-9CDE-C713AD2C8125}" type="presOf" srcId="{619A531D-0E59-4079-A5B4-32B257AD99CE}" destId="{5CD9DADF-E4D9-4AE5-A2D8-97AA47DFFF1F}" srcOrd="0" destOrd="0" presId="urn:microsoft.com/office/officeart/2005/8/layout/radial1"/>
    <dgm:cxn modelId="{809009AA-B48D-4513-B4DD-EED794B3D1B7}" type="presOf" srcId="{FF19C12D-8ADF-4ACA-919A-5975BB2E4113}" destId="{678F177C-2076-440A-B376-49B851BD094D}" srcOrd="1" destOrd="0" presId="urn:microsoft.com/office/officeart/2005/8/layout/radial1"/>
    <dgm:cxn modelId="{566AF1AA-A5F5-461C-A8D5-3AB3CAFEE13E}" srcId="{4521E933-8AA4-4BDC-BAAF-15149A88E009}" destId="{53E3707D-D491-48FA-957D-A72D283EA843}" srcOrd="4" destOrd="0" parTransId="{C1EF7FB9-D44E-4FDB-BD49-9497BAF92BC6}" sibTransId="{8B73C87A-C80D-4965-ADD9-670909FB4706}"/>
    <dgm:cxn modelId="{77BCB8B6-FCEA-46C8-A91B-02FA5135A927}" type="presOf" srcId="{1741C2BB-8761-42A2-B443-8836EB2D4795}" destId="{E877E48E-0DD6-43B1-8837-5F6D42A38F0E}" srcOrd="0" destOrd="0" presId="urn:microsoft.com/office/officeart/2005/8/layout/radial1"/>
    <dgm:cxn modelId="{EECE65BB-A66D-40A1-A1CB-D67F738EF1C3}" type="presOf" srcId="{6794B4B0-119C-4A7D-BA20-5ED8C9DCF3E4}" destId="{66C04A71-90BF-41CF-B002-70D93B79C7E7}" srcOrd="0" destOrd="0" presId="urn:microsoft.com/office/officeart/2005/8/layout/radial1"/>
    <dgm:cxn modelId="{16F4B6BD-1416-4228-B6DE-5889319F7E34}" srcId="{4521E933-8AA4-4BDC-BAAF-15149A88E009}" destId="{619A531D-0E59-4079-A5B4-32B257AD99CE}" srcOrd="0" destOrd="0" parTransId="{06C09242-60CE-41CE-82EC-203A9C6A5A79}" sibTransId="{918DC0BD-8314-45A4-9713-002050B8E02A}"/>
    <dgm:cxn modelId="{BAFE90BE-FB18-47BC-BE61-43FB0E3FF7E8}" type="presOf" srcId="{469F4350-7FAD-46A3-AC38-700716AD50FD}" destId="{7C3AE008-0303-4147-B144-5E54DC7E37DB}" srcOrd="0" destOrd="0" presId="urn:microsoft.com/office/officeart/2005/8/layout/radial1"/>
    <dgm:cxn modelId="{DFB0CFBF-DB04-4FA1-A1E1-DBA93CC665C0}" srcId="{B6D98C4A-3C14-4DF1-8ADB-23FE035BC4A4}" destId="{4521E933-8AA4-4BDC-BAAF-15149A88E009}" srcOrd="0" destOrd="0" parTransId="{27982FA3-6669-41DF-830D-BB50EE97A7A1}" sibTransId="{68A73F8B-F6D6-4E23-97EA-BEA74D8938E8}"/>
    <dgm:cxn modelId="{BDFFDDC4-4E10-4591-B30E-2718E69B5C6B}" type="presOf" srcId="{4773BE3D-65F2-4A63-B2A3-43DED7C691E8}" destId="{7709D90C-03C4-4467-A895-1002FB2C3A97}" srcOrd="0" destOrd="0" presId="urn:microsoft.com/office/officeart/2005/8/layout/radial1"/>
    <dgm:cxn modelId="{550FBBC8-37B9-4310-9EFF-98FA2B3E6804}" srcId="{4521E933-8AA4-4BDC-BAAF-15149A88E009}" destId="{4773BE3D-65F2-4A63-B2A3-43DED7C691E8}" srcOrd="5" destOrd="0" parTransId="{DE1605B4-7A84-434C-BBCB-8191BEAB7D49}" sibTransId="{039FF4D1-28E4-40FF-A00A-27EA9DCE5467}"/>
    <dgm:cxn modelId="{5A2943C9-CC55-4E5D-BB78-C53AA9134042}" type="presOf" srcId="{FF19C12D-8ADF-4ACA-919A-5975BB2E4113}" destId="{708019FD-4FD7-4D97-93DF-071CDBA62AF6}" srcOrd="0" destOrd="0" presId="urn:microsoft.com/office/officeart/2005/8/layout/radial1"/>
    <dgm:cxn modelId="{8D03F6CC-0FBC-4D6A-90CB-5D9B03C0D8A9}" type="presOf" srcId="{ACAACF05-7717-4B8B-BF82-E34E4C029DB1}" destId="{06F6CF8E-3F1B-409B-B7E0-1DFE2AA752F9}" srcOrd="1" destOrd="0" presId="urn:microsoft.com/office/officeart/2005/8/layout/radial1"/>
    <dgm:cxn modelId="{EC935CD0-6B7F-4FFA-9B98-38A8D09FCADF}" type="presOf" srcId="{86A77D6D-3B5D-4B19-8411-8EBEB465D3A2}" destId="{BC7B1443-0142-4120-969B-9EE840BCBAD2}" srcOrd="1" destOrd="0" presId="urn:microsoft.com/office/officeart/2005/8/layout/radial1"/>
    <dgm:cxn modelId="{736126D4-3F15-4B1E-8E7B-8DDE58F98D5A}" srcId="{4521E933-8AA4-4BDC-BAAF-15149A88E009}" destId="{469F4350-7FAD-46A3-AC38-700716AD50FD}" srcOrd="7" destOrd="0" parTransId="{32A9C6AA-B9BC-4000-8826-BFA4C3F41FC3}" sibTransId="{687F76E5-19CE-41BC-A1FE-8B7DBABAB6E7}"/>
    <dgm:cxn modelId="{F06491E3-D0A3-43D6-B473-CDAD227D21CD}" type="presOf" srcId="{86A77D6D-3B5D-4B19-8411-8EBEB465D3A2}" destId="{D796AA68-ACFB-433C-9605-6CADA97FBAD8}" srcOrd="0" destOrd="0" presId="urn:microsoft.com/office/officeart/2005/8/layout/radial1"/>
    <dgm:cxn modelId="{92DDEDE4-F468-4C03-826F-EF1600B539FB}" type="presOf" srcId="{742E50BA-BE36-445C-8ADF-2FF5DC8BCFB8}" destId="{4768F05C-133B-4D3B-BDA9-66C3ABEAE3BE}" srcOrd="0" destOrd="0" presId="urn:microsoft.com/office/officeart/2005/8/layout/radial1"/>
    <dgm:cxn modelId="{A78231E6-37DD-44BD-85B8-388647DDAF14}" type="presOf" srcId="{06C09242-60CE-41CE-82EC-203A9C6A5A79}" destId="{A0978D64-AA69-47FF-B859-460F4E0797D6}" srcOrd="0" destOrd="0" presId="urn:microsoft.com/office/officeart/2005/8/layout/radial1"/>
    <dgm:cxn modelId="{FB70FFF2-2A63-4A47-A689-065A671737C3}" type="presOf" srcId="{B58639EB-B847-4FBB-BBDE-5812CC1C5ECA}" destId="{C38E58E4-6F7F-4E5C-9F28-6CC65A59032C}" srcOrd="0" destOrd="0" presId="urn:microsoft.com/office/officeart/2005/8/layout/radial1"/>
    <dgm:cxn modelId="{29E2A3F5-CFC7-400A-972E-E9EA9E147077}" srcId="{4521E933-8AA4-4BDC-BAAF-15149A88E009}" destId="{311326E0-00F2-4447-95ED-20AC3154A6E4}" srcOrd="12" destOrd="0" parTransId="{16AB059E-4EAE-42D3-A8A2-A31EB8D5BA0C}" sibTransId="{B28984BC-780C-43FD-A9E9-7DF64A82D0E4}"/>
    <dgm:cxn modelId="{647B92FA-C86A-4C8A-9558-2198750418B8}" type="presOf" srcId="{C1EF7FB9-D44E-4FDB-BD49-9497BAF92BC6}" destId="{17D99D83-367A-4156-8F29-45929E35FAE2}" srcOrd="0" destOrd="0" presId="urn:microsoft.com/office/officeart/2005/8/layout/radial1"/>
    <dgm:cxn modelId="{5F1E86FC-7900-4405-AF32-13BEBD29D49A}" type="presOf" srcId="{4521E933-8AA4-4BDC-BAAF-15149A88E009}" destId="{BC0C8754-91E1-478C-BD02-8DBA6309A86E}" srcOrd="0" destOrd="0" presId="urn:microsoft.com/office/officeart/2005/8/layout/radial1"/>
    <dgm:cxn modelId="{40CCE1FC-8E39-46CC-9645-FE6B0CEB3F5C}" srcId="{4521E933-8AA4-4BDC-BAAF-15149A88E009}" destId="{E1071FC2-4BA1-4176-9A94-81FEA5913DE2}" srcOrd="6" destOrd="0" parTransId="{86A77D6D-3B5D-4B19-8411-8EBEB465D3A2}" sibTransId="{A2F4D925-5B3F-4C97-A809-75516E610D3B}"/>
    <dgm:cxn modelId="{30B2DCFE-B61E-4FE3-8E67-0A03F6896B90}" type="presOf" srcId="{B58639EB-B847-4FBB-BBDE-5812CC1C5ECA}" destId="{6A3B946F-DC02-4496-BAC0-053C541F3EDB}" srcOrd="1" destOrd="0" presId="urn:microsoft.com/office/officeart/2005/8/layout/radial1"/>
    <dgm:cxn modelId="{AE31DFFA-002A-4636-9D5B-A3C29E10EB86}" type="presParOf" srcId="{77D72795-EF06-4D5B-A31B-A14CBEF2DEE3}" destId="{BC0C8754-91E1-478C-BD02-8DBA6309A86E}" srcOrd="0" destOrd="0" presId="urn:microsoft.com/office/officeart/2005/8/layout/radial1"/>
    <dgm:cxn modelId="{7D3CE83B-D781-4204-B537-F0B983320923}" type="presParOf" srcId="{77D72795-EF06-4D5B-A31B-A14CBEF2DEE3}" destId="{A0978D64-AA69-47FF-B859-460F4E0797D6}" srcOrd="1" destOrd="0" presId="urn:microsoft.com/office/officeart/2005/8/layout/radial1"/>
    <dgm:cxn modelId="{1508E07A-3360-459E-9CFF-356D9C35EC98}" type="presParOf" srcId="{A0978D64-AA69-47FF-B859-460F4E0797D6}" destId="{97992879-62FD-4F22-9E6F-1208B1090090}" srcOrd="0" destOrd="0" presId="urn:microsoft.com/office/officeart/2005/8/layout/radial1"/>
    <dgm:cxn modelId="{A7311D91-C133-4509-A993-268DFF38D759}" type="presParOf" srcId="{77D72795-EF06-4D5B-A31B-A14CBEF2DEE3}" destId="{5CD9DADF-E4D9-4AE5-A2D8-97AA47DFFF1F}" srcOrd="2" destOrd="0" presId="urn:microsoft.com/office/officeart/2005/8/layout/radial1"/>
    <dgm:cxn modelId="{001F714A-EB04-4A43-AC0B-0A09AEEF9CBD}" type="presParOf" srcId="{77D72795-EF06-4D5B-A31B-A14CBEF2DEE3}" destId="{AE041B56-D751-477F-BD47-63413A11AE16}" srcOrd="3" destOrd="0" presId="urn:microsoft.com/office/officeart/2005/8/layout/radial1"/>
    <dgm:cxn modelId="{5C3DEF59-6070-4599-B74A-A9BB677A4D42}" type="presParOf" srcId="{AE041B56-D751-477F-BD47-63413A11AE16}" destId="{09544517-85C6-4AA6-BD33-FB2EBF5D0779}" srcOrd="0" destOrd="0" presId="urn:microsoft.com/office/officeart/2005/8/layout/radial1"/>
    <dgm:cxn modelId="{E04AFE2C-2375-409D-B8A3-F6952B6D8D35}" type="presParOf" srcId="{77D72795-EF06-4D5B-A31B-A14CBEF2DEE3}" destId="{4768F05C-133B-4D3B-BDA9-66C3ABEAE3BE}" srcOrd="4" destOrd="0" presId="urn:microsoft.com/office/officeart/2005/8/layout/radial1"/>
    <dgm:cxn modelId="{B01054E6-09FC-43EF-B75D-4C2183F27EC6}" type="presParOf" srcId="{77D72795-EF06-4D5B-A31B-A14CBEF2DEE3}" destId="{708019FD-4FD7-4D97-93DF-071CDBA62AF6}" srcOrd="5" destOrd="0" presId="urn:microsoft.com/office/officeart/2005/8/layout/radial1"/>
    <dgm:cxn modelId="{7E2D6911-9933-4666-BA83-EDC72A3ED970}" type="presParOf" srcId="{708019FD-4FD7-4D97-93DF-071CDBA62AF6}" destId="{678F177C-2076-440A-B376-49B851BD094D}" srcOrd="0" destOrd="0" presId="urn:microsoft.com/office/officeart/2005/8/layout/radial1"/>
    <dgm:cxn modelId="{5D525B66-FA9C-47E9-9E8E-F92B6335A097}" type="presParOf" srcId="{77D72795-EF06-4D5B-A31B-A14CBEF2DEE3}" destId="{27D85B47-EC7E-4211-839B-DBC2C411BAF7}" srcOrd="6" destOrd="0" presId="urn:microsoft.com/office/officeart/2005/8/layout/radial1"/>
    <dgm:cxn modelId="{BDDB7CE4-A047-4411-BCD3-83B5B4EAF401}" type="presParOf" srcId="{77D72795-EF06-4D5B-A31B-A14CBEF2DEE3}" destId="{C38E58E4-6F7F-4E5C-9F28-6CC65A59032C}" srcOrd="7" destOrd="0" presId="urn:microsoft.com/office/officeart/2005/8/layout/radial1"/>
    <dgm:cxn modelId="{7DEDBE8C-303A-49A7-9FA7-092E6D0D38A3}" type="presParOf" srcId="{C38E58E4-6F7F-4E5C-9F28-6CC65A59032C}" destId="{6A3B946F-DC02-4496-BAC0-053C541F3EDB}" srcOrd="0" destOrd="0" presId="urn:microsoft.com/office/officeart/2005/8/layout/radial1"/>
    <dgm:cxn modelId="{80648213-0A95-4468-9150-E86C137479A0}" type="presParOf" srcId="{77D72795-EF06-4D5B-A31B-A14CBEF2DEE3}" destId="{AF372164-FCD6-4F06-A24A-370F32458855}" srcOrd="8" destOrd="0" presId="urn:microsoft.com/office/officeart/2005/8/layout/radial1"/>
    <dgm:cxn modelId="{16443EAB-E9FC-4EC6-B723-55A25FB235AD}" type="presParOf" srcId="{77D72795-EF06-4D5B-A31B-A14CBEF2DEE3}" destId="{17D99D83-367A-4156-8F29-45929E35FAE2}" srcOrd="9" destOrd="0" presId="urn:microsoft.com/office/officeart/2005/8/layout/radial1"/>
    <dgm:cxn modelId="{2287FCAC-98AD-4666-8048-D62E7F68759B}" type="presParOf" srcId="{17D99D83-367A-4156-8F29-45929E35FAE2}" destId="{21328A77-FBF9-4B9C-9610-CDFFF59830CE}" srcOrd="0" destOrd="0" presId="urn:microsoft.com/office/officeart/2005/8/layout/radial1"/>
    <dgm:cxn modelId="{D93621E3-76FF-4131-A449-3AC09EA2B0A0}" type="presParOf" srcId="{77D72795-EF06-4D5B-A31B-A14CBEF2DEE3}" destId="{ECD7875E-56F9-4715-B49D-42AE223B1C23}" srcOrd="10" destOrd="0" presId="urn:microsoft.com/office/officeart/2005/8/layout/radial1"/>
    <dgm:cxn modelId="{2ED11CF6-DF95-48AE-A19E-37242A593F2B}" type="presParOf" srcId="{77D72795-EF06-4D5B-A31B-A14CBEF2DEE3}" destId="{6D3B038F-CB52-419C-9B4D-436BFBE843C8}" srcOrd="11" destOrd="0" presId="urn:microsoft.com/office/officeart/2005/8/layout/radial1"/>
    <dgm:cxn modelId="{8684731B-232F-4457-B94F-B384C3164068}" type="presParOf" srcId="{6D3B038F-CB52-419C-9B4D-436BFBE843C8}" destId="{B79A1427-7CA5-4086-A636-9FB42CC820FC}" srcOrd="0" destOrd="0" presId="urn:microsoft.com/office/officeart/2005/8/layout/radial1"/>
    <dgm:cxn modelId="{06E981A6-D37D-4CA2-A1FF-BA943029A0BB}" type="presParOf" srcId="{77D72795-EF06-4D5B-A31B-A14CBEF2DEE3}" destId="{7709D90C-03C4-4467-A895-1002FB2C3A97}" srcOrd="12" destOrd="0" presId="urn:microsoft.com/office/officeart/2005/8/layout/radial1"/>
    <dgm:cxn modelId="{994D46C7-09F9-43A0-BD20-CECA5859AB46}" type="presParOf" srcId="{77D72795-EF06-4D5B-A31B-A14CBEF2DEE3}" destId="{D796AA68-ACFB-433C-9605-6CADA97FBAD8}" srcOrd="13" destOrd="0" presId="urn:microsoft.com/office/officeart/2005/8/layout/radial1"/>
    <dgm:cxn modelId="{59B8CD5E-0A60-40E7-AAD4-0E8FAD642505}" type="presParOf" srcId="{D796AA68-ACFB-433C-9605-6CADA97FBAD8}" destId="{BC7B1443-0142-4120-969B-9EE840BCBAD2}" srcOrd="0" destOrd="0" presId="urn:microsoft.com/office/officeart/2005/8/layout/radial1"/>
    <dgm:cxn modelId="{0A0D7B6F-E685-4615-AFFE-C4025ACA17AF}" type="presParOf" srcId="{77D72795-EF06-4D5B-A31B-A14CBEF2DEE3}" destId="{5BF71227-6EB6-49BB-AD52-B50D130380A8}" srcOrd="14" destOrd="0" presId="urn:microsoft.com/office/officeart/2005/8/layout/radial1"/>
    <dgm:cxn modelId="{42689F2F-BF66-4702-A879-E4878DA9F92F}" type="presParOf" srcId="{77D72795-EF06-4D5B-A31B-A14CBEF2DEE3}" destId="{49D52F08-11A5-4D1B-8FE9-49A99624D9AD}" srcOrd="15" destOrd="0" presId="urn:microsoft.com/office/officeart/2005/8/layout/radial1"/>
    <dgm:cxn modelId="{2396C1F0-542C-4166-9E24-DD6348A3E613}" type="presParOf" srcId="{49D52F08-11A5-4D1B-8FE9-49A99624D9AD}" destId="{B919F5CA-43F5-42A6-AB4C-D3555B117F75}" srcOrd="0" destOrd="0" presId="urn:microsoft.com/office/officeart/2005/8/layout/radial1"/>
    <dgm:cxn modelId="{3DB8688C-D43D-4CB2-8642-3919278F30DB}" type="presParOf" srcId="{77D72795-EF06-4D5B-A31B-A14CBEF2DEE3}" destId="{7C3AE008-0303-4147-B144-5E54DC7E37DB}" srcOrd="16" destOrd="0" presId="urn:microsoft.com/office/officeart/2005/8/layout/radial1"/>
    <dgm:cxn modelId="{2AC7723D-557B-4D5A-BF12-F79744942AAE}" type="presParOf" srcId="{77D72795-EF06-4D5B-A31B-A14CBEF2DEE3}" destId="{0B3CEBDD-D52C-4BB0-A0FE-0D5EFB3001AF}" srcOrd="17" destOrd="0" presId="urn:microsoft.com/office/officeart/2005/8/layout/radial1"/>
    <dgm:cxn modelId="{DBE87936-FDAC-45F9-882F-A0D1FD3D330D}" type="presParOf" srcId="{0B3CEBDD-D52C-4BB0-A0FE-0D5EFB3001AF}" destId="{6CADA01B-61B7-45AE-812C-13699833C415}" srcOrd="0" destOrd="0" presId="urn:microsoft.com/office/officeart/2005/8/layout/radial1"/>
    <dgm:cxn modelId="{7DB2EB5B-4933-4E04-AE68-84B39D0C997A}" type="presParOf" srcId="{77D72795-EF06-4D5B-A31B-A14CBEF2DEE3}" destId="{AFDB3473-12FF-4CDE-91F7-46E274DBAD46}" srcOrd="18" destOrd="0" presId="urn:microsoft.com/office/officeart/2005/8/layout/radial1"/>
    <dgm:cxn modelId="{CD8653C5-2B9C-41E1-8A9B-27312E00613D}" type="presParOf" srcId="{77D72795-EF06-4D5B-A31B-A14CBEF2DEE3}" destId="{DB12DFDD-507A-4DD2-9F66-7E0DB8874FCF}" srcOrd="19" destOrd="0" presId="urn:microsoft.com/office/officeart/2005/8/layout/radial1"/>
    <dgm:cxn modelId="{FBE54C00-99F6-4DEF-88AE-AF5A5B7C25A3}" type="presParOf" srcId="{DB12DFDD-507A-4DD2-9F66-7E0DB8874FCF}" destId="{DE114D87-9921-4B58-9251-63F924A42D72}" srcOrd="0" destOrd="0" presId="urn:microsoft.com/office/officeart/2005/8/layout/radial1"/>
    <dgm:cxn modelId="{9CC9041D-9AF4-4722-9A6B-65AB234B5A36}" type="presParOf" srcId="{77D72795-EF06-4D5B-A31B-A14CBEF2DEE3}" destId="{9AC61E4E-1157-4B79-8FB7-EF0919605EBE}" srcOrd="20" destOrd="0" presId="urn:microsoft.com/office/officeart/2005/8/layout/radial1"/>
    <dgm:cxn modelId="{7F9647DA-7BF2-48E3-B5F6-A47835216664}" type="presParOf" srcId="{77D72795-EF06-4D5B-A31B-A14CBEF2DEE3}" destId="{C957C3AA-6A60-4D1E-BEF9-E95E10CCAEDF}" srcOrd="21" destOrd="0" presId="urn:microsoft.com/office/officeart/2005/8/layout/radial1"/>
    <dgm:cxn modelId="{666555A0-7AAD-434D-B217-1C516F7F0E89}" type="presParOf" srcId="{C957C3AA-6A60-4D1E-BEF9-E95E10CCAEDF}" destId="{06F6CF8E-3F1B-409B-B7E0-1DFE2AA752F9}" srcOrd="0" destOrd="0" presId="urn:microsoft.com/office/officeart/2005/8/layout/radial1"/>
    <dgm:cxn modelId="{17FC7391-7AD0-4D6F-A76D-DB2D9CC1742D}" type="presParOf" srcId="{77D72795-EF06-4D5B-A31B-A14CBEF2DEE3}" destId="{C5252556-5BB9-4BDC-A0BB-B2CACBF84364}" srcOrd="22" destOrd="0" presId="urn:microsoft.com/office/officeart/2005/8/layout/radial1"/>
    <dgm:cxn modelId="{982DCB4B-3E69-43DD-8597-D37A9E546641}" type="presParOf" srcId="{77D72795-EF06-4D5B-A31B-A14CBEF2DEE3}" destId="{E877E48E-0DD6-43B1-8837-5F6D42A38F0E}" srcOrd="23" destOrd="0" presId="urn:microsoft.com/office/officeart/2005/8/layout/radial1"/>
    <dgm:cxn modelId="{22F193EF-4E02-495D-AA8B-F08FF237F59F}" type="presParOf" srcId="{E877E48E-0DD6-43B1-8837-5F6D42A38F0E}" destId="{6313A7AC-392F-4AE2-BA28-6BED489A2FF7}" srcOrd="0" destOrd="0" presId="urn:microsoft.com/office/officeart/2005/8/layout/radial1"/>
    <dgm:cxn modelId="{DB597EDE-63DD-49F2-B136-856DDED5F4A6}" type="presParOf" srcId="{77D72795-EF06-4D5B-A31B-A14CBEF2DEE3}" destId="{66C04A71-90BF-41CF-B002-70D93B79C7E7}" srcOrd="24" destOrd="0" presId="urn:microsoft.com/office/officeart/2005/8/layout/radial1"/>
    <dgm:cxn modelId="{8E2C785F-E24A-42BA-AFFB-E48F4B50C107}" type="presParOf" srcId="{77D72795-EF06-4D5B-A31B-A14CBEF2DEE3}" destId="{4A2AD1BC-C338-45AD-993E-B026F1EFF3D6}" srcOrd="25" destOrd="0" presId="urn:microsoft.com/office/officeart/2005/8/layout/radial1"/>
    <dgm:cxn modelId="{2A51116F-2C8C-47D4-A616-CDCCA312B597}" type="presParOf" srcId="{4A2AD1BC-C338-45AD-993E-B026F1EFF3D6}" destId="{6D567AF6-3072-4D49-85FA-A3EA16D10D85}" srcOrd="0" destOrd="0" presId="urn:microsoft.com/office/officeart/2005/8/layout/radial1"/>
    <dgm:cxn modelId="{779E59D3-A921-4E7F-81F3-995A74FE33D6}" type="presParOf" srcId="{77D72795-EF06-4D5B-A31B-A14CBEF2DEE3}" destId="{6C937307-D90A-49C4-A972-8EE115B27A2F}" srcOrd="26" destOrd="0" presId="urn:microsoft.com/office/officeart/2005/8/layout/radial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F7DA-6811-49C6-B01B-9104155BFB98}">
      <dsp:nvSpPr>
        <dsp:cNvPr id="0" name=""/>
        <dsp:cNvSpPr/>
      </dsp:nvSpPr>
      <dsp:spPr>
        <a:xfrm>
          <a:off x="3028950" y="532246"/>
          <a:ext cx="111228" cy="2743636"/>
        </a:xfrm>
        <a:custGeom>
          <a:avLst/>
          <a:gdLst/>
          <a:ahLst/>
          <a:cxnLst/>
          <a:rect l="0" t="0" r="0" b="0"/>
          <a:pathLst>
            <a:path>
              <a:moveTo>
                <a:pt x="0" y="0"/>
              </a:moveTo>
              <a:lnTo>
                <a:pt x="0" y="2743636"/>
              </a:lnTo>
              <a:lnTo>
                <a:pt x="111228" y="2743636"/>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6D912-FFB4-4148-924F-E033BEB97996}">
      <dsp:nvSpPr>
        <dsp:cNvPr id="0" name=""/>
        <dsp:cNvSpPr/>
      </dsp:nvSpPr>
      <dsp:spPr>
        <a:xfrm>
          <a:off x="2917721" y="532246"/>
          <a:ext cx="111228" cy="2743636"/>
        </a:xfrm>
        <a:custGeom>
          <a:avLst/>
          <a:gdLst/>
          <a:ahLst/>
          <a:cxnLst/>
          <a:rect l="0" t="0" r="0" b="0"/>
          <a:pathLst>
            <a:path>
              <a:moveTo>
                <a:pt x="111228" y="0"/>
              </a:moveTo>
              <a:lnTo>
                <a:pt x="111228" y="2743636"/>
              </a:lnTo>
              <a:lnTo>
                <a:pt x="0" y="2743636"/>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5354C-60B7-42EA-AE8C-6DCAB49F9B53}">
      <dsp:nvSpPr>
        <dsp:cNvPr id="0" name=""/>
        <dsp:cNvSpPr/>
      </dsp:nvSpPr>
      <dsp:spPr>
        <a:xfrm>
          <a:off x="3028950" y="532246"/>
          <a:ext cx="111228" cy="1991519"/>
        </a:xfrm>
        <a:custGeom>
          <a:avLst/>
          <a:gdLst/>
          <a:ahLst/>
          <a:cxnLst/>
          <a:rect l="0" t="0" r="0" b="0"/>
          <a:pathLst>
            <a:path>
              <a:moveTo>
                <a:pt x="0" y="0"/>
              </a:moveTo>
              <a:lnTo>
                <a:pt x="0" y="1991519"/>
              </a:lnTo>
              <a:lnTo>
                <a:pt x="111228" y="1991519"/>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0A1C6-ACF6-4BD8-85BC-82C1C146D523}">
      <dsp:nvSpPr>
        <dsp:cNvPr id="0" name=""/>
        <dsp:cNvSpPr/>
      </dsp:nvSpPr>
      <dsp:spPr>
        <a:xfrm>
          <a:off x="2917721" y="532246"/>
          <a:ext cx="111228" cy="1991519"/>
        </a:xfrm>
        <a:custGeom>
          <a:avLst/>
          <a:gdLst/>
          <a:ahLst/>
          <a:cxnLst/>
          <a:rect l="0" t="0" r="0" b="0"/>
          <a:pathLst>
            <a:path>
              <a:moveTo>
                <a:pt x="111228" y="0"/>
              </a:moveTo>
              <a:lnTo>
                <a:pt x="111228" y="1991519"/>
              </a:lnTo>
              <a:lnTo>
                <a:pt x="0" y="1991519"/>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3D705-14F6-4928-B580-B8D4602846A4}">
      <dsp:nvSpPr>
        <dsp:cNvPr id="0" name=""/>
        <dsp:cNvSpPr/>
      </dsp:nvSpPr>
      <dsp:spPr>
        <a:xfrm>
          <a:off x="3028950" y="532246"/>
          <a:ext cx="111228" cy="1239403"/>
        </a:xfrm>
        <a:custGeom>
          <a:avLst/>
          <a:gdLst/>
          <a:ahLst/>
          <a:cxnLst/>
          <a:rect l="0" t="0" r="0" b="0"/>
          <a:pathLst>
            <a:path>
              <a:moveTo>
                <a:pt x="0" y="0"/>
              </a:moveTo>
              <a:lnTo>
                <a:pt x="0" y="1239403"/>
              </a:lnTo>
              <a:lnTo>
                <a:pt x="111228" y="1239403"/>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C9E13-D68E-4142-8CD0-DC6F063D084D}">
      <dsp:nvSpPr>
        <dsp:cNvPr id="0" name=""/>
        <dsp:cNvSpPr/>
      </dsp:nvSpPr>
      <dsp:spPr>
        <a:xfrm>
          <a:off x="2917721" y="532246"/>
          <a:ext cx="111228" cy="1239403"/>
        </a:xfrm>
        <a:custGeom>
          <a:avLst/>
          <a:gdLst/>
          <a:ahLst/>
          <a:cxnLst/>
          <a:rect l="0" t="0" r="0" b="0"/>
          <a:pathLst>
            <a:path>
              <a:moveTo>
                <a:pt x="111228" y="0"/>
              </a:moveTo>
              <a:lnTo>
                <a:pt x="111228" y="1239403"/>
              </a:lnTo>
              <a:lnTo>
                <a:pt x="0" y="1239403"/>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3CE03-FD6C-4F5A-9993-2CAB3C4A64F7}">
      <dsp:nvSpPr>
        <dsp:cNvPr id="0" name=""/>
        <dsp:cNvSpPr/>
      </dsp:nvSpPr>
      <dsp:spPr>
        <a:xfrm>
          <a:off x="3028950" y="532246"/>
          <a:ext cx="111228" cy="487286"/>
        </a:xfrm>
        <a:custGeom>
          <a:avLst/>
          <a:gdLst/>
          <a:ahLst/>
          <a:cxnLst/>
          <a:rect l="0" t="0" r="0" b="0"/>
          <a:pathLst>
            <a:path>
              <a:moveTo>
                <a:pt x="0" y="0"/>
              </a:moveTo>
              <a:lnTo>
                <a:pt x="0" y="487286"/>
              </a:lnTo>
              <a:lnTo>
                <a:pt x="111228" y="487286"/>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A431D-7662-4613-A9F7-ECE15C91037F}">
      <dsp:nvSpPr>
        <dsp:cNvPr id="0" name=""/>
        <dsp:cNvSpPr/>
      </dsp:nvSpPr>
      <dsp:spPr>
        <a:xfrm>
          <a:off x="2917721" y="532246"/>
          <a:ext cx="111228" cy="487286"/>
        </a:xfrm>
        <a:custGeom>
          <a:avLst/>
          <a:gdLst/>
          <a:ahLst/>
          <a:cxnLst/>
          <a:rect l="0" t="0" r="0" b="0"/>
          <a:pathLst>
            <a:path>
              <a:moveTo>
                <a:pt x="111228" y="0"/>
              </a:moveTo>
              <a:lnTo>
                <a:pt x="111228" y="487286"/>
              </a:lnTo>
              <a:lnTo>
                <a:pt x="0" y="487286"/>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41FAD-D420-447A-9CD9-D5C8AF9EEE85}">
      <dsp:nvSpPr>
        <dsp:cNvPr id="0" name=""/>
        <dsp:cNvSpPr/>
      </dsp:nvSpPr>
      <dsp:spPr>
        <a:xfrm>
          <a:off x="2499290" y="2587"/>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Studienberatung, Berufsberatung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und Berufsorientierung am GREM:</a:t>
          </a:r>
          <a:r>
            <a:rPr lang="de-DE" sz="500" b="1" i="0" u="none" strike="noStrike" kern="100" baseline="0">
              <a:latin typeface="Arial" panose="020B0604020202020204" pitchFamily="34" charset="0"/>
            </a:rPr>
            <a:t> </a:t>
          </a:r>
        </a:p>
        <a:p>
          <a:pPr marL="0" marR="0" lvl="0" indent="0" algn="ctr" defTabSz="222250" rtl="0">
            <a:lnSpc>
              <a:spcPct val="90000"/>
            </a:lnSpc>
            <a:spcBef>
              <a:spcPct val="0"/>
            </a:spcBef>
            <a:spcAft>
              <a:spcPct val="35000"/>
            </a:spcAft>
            <a:buNone/>
          </a:pPr>
          <a:r>
            <a:rPr lang="de-DE" sz="500" b="1" i="0" u="none" strike="noStrike" kern="100" baseline="0">
              <a:latin typeface="Arial" panose="020B0604020202020204" pitchFamily="34" charset="0"/>
            </a:rPr>
            <a:t>individuell, konkret, aktuell, professionell</a:t>
          </a:r>
        </a:p>
        <a:p>
          <a:pPr marL="0" marR="0" lvl="0" indent="0" algn="ctr" defTabSz="222250" rtl="0">
            <a:lnSpc>
              <a:spcPct val="90000"/>
            </a:lnSpc>
            <a:spcBef>
              <a:spcPct val="0"/>
            </a:spcBef>
            <a:spcAft>
              <a:spcPct val="35000"/>
            </a:spcAft>
            <a:buNone/>
          </a:pPr>
          <a:endParaRPr lang="de-DE" sz="500" b="1" i="0" u="none" strike="noStrike" kern="100" baseline="0">
            <a:latin typeface="Arial" panose="020B0604020202020204" pitchFamily="34" charset="0"/>
          </a:endParaRPr>
        </a:p>
        <a:p>
          <a:pPr marL="0" marR="0" lvl="0" indent="0" algn="just" defTabSz="222250" rtl="0">
            <a:lnSpc>
              <a:spcPct val="90000"/>
            </a:lnSpc>
            <a:spcBef>
              <a:spcPct val="0"/>
            </a:spcBef>
            <a:spcAft>
              <a:spcPct val="35000"/>
            </a:spcAft>
            <a:buFont typeface="Wingdings" panose="05000000000000000000" pitchFamily="2" charset="2"/>
            <a:buNone/>
          </a:pPr>
          <a:r>
            <a:rPr lang="de-DE" sz="500" b="0" i="0" u="none" strike="noStrike" kern="100" baseline="0">
              <a:latin typeface="Aptos" panose="020B0004020202020204" pitchFamily="34" charset="0"/>
            </a:rPr>
            <a:t>Individuell</a:t>
          </a:r>
        </a:p>
        <a:p>
          <a:pPr marL="0" marR="0" lvl="0" indent="0" algn="just" defTabSz="222250" rtl="0">
            <a:lnSpc>
              <a:spcPct val="90000"/>
            </a:lnSpc>
            <a:spcBef>
              <a:spcPct val="0"/>
            </a:spcBef>
            <a:spcAft>
              <a:spcPct val="35000"/>
            </a:spcAft>
            <a:buFont typeface="Wingdings" panose="05000000000000000000" pitchFamily="2" charset="2"/>
            <a:buNone/>
          </a:pPr>
          <a:r>
            <a:rPr lang="de-DE" sz="500" b="0" i="0" u="none" strike="noStrike" kern="100" baseline="0">
              <a:latin typeface="Aptos" panose="020B0004020202020204" pitchFamily="34" charset="0"/>
            </a:rPr>
            <a:t>Konkret</a:t>
          </a:r>
        </a:p>
        <a:p>
          <a:pPr marL="0" lvl="0" indent="0" defTabSz="222250" rtl="0">
            <a:lnSpc>
              <a:spcPct val="90000"/>
            </a:lnSpc>
            <a:spcBef>
              <a:spcPct val="0"/>
            </a:spcBef>
            <a:spcAft>
              <a:spcPct val="35000"/>
            </a:spcAft>
            <a:buFont typeface="Wingdings" panose="05000000000000000000" pitchFamily="2" charset="2"/>
            <a:buNone/>
          </a:pPr>
          <a:r>
            <a:rPr lang="de-DE" sz="500" b="0" i="0" u="none" strike="noStrike" kern="100" baseline="0">
              <a:latin typeface="Aptos" panose="020B0004020202020204" pitchFamily="34" charset="0"/>
            </a:rPr>
            <a:t>Aktuell</a:t>
          </a:r>
        </a:p>
        <a:p>
          <a:pPr marL="0" lvl="0" indent="0" defTabSz="222250" rtl="0">
            <a:lnSpc>
              <a:spcPct val="90000"/>
            </a:lnSpc>
            <a:spcBef>
              <a:spcPct val="0"/>
            </a:spcBef>
            <a:spcAft>
              <a:spcPct val="35000"/>
            </a:spcAft>
            <a:buFont typeface="Wingdings" panose="05000000000000000000" pitchFamily="2" charset="2"/>
            <a:buNone/>
          </a:pPr>
          <a:r>
            <a:rPr lang="de-DE" sz="500" b="0" i="0" u="none" strike="noStrike" kern="100" baseline="0">
              <a:latin typeface="Aptos" panose="020B0004020202020204" pitchFamily="34" charset="0"/>
            </a:rPr>
            <a:t>Professionell</a:t>
          </a:r>
          <a:endParaRPr lang="de-DE" sz="500" b="0" i="0" u="none" strike="noStrike" kern="100" baseline="0">
            <a:latin typeface="Times New Roman" panose="02020603050405020304" pitchFamily="18" charset="0"/>
          </a:endParaRPr>
        </a:p>
      </dsp:txBody>
      <dsp:txXfrm>
        <a:off x="2499290" y="2587"/>
        <a:ext cx="1059319" cy="529659"/>
      </dsp:txXfrm>
    </dsp:sp>
    <dsp:sp modelId="{8875D6BC-E450-4FEC-8C76-42333DCDF50F}">
      <dsp:nvSpPr>
        <dsp:cNvPr id="0" name=""/>
        <dsp:cNvSpPr/>
      </dsp:nvSpPr>
      <dsp:spPr>
        <a:xfrm>
          <a:off x="1858402" y="754703"/>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Individuelle Information:</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Berufsberatung, Studienberatung,</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geva-Berufstest  </a:t>
          </a:r>
          <a:endParaRPr lang="de-DE" sz="500"/>
        </a:p>
      </dsp:txBody>
      <dsp:txXfrm>
        <a:off x="1858402" y="754703"/>
        <a:ext cx="1059319" cy="529659"/>
      </dsp:txXfrm>
    </dsp:sp>
    <dsp:sp modelId="{C8D2D53B-90B9-4CBE-94A7-9B7AEBFD6EB9}">
      <dsp:nvSpPr>
        <dsp:cNvPr id="0" name=""/>
        <dsp:cNvSpPr/>
      </dsp:nvSpPr>
      <dsp:spPr>
        <a:xfrm>
          <a:off x="3140178" y="754703"/>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Berufs- und Ausbildungsmessen,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Informationstage der Universitäten,</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Schüler*innenlabor an der Universität Duisburg</a:t>
          </a:r>
        </a:p>
      </dsp:txBody>
      <dsp:txXfrm>
        <a:off x="3140178" y="754703"/>
        <a:ext cx="1059319" cy="529659"/>
      </dsp:txXfrm>
    </dsp:sp>
    <dsp:sp modelId="{45575DFF-3306-471B-833B-D0C862FAF346}">
      <dsp:nvSpPr>
        <dsp:cNvPr id="0" name=""/>
        <dsp:cNvSpPr/>
      </dsp:nvSpPr>
      <dsp:spPr>
        <a:xfrm>
          <a:off x="1858402" y="1506820"/>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Kooperation mit Agentur für Arbeit,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Berufsinformations-Zentrum, IHK Niederrhein</a:t>
          </a:r>
        </a:p>
      </dsp:txBody>
      <dsp:txXfrm>
        <a:off x="1858402" y="1506820"/>
        <a:ext cx="1059319" cy="529659"/>
      </dsp:txXfrm>
    </dsp:sp>
    <dsp:sp modelId="{5E163B31-E3D5-49C9-8E72-1C0386077924}">
      <dsp:nvSpPr>
        <dsp:cNvPr id="0" name=""/>
        <dsp:cNvSpPr/>
      </dsp:nvSpPr>
      <dsp:spPr>
        <a:xfrm>
          <a:off x="3140178" y="1506820"/>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Praxisnaher Studien- und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Berufsinformationstag von Eltern für Schüler*innen</a:t>
          </a:r>
        </a:p>
      </dsp:txBody>
      <dsp:txXfrm>
        <a:off x="3140178" y="1506820"/>
        <a:ext cx="1059319" cy="529659"/>
      </dsp:txXfrm>
    </dsp:sp>
    <dsp:sp modelId="{91DE7D08-3E7C-4062-BD2A-6E9F63FB1334}">
      <dsp:nvSpPr>
        <dsp:cNvPr id="0" name=""/>
        <dsp:cNvSpPr/>
      </dsp:nvSpPr>
      <dsp:spPr>
        <a:xfrm>
          <a:off x="1858402" y="2258936"/>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Betriebspraktika bei Partnerfirmen:</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Vorbereitung, Praktikumsberichte, Reflexion</a:t>
          </a:r>
        </a:p>
      </dsp:txBody>
      <dsp:txXfrm>
        <a:off x="1858402" y="2258936"/>
        <a:ext cx="1059319" cy="529659"/>
      </dsp:txXfrm>
    </dsp:sp>
    <dsp:sp modelId="{7B5202B9-064F-45BF-AF9C-18A50EAAC55C}">
      <dsp:nvSpPr>
        <dsp:cNvPr id="0" name=""/>
        <dsp:cNvSpPr/>
      </dsp:nvSpPr>
      <dsp:spPr>
        <a:xfrm>
          <a:off x="3140178" y="2258936"/>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Auslandsbetriebspraktikum,</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Praktikum bei der EU in Brüssel</a:t>
          </a:r>
        </a:p>
      </dsp:txBody>
      <dsp:txXfrm>
        <a:off x="3140178" y="2258936"/>
        <a:ext cx="1059319" cy="529659"/>
      </dsp:txXfrm>
    </dsp:sp>
    <dsp:sp modelId="{D44E4C1E-C694-4BFC-AE55-49C93CB22E52}">
      <dsp:nvSpPr>
        <dsp:cNvPr id="0" name=""/>
        <dsp:cNvSpPr/>
      </dsp:nvSpPr>
      <dsp:spPr>
        <a:xfrm>
          <a:off x="1858402" y="3011053"/>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Bewerbungstraining, Assessmentcenter:</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Selbstpräsentation, Vortragstechnik,</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Körpersprache, Stresstraining</a:t>
          </a:r>
          <a:endParaRPr lang="de-DE" sz="500"/>
        </a:p>
      </dsp:txBody>
      <dsp:txXfrm>
        <a:off x="1858402" y="3011053"/>
        <a:ext cx="1059319" cy="529659"/>
      </dsp:txXfrm>
    </dsp:sp>
    <dsp:sp modelId="{F8DAFEC7-90A9-4E00-8619-3EEA631E51D9}">
      <dsp:nvSpPr>
        <dsp:cNvPr id="0" name=""/>
        <dsp:cNvSpPr/>
      </dsp:nvSpPr>
      <dsp:spPr>
        <a:xfrm>
          <a:off x="3140178" y="3011053"/>
          <a:ext cx="1059319" cy="52965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Individuelle Bewerbungsmappe:</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Anschreiben, Lebenslauf, Layout</a:t>
          </a:r>
        </a:p>
      </dsp:txBody>
      <dsp:txXfrm>
        <a:off x="3140178" y="3011053"/>
        <a:ext cx="1059319" cy="529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0C8754-91E1-478C-BD02-8DBA6309A86E}">
      <dsp:nvSpPr>
        <dsp:cNvPr id="0" name=""/>
        <dsp:cNvSpPr/>
      </dsp:nvSpPr>
      <dsp:spPr>
        <a:xfrm>
          <a:off x="1802292" y="1867161"/>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endParaRPr lang="de-DE" sz="1100" b="0" i="0" u="none" strike="noStrike" kern="100" baseline="0">
            <a:latin typeface="Times New Roman" panose="02020603050405020304" pitchFamily="18" charset="0"/>
          </a:endParaRPr>
        </a:p>
        <a:p>
          <a:pPr marL="0" marR="0" lvl="0" indent="0" algn="ctr" defTabSz="488950" rtl="0">
            <a:lnSpc>
              <a:spcPct val="90000"/>
            </a:lnSpc>
            <a:spcBef>
              <a:spcPct val="0"/>
            </a:spcBef>
            <a:spcAft>
              <a:spcPct val="35000"/>
            </a:spcAft>
            <a:buNone/>
          </a:pPr>
          <a:r>
            <a:rPr lang="de-DE" sz="1100" b="0" i="0" u="none" strike="noStrike" kern="100" baseline="0">
              <a:latin typeface="Arial" panose="020B0604020202020204" pitchFamily="34" charset="0"/>
            </a:rPr>
            <a:t>GREM</a:t>
          </a:r>
          <a:endParaRPr lang="de-DE" sz="1100"/>
        </a:p>
      </dsp:txBody>
      <dsp:txXfrm>
        <a:off x="1899144" y="1964013"/>
        <a:ext cx="467640" cy="467640"/>
      </dsp:txXfrm>
    </dsp:sp>
    <dsp:sp modelId="{A0978D64-AA69-47FF-B859-460F4E0797D6}">
      <dsp:nvSpPr>
        <dsp:cNvPr id="0" name=""/>
        <dsp:cNvSpPr/>
      </dsp:nvSpPr>
      <dsp:spPr>
        <a:xfrm rot="16200000">
          <a:off x="1564299" y="1284542"/>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04531" y="1270062"/>
        <a:ext cx="56866" cy="56866"/>
      </dsp:txXfrm>
    </dsp:sp>
    <dsp:sp modelId="{5CD9DADF-E4D9-4AE5-A2D8-97AA47DFFF1F}">
      <dsp:nvSpPr>
        <dsp:cNvPr id="0" name=""/>
        <dsp:cNvSpPr/>
      </dsp:nvSpPr>
      <dsp:spPr>
        <a:xfrm>
          <a:off x="1802292" y="68485"/>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Universität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Duisburg-Essen</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ZdI</a:t>
          </a:r>
        </a:p>
      </dsp:txBody>
      <dsp:txXfrm>
        <a:off x="1899144" y="165337"/>
        <a:ext cx="467640" cy="467640"/>
      </dsp:txXfrm>
    </dsp:sp>
    <dsp:sp modelId="{AE041B56-D751-477F-BD47-63413A11AE16}">
      <dsp:nvSpPr>
        <dsp:cNvPr id="0" name=""/>
        <dsp:cNvSpPr/>
      </dsp:nvSpPr>
      <dsp:spPr>
        <a:xfrm rot="17861538">
          <a:off x="1982242" y="1387556"/>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522474" y="1373076"/>
        <a:ext cx="56866" cy="56866"/>
      </dsp:txXfrm>
    </dsp:sp>
    <dsp:sp modelId="{4768F05C-133B-4D3B-BDA9-66C3ABEAE3BE}">
      <dsp:nvSpPr>
        <dsp:cNvPr id="0" name=""/>
        <dsp:cNvSpPr/>
      </dsp:nvSpPr>
      <dsp:spPr>
        <a:xfrm>
          <a:off x="2638178" y="274513"/>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Polizei</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Staatsanwaltschaft</a:t>
          </a:r>
          <a:endParaRPr lang="de-DE" sz="500"/>
        </a:p>
      </dsp:txBody>
      <dsp:txXfrm>
        <a:off x="2735030" y="371365"/>
        <a:ext cx="467640" cy="467640"/>
      </dsp:txXfrm>
    </dsp:sp>
    <dsp:sp modelId="{708019FD-4FD7-4D97-93DF-071CDBA62AF6}">
      <dsp:nvSpPr>
        <dsp:cNvPr id="0" name=""/>
        <dsp:cNvSpPr/>
      </dsp:nvSpPr>
      <dsp:spPr>
        <a:xfrm rot="19523077">
          <a:off x="2304439" y="1672998"/>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844672" y="1658517"/>
        <a:ext cx="56866" cy="56866"/>
      </dsp:txXfrm>
    </dsp:sp>
    <dsp:sp modelId="{27D85B47-EC7E-4211-839B-DBC2C411BAF7}">
      <dsp:nvSpPr>
        <dsp:cNvPr id="0" name=""/>
        <dsp:cNvSpPr/>
      </dsp:nvSpPr>
      <dsp:spPr>
        <a:xfrm>
          <a:off x="3282573" y="845397"/>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Deutsches Rotes Kreuz</a:t>
          </a:r>
          <a:endParaRPr lang="de-DE" sz="500"/>
        </a:p>
      </dsp:txBody>
      <dsp:txXfrm>
        <a:off x="3379425" y="942249"/>
        <a:ext cx="467640" cy="467640"/>
      </dsp:txXfrm>
    </dsp:sp>
    <dsp:sp modelId="{C38E58E4-6F7F-4E5C-9F28-6CC65A59032C}">
      <dsp:nvSpPr>
        <dsp:cNvPr id="0" name=""/>
        <dsp:cNvSpPr/>
      </dsp:nvSpPr>
      <dsp:spPr>
        <a:xfrm rot="21184615">
          <a:off x="2457079" y="2075477"/>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97312" y="2060996"/>
        <a:ext cx="56866" cy="56866"/>
      </dsp:txXfrm>
    </dsp:sp>
    <dsp:sp modelId="{AF372164-FCD6-4F06-A24A-370F32458855}">
      <dsp:nvSpPr>
        <dsp:cNvPr id="0" name=""/>
        <dsp:cNvSpPr/>
      </dsp:nvSpPr>
      <dsp:spPr>
        <a:xfrm>
          <a:off x="3587853" y="1650354"/>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Agentur</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 für Arbeit</a:t>
          </a:r>
        </a:p>
      </dsp:txBody>
      <dsp:txXfrm>
        <a:off x="3684705" y="1747206"/>
        <a:ext cx="467640" cy="467640"/>
      </dsp:txXfrm>
    </dsp:sp>
    <dsp:sp modelId="{17D99D83-367A-4156-8F29-45929E35FAE2}">
      <dsp:nvSpPr>
        <dsp:cNvPr id="0" name=""/>
        <dsp:cNvSpPr/>
      </dsp:nvSpPr>
      <dsp:spPr>
        <a:xfrm rot="1246154">
          <a:off x="2405194" y="2502789"/>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45426" y="2488309"/>
        <a:ext cx="56866" cy="56866"/>
      </dsp:txXfrm>
    </dsp:sp>
    <dsp:sp modelId="{ECD7875E-56F9-4715-B49D-42AE223B1C23}">
      <dsp:nvSpPr>
        <dsp:cNvPr id="0" name=""/>
        <dsp:cNvSpPr/>
      </dsp:nvSpPr>
      <dsp:spPr>
        <a:xfrm>
          <a:off x="3484083" y="2504980"/>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Musikschule Moers</a:t>
          </a:r>
          <a:endParaRPr lang="de-DE" sz="500"/>
        </a:p>
      </dsp:txBody>
      <dsp:txXfrm>
        <a:off x="3580935" y="2601832"/>
        <a:ext cx="467640" cy="467640"/>
      </dsp:txXfrm>
    </dsp:sp>
    <dsp:sp modelId="{6D3B038F-CB52-419C-9B4D-436BFBE843C8}">
      <dsp:nvSpPr>
        <dsp:cNvPr id="0" name=""/>
        <dsp:cNvSpPr/>
      </dsp:nvSpPr>
      <dsp:spPr>
        <a:xfrm rot="2907692">
          <a:off x="2160670" y="2857044"/>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700902" y="2842563"/>
        <a:ext cx="56866" cy="56866"/>
      </dsp:txXfrm>
    </dsp:sp>
    <dsp:sp modelId="{7709D90C-03C4-4467-A895-1002FB2C3A97}">
      <dsp:nvSpPr>
        <dsp:cNvPr id="0" name=""/>
        <dsp:cNvSpPr/>
      </dsp:nvSpPr>
      <dsp:spPr>
        <a:xfrm>
          <a:off x="2995035" y="3213488"/>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Moerser</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Sportvereine</a:t>
          </a:r>
        </a:p>
      </dsp:txBody>
      <dsp:txXfrm>
        <a:off x="3091887" y="3310340"/>
        <a:ext cx="467640" cy="467640"/>
      </dsp:txXfrm>
    </dsp:sp>
    <dsp:sp modelId="{D796AA68-ACFB-433C-9605-6CADA97FBAD8}">
      <dsp:nvSpPr>
        <dsp:cNvPr id="0" name=""/>
        <dsp:cNvSpPr/>
      </dsp:nvSpPr>
      <dsp:spPr>
        <a:xfrm rot="4569231">
          <a:off x="1779525" y="3057084"/>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319757" y="3042604"/>
        <a:ext cx="56866" cy="56866"/>
      </dsp:txXfrm>
    </dsp:sp>
    <dsp:sp modelId="{5BF71227-6EB6-49BB-AD52-B50D130380A8}">
      <dsp:nvSpPr>
        <dsp:cNvPr id="0" name=""/>
        <dsp:cNvSpPr/>
      </dsp:nvSpPr>
      <dsp:spPr>
        <a:xfrm>
          <a:off x="2232744" y="3613569"/>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Universität Rhein-Waal ZdI</a:t>
          </a:r>
          <a:endParaRPr lang="de-DE" sz="500"/>
        </a:p>
      </dsp:txBody>
      <dsp:txXfrm>
        <a:off x="2329596" y="3710421"/>
        <a:ext cx="467640" cy="467640"/>
      </dsp:txXfrm>
    </dsp:sp>
    <dsp:sp modelId="{49D52F08-11A5-4D1B-8FE9-49A99624D9AD}">
      <dsp:nvSpPr>
        <dsp:cNvPr id="0" name=""/>
        <dsp:cNvSpPr/>
      </dsp:nvSpPr>
      <dsp:spPr>
        <a:xfrm rot="6230769">
          <a:off x="1349073" y="3057084"/>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889306" y="3042604"/>
        <a:ext cx="56866" cy="56866"/>
      </dsp:txXfrm>
    </dsp:sp>
    <dsp:sp modelId="{7C3AE008-0303-4147-B144-5E54DC7E37DB}">
      <dsp:nvSpPr>
        <dsp:cNvPr id="0" name=""/>
        <dsp:cNvSpPr/>
      </dsp:nvSpPr>
      <dsp:spPr>
        <a:xfrm>
          <a:off x="1371841" y="3613569"/>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Moerser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Banken, Sparkassen und Krankenkassen</a:t>
          </a:r>
        </a:p>
      </dsp:txBody>
      <dsp:txXfrm>
        <a:off x="1468693" y="3710421"/>
        <a:ext cx="467640" cy="467640"/>
      </dsp:txXfrm>
    </dsp:sp>
    <dsp:sp modelId="{0B3CEBDD-D52C-4BB0-A0FE-0D5EFB3001AF}">
      <dsp:nvSpPr>
        <dsp:cNvPr id="0" name=""/>
        <dsp:cNvSpPr/>
      </dsp:nvSpPr>
      <dsp:spPr>
        <a:xfrm rot="7892308">
          <a:off x="967928" y="2857044"/>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508160" y="2842563"/>
        <a:ext cx="56866" cy="56866"/>
      </dsp:txXfrm>
    </dsp:sp>
    <dsp:sp modelId="{AFDB3473-12FF-4CDE-91F7-46E274DBAD46}">
      <dsp:nvSpPr>
        <dsp:cNvPr id="0" name=""/>
        <dsp:cNvSpPr/>
      </dsp:nvSpPr>
      <dsp:spPr>
        <a:xfrm>
          <a:off x="609550" y="3213488"/>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Mehr als 15 regionale und überregionale Firmen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vor allem aus Moers</a:t>
          </a:r>
        </a:p>
      </dsp:txBody>
      <dsp:txXfrm>
        <a:off x="706402" y="3310340"/>
        <a:ext cx="467640" cy="467640"/>
      </dsp:txXfrm>
    </dsp:sp>
    <dsp:sp modelId="{DB12DFDD-507A-4DD2-9F66-7E0DB8874FCF}">
      <dsp:nvSpPr>
        <dsp:cNvPr id="0" name=""/>
        <dsp:cNvSpPr/>
      </dsp:nvSpPr>
      <dsp:spPr>
        <a:xfrm rot="9553846">
          <a:off x="723404" y="2502789"/>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263636" y="2488309"/>
        <a:ext cx="56866" cy="56866"/>
      </dsp:txXfrm>
    </dsp:sp>
    <dsp:sp modelId="{9AC61E4E-1157-4B79-8FB7-EF0919605EBE}">
      <dsp:nvSpPr>
        <dsp:cNvPr id="0" name=""/>
        <dsp:cNvSpPr/>
      </dsp:nvSpPr>
      <dsp:spPr>
        <a:xfrm>
          <a:off x="120502" y="2504980"/>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Unternehmerschaft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Niederrhein</a:t>
          </a:r>
        </a:p>
      </dsp:txBody>
      <dsp:txXfrm>
        <a:off x="217354" y="2601832"/>
        <a:ext cx="467640" cy="467640"/>
      </dsp:txXfrm>
    </dsp:sp>
    <dsp:sp modelId="{C957C3AA-6A60-4D1E-BEF9-E95E10CCAEDF}">
      <dsp:nvSpPr>
        <dsp:cNvPr id="0" name=""/>
        <dsp:cNvSpPr/>
      </dsp:nvSpPr>
      <dsp:spPr>
        <a:xfrm rot="11215385">
          <a:off x="671519" y="2075477"/>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211751" y="2060996"/>
        <a:ext cx="56866" cy="56866"/>
      </dsp:txXfrm>
    </dsp:sp>
    <dsp:sp modelId="{C5252556-5BB9-4BDC-A0BB-B2CACBF84364}">
      <dsp:nvSpPr>
        <dsp:cNvPr id="0" name=""/>
        <dsp:cNvSpPr/>
      </dsp:nvSpPr>
      <dsp:spPr>
        <a:xfrm>
          <a:off x="16732" y="1650354"/>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Institut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Unternehmen</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&amp; Schule an der Uni </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Düsseldorf</a:t>
          </a:r>
        </a:p>
      </dsp:txBody>
      <dsp:txXfrm>
        <a:off x="113584" y="1747206"/>
        <a:ext cx="467640" cy="467640"/>
      </dsp:txXfrm>
    </dsp:sp>
    <dsp:sp modelId="{E877E48E-0DD6-43B1-8837-5F6D42A38F0E}">
      <dsp:nvSpPr>
        <dsp:cNvPr id="0" name=""/>
        <dsp:cNvSpPr/>
      </dsp:nvSpPr>
      <dsp:spPr>
        <a:xfrm rot="12876923">
          <a:off x="824159" y="1672998"/>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364391" y="1658517"/>
        <a:ext cx="56866" cy="56866"/>
      </dsp:txXfrm>
    </dsp:sp>
    <dsp:sp modelId="{66C04A71-90BF-41CF-B002-70D93B79C7E7}">
      <dsp:nvSpPr>
        <dsp:cNvPr id="0" name=""/>
        <dsp:cNvSpPr/>
      </dsp:nvSpPr>
      <dsp:spPr>
        <a:xfrm>
          <a:off x="322012" y="845397"/>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endParaRPr lang="de-DE" sz="500" b="0" i="0" u="none" strike="noStrike" kern="100" baseline="0">
            <a:latin typeface="Arial" panose="020B0604020202020204" pitchFamily="34" charset="0"/>
          </a:endParaRP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IHK</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 Niederrhein</a:t>
          </a:r>
        </a:p>
      </dsp:txBody>
      <dsp:txXfrm>
        <a:off x="418864" y="942249"/>
        <a:ext cx="467640" cy="467640"/>
      </dsp:txXfrm>
    </dsp:sp>
    <dsp:sp modelId="{4A2AD1BC-C338-45AD-993E-B026F1EFF3D6}">
      <dsp:nvSpPr>
        <dsp:cNvPr id="0" name=""/>
        <dsp:cNvSpPr/>
      </dsp:nvSpPr>
      <dsp:spPr>
        <a:xfrm rot="14538462">
          <a:off x="1146356" y="1387556"/>
          <a:ext cx="1137330" cy="27905"/>
        </a:xfrm>
        <a:custGeom>
          <a:avLst/>
          <a:gdLst/>
          <a:ahLst/>
          <a:cxnLst/>
          <a:rect l="0" t="0" r="0" b="0"/>
          <a:pathLst>
            <a:path>
              <a:moveTo>
                <a:pt x="0" y="13952"/>
              </a:moveTo>
              <a:lnTo>
                <a:pt x="1137330" y="1395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rot="10800000">
        <a:off x="1686588" y="1373076"/>
        <a:ext cx="56866" cy="56866"/>
      </dsp:txXfrm>
    </dsp:sp>
    <dsp:sp modelId="{6C937307-D90A-49C4-A972-8EE115B27A2F}">
      <dsp:nvSpPr>
        <dsp:cNvPr id="0" name=""/>
        <dsp:cNvSpPr/>
      </dsp:nvSpPr>
      <dsp:spPr>
        <a:xfrm>
          <a:off x="966406" y="274513"/>
          <a:ext cx="661344" cy="66134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Bildungspartner:</a:t>
          </a:r>
        </a:p>
        <a:p>
          <a:pPr marL="0" marR="0" lvl="0" indent="0" algn="ctr" defTabSz="222250" rtl="0">
            <a:lnSpc>
              <a:spcPct val="90000"/>
            </a:lnSpc>
            <a:spcBef>
              <a:spcPct val="0"/>
            </a:spcBef>
            <a:spcAft>
              <a:spcPct val="35000"/>
            </a:spcAft>
            <a:buNone/>
          </a:pPr>
          <a:r>
            <a:rPr lang="de-DE" sz="500" b="0" i="0" u="none" strike="noStrike" kern="100" baseline="0">
              <a:latin typeface="Arial" panose="020B0604020202020204" pitchFamily="34" charset="0"/>
            </a:rPr>
            <a:t>Zentral-bibliothek</a:t>
          </a:r>
          <a:endParaRPr lang="de-DE" sz="500"/>
        </a:p>
      </dsp:txBody>
      <dsp:txXfrm>
        <a:off x="1063258" y="371365"/>
        <a:ext cx="467640" cy="467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A1A1-DDE7-412D-9AD3-75AC8F93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25840</Words>
  <Characters>162799</Characters>
  <Application>Microsoft Office Word</Application>
  <DocSecurity>0</DocSecurity>
  <Lines>1356</Lines>
  <Paragraphs>376</Paragraphs>
  <ScaleCrop>false</ScaleCrop>
  <HeadingPairs>
    <vt:vector size="2" baseType="variant">
      <vt:variant>
        <vt:lpstr>Titel</vt:lpstr>
      </vt:variant>
      <vt:variant>
        <vt:i4>1</vt:i4>
      </vt:variant>
    </vt:vector>
  </HeadingPairs>
  <TitlesOfParts>
    <vt:vector size="1" baseType="lpstr">
      <vt:lpstr/>
    </vt:vector>
  </TitlesOfParts>
  <Company>Stadt Moers</Company>
  <LinksUpToDate>false</LinksUpToDate>
  <CharactersWithSpaces>188263</CharactersWithSpaces>
  <SharedDoc>false</SharedDoc>
  <HLinks>
    <vt:vector size="726" baseType="variant">
      <vt:variant>
        <vt:i4>5111934</vt:i4>
      </vt:variant>
      <vt:variant>
        <vt:i4>366</vt:i4>
      </vt:variant>
      <vt:variant>
        <vt:i4>0</vt:i4>
      </vt:variant>
      <vt:variant>
        <vt:i4>5</vt:i4>
      </vt:variant>
      <vt:variant>
        <vt:lpwstr/>
      </vt:variant>
      <vt:variant>
        <vt:lpwstr>zum_Inhaltsverzeichnis</vt:lpwstr>
      </vt:variant>
      <vt:variant>
        <vt:i4>7536748</vt:i4>
      </vt:variant>
      <vt:variant>
        <vt:i4>363</vt:i4>
      </vt:variant>
      <vt:variant>
        <vt:i4>0</vt:i4>
      </vt:variant>
      <vt:variant>
        <vt:i4>5</vt:i4>
      </vt:variant>
      <vt:variant>
        <vt:lpwstr/>
      </vt:variant>
      <vt:variant>
        <vt:lpwstr>Gender</vt:lpwstr>
      </vt:variant>
      <vt:variant>
        <vt:i4>5111934</vt:i4>
      </vt:variant>
      <vt:variant>
        <vt:i4>360</vt:i4>
      </vt:variant>
      <vt:variant>
        <vt:i4>0</vt:i4>
      </vt:variant>
      <vt:variant>
        <vt:i4>5</vt:i4>
      </vt:variant>
      <vt:variant>
        <vt:lpwstr/>
      </vt:variant>
      <vt:variant>
        <vt:lpwstr>zum_Inhaltsverzeichnis</vt:lpwstr>
      </vt:variant>
      <vt:variant>
        <vt:i4>5111934</vt:i4>
      </vt:variant>
      <vt:variant>
        <vt:i4>357</vt:i4>
      </vt:variant>
      <vt:variant>
        <vt:i4>0</vt:i4>
      </vt:variant>
      <vt:variant>
        <vt:i4>5</vt:i4>
      </vt:variant>
      <vt:variant>
        <vt:lpwstr/>
      </vt:variant>
      <vt:variant>
        <vt:lpwstr>zum_Inhaltsverzeichnis</vt:lpwstr>
      </vt:variant>
      <vt:variant>
        <vt:i4>8126570</vt:i4>
      </vt:variant>
      <vt:variant>
        <vt:i4>354</vt:i4>
      </vt:variant>
      <vt:variant>
        <vt:i4>0</vt:i4>
      </vt:variant>
      <vt:variant>
        <vt:i4>5</vt:i4>
      </vt:variant>
      <vt:variant>
        <vt:lpwstr/>
      </vt:variant>
      <vt:variant>
        <vt:lpwstr>Evaluation</vt:lpwstr>
      </vt:variant>
      <vt:variant>
        <vt:i4>7864431</vt:i4>
      </vt:variant>
      <vt:variant>
        <vt:i4>351</vt:i4>
      </vt:variant>
      <vt:variant>
        <vt:i4>0</vt:i4>
      </vt:variant>
      <vt:variant>
        <vt:i4>5</vt:i4>
      </vt:variant>
      <vt:variant>
        <vt:lpwstr/>
      </vt:variant>
      <vt:variant>
        <vt:lpwstr>Fortbildung</vt:lpwstr>
      </vt:variant>
      <vt:variant>
        <vt:i4>5111934</vt:i4>
      </vt:variant>
      <vt:variant>
        <vt:i4>348</vt:i4>
      </vt:variant>
      <vt:variant>
        <vt:i4>0</vt:i4>
      </vt:variant>
      <vt:variant>
        <vt:i4>5</vt:i4>
      </vt:variant>
      <vt:variant>
        <vt:lpwstr/>
      </vt:variant>
      <vt:variant>
        <vt:lpwstr>zum_Inhaltsverzeichnis</vt:lpwstr>
      </vt:variant>
      <vt:variant>
        <vt:i4>5111934</vt:i4>
      </vt:variant>
      <vt:variant>
        <vt:i4>345</vt:i4>
      </vt:variant>
      <vt:variant>
        <vt:i4>0</vt:i4>
      </vt:variant>
      <vt:variant>
        <vt:i4>5</vt:i4>
      </vt:variant>
      <vt:variant>
        <vt:lpwstr/>
      </vt:variant>
      <vt:variant>
        <vt:lpwstr>zum_Inhaltsverzeichnis</vt:lpwstr>
      </vt:variant>
      <vt:variant>
        <vt:i4>458764</vt:i4>
      </vt:variant>
      <vt:variant>
        <vt:i4>342</vt:i4>
      </vt:variant>
      <vt:variant>
        <vt:i4>0</vt:i4>
      </vt:variant>
      <vt:variant>
        <vt:i4>5</vt:i4>
      </vt:variant>
      <vt:variant>
        <vt:lpwstr/>
      </vt:variant>
      <vt:variant>
        <vt:lpwstr>Medienkonzept</vt:lpwstr>
      </vt:variant>
      <vt:variant>
        <vt:i4>7733370</vt:i4>
      </vt:variant>
      <vt:variant>
        <vt:i4>339</vt:i4>
      </vt:variant>
      <vt:variant>
        <vt:i4>0</vt:i4>
      </vt:variant>
      <vt:variant>
        <vt:i4>5</vt:i4>
      </vt:variant>
      <vt:variant>
        <vt:lpwstr/>
      </vt:variant>
      <vt:variant>
        <vt:lpwstr>Fahrten</vt:lpwstr>
      </vt:variant>
      <vt:variant>
        <vt:i4>5111934</vt:i4>
      </vt:variant>
      <vt:variant>
        <vt:i4>336</vt:i4>
      </vt:variant>
      <vt:variant>
        <vt:i4>0</vt:i4>
      </vt:variant>
      <vt:variant>
        <vt:i4>5</vt:i4>
      </vt:variant>
      <vt:variant>
        <vt:lpwstr/>
      </vt:variant>
      <vt:variant>
        <vt:lpwstr>zum_Inhaltsverzeichnis</vt:lpwstr>
      </vt:variant>
      <vt:variant>
        <vt:i4>6553722</vt:i4>
      </vt:variant>
      <vt:variant>
        <vt:i4>333</vt:i4>
      </vt:variant>
      <vt:variant>
        <vt:i4>0</vt:i4>
      </vt:variant>
      <vt:variant>
        <vt:i4>5</vt:i4>
      </vt:variant>
      <vt:variant>
        <vt:lpwstr/>
      </vt:variant>
      <vt:variant>
        <vt:lpwstr>zdi</vt:lpwstr>
      </vt:variant>
      <vt:variant>
        <vt:i4>5111934</vt:i4>
      </vt:variant>
      <vt:variant>
        <vt:i4>330</vt:i4>
      </vt:variant>
      <vt:variant>
        <vt:i4>0</vt:i4>
      </vt:variant>
      <vt:variant>
        <vt:i4>5</vt:i4>
      </vt:variant>
      <vt:variant>
        <vt:lpwstr/>
      </vt:variant>
      <vt:variant>
        <vt:lpwstr>zum_Inhaltsverzeichnis</vt:lpwstr>
      </vt:variant>
      <vt:variant>
        <vt:i4>7667814</vt:i4>
      </vt:variant>
      <vt:variant>
        <vt:i4>327</vt:i4>
      </vt:variant>
      <vt:variant>
        <vt:i4>0</vt:i4>
      </vt:variant>
      <vt:variant>
        <vt:i4>5</vt:i4>
      </vt:variant>
      <vt:variant>
        <vt:lpwstr/>
      </vt:variant>
      <vt:variant>
        <vt:lpwstr>FuE</vt:lpwstr>
      </vt:variant>
      <vt:variant>
        <vt:i4>5111934</vt:i4>
      </vt:variant>
      <vt:variant>
        <vt:i4>324</vt:i4>
      </vt:variant>
      <vt:variant>
        <vt:i4>0</vt:i4>
      </vt:variant>
      <vt:variant>
        <vt:i4>5</vt:i4>
      </vt:variant>
      <vt:variant>
        <vt:lpwstr/>
      </vt:variant>
      <vt:variant>
        <vt:lpwstr>zum_Inhaltsverzeichnis</vt:lpwstr>
      </vt:variant>
      <vt:variant>
        <vt:i4>4849676</vt:i4>
      </vt:variant>
      <vt:variant>
        <vt:i4>318</vt:i4>
      </vt:variant>
      <vt:variant>
        <vt:i4>0</vt:i4>
      </vt:variant>
      <vt:variant>
        <vt:i4>5</vt:i4>
      </vt:variant>
      <vt:variant>
        <vt:lpwstr>http://www.europass-info.de/de/start.asp</vt:lpwstr>
      </vt:variant>
      <vt:variant>
        <vt:lpwstr/>
      </vt:variant>
      <vt:variant>
        <vt:i4>5111934</vt:i4>
      </vt:variant>
      <vt:variant>
        <vt:i4>315</vt:i4>
      </vt:variant>
      <vt:variant>
        <vt:i4>0</vt:i4>
      </vt:variant>
      <vt:variant>
        <vt:i4>5</vt:i4>
      </vt:variant>
      <vt:variant>
        <vt:lpwstr/>
      </vt:variant>
      <vt:variant>
        <vt:lpwstr>zum_Inhaltsverzeichnis</vt:lpwstr>
      </vt:variant>
      <vt:variant>
        <vt:i4>5111934</vt:i4>
      </vt:variant>
      <vt:variant>
        <vt:i4>312</vt:i4>
      </vt:variant>
      <vt:variant>
        <vt:i4>0</vt:i4>
      </vt:variant>
      <vt:variant>
        <vt:i4>5</vt:i4>
      </vt:variant>
      <vt:variant>
        <vt:lpwstr/>
      </vt:variant>
      <vt:variant>
        <vt:lpwstr>zum_Inhaltsverzeichnis</vt:lpwstr>
      </vt:variant>
      <vt:variant>
        <vt:i4>1441878</vt:i4>
      </vt:variant>
      <vt:variant>
        <vt:i4>309</vt:i4>
      </vt:variant>
      <vt:variant>
        <vt:i4>0</vt:i4>
      </vt:variant>
      <vt:variant>
        <vt:i4>5</vt:i4>
      </vt:variant>
      <vt:variant>
        <vt:lpwstr>http://www.technasium.nl/</vt:lpwstr>
      </vt:variant>
      <vt:variant>
        <vt:lpwstr/>
      </vt:variant>
      <vt:variant>
        <vt:i4>6160463</vt:i4>
      </vt:variant>
      <vt:variant>
        <vt:i4>306</vt:i4>
      </vt:variant>
      <vt:variant>
        <vt:i4>0</vt:i4>
      </vt:variant>
      <vt:variant>
        <vt:i4>5</vt:i4>
      </vt:variant>
      <vt:variant>
        <vt:lpwstr>http://www.iicbelgrado.esteri.it/NR/rdonlyres/1DD77FFF-8969-4197-B936-2F8D304C54B8/24770/romatre2.jpg</vt:lpwstr>
      </vt:variant>
      <vt:variant>
        <vt:lpwstr/>
      </vt:variant>
      <vt:variant>
        <vt:i4>5111934</vt:i4>
      </vt:variant>
      <vt:variant>
        <vt:i4>303</vt:i4>
      </vt:variant>
      <vt:variant>
        <vt:i4>0</vt:i4>
      </vt:variant>
      <vt:variant>
        <vt:i4>5</vt:i4>
      </vt:variant>
      <vt:variant>
        <vt:lpwstr/>
      </vt:variant>
      <vt:variant>
        <vt:lpwstr>zum_Inhaltsverzeichnis</vt:lpwstr>
      </vt:variant>
      <vt:variant>
        <vt:i4>393237</vt:i4>
      </vt:variant>
      <vt:variant>
        <vt:i4>300</vt:i4>
      </vt:variant>
      <vt:variant>
        <vt:i4>0</vt:i4>
      </vt:variant>
      <vt:variant>
        <vt:i4>5</vt:i4>
      </vt:variant>
      <vt:variant>
        <vt:lpwstr/>
      </vt:variant>
      <vt:variant>
        <vt:lpwstr>Bilingual</vt:lpwstr>
      </vt:variant>
      <vt:variant>
        <vt:i4>2031638</vt:i4>
      </vt:variant>
      <vt:variant>
        <vt:i4>297</vt:i4>
      </vt:variant>
      <vt:variant>
        <vt:i4>0</vt:i4>
      </vt:variant>
      <vt:variant>
        <vt:i4>5</vt:i4>
      </vt:variant>
      <vt:variant>
        <vt:lpwstr/>
      </vt:variant>
      <vt:variant>
        <vt:lpwstr>Exzellenz</vt:lpwstr>
      </vt:variant>
      <vt:variant>
        <vt:i4>7667814</vt:i4>
      </vt:variant>
      <vt:variant>
        <vt:i4>294</vt:i4>
      </vt:variant>
      <vt:variant>
        <vt:i4>0</vt:i4>
      </vt:variant>
      <vt:variant>
        <vt:i4>5</vt:i4>
      </vt:variant>
      <vt:variant>
        <vt:lpwstr/>
      </vt:variant>
      <vt:variant>
        <vt:lpwstr>FuE</vt:lpwstr>
      </vt:variant>
      <vt:variant>
        <vt:i4>5111934</vt:i4>
      </vt:variant>
      <vt:variant>
        <vt:i4>291</vt:i4>
      </vt:variant>
      <vt:variant>
        <vt:i4>0</vt:i4>
      </vt:variant>
      <vt:variant>
        <vt:i4>5</vt:i4>
      </vt:variant>
      <vt:variant>
        <vt:lpwstr/>
      </vt:variant>
      <vt:variant>
        <vt:lpwstr>zum_Inhaltsverzeichnis</vt:lpwstr>
      </vt:variant>
      <vt:variant>
        <vt:i4>2031638</vt:i4>
      </vt:variant>
      <vt:variant>
        <vt:i4>288</vt:i4>
      </vt:variant>
      <vt:variant>
        <vt:i4>0</vt:i4>
      </vt:variant>
      <vt:variant>
        <vt:i4>5</vt:i4>
      </vt:variant>
      <vt:variant>
        <vt:lpwstr/>
      </vt:variant>
      <vt:variant>
        <vt:lpwstr>Exzellenz</vt:lpwstr>
      </vt:variant>
      <vt:variant>
        <vt:i4>5111934</vt:i4>
      </vt:variant>
      <vt:variant>
        <vt:i4>285</vt:i4>
      </vt:variant>
      <vt:variant>
        <vt:i4>0</vt:i4>
      </vt:variant>
      <vt:variant>
        <vt:i4>5</vt:i4>
      </vt:variant>
      <vt:variant>
        <vt:lpwstr/>
      </vt:variant>
      <vt:variant>
        <vt:lpwstr>zum_Inhaltsverzeichnis</vt:lpwstr>
      </vt:variant>
      <vt:variant>
        <vt:i4>3342459</vt:i4>
      </vt:variant>
      <vt:variant>
        <vt:i4>282</vt:i4>
      </vt:variant>
      <vt:variant>
        <vt:i4>0</vt:i4>
      </vt:variant>
      <vt:variant>
        <vt:i4>5</vt:i4>
      </vt:variant>
      <vt:variant>
        <vt:lpwstr>https://peda.net/rauma/koulut/notilanrinne</vt:lpwstr>
      </vt:variant>
      <vt:variant>
        <vt:lpwstr/>
      </vt:variant>
      <vt:variant>
        <vt:i4>5177429</vt:i4>
      </vt:variant>
      <vt:variant>
        <vt:i4>279</vt:i4>
      </vt:variant>
      <vt:variant>
        <vt:i4>0</vt:i4>
      </vt:variant>
      <vt:variant>
        <vt:i4>5</vt:i4>
      </vt:variant>
      <vt:variant>
        <vt:lpwstr>http://1ly-alimou.att.sch.gr/</vt:lpwstr>
      </vt:variant>
      <vt:variant>
        <vt:lpwstr/>
      </vt:variant>
      <vt:variant>
        <vt:i4>1114139</vt:i4>
      </vt:variant>
      <vt:variant>
        <vt:i4>276</vt:i4>
      </vt:variant>
      <vt:variant>
        <vt:i4>0</vt:i4>
      </vt:variant>
      <vt:variant>
        <vt:i4>5</vt:i4>
      </vt:variant>
      <vt:variant>
        <vt:lpwstr>http://www.oesel.ee/</vt:lpwstr>
      </vt:variant>
      <vt:variant>
        <vt:lpwstr/>
      </vt:variant>
      <vt:variant>
        <vt:i4>1638421</vt:i4>
      </vt:variant>
      <vt:variant>
        <vt:i4>273</vt:i4>
      </vt:variant>
      <vt:variant>
        <vt:i4>0</vt:i4>
      </vt:variant>
      <vt:variant>
        <vt:i4>5</vt:i4>
      </vt:variant>
      <vt:variant>
        <vt:lpwstr>http://www.lbalberti.it/</vt:lpwstr>
      </vt:variant>
      <vt:variant>
        <vt:lpwstr/>
      </vt:variant>
      <vt:variant>
        <vt:i4>6553688</vt:i4>
      </vt:variant>
      <vt:variant>
        <vt:i4>270</vt:i4>
      </vt:variant>
      <vt:variant>
        <vt:i4>0</vt:i4>
      </vt:variant>
      <vt:variant>
        <vt:i4>5</vt:i4>
      </vt:variant>
      <vt:variant>
        <vt:lpwstr>mailto:info@girardicittadella.it</vt:lpwstr>
      </vt:variant>
      <vt:variant>
        <vt:lpwstr/>
      </vt:variant>
      <vt:variant>
        <vt:i4>3801115</vt:i4>
      </vt:variant>
      <vt:variant>
        <vt:i4>267</vt:i4>
      </vt:variant>
      <vt:variant>
        <vt:i4>0</vt:i4>
      </vt:variant>
      <vt:variant>
        <vt:i4>5</vt:i4>
      </vt:variant>
      <vt:variant>
        <vt:lpwstr>mailto:gim10-gliwice@oswiata.org.pl</vt:lpwstr>
      </vt:variant>
      <vt:variant>
        <vt:lpwstr/>
      </vt:variant>
      <vt:variant>
        <vt:i4>4980764</vt:i4>
      </vt:variant>
      <vt:variant>
        <vt:i4>264</vt:i4>
      </vt:variant>
      <vt:variant>
        <vt:i4>0</vt:i4>
      </vt:variant>
      <vt:variant>
        <vt:i4>5</vt:i4>
      </vt:variant>
      <vt:variant>
        <vt:lpwstr>http://www.gim10.gliwice.pl/</vt:lpwstr>
      </vt:variant>
      <vt:variant>
        <vt:lpwstr/>
      </vt:variant>
      <vt:variant>
        <vt:i4>4128894</vt:i4>
      </vt:variant>
      <vt:variant>
        <vt:i4>261</vt:i4>
      </vt:variant>
      <vt:variant>
        <vt:i4>0</vt:i4>
      </vt:variant>
      <vt:variant>
        <vt:i4>5</vt:i4>
      </vt:variant>
      <vt:variant>
        <vt:lpwstr>http://www.virgendelpasico.net/</vt:lpwstr>
      </vt:variant>
      <vt:variant>
        <vt:lpwstr/>
      </vt:variant>
      <vt:variant>
        <vt:i4>7864340</vt:i4>
      </vt:variant>
      <vt:variant>
        <vt:i4>258</vt:i4>
      </vt:variant>
      <vt:variant>
        <vt:i4>0</vt:i4>
      </vt:variant>
      <vt:variant>
        <vt:i4>5</vt:i4>
      </vt:variant>
      <vt:variant>
        <vt:lpwstr>mailto:a8059524@xtec.cat</vt:lpwstr>
      </vt:variant>
      <vt:variant>
        <vt:lpwstr/>
      </vt:variant>
      <vt:variant>
        <vt:i4>2359308</vt:i4>
      </vt:variant>
      <vt:variant>
        <vt:i4>255</vt:i4>
      </vt:variant>
      <vt:variant>
        <vt:i4>0</vt:i4>
      </vt:variant>
      <vt:variant>
        <vt:i4>5</vt:i4>
      </vt:variant>
      <vt:variant>
        <vt:lpwstr>mailto:info@denhulster.nl</vt:lpwstr>
      </vt:variant>
      <vt:variant>
        <vt:lpwstr/>
      </vt:variant>
      <vt:variant>
        <vt:i4>1048597</vt:i4>
      </vt:variant>
      <vt:variant>
        <vt:i4>252</vt:i4>
      </vt:variant>
      <vt:variant>
        <vt:i4>0</vt:i4>
      </vt:variant>
      <vt:variant>
        <vt:i4>5</vt:i4>
      </vt:variant>
      <vt:variant>
        <vt:lpwstr/>
      </vt:variant>
      <vt:variant>
        <vt:lpwstr>Comenius</vt:lpwstr>
      </vt:variant>
      <vt:variant>
        <vt:i4>5111934</vt:i4>
      </vt:variant>
      <vt:variant>
        <vt:i4>249</vt:i4>
      </vt:variant>
      <vt:variant>
        <vt:i4>0</vt:i4>
      </vt:variant>
      <vt:variant>
        <vt:i4>5</vt:i4>
      </vt:variant>
      <vt:variant>
        <vt:lpwstr/>
      </vt:variant>
      <vt:variant>
        <vt:lpwstr>zum_Inhaltsverzeichnis</vt:lpwstr>
      </vt:variant>
      <vt:variant>
        <vt:i4>7667814</vt:i4>
      </vt:variant>
      <vt:variant>
        <vt:i4>246</vt:i4>
      </vt:variant>
      <vt:variant>
        <vt:i4>0</vt:i4>
      </vt:variant>
      <vt:variant>
        <vt:i4>5</vt:i4>
      </vt:variant>
      <vt:variant>
        <vt:lpwstr/>
      </vt:variant>
      <vt:variant>
        <vt:lpwstr>FuE</vt:lpwstr>
      </vt:variant>
      <vt:variant>
        <vt:i4>1048597</vt:i4>
      </vt:variant>
      <vt:variant>
        <vt:i4>243</vt:i4>
      </vt:variant>
      <vt:variant>
        <vt:i4>0</vt:i4>
      </vt:variant>
      <vt:variant>
        <vt:i4>5</vt:i4>
      </vt:variant>
      <vt:variant>
        <vt:lpwstr/>
      </vt:variant>
      <vt:variant>
        <vt:lpwstr>Comenius</vt:lpwstr>
      </vt:variant>
      <vt:variant>
        <vt:i4>6553722</vt:i4>
      </vt:variant>
      <vt:variant>
        <vt:i4>240</vt:i4>
      </vt:variant>
      <vt:variant>
        <vt:i4>0</vt:i4>
      </vt:variant>
      <vt:variant>
        <vt:i4>5</vt:i4>
      </vt:variant>
      <vt:variant>
        <vt:lpwstr/>
      </vt:variant>
      <vt:variant>
        <vt:lpwstr>zdi</vt:lpwstr>
      </vt:variant>
      <vt:variant>
        <vt:i4>524303</vt:i4>
      </vt:variant>
      <vt:variant>
        <vt:i4>237</vt:i4>
      </vt:variant>
      <vt:variant>
        <vt:i4>0</vt:i4>
      </vt:variant>
      <vt:variant>
        <vt:i4>5</vt:i4>
      </vt:variant>
      <vt:variant>
        <vt:lpwstr/>
      </vt:variant>
      <vt:variant>
        <vt:lpwstr>Mathewettbewerbe</vt:lpwstr>
      </vt:variant>
      <vt:variant>
        <vt:i4>720921</vt:i4>
      </vt:variant>
      <vt:variant>
        <vt:i4>234</vt:i4>
      </vt:variant>
      <vt:variant>
        <vt:i4>0</vt:i4>
      </vt:variant>
      <vt:variant>
        <vt:i4>5</vt:i4>
      </vt:variant>
      <vt:variant>
        <vt:lpwstr/>
      </vt:variant>
      <vt:variant>
        <vt:lpwstr>Musiktheater</vt:lpwstr>
      </vt:variant>
      <vt:variant>
        <vt:i4>393237</vt:i4>
      </vt:variant>
      <vt:variant>
        <vt:i4>231</vt:i4>
      </vt:variant>
      <vt:variant>
        <vt:i4>0</vt:i4>
      </vt:variant>
      <vt:variant>
        <vt:i4>5</vt:i4>
      </vt:variant>
      <vt:variant>
        <vt:lpwstr/>
      </vt:variant>
      <vt:variant>
        <vt:lpwstr>Bilingual</vt:lpwstr>
      </vt:variant>
      <vt:variant>
        <vt:i4>5111934</vt:i4>
      </vt:variant>
      <vt:variant>
        <vt:i4>228</vt:i4>
      </vt:variant>
      <vt:variant>
        <vt:i4>0</vt:i4>
      </vt:variant>
      <vt:variant>
        <vt:i4>5</vt:i4>
      </vt:variant>
      <vt:variant>
        <vt:lpwstr/>
      </vt:variant>
      <vt:variant>
        <vt:lpwstr>zum_Inhaltsverzeichnis</vt:lpwstr>
      </vt:variant>
      <vt:variant>
        <vt:i4>393237</vt:i4>
      </vt:variant>
      <vt:variant>
        <vt:i4>225</vt:i4>
      </vt:variant>
      <vt:variant>
        <vt:i4>0</vt:i4>
      </vt:variant>
      <vt:variant>
        <vt:i4>5</vt:i4>
      </vt:variant>
      <vt:variant>
        <vt:lpwstr/>
      </vt:variant>
      <vt:variant>
        <vt:lpwstr>Bilingual</vt:lpwstr>
      </vt:variant>
      <vt:variant>
        <vt:i4>393237</vt:i4>
      </vt:variant>
      <vt:variant>
        <vt:i4>222</vt:i4>
      </vt:variant>
      <vt:variant>
        <vt:i4>0</vt:i4>
      </vt:variant>
      <vt:variant>
        <vt:i4>5</vt:i4>
      </vt:variant>
      <vt:variant>
        <vt:lpwstr/>
      </vt:variant>
      <vt:variant>
        <vt:lpwstr>Bilingual</vt:lpwstr>
      </vt:variant>
      <vt:variant>
        <vt:i4>5111934</vt:i4>
      </vt:variant>
      <vt:variant>
        <vt:i4>219</vt:i4>
      </vt:variant>
      <vt:variant>
        <vt:i4>0</vt:i4>
      </vt:variant>
      <vt:variant>
        <vt:i4>5</vt:i4>
      </vt:variant>
      <vt:variant>
        <vt:lpwstr/>
      </vt:variant>
      <vt:variant>
        <vt:lpwstr>zum_Inhaltsverzeichnis</vt:lpwstr>
      </vt:variant>
      <vt:variant>
        <vt:i4>4390986</vt:i4>
      </vt:variant>
      <vt:variant>
        <vt:i4>216</vt:i4>
      </vt:variant>
      <vt:variant>
        <vt:i4>0</vt:i4>
      </vt:variant>
      <vt:variant>
        <vt:i4>5</vt:i4>
      </vt:variant>
      <vt:variant>
        <vt:lpwstr>http://www.bildungsportal.nrw.de/</vt:lpwstr>
      </vt:variant>
      <vt:variant>
        <vt:lpwstr/>
      </vt:variant>
      <vt:variant>
        <vt:i4>6094875</vt:i4>
      </vt:variant>
      <vt:variant>
        <vt:i4>213</vt:i4>
      </vt:variant>
      <vt:variant>
        <vt:i4>0</vt:i4>
      </vt:variant>
      <vt:variant>
        <vt:i4>5</vt:i4>
      </vt:variant>
      <vt:variant>
        <vt:lpwstr>http://www.learn-line.nrw.de/</vt:lpwstr>
      </vt:variant>
      <vt:variant>
        <vt:lpwstr/>
      </vt:variant>
      <vt:variant>
        <vt:i4>8257594</vt:i4>
      </vt:variant>
      <vt:variant>
        <vt:i4>210</vt:i4>
      </vt:variant>
      <vt:variant>
        <vt:i4>0</vt:i4>
      </vt:variant>
      <vt:variant>
        <vt:i4>5</vt:i4>
      </vt:variant>
      <vt:variant>
        <vt:lpwstr>http://www.bilingual-ag-nrw.de.vu/</vt:lpwstr>
      </vt:variant>
      <vt:variant>
        <vt:lpwstr/>
      </vt:variant>
      <vt:variant>
        <vt:i4>5111934</vt:i4>
      </vt:variant>
      <vt:variant>
        <vt:i4>207</vt:i4>
      </vt:variant>
      <vt:variant>
        <vt:i4>0</vt:i4>
      </vt:variant>
      <vt:variant>
        <vt:i4>5</vt:i4>
      </vt:variant>
      <vt:variant>
        <vt:lpwstr/>
      </vt:variant>
      <vt:variant>
        <vt:lpwstr>zum_Inhaltsverzeichnis</vt:lpwstr>
      </vt:variant>
      <vt:variant>
        <vt:i4>7602280</vt:i4>
      </vt:variant>
      <vt:variant>
        <vt:i4>204</vt:i4>
      </vt:variant>
      <vt:variant>
        <vt:i4>0</vt:i4>
      </vt:variant>
      <vt:variant>
        <vt:i4>5</vt:i4>
      </vt:variant>
      <vt:variant>
        <vt:lpwstr/>
      </vt:variant>
      <vt:variant>
        <vt:lpwstr>Lernzeiten</vt:lpwstr>
      </vt:variant>
      <vt:variant>
        <vt:i4>8716305</vt:i4>
      </vt:variant>
      <vt:variant>
        <vt:i4>201</vt:i4>
      </vt:variant>
      <vt:variant>
        <vt:i4>0</vt:i4>
      </vt:variant>
      <vt:variant>
        <vt:i4>5</vt:i4>
      </vt:variant>
      <vt:variant>
        <vt:lpwstr/>
      </vt:variant>
      <vt:variant>
        <vt:lpwstr>Förderkonzept</vt:lpwstr>
      </vt:variant>
      <vt:variant>
        <vt:i4>5111934</vt:i4>
      </vt:variant>
      <vt:variant>
        <vt:i4>198</vt:i4>
      </vt:variant>
      <vt:variant>
        <vt:i4>0</vt:i4>
      </vt:variant>
      <vt:variant>
        <vt:i4>5</vt:i4>
      </vt:variant>
      <vt:variant>
        <vt:lpwstr/>
      </vt:variant>
      <vt:variant>
        <vt:lpwstr>zum_Inhaltsverzeichnis</vt:lpwstr>
      </vt:variant>
      <vt:variant>
        <vt:i4>5111934</vt:i4>
      </vt:variant>
      <vt:variant>
        <vt:i4>195</vt:i4>
      </vt:variant>
      <vt:variant>
        <vt:i4>0</vt:i4>
      </vt:variant>
      <vt:variant>
        <vt:i4>5</vt:i4>
      </vt:variant>
      <vt:variant>
        <vt:lpwstr/>
      </vt:variant>
      <vt:variant>
        <vt:lpwstr>zum_Inhaltsverzeichnis</vt:lpwstr>
      </vt:variant>
      <vt:variant>
        <vt:i4>5111934</vt:i4>
      </vt:variant>
      <vt:variant>
        <vt:i4>192</vt:i4>
      </vt:variant>
      <vt:variant>
        <vt:i4>0</vt:i4>
      </vt:variant>
      <vt:variant>
        <vt:i4>5</vt:i4>
      </vt:variant>
      <vt:variant>
        <vt:lpwstr/>
      </vt:variant>
      <vt:variant>
        <vt:lpwstr>zum_Inhaltsverzeichnis</vt:lpwstr>
      </vt:variant>
      <vt:variant>
        <vt:i4>5111934</vt:i4>
      </vt:variant>
      <vt:variant>
        <vt:i4>189</vt:i4>
      </vt:variant>
      <vt:variant>
        <vt:i4>0</vt:i4>
      </vt:variant>
      <vt:variant>
        <vt:i4>5</vt:i4>
      </vt:variant>
      <vt:variant>
        <vt:lpwstr/>
      </vt:variant>
      <vt:variant>
        <vt:lpwstr>zum_Inhaltsverzeichnis</vt:lpwstr>
      </vt:variant>
      <vt:variant>
        <vt:i4>6619259</vt:i4>
      </vt:variant>
      <vt:variant>
        <vt:i4>186</vt:i4>
      </vt:variant>
      <vt:variant>
        <vt:i4>0</vt:i4>
      </vt:variant>
      <vt:variant>
        <vt:i4>5</vt:i4>
      </vt:variant>
      <vt:variant>
        <vt:lpwstr/>
      </vt:variant>
      <vt:variant>
        <vt:lpwstr>Lernen</vt:lpwstr>
      </vt:variant>
      <vt:variant>
        <vt:i4>5111934</vt:i4>
      </vt:variant>
      <vt:variant>
        <vt:i4>183</vt:i4>
      </vt:variant>
      <vt:variant>
        <vt:i4>0</vt:i4>
      </vt:variant>
      <vt:variant>
        <vt:i4>5</vt:i4>
      </vt:variant>
      <vt:variant>
        <vt:lpwstr/>
      </vt:variant>
      <vt:variant>
        <vt:lpwstr>zum_Inhaltsverzeichnis</vt:lpwstr>
      </vt:variant>
      <vt:variant>
        <vt:i4>7733370</vt:i4>
      </vt:variant>
      <vt:variant>
        <vt:i4>180</vt:i4>
      </vt:variant>
      <vt:variant>
        <vt:i4>0</vt:i4>
      </vt:variant>
      <vt:variant>
        <vt:i4>5</vt:i4>
      </vt:variant>
      <vt:variant>
        <vt:lpwstr/>
      </vt:variant>
      <vt:variant>
        <vt:lpwstr>Fahrten</vt:lpwstr>
      </vt:variant>
      <vt:variant>
        <vt:i4>5111934</vt:i4>
      </vt:variant>
      <vt:variant>
        <vt:i4>177</vt:i4>
      </vt:variant>
      <vt:variant>
        <vt:i4>0</vt:i4>
      </vt:variant>
      <vt:variant>
        <vt:i4>5</vt:i4>
      </vt:variant>
      <vt:variant>
        <vt:lpwstr/>
      </vt:variant>
      <vt:variant>
        <vt:lpwstr>zum_Inhaltsverzeichnis</vt:lpwstr>
      </vt:variant>
      <vt:variant>
        <vt:i4>7798891</vt:i4>
      </vt:variant>
      <vt:variant>
        <vt:i4>174</vt:i4>
      </vt:variant>
      <vt:variant>
        <vt:i4>0</vt:i4>
      </vt:variant>
      <vt:variant>
        <vt:i4>5</vt:i4>
      </vt:variant>
      <vt:variant>
        <vt:lpwstr/>
      </vt:variant>
      <vt:variant>
        <vt:lpwstr>Berufsorientierung</vt:lpwstr>
      </vt:variant>
      <vt:variant>
        <vt:i4>5111934</vt:i4>
      </vt:variant>
      <vt:variant>
        <vt:i4>171</vt:i4>
      </vt:variant>
      <vt:variant>
        <vt:i4>0</vt:i4>
      </vt:variant>
      <vt:variant>
        <vt:i4>5</vt:i4>
      </vt:variant>
      <vt:variant>
        <vt:lpwstr/>
      </vt:variant>
      <vt:variant>
        <vt:lpwstr>zum_Inhaltsverzeichnis</vt:lpwstr>
      </vt:variant>
      <vt:variant>
        <vt:i4>1900547</vt:i4>
      </vt:variant>
      <vt:variant>
        <vt:i4>168</vt:i4>
      </vt:variant>
      <vt:variant>
        <vt:i4>0</vt:i4>
      </vt:variant>
      <vt:variant>
        <vt:i4>5</vt:i4>
      </vt:variant>
      <vt:variant>
        <vt:lpwstr/>
      </vt:variant>
      <vt:variant>
        <vt:lpwstr>MINT</vt:lpwstr>
      </vt:variant>
      <vt:variant>
        <vt:i4>7143529</vt:i4>
      </vt:variant>
      <vt:variant>
        <vt:i4>165</vt:i4>
      </vt:variant>
      <vt:variant>
        <vt:i4>0</vt:i4>
      </vt:variant>
      <vt:variant>
        <vt:i4>5</vt:i4>
      </vt:variant>
      <vt:variant>
        <vt:lpwstr/>
      </vt:variant>
      <vt:variant>
        <vt:lpwstr>Europaprojekte</vt:lpwstr>
      </vt:variant>
      <vt:variant>
        <vt:i4>720921</vt:i4>
      </vt:variant>
      <vt:variant>
        <vt:i4>162</vt:i4>
      </vt:variant>
      <vt:variant>
        <vt:i4>0</vt:i4>
      </vt:variant>
      <vt:variant>
        <vt:i4>5</vt:i4>
      </vt:variant>
      <vt:variant>
        <vt:lpwstr/>
      </vt:variant>
      <vt:variant>
        <vt:lpwstr>Musiktheater</vt:lpwstr>
      </vt:variant>
      <vt:variant>
        <vt:i4>5111934</vt:i4>
      </vt:variant>
      <vt:variant>
        <vt:i4>159</vt:i4>
      </vt:variant>
      <vt:variant>
        <vt:i4>0</vt:i4>
      </vt:variant>
      <vt:variant>
        <vt:i4>5</vt:i4>
      </vt:variant>
      <vt:variant>
        <vt:lpwstr/>
      </vt:variant>
      <vt:variant>
        <vt:lpwstr>zum_Inhaltsverzeichnis</vt:lpwstr>
      </vt:variant>
      <vt:variant>
        <vt:i4>5111934</vt:i4>
      </vt:variant>
      <vt:variant>
        <vt:i4>156</vt:i4>
      </vt:variant>
      <vt:variant>
        <vt:i4>0</vt:i4>
      </vt:variant>
      <vt:variant>
        <vt:i4>5</vt:i4>
      </vt:variant>
      <vt:variant>
        <vt:lpwstr/>
      </vt:variant>
      <vt:variant>
        <vt:lpwstr>zum_Inhaltsverzeichnis</vt:lpwstr>
      </vt:variant>
      <vt:variant>
        <vt:i4>5111934</vt:i4>
      </vt:variant>
      <vt:variant>
        <vt:i4>153</vt:i4>
      </vt:variant>
      <vt:variant>
        <vt:i4>0</vt:i4>
      </vt:variant>
      <vt:variant>
        <vt:i4>5</vt:i4>
      </vt:variant>
      <vt:variant>
        <vt:lpwstr/>
      </vt:variant>
      <vt:variant>
        <vt:lpwstr>zum_Inhaltsverzeichnis</vt:lpwstr>
      </vt:variant>
      <vt:variant>
        <vt:i4>5111934</vt:i4>
      </vt:variant>
      <vt:variant>
        <vt:i4>150</vt:i4>
      </vt:variant>
      <vt:variant>
        <vt:i4>0</vt:i4>
      </vt:variant>
      <vt:variant>
        <vt:i4>5</vt:i4>
      </vt:variant>
      <vt:variant>
        <vt:lpwstr/>
      </vt:variant>
      <vt:variant>
        <vt:lpwstr>zum_Inhaltsverzeichnis</vt:lpwstr>
      </vt:variant>
      <vt:variant>
        <vt:i4>458764</vt:i4>
      </vt:variant>
      <vt:variant>
        <vt:i4>147</vt:i4>
      </vt:variant>
      <vt:variant>
        <vt:i4>0</vt:i4>
      </vt:variant>
      <vt:variant>
        <vt:i4>5</vt:i4>
      </vt:variant>
      <vt:variant>
        <vt:lpwstr/>
      </vt:variant>
      <vt:variant>
        <vt:lpwstr>Medienkonzept</vt:lpwstr>
      </vt:variant>
      <vt:variant>
        <vt:i4>6619259</vt:i4>
      </vt:variant>
      <vt:variant>
        <vt:i4>144</vt:i4>
      </vt:variant>
      <vt:variant>
        <vt:i4>0</vt:i4>
      </vt:variant>
      <vt:variant>
        <vt:i4>5</vt:i4>
      </vt:variant>
      <vt:variant>
        <vt:lpwstr/>
      </vt:variant>
      <vt:variant>
        <vt:lpwstr>Lernen</vt:lpwstr>
      </vt:variant>
      <vt:variant>
        <vt:i4>8716305</vt:i4>
      </vt:variant>
      <vt:variant>
        <vt:i4>141</vt:i4>
      </vt:variant>
      <vt:variant>
        <vt:i4>0</vt:i4>
      </vt:variant>
      <vt:variant>
        <vt:i4>5</vt:i4>
      </vt:variant>
      <vt:variant>
        <vt:lpwstr/>
      </vt:variant>
      <vt:variant>
        <vt:lpwstr>Förderkonzept</vt:lpwstr>
      </vt:variant>
      <vt:variant>
        <vt:i4>7733370</vt:i4>
      </vt:variant>
      <vt:variant>
        <vt:i4>138</vt:i4>
      </vt:variant>
      <vt:variant>
        <vt:i4>0</vt:i4>
      </vt:variant>
      <vt:variant>
        <vt:i4>5</vt:i4>
      </vt:variant>
      <vt:variant>
        <vt:lpwstr/>
      </vt:variant>
      <vt:variant>
        <vt:lpwstr>Fahrten</vt:lpwstr>
      </vt:variant>
      <vt:variant>
        <vt:i4>5111934</vt:i4>
      </vt:variant>
      <vt:variant>
        <vt:i4>132</vt:i4>
      </vt:variant>
      <vt:variant>
        <vt:i4>0</vt:i4>
      </vt:variant>
      <vt:variant>
        <vt:i4>5</vt:i4>
      </vt:variant>
      <vt:variant>
        <vt:lpwstr/>
      </vt:variant>
      <vt:variant>
        <vt:lpwstr>zum_Inhaltsverzeichnis</vt:lpwstr>
      </vt:variant>
      <vt:variant>
        <vt:i4>5111934</vt:i4>
      </vt:variant>
      <vt:variant>
        <vt:i4>129</vt:i4>
      </vt:variant>
      <vt:variant>
        <vt:i4>0</vt:i4>
      </vt:variant>
      <vt:variant>
        <vt:i4>5</vt:i4>
      </vt:variant>
      <vt:variant>
        <vt:lpwstr/>
      </vt:variant>
      <vt:variant>
        <vt:lpwstr>zum_Inhaltsverzeichnis</vt:lpwstr>
      </vt:variant>
      <vt:variant>
        <vt:i4>7798891</vt:i4>
      </vt:variant>
      <vt:variant>
        <vt:i4>126</vt:i4>
      </vt:variant>
      <vt:variant>
        <vt:i4>0</vt:i4>
      </vt:variant>
      <vt:variant>
        <vt:i4>5</vt:i4>
      </vt:variant>
      <vt:variant>
        <vt:lpwstr/>
      </vt:variant>
      <vt:variant>
        <vt:lpwstr>Berufsorientierung</vt:lpwstr>
      </vt:variant>
      <vt:variant>
        <vt:i4>8126570</vt:i4>
      </vt:variant>
      <vt:variant>
        <vt:i4>123</vt:i4>
      </vt:variant>
      <vt:variant>
        <vt:i4>0</vt:i4>
      </vt:variant>
      <vt:variant>
        <vt:i4>5</vt:i4>
      </vt:variant>
      <vt:variant>
        <vt:lpwstr/>
      </vt:variant>
      <vt:variant>
        <vt:lpwstr>Evaluation</vt:lpwstr>
      </vt:variant>
      <vt:variant>
        <vt:i4>7864431</vt:i4>
      </vt:variant>
      <vt:variant>
        <vt:i4>120</vt:i4>
      </vt:variant>
      <vt:variant>
        <vt:i4>0</vt:i4>
      </vt:variant>
      <vt:variant>
        <vt:i4>5</vt:i4>
      </vt:variant>
      <vt:variant>
        <vt:lpwstr/>
      </vt:variant>
      <vt:variant>
        <vt:lpwstr>Fortbildung</vt:lpwstr>
      </vt:variant>
      <vt:variant>
        <vt:i4>7274617</vt:i4>
      </vt:variant>
      <vt:variant>
        <vt:i4>117</vt:i4>
      </vt:variant>
      <vt:variant>
        <vt:i4>0</vt:i4>
      </vt:variant>
      <vt:variant>
        <vt:i4>5</vt:i4>
      </vt:variant>
      <vt:variant>
        <vt:lpwstr/>
      </vt:variant>
      <vt:variant>
        <vt:lpwstr>unterrichtsentwicklung</vt:lpwstr>
      </vt:variant>
      <vt:variant>
        <vt:i4>1114124</vt:i4>
      </vt:variant>
      <vt:variant>
        <vt:i4>114</vt:i4>
      </vt:variant>
      <vt:variant>
        <vt:i4>0</vt:i4>
      </vt:variant>
      <vt:variant>
        <vt:i4>5</vt:i4>
      </vt:variant>
      <vt:variant>
        <vt:lpwstr/>
      </vt:variant>
      <vt:variant>
        <vt:lpwstr>Hauptvorhaben</vt:lpwstr>
      </vt:variant>
      <vt:variant>
        <vt:i4>1310737</vt:i4>
      </vt:variant>
      <vt:variant>
        <vt:i4>111</vt:i4>
      </vt:variant>
      <vt:variant>
        <vt:i4>0</vt:i4>
      </vt:variant>
      <vt:variant>
        <vt:i4>5</vt:i4>
      </vt:variant>
      <vt:variant>
        <vt:lpwstr/>
      </vt:variant>
      <vt:variant>
        <vt:lpwstr>Steuergruppe</vt:lpwstr>
      </vt:variant>
      <vt:variant>
        <vt:i4>6422644</vt:i4>
      </vt:variant>
      <vt:variant>
        <vt:i4>108</vt:i4>
      </vt:variant>
      <vt:variant>
        <vt:i4>0</vt:i4>
      </vt:variant>
      <vt:variant>
        <vt:i4>5</vt:i4>
      </vt:variant>
      <vt:variant>
        <vt:lpwstr/>
      </vt:variant>
      <vt:variant>
        <vt:lpwstr>Sicherheit</vt:lpwstr>
      </vt:variant>
      <vt:variant>
        <vt:i4>6946929</vt:i4>
      </vt:variant>
      <vt:variant>
        <vt:i4>105</vt:i4>
      </vt:variant>
      <vt:variant>
        <vt:i4>0</vt:i4>
      </vt:variant>
      <vt:variant>
        <vt:i4>5</vt:i4>
      </vt:variant>
      <vt:variant>
        <vt:lpwstr/>
      </vt:variant>
      <vt:variant>
        <vt:lpwstr>Firmen</vt:lpwstr>
      </vt:variant>
      <vt:variant>
        <vt:i4>7798891</vt:i4>
      </vt:variant>
      <vt:variant>
        <vt:i4>102</vt:i4>
      </vt:variant>
      <vt:variant>
        <vt:i4>0</vt:i4>
      </vt:variant>
      <vt:variant>
        <vt:i4>5</vt:i4>
      </vt:variant>
      <vt:variant>
        <vt:lpwstr/>
      </vt:variant>
      <vt:variant>
        <vt:lpwstr>Berufsorientierung</vt:lpwstr>
      </vt:variant>
      <vt:variant>
        <vt:i4>786597</vt:i4>
      </vt:variant>
      <vt:variant>
        <vt:i4>99</vt:i4>
      </vt:variant>
      <vt:variant>
        <vt:i4>0</vt:i4>
      </vt:variant>
      <vt:variant>
        <vt:i4>5</vt:i4>
      </vt:variant>
      <vt:variant>
        <vt:lpwstr/>
      </vt:variant>
      <vt:variant>
        <vt:lpwstr>Außendarstellung</vt:lpwstr>
      </vt:variant>
      <vt:variant>
        <vt:i4>6946937</vt:i4>
      </vt:variant>
      <vt:variant>
        <vt:i4>96</vt:i4>
      </vt:variant>
      <vt:variant>
        <vt:i4>0</vt:i4>
      </vt:variant>
      <vt:variant>
        <vt:i4>5</vt:i4>
      </vt:variant>
      <vt:variant>
        <vt:lpwstr/>
      </vt:variant>
      <vt:variant>
        <vt:lpwstr>Blendedlearning</vt:lpwstr>
      </vt:variant>
      <vt:variant>
        <vt:i4>458764</vt:i4>
      </vt:variant>
      <vt:variant>
        <vt:i4>93</vt:i4>
      </vt:variant>
      <vt:variant>
        <vt:i4>0</vt:i4>
      </vt:variant>
      <vt:variant>
        <vt:i4>5</vt:i4>
      </vt:variant>
      <vt:variant>
        <vt:lpwstr/>
      </vt:variant>
      <vt:variant>
        <vt:lpwstr>Medienkonzept</vt:lpwstr>
      </vt:variant>
      <vt:variant>
        <vt:i4>262154</vt:i4>
      </vt:variant>
      <vt:variant>
        <vt:i4>90</vt:i4>
      </vt:variant>
      <vt:variant>
        <vt:i4>0</vt:i4>
      </vt:variant>
      <vt:variant>
        <vt:i4>5</vt:i4>
      </vt:variant>
      <vt:variant>
        <vt:lpwstr/>
      </vt:variant>
      <vt:variant>
        <vt:lpwstr>debatingclub</vt:lpwstr>
      </vt:variant>
      <vt:variant>
        <vt:i4>786435</vt:i4>
      </vt:variant>
      <vt:variant>
        <vt:i4>87</vt:i4>
      </vt:variant>
      <vt:variant>
        <vt:i4>0</vt:i4>
      </vt:variant>
      <vt:variant>
        <vt:i4>5</vt:i4>
      </vt:variant>
      <vt:variant>
        <vt:lpwstr/>
      </vt:variant>
      <vt:variant>
        <vt:lpwstr>BigChallenge</vt:lpwstr>
      </vt:variant>
      <vt:variant>
        <vt:i4>524303</vt:i4>
      </vt:variant>
      <vt:variant>
        <vt:i4>84</vt:i4>
      </vt:variant>
      <vt:variant>
        <vt:i4>0</vt:i4>
      </vt:variant>
      <vt:variant>
        <vt:i4>5</vt:i4>
      </vt:variant>
      <vt:variant>
        <vt:lpwstr/>
      </vt:variant>
      <vt:variant>
        <vt:lpwstr>Mathewettbewerbe</vt:lpwstr>
      </vt:variant>
      <vt:variant>
        <vt:i4>6553722</vt:i4>
      </vt:variant>
      <vt:variant>
        <vt:i4>81</vt:i4>
      </vt:variant>
      <vt:variant>
        <vt:i4>0</vt:i4>
      </vt:variant>
      <vt:variant>
        <vt:i4>5</vt:i4>
      </vt:variant>
      <vt:variant>
        <vt:lpwstr/>
      </vt:variant>
      <vt:variant>
        <vt:lpwstr>zdi</vt:lpwstr>
      </vt:variant>
      <vt:variant>
        <vt:i4>7667814</vt:i4>
      </vt:variant>
      <vt:variant>
        <vt:i4>78</vt:i4>
      </vt:variant>
      <vt:variant>
        <vt:i4>0</vt:i4>
      </vt:variant>
      <vt:variant>
        <vt:i4>5</vt:i4>
      </vt:variant>
      <vt:variant>
        <vt:lpwstr/>
      </vt:variant>
      <vt:variant>
        <vt:lpwstr>FuE</vt:lpwstr>
      </vt:variant>
      <vt:variant>
        <vt:i4>1048597</vt:i4>
      </vt:variant>
      <vt:variant>
        <vt:i4>75</vt:i4>
      </vt:variant>
      <vt:variant>
        <vt:i4>0</vt:i4>
      </vt:variant>
      <vt:variant>
        <vt:i4>5</vt:i4>
      </vt:variant>
      <vt:variant>
        <vt:lpwstr/>
      </vt:variant>
      <vt:variant>
        <vt:lpwstr>Comenius</vt:lpwstr>
      </vt:variant>
      <vt:variant>
        <vt:i4>14942310</vt:i4>
      </vt:variant>
      <vt:variant>
        <vt:i4>72</vt:i4>
      </vt:variant>
      <vt:variant>
        <vt:i4>0</vt:i4>
      </vt:variant>
      <vt:variant>
        <vt:i4>5</vt:i4>
      </vt:variant>
      <vt:variant>
        <vt:lpwstr/>
      </vt:variant>
      <vt:variant>
        <vt:lpwstr>Niederländisch</vt:lpwstr>
      </vt:variant>
      <vt:variant>
        <vt:i4>6684790</vt:i4>
      </vt:variant>
      <vt:variant>
        <vt:i4>69</vt:i4>
      </vt:variant>
      <vt:variant>
        <vt:i4>0</vt:i4>
      </vt:variant>
      <vt:variant>
        <vt:i4>5</vt:i4>
      </vt:variant>
      <vt:variant>
        <vt:lpwstr/>
      </vt:variant>
      <vt:variant>
        <vt:lpwstr>Certilingua</vt:lpwstr>
      </vt:variant>
      <vt:variant>
        <vt:i4>327680</vt:i4>
      </vt:variant>
      <vt:variant>
        <vt:i4>66</vt:i4>
      </vt:variant>
      <vt:variant>
        <vt:i4>0</vt:i4>
      </vt:variant>
      <vt:variant>
        <vt:i4>5</vt:i4>
      </vt:variant>
      <vt:variant>
        <vt:lpwstr/>
      </vt:variant>
      <vt:variant>
        <vt:lpwstr>eleIT</vt:lpwstr>
      </vt:variant>
      <vt:variant>
        <vt:i4>196616</vt:i4>
      </vt:variant>
      <vt:variant>
        <vt:i4>63</vt:i4>
      </vt:variant>
      <vt:variant>
        <vt:i4>0</vt:i4>
      </vt:variant>
      <vt:variant>
        <vt:i4>5</vt:i4>
      </vt:variant>
      <vt:variant>
        <vt:lpwstr/>
      </vt:variant>
      <vt:variant>
        <vt:lpwstr>DELF</vt:lpwstr>
      </vt:variant>
      <vt:variant>
        <vt:i4>7143545</vt:i4>
      </vt:variant>
      <vt:variant>
        <vt:i4>60</vt:i4>
      </vt:variant>
      <vt:variant>
        <vt:i4>0</vt:i4>
      </vt:variant>
      <vt:variant>
        <vt:i4>5</vt:i4>
      </vt:variant>
      <vt:variant>
        <vt:lpwstr/>
      </vt:variant>
      <vt:variant>
        <vt:lpwstr>Oberstufenangebote</vt:lpwstr>
      </vt:variant>
      <vt:variant>
        <vt:i4>8061047</vt:i4>
      </vt:variant>
      <vt:variant>
        <vt:i4>57</vt:i4>
      </vt:variant>
      <vt:variant>
        <vt:i4>0</vt:i4>
      </vt:variant>
      <vt:variant>
        <vt:i4>5</vt:i4>
      </vt:variant>
      <vt:variant>
        <vt:lpwstr/>
      </vt:variant>
      <vt:variant>
        <vt:lpwstr>Wahlpflichtbereich</vt:lpwstr>
      </vt:variant>
      <vt:variant>
        <vt:i4>720921</vt:i4>
      </vt:variant>
      <vt:variant>
        <vt:i4>54</vt:i4>
      </vt:variant>
      <vt:variant>
        <vt:i4>0</vt:i4>
      </vt:variant>
      <vt:variant>
        <vt:i4>5</vt:i4>
      </vt:variant>
      <vt:variant>
        <vt:lpwstr/>
      </vt:variant>
      <vt:variant>
        <vt:lpwstr>Musiktheater</vt:lpwstr>
      </vt:variant>
      <vt:variant>
        <vt:i4>7733370</vt:i4>
      </vt:variant>
      <vt:variant>
        <vt:i4>51</vt:i4>
      </vt:variant>
      <vt:variant>
        <vt:i4>0</vt:i4>
      </vt:variant>
      <vt:variant>
        <vt:i4>5</vt:i4>
      </vt:variant>
      <vt:variant>
        <vt:lpwstr/>
      </vt:variant>
      <vt:variant>
        <vt:lpwstr>Fahrten</vt:lpwstr>
      </vt:variant>
      <vt:variant>
        <vt:i4>1900547</vt:i4>
      </vt:variant>
      <vt:variant>
        <vt:i4>48</vt:i4>
      </vt:variant>
      <vt:variant>
        <vt:i4>0</vt:i4>
      </vt:variant>
      <vt:variant>
        <vt:i4>5</vt:i4>
      </vt:variant>
      <vt:variant>
        <vt:lpwstr/>
      </vt:variant>
      <vt:variant>
        <vt:lpwstr>MINT</vt:lpwstr>
      </vt:variant>
      <vt:variant>
        <vt:i4>7471207</vt:i4>
      </vt:variant>
      <vt:variant>
        <vt:i4>45</vt:i4>
      </vt:variant>
      <vt:variant>
        <vt:i4>0</vt:i4>
      </vt:variant>
      <vt:variant>
        <vt:i4>5</vt:i4>
      </vt:variant>
      <vt:variant>
        <vt:lpwstr/>
      </vt:variant>
      <vt:variant>
        <vt:lpwstr>Sprachenkonzept</vt:lpwstr>
      </vt:variant>
      <vt:variant>
        <vt:i4>393237</vt:i4>
      </vt:variant>
      <vt:variant>
        <vt:i4>42</vt:i4>
      </vt:variant>
      <vt:variant>
        <vt:i4>0</vt:i4>
      </vt:variant>
      <vt:variant>
        <vt:i4>5</vt:i4>
      </vt:variant>
      <vt:variant>
        <vt:lpwstr/>
      </vt:variant>
      <vt:variant>
        <vt:lpwstr>Bilingual</vt:lpwstr>
      </vt:variant>
      <vt:variant>
        <vt:i4>7405686</vt:i4>
      </vt:variant>
      <vt:variant>
        <vt:i4>39</vt:i4>
      </vt:variant>
      <vt:variant>
        <vt:i4>0</vt:i4>
      </vt:variant>
      <vt:variant>
        <vt:i4>5</vt:i4>
      </vt:variant>
      <vt:variant>
        <vt:lpwstr/>
      </vt:variant>
      <vt:variant>
        <vt:lpwstr>Leistungsbewertung</vt:lpwstr>
      </vt:variant>
      <vt:variant>
        <vt:i4>7471226</vt:i4>
      </vt:variant>
      <vt:variant>
        <vt:i4>36</vt:i4>
      </vt:variant>
      <vt:variant>
        <vt:i4>0</vt:i4>
      </vt:variant>
      <vt:variant>
        <vt:i4>5</vt:i4>
      </vt:variant>
      <vt:variant>
        <vt:lpwstr/>
      </vt:variant>
      <vt:variant>
        <vt:lpwstr>Vertretungskonzept</vt:lpwstr>
      </vt:variant>
      <vt:variant>
        <vt:i4>7536748</vt:i4>
      </vt:variant>
      <vt:variant>
        <vt:i4>33</vt:i4>
      </vt:variant>
      <vt:variant>
        <vt:i4>0</vt:i4>
      </vt:variant>
      <vt:variant>
        <vt:i4>5</vt:i4>
      </vt:variant>
      <vt:variant>
        <vt:lpwstr/>
      </vt:variant>
      <vt:variant>
        <vt:lpwstr>Gender</vt:lpwstr>
      </vt:variant>
      <vt:variant>
        <vt:i4>1966110</vt:i4>
      </vt:variant>
      <vt:variant>
        <vt:i4>30</vt:i4>
      </vt:variant>
      <vt:variant>
        <vt:i4>0</vt:i4>
      </vt:variant>
      <vt:variant>
        <vt:i4>5</vt:i4>
      </vt:variant>
      <vt:variant>
        <vt:lpwstr/>
      </vt:variant>
      <vt:variant>
        <vt:lpwstr>Inklusion</vt:lpwstr>
      </vt:variant>
      <vt:variant>
        <vt:i4>8716305</vt:i4>
      </vt:variant>
      <vt:variant>
        <vt:i4>27</vt:i4>
      </vt:variant>
      <vt:variant>
        <vt:i4>0</vt:i4>
      </vt:variant>
      <vt:variant>
        <vt:i4>5</vt:i4>
      </vt:variant>
      <vt:variant>
        <vt:lpwstr/>
      </vt:variant>
      <vt:variant>
        <vt:lpwstr>Förderkonzept</vt:lpwstr>
      </vt:variant>
      <vt:variant>
        <vt:i4>6619259</vt:i4>
      </vt:variant>
      <vt:variant>
        <vt:i4>24</vt:i4>
      </vt:variant>
      <vt:variant>
        <vt:i4>0</vt:i4>
      </vt:variant>
      <vt:variant>
        <vt:i4>5</vt:i4>
      </vt:variant>
      <vt:variant>
        <vt:lpwstr/>
      </vt:variant>
      <vt:variant>
        <vt:lpwstr>Gesundheit</vt:lpwstr>
      </vt:variant>
      <vt:variant>
        <vt:i4>1441802</vt:i4>
      </vt:variant>
      <vt:variant>
        <vt:i4>21</vt:i4>
      </vt:variant>
      <vt:variant>
        <vt:i4>0</vt:i4>
      </vt:variant>
      <vt:variant>
        <vt:i4>5</vt:i4>
      </vt:variant>
      <vt:variant>
        <vt:lpwstr/>
      </vt:variant>
      <vt:variant>
        <vt:lpwstr>Beratung</vt:lpwstr>
      </vt:variant>
      <vt:variant>
        <vt:i4>2031638</vt:i4>
      </vt:variant>
      <vt:variant>
        <vt:i4>18</vt:i4>
      </vt:variant>
      <vt:variant>
        <vt:i4>0</vt:i4>
      </vt:variant>
      <vt:variant>
        <vt:i4>5</vt:i4>
      </vt:variant>
      <vt:variant>
        <vt:lpwstr/>
      </vt:variant>
      <vt:variant>
        <vt:lpwstr>Exzellenz</vt:lpwstr>
      </vt:variant>
      <vt:variant>
        <vt:i4>6619259</vt:i4>
      </vt:variant>
      <vt:variant>
        <vt:i4>15</vt:i4>
      </vt:variant>
      <vt:variant>
        <vt:i4>0</vt:i4>
      </vt:variant>
      <vt:variant>
        <vt:i4>5</vt:i4>
      </vt:variant>
      <vt:variant>
        <vt:lpwstr/>
      </vt:variant>
      <vt:variant>
        <vt:lpwstr>Lernen</vt:lpwstr>
      </vt:variant>
      <vt:variant>
        <vt:i4>7602280</vt:i4>
      </vt:variant>
      <vt:variant>
        <vt:i4>12</vt:i4>
      </vt:variant>
      <vt:variant>
        <vt:i4>0</vt:i4>
      </vt:variant>
      <vt:variant>
        <vt:i4>5</vt:i4>
      </vt:variant>
      <vt:variant>
        <vt:lpwstr/>
      </vt:variant>
      <vt:variant>
        <vt:lpwstr>Lernzeiten</vt:lpwstr>
      </vt:variant>
      <vt:variant>
        <vt:i4>7995517</vt:i4>
      </vt:variant>
      <vt:variant>
        <vt:i4>9</vt:i4>
      </vt:variant>
      <vt:variant>
        <vt:i4>0</vt:i4>
      </vt:variant>
      <vt:variant>
        <vt:i4>5</vt:i4>
      </vt:variant>
      <vt:variant>
        <vt:lpwstr/>
      </vt:variant>
      <vt:variant>
        <vt:lpwstr>Ganztag</vt:lpwstr>
      </vt:variant>
      <vt:variant>
        <vt:i4>7143534</vt:i4>
      </vt:variant>
      <vt:variant>
        <vt:i4>6</vt:i4>
      </vt:variant>
      <vt:variant>
        <vt:i4>0</vt:i4>
      </vt:variant>
      <vt:variant>
        <vt:i4>5</vt:i4>
      </vt:variant>
      <vt:variant>
        <vt:lpwstr/>
      </vt:variant>
      <vt:variant>
        <vt:lpwstr>Erprobungsstufe</vt:lpwstr>
      </vt:variant>
      <vt:variant>
        <vt:i4>327693</vt:i4>
      </vt:variant>
      <vt:variant>
        <vt:i4>3</vt:i4>
      </vt:variant>
      <vt:variant>
        <vt:i4>0</vt:i4>
      </vt:variant>
      <vt:variant>
        <vt:i4>5</vt:i4>
      </vt:variant>
      <vt:variant>
        <vt:lpwstr/>
      </vt:variant>
      <vt:variant>
        <vt:lpwstr>Schulvereinbarung</vt:lpwstr>
      </vt:variant>
      <vt:variant>
        <vt:i4>9175068</vt:i4>
      </vt:variant>
      <vt:variant>
        <vt:i4>0</vt:i4>
      </vt:variant>
      <vt:variant>
        <vt:i4>0</vt:i4>
      </vt:variant>
      <vt:variant>
        <vt:i4>5</vt:i4>
      </vt:variant>
      <vt:variant>
        <vt:lpwstr/>
      </vt:variant>
      <vt:variant>
        <vt:lpwstr>Selbstverständnis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dc:creator>
  <cp:keywords/>
  <cp:lastModifiedBy>Müller, Dennis</cp:lastModifiedBy>
  <cp:revision>2</cp:revision>
  <cp:lastPrinted>2020-09-07T11:01:00Z</cp:lastPrinted>
  <dcterms:created xsi:type="dcterms:W3CDTF">2025-05-07T12:39:00Z</dcterms:created>
  <dcterms:modified xsi:type="dcterms:W3CDTF">2025-05-07T12:39:00Z</dcterms:modified>
</cp:coreProperties>
</file>