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TV Bums - BUMTV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Design and Implementation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10">
              <w:r w:rsidDel="00000000" w:rsidR="00000000" w:rsidRPr="00000000">
                <w:rPr>
                  <w:color w:val="0000ee"/>
                  <w:u w:val="single"/>
                  <w:shd w:fill="auto" w:val="clear"/>
                  <w:rtl w:val="0"/>
                </w:rPr>
                <w:t xml:space="preserve">Zhe Huang</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Configuration Management Lead/Backup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09/11/2023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Security Leader/ 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9/22/2023</w:t>
            </w:r>
          </w:p>
        </w:tc>
      </w:tr>
      <w:tr>
        <w:trPr>
          <w:cantSplit w:val="0"/>
          <w:trHeight w:val="500.976562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Delaney Sullivan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11">
              <w:r w:rsidDel="00000000" w:rsidR="00000000" w:rsidRPr="00000000">
                <w:rPr>
                  <w:color w:val="0000ee"/>
                  <w:u w:val="single"/>
                  <w:shd w:fill="auto" w:val="clear"/>
                  <w:rtl w:val="0"/>
                </w:rPr>
                <w:t xml:space="preserve">Delaney Sullivan</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9/24/2023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09/13/2023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Initial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Version 1.0 of the application has been deployed to AWS</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sdt>
        <w:sdtPr>
          <w:tag w:val="goog_rdk_0"/>
        </w:sdtPr>
        <w:sdtContent>
          <w:commentRangeStart w:id="0"/>
        </w:sdtContent>
      </w:sdt>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BUMTV Web Application is a sophisticated movie and TV show tracker web application that adheres to industry-standard design procedures and best practices. This Software Design Document outlines the architectural and design considerations that underpin the development of BUMTV, emphasizing modularity, security, and quality. This document serves as a guiding compass for developers, designers, and stakeholders, offering insights into the architectural components, database schema, user interfaces, and security measures that constitute the foundation of the BUMTV project.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With time and cost limitation in mind, here are some key design goals that we have set: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Maintainability: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AWS Lambda and RDS Service: We ensure maintainability by leveraging AWS Lambda for serverless execution and Amazon RDS for managed database services. This allows us to focus on code updates without worrying about server maintenance.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Modularity: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MVC Structure: BUMTV follows a modular design pattern by implementing the Model-View-Controller (MVC) architecture, separating concerns for improved maintainability.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Docker Containerization: We employ Docker containers to encapsulate application components, enhancing modularity and portability across environments.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Security: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Data Encryption: All sensitive data is encrypted to protect user information during transmission and storage.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Backup &amp; Recovery: Automatic database backups on AWS ensure data integrity and security.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Authentication: Robust authentication mechanisms are implemented to safeguard user accounts and access control.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Database Injection Prevention: Measures such as prepared statements and input validation are in place to prevent SQL injection attacks.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Static Application Security Testing (SAST): Regular SAST scans are conducted during the development process to proactively identify and mitigate security vulnerabilities.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Quality &amp; Reliability: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Coding Standards: Adherence to coding standards and best practices ensures code quality and readability.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Testing: Rigorous testing, including unit tests, integration tests, and end-to-end tests, is performed to validate functionality and maintain high software quality and reliability.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sdt>
        <w:sdtPr>
          <w:tag w:val="goog_rdk_1"/>
        </w:sdtPr>
        <w:sdtContent>
          <w:commentRangeStart w:id="1"/>
        </w:sdtContent>
      </w:sdt>
      <w:r w:rsidDel="00000000" w:rsidR="00000000" w:rsidRPr="00000000">
        <w:rPr/>
        <w:drawing>
          <wp:inline distB="114300" distT="114300" distL="114300" distR="114300">
            <wp:extent cx="3105150" cy="39147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05150" cy="3914775"/>
                    </a:xfrm>
                    <a:prstGeom prst="rect"/>
                    <a:ln/>
                  </pic:spPr>
                </pic:pic>
              </a:graphicData>
            </a:graphic>
          </wp:inline>
        </w:drawing>
      </w:r>
      <w:commentRangeEnd w:id="1"/>
      <w:r w:rsidDel="00000000" w:rsidR="00000000" w:rsidRPr="00000000">
        <w:commentReference w:id="1"/>
      </w:r>
      <w:sdt>
        <w:sdtPr>
          <w:tag w:val="goog_rdk_2"/>
        </w:sdtPr>
        <w:sdtContent>
          <w:commentRangeStart w:id="2"/>
        </w:sdtContent>
      </w:sdt>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Frontend Module</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Description: The frontend module handles the presentation layer of the BUMTV web application.</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Interfaces: Exposes a user interface for interaction with the application.</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Dependencies: Communicates with the Backend API for data retrieval and updates.</w:t>
      </w:r>
    </w:p>
    <w:p w:rsidR="00000000" w:rsidDel="00000000" w:rsidP="00000000" w:rsidRDefault="00000000" w:rsidRPr="00000000" w14:paraId="00000060">
      <w:pPr>
        <w:rPr/>
      </w:pPr>
      <w:r w:rsidDel="00000000" w:rsidR="00000000" w:rsidRPr="00000000">
        <w:rPr>
          <w:rtl w:val="0"/>
        </w:rPr>
        <w:t xml:space="preserve">Backend API</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Description: The Backend API serves as the core of the application, handling business logic, data retrieval, and user authentication.</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Interfaces: Provides RESTful APIs for user account management, movie and TV show tracking, and streaming information retrieval.</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Dependencies: Relies on the Database Service for data storage and retrieval.</w:t>
      </w:r>
    </w:p>
    <w:p w:rsidR="00000000" w:rsidDel="00000000" w:rsidP="00000000" w:rsidRDefault="00000000" w:rsidRPr="00000000" w14:paraId="00000064">
      <w:pPr>
        <w:rPr/>
      </w:pPr>
      <w:r w:rsidDel="00000000" w:rsidR="00000000" w:rsidRPr="00000000">
        <w:rPr>
          <w:rtl w:val="0"/>
        </w:rPr>
        <w:t xml:space="preserve">Database Service (Amazon RDS)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Description: Amazon RDS is used for managing the database to store user accounts, tracked content, and streaming information.</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Interfaces: Provides a SQL interface for CRUD operations on user data and content tracking.</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Dependencies: None.</w:t>
      </w:r>
    </w:p>
    <w:p w:rsidR="00000000" w:rsidDel="00000000" w:rsidP="00000000" w:rsidRDefault="00000000" w:rsidRPr="00000000" w14:paraId="00000068">
      <w:pPr>
        <w:ind w:left="0" w:firstLine="0"/>
        <w:rPr/>
      </w:pPr>
      <w:r w:rsidDel="00000000" w:rsidR="00000000" w:rsidRPr="00000000">
        <w:rPr>
          <w:rtl w:val="0"/>
        </w:rPr>
        <w:t xml:space="preserve">Docker Containers</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Description: Docker containers encapsulate individual components for improved modularity and portability.</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Interfaces: Containerized components interact via APIs and HTTP requests.</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Dependencies: None.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6E">
      <w:pPr>
        <w:ind w:left="720" w:firstLine="0"/>
        <w:rPr>
          <w:b w:val="1"/>
          <w:sz w:val="36"/>
          <w:szCs w:val="36"/>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sz w:val="36"/>
          <w:szCs w:val="36"/>
          <w:rtl w:val="0"/>
        </w:rPr>
        <w:t xml:space="preserve">Login:</w:t>
      </w:r>
      <w:r w:rsidDel="00000000" w:rsidR="00000000" w:rsidRPr="00000000">
        <w:rPr>
          <w:rtl w:val="0"/>
        </w:rPr>
      </w:r>
    </w:p>
    <w:p w:rsidR="00000000" w:rsidDel="00000000" w:rsidP="00000000" w:rsidRDefault="00000000" w:rsidRPr="00000000" w14:paraId="00000070">
      <w:pPr>
        <w:ind w:left="0" w:firstLine="0"/>
        <w:rPr/>
      </w:pPr>
      <w:sdt>
        <w:sdtPr>
          <w:tag w:val="goog_rdk_3"/>
        </w:sdtPr>
        <w:sdtContent>
          <w:commentRangeStart w:id="3"/>
        </w:sdtContent>
      </w:sdt>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375238</wp:posOffset>
            </wp:positionV>
            <wp:extent cx="7486650" cy="350384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486650" cy="3503842"/>
                    </a:xfrm>
                    <a:prstGeom prst="rect"/>
                    <a:ln/>
                  </pic:spPr>
                </pic:pic>
              </a:graphicData>
            </a:graphic>
          </wp:anchor>
        </w:drawing>
      </w:r>
    </w:p>
    <w:p w:rsidR="00000000" w:rsidDel="00000000" w:rsidP="00000000" w:rsidRDefault="00000000" w:rsidRPr="00000000" w14:paraId="00000071">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3"/>
      <w:bookmarkEnd w:id="3"/>
      <w:commentRangeEnd w:id="3"/>
      <w:r w:rsidDel="00000000" w:rsidR="00000000" w:rsidRPr="00000000">
        <w:commentReference w:id="3"/>
      </w:r>
      <w:sdt>
        <w:sdtPr>
          <w:tag w:val="goog_rdk_4"/>
        </w:sdtPr>
        <w:sdtContent>
          <w:commentRangeStart w:id="4"/>
        </w:sdtContent>
      </w:sdt>
      <w:r w:rsidDel="00000000" w:rsidR="00000000" w:rsidRPr="00000000">
        <w:rPr>
          <w:rtl w:val="0"/>
        </w:rPr>
        <w:t xml:space="preserve">Database Design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2">
      <w:pPr>
        <w:pageBreakBefore w:val="0"/>
        <w:widowControl w:val="0"/>
        <w:ind w:left="720" w:firstLine="0"/>
        <w:rPr/>
      </w:pPr>
      <w:r w:rsidDel="00000000" w:rsidR="00000000" w:rsidRPr="00000000">
        <w:rPr>
          <w:rtl w:val="0"/>
        </w:rPr>
        <w:t xml:space="preserve">The application will be using a Aurora-MySQL RDS Serverless V2 cluster. This cluster will consist of the following AWS resources:</w:t>
      </w:r>
    </w:p>
    <w:p w:rsidR="00000000" w:rsidDel="00000000" w:rsidP="00000000" w:rsidRDefault="00000000" w:rsidRPr="00000000" w14:paraId="00000073">
      <w:pPr>
        <w:pageBreakBefore w:val="0"/>
        <w:widowControl w:val="0"/>
        <w:ind w:left="720" w:firstLine="0"/>
        <w:rPr/>
      </w:pPr>
      <w:r w:rsidDel="00000000" w:rsidR="00000000" w:rsidRPr="00000000">
        <w:rPr>
          <w:rtl w:val="0"/>
        </w:rPr>
      </w:r>
    </w:p>
    <w:p w:rsidR="00000000" w:rsidDel="00000000" w:rsidP="00000000" w:rsidRDefault="00000000" w:rsidRPr="00000000" w14:paraId="00000074">
      <w:pPr>
        <w:pageBreakBefore w:val="0"/>
        <w:widowControl w:val="0"/>
        <w:numPr>
          <w:ilvl w:val="0"/>
          <w:numId w:val="7"/>
        </w:numPr>
        <w:ind w:left="1440" w:hanging="360"/>
        <w:rPr>
          <w:u w:val="none"/>
        </w:rPr>
      </w:pPr>
      <w:r w:rsidDel="00000000" w:rsidR="00000000" w:rsidRPr="00000000">
        <w:rPr>
          <w:rtl w:val="0"/>
        </w:rPr>
        <w:t xml:space="preserve">RDS cluster</w:t>
      </w:r>
    </w:p>
    <w:p w:rsidR="00000000" w:rsidDel="00000000" w:rsidP="00000000" w:rsidRDefault="00000000" w:rsidRPr="00000000" w14:paraId="00000075">
      <w:pPr>
        <w:pageBreakBefore w:val="0"/>
        <w:widowControl w:val="0"/>
        <w:numPr>
          <w:ilvl w:val="0"/>
          <w:numId w:val="7"/>
        </w:numPr>
        <w:ind w:left="1440" w:hanging="360"/>
        <w:rPr>
          <w:u w:val="none"/>
        </w:rPr>
      </w:pPr>
      <w:r w:rsidDel="00000000" w:rsidR="00000000" w:rsidRPr="00000000">
        <w:rPr>
          <w:rtl w:val="0"/>
        </w:rPr>
        <w:t xml:space="preserve">RDS cluster instance</w:t>
      </w:r>
    </w:p>
    <w:p w:rsidR="00000000" w:rsidDel="00000000" w:rsidP="00000000" w:rsidRDefault="00000000" w:rsidRPr="00000000" w14:paraId="00000076">
      <w:pPr>
        <w:pageBreakBefore w:val="0"/>
        <w:widowControl w:val="0"/>
        <w:numPr>
          <w:ilvl w:val="0"/>
          <w:numId w:val="7"/>
        </w:numPr>
        <w:ind w:left="1440" w:hanging="360"/>
        <w:rPr>
          <w:u w:val="none"/>
        </w:rPr>
      </w:pPr>
      <w:r w:rsidDel="00000000" w:rsidR="00000000" w:rsidRPr="00000000">
        <w:rPr>
          <w:rtl w:val="0"/>
        </w:rPr>
        <w:t xml:space="preserve">RDS subnet group</w:t>
      </w:r>
    </w:p>
    <w:p w:rsidR="00000000" w:rsidDel="00000000" w:rsidP="00000000" w:rsidRDefault="00000000" w:rsidRPr="00000000" w14:paraId="00000077">
      <w:pPr>
        <w:pageBreakBefore w:val="0"/>
        <w:widowControl w:val="0"/>
        <w:numPr>
          <w:ilvl w:val="0"/>
          <w:numId w:val="7"/>
        </w:numPr>
        <w:ind w:left="1440" w:hanging="360"/>
        <w:rPr>
          <w:u w:val="none"/>
        </w:rPr>
      </w:pPr>
      <w:r w:rsidDel="00000000" w:rsidR="00000000" w:rsidRPr="00000000">
        <w:rPr>
          <w:rtl w:val="0"/>
        </w:rPr>
        <w:t xml:space="preserve">RDS parameter group</w:t>
      </w:r>
    </w:p>
    <w:p w:rsidR="00000000" w:rsidDel="00000000" w:rsidP="00000000" w:rsidRDefault="00000000" w:rsidRPr="00000000" w14:paraId="00000078">
      <w:pPr>
        <w:pageBreakBefore w:val="0"/>
        <w:widowControl w:val="0"/>
        <w:numPr>
          <w:ilvl w:val="0"/>
          <w:numId w:val="7"/>
        </w:numPr>
        <w:ind w:left="1440" w:hanging="360"/>
        <w:rPr>
          <w:u w:val="none"/>
        </w:rPr>
      </w:pPr>
      <w:r w:rsidDel="00000000" w:rsidR="00000000" w:rsidRPr="00000000">
        <w:rPr>
          <w:rtl w:val="0"/>
        </w:rPr>
        <w:t xml:space="preserve">secrets for RDS credentials </w:t>
      </w:r>
    </w:p>
    <w:p w:rsidR="00000000" w:rsidDel="00000000" w:rsidP="00000000" w:rsidRDefault="00000000" w:rsidRPr="00000000" w14:paraId="00000079">
      <w:pPr>
        <w:pageBreakBefore w:val="0"/>
        <w:widowControl w:val="0"/>
        <w:numPr>
          <w:ilvl w:val="0"/>
          <w:numId w:val="7"/>
        </w:numPr>
        <w:ind w:left="1440" w:hanging="360"/>
        <w:rPr>
          <w:u w:val="none"/>
        </w:rPr>
      </w:pPr>
      <w:r w:rsidDel="00000000" w:rsidR="00000000" w:rsidRPr="00000000">
        <w:rPr>
          <w:rtl w:val="0"/>
        </w:rPr>
        <w:t xml:space="preserve">security group</w:t>
      </w:r>
    </w:p>
    <w:p w:rsidR="00000000" w:rsidDel="00000000" w:rsidP="00000000" w:rsidRDefault="00000000" w:rsidRPr="00000000" w14:paraId="0000007A">
      <w:pPr>
        <w:pageBreakBefore w:val="0"/>
        <w:widowControl w:val="0"/>
        <w:numPr>
          <w:ilvl w:val="0"/>
          <w:numId w:val="7"/>
        </w:numPr>
        <w:ind w:left="1440" w:hanging="360"/>
        <w:rPr>
          <w:u w:val="none"/>
        </w:rPr>
      </w:pPr>
      <w:r w:rsidDel="00000000" w:rsidR="00000000" w:rsidRPr="00000000">
        <w:rPr>
          <w:rtl w:val="0"/>
        </w:rPr>
        <w:t xml:space="preserve">KMS key for data encryption</w:t>
      </w:r>
    </w:p>
    <w:p w:rsidR="00000000" w:rsidDel="00000000" w:rsidP="00000000" w:rsidRDefault="00000000" w:rsidRPr="00000000" w14:paraId="0000007B">
      <w:pPr>
        <w:pageBreakBefore w:val="0"/>
        <w:widowControl w:val="0"/>
        <w:ind w:left="720" w:firstLine="0"/>
        <w:rPr/>
      </w:pPr>
      <w:r w:rsidDel="00000000" w:rsidR="00000000" w:rsidRPr="00000000">
        <w:rPr>
          <w:rtl w:val="0"/>
        </w:rPr>
      </w:r>
    </w:p>
    <w:p w:rsidR="00000000" w:rsidDel="00000000" w:rsidP="00000000" w:rsidRDefault="00000000" w:rsidRPr="00000000" w14:paraId="0000007C">
      <w:pPr>
        <w:pageBreakBefore w:val="0"/>
        <w:widowControl w:val="0"/>
        <w:numPr>
          <w:ilvl w:val="0"/>
          <w:numId w:val="6"/>
        </w:numPr>
        <w:ind w:left="720" w:hanging="360"/>
        <w:rPr>
          <w:u w:val="none"/>
        </w:rPr>
      </w:pPr>
      <w:r w:rsidDel="00000000" w:rsidR="00000000" w:rsidRPr="00000000">
        <w:rPr>
          <w:rtl w:val="0"/>
        </w:rPr>
        <w:t xml:space="preserve">The following is the current Terraform code block for the RDS:</w:t>
        <w:br w:type="textWrapping"/>
      </w:r>
    </w:p>
    <w:p w:rsidR="00000000" w:rsidDel="00000000" w:rsidP="00000000" w:rsidRDefault="00000000" w:rsidRPr="00000000" w14:paraId="0000007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"aws_kms_key" "flask_app_db_kms"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 app db kms"</w:t>
      </w:r>
    </w:p>
    <w:p w:rsidR="00000000" w:rsidDel="00000000" w:rsidP="00000000" w:rsidRDefault="00000000" w:rsidRPr="00000000" w14:paraId="00000083">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deletion_window_in_days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8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"aws_kms_alias" "flask_app_db_kms_alias"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"alias/my-key-alias"</w:t>
      </w:r>
    </w:p>
    <w:p w:rsidR="00000000" w:rsidDel="00000000" w:rsidP="00000000" w:rsidRDefault="00000000" w:rsidRPr="00000000" w14:paraId="00000088">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target_key_id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aws_kms_key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flask_app_db_kms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key_id</w:t>
      </w:r>
    </w:p>
    <w:p w:rsidR="00000000" w:rsidDel="00000000" w:rsidP="00000000" w:rsidRDefault="00000000" w:rsidRPr="00000000" w14:paraId="0000008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"aws_rds_cluster" "flask_app_db_cluster"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cluster_identifier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"flask-app-db-cluster"</w:t>
      </w:r>
    </w:p>
    <w:p w:rsidR="00000000" w:rsidDel="00000000" w:rsidP="00000000" w:rsidRDefault="00000000" w:rsidRPr="00000000" w14:paraId="00000091">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db_subnet_group_name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aws_db_subnet_group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name</w:t>
      </w:r>
    </w:p>
    <w:p w:rsidR="00000000" w:rsidDel="00000000" w:rsidP="00000000" w:rsidRDefault="00000000" w:rsidRPr="00000000" w14:paraId="00000092">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"aurora-mysql"</w:t>
      </w:r>
    </w:p>
    <w:p w:rsidR="00000000" w:rsidDel="00000000" w:rsidP="00000000" w:rsidRDefault="00000000" w:rsidRPr="00000000" w14:paraId="00000093">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"provisioned"</w:t>
      </w:r>
    </w:p>
    <w:p w:rsidR="00000000" w:rsidDel="00000000" w:rsidP="00000000" w:rsidRDefault="00000000" w:rsidRPr="00000000" w14:paraId="00000094">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engine_version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"8.0.mysql_aurora.3.02.0"</w:t>
      </w:r>
    </w:p>
    <w:p w:rsidR="00000000" w:rsidDel="00000000" w:rsidP="00000000" w:rsidRDefault="00000000" w:rsidRPr="00000000" w14:paraId="00000095">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"flask_app_db"</w:t>
      </w:r>
    </w:p>
    <w:p w:rsidR="00000000" w:rsidDel="00000000" w:rsidP="00000000" w:rsidRDefault="00000000" w:rsidRPr="00000000" w14:paraId="00000096">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master_username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"tvbum_admin"</w:t>
      </w:r>
    </w:p>
    <w:p w:rsidR="00000000" w:rsidDel="00000000" w:rsidP="00000000" w:rsidRDefault="00000000" w:rsidRPr="00000000" w14:paraId="00000097">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master_password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"od9KN7pOhEV32oz"</w:t>
      </w:r>
    </w:p>
    <w:p w:rsidR="00000000" w:rsidDel="00000000" w:rsidP="00000000" w:rsidRDefault="00000000" w:rsidRPr="00000000" w14:paraId="0000009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vpc_security_group_ids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aws_security_group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serverlessv2_scaling_configuration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max_capacity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9C">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min_capacity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09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"aws_rds_cluster_instance" "flask_app_db"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cluster_identifier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0A2">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db_subnet_group_name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aws_db_subnet_group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name</w:t>
      </w:r>
    </w:p>
    <w:p w:rsidR="00000000" w:rsidDel="00000000" w:rsidP="00000000" w:rsidRDefault="00000000" w:rsidRPr="00000000" w14:paraId="000000A3">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"flask-app-rds-cluster"</w:t>
      </w:r>
    </w:p>
    <w:p w:rsidR="00000000" w:rsidDel="00000000" w:rsidP="00000000" w:rsidRDefault="00000000" w:rsidRPr="00000000" w14:paraId="000000A4">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instance_class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"db.serverless"</w:t>
      </w:r>
    </w:p>
    <w:p w:rsidR="00000000" w:rsidDel="00000000" w:rsidP="00000000" w:rsidRDefault="00000000" w:rsidRPr="00000000" w14:paraId="000000A5">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engine</w:t>
      </w:r>
    </w:p>
    <w:p w:rsidR="00000000" w:rsidDel="00000000" w:rsidP="00000000" w:rsidRDefault="00000000" w:rsidRPr="00000000" w14:paraId="000000A6">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engine_version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engine_version</w:t>
      </w:r>
    </w:p>
    <w:p w:rsidR="00000000" w:rsidDel="00000000" w:rsidP="00000000" w:rsidRDefault="00000000" w:rsidRPr="00000000" w14:paraId="000000A7">
      <w:pPr>
        <w:widowControl w:val="0"/>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publicly_accessible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A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"aws_db_subnet_group" "flask_app_subnet_group"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"flask-app-subnet-group"</w:t>
      </w:r>
    </w:p>
    <w:p w:rsidR="00000000" w:rsidDel="00000000" w:rsidP="00000000" w:rsidRDefault="00000000" w:rsidRPr="00000000" w14:paraId="000000A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subnet_ids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0">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"flask-app-subnet-group"</w:t>
      </w:r>
    </w:p>
    <w:p w:rsidR="00000000" w:rsidDel="00000000" w:rsidP="00000000" w:rsidRDefault="00000000" w:rsidRPr="00000000" w14:paraId="000000B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"aws_db_parameter_group" "flask_app_pg"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"rds-pg"</w:t>
      </w:r>
    </w:p>
    <w:p w:rsidR="00000000" w:rsidDel="00000000" w:rsidP="00000000" w:rsidRDefault="00000000" w:rsidRPr="00000000" w14:paraId="000000B6">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family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"mysql8.0"</w:t>
      </w:r>
    </w:p>
    <w:p w:rsidR="00000000" w:rsidDel="00000000" w:rsidP="00000000" w:rsidRDefault="00000000" w:rsidRPr="00000000" w14:paraId="000000B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parameter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"character_set_server"</w:t>
      </w:r>
    </w:p>
    <w:p w:rsidR="00000000" w:rsidDel="00000000" w:rsidP="00000000" w:rsidRDefault="00000000" w:rsidRPr="00000000" w14:paraId="000000BA">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p>
    <w:p w:rsidR="00000000" w:rsidDel="00000000" w:rsidP="00000000" w:rsidRDefault="00000000" w:rsidRPr="00000000" w14:paraId="000000B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parameter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"character_set_client"</w:t>
      </w:r>
    </w:p>
    <w:p w:rsidR="00000000" w:rsidDel="00000000" w:rsidP="00000000" w:rsidRDefault="00000000" w:rsidRPr="00000000" w14:paraId="000000BF">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p>
    <w:p w:rsidR="00000000" w:rsidDel="00000000" w:rsidP="00000000" w:rsidRDefault="00000000" w:rsidRPr="00000000" w14:paraId="000000C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Manager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"aws_secretsmanager_secret" "flask_app_db_user"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"flask-app-db-user"</w:t>
      </w:r>
    </w:p>
    <w:p w:rsidR="00000000" w:rsidDel="00000000" w:rsidP="00000000" w:rsidRDefault="00000000" w:rsidRPr="00000000" w14:paraId="000000C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"aws_secretsmanager_secret" "flask_app_db_pass"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"flask-app-db-pass"</w:t>
      </w:r>
    </w:p>
    <w:p w:rsidR="00000000" w:rsidDel="00000000" w:rsidP="00000000" w:rsidRDefault="00000000" w:rsidRPr="00000000" w14:paraId="000000C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"aws_security_group" "flask_app_sg"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"Security group for flask app rds"</w:t>
      </w:r>
    </w:p>
    <w:p w:rsidR="00000000" w:rsidDel="00000000" w:rsidP="00000000" w:rsidRDefault="00000000" w:rsidRPr="00000000" w14:paraId="000000D5">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"flask-app-sg"</w:t>
      </w:r>
    </w:p>
    <w:p w:rsidR="00000000" w:rsidDel="00000000" w:rsidP="00000000" w:rsidRDefault="00000000" w:rsidRPr="00000000" w14:paraId="000000D6">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vpc_id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aws_vpc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flask_app_vpc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0D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pageBreakBefore w:val="0"/>
        <w:widowControl w:val="0"/>
        <w:ind w:left="720" w:firstLine="0"/>
        <w:rPr/>
      </w:pPr>
      <w:r w:rsidDel="00000000" w:rsidR="00000000" w:rsidRPr="00000000">
        <w:rPr>
          <w:rtl w:val="0"/>
        </w:rPr>
        <w:br w:type="textWrapping"/>
        <w:br w:type="textWrapping"/>
      </w:r>
    </w:p>
    <w:p w:rsidR="00000000" w:rsidDel="00000000" w:rsidP="00000000" w:rsidRDefault="00000000" w:rsidRPr="00000000" w14:paraId="000000D9">
      <w:pPr>
        <w:pageBreakBefore w:val="0"/>
        <w:widowControl w:val="0"/>
        <w:ind w:left="720" w:firstLine="0"/>
        <w:rPr/>
      </w:pPr>
      <w:r w:rsidDel="00000000" w:rsidR="00000000" w:rsidRPr="00000000">
        <w:rPr>
          <w:rtl w:val="0"/>
        </w:rPr>
      </w:r>
    </w:p>
    <w:p w:rsidR="00000000" w:rsidDel="00000000" w:rsidP="00000000" w:rsidRDefault="00000000" w:rsidRPr="00000000" w14:paraId="000000DA">
      <w:pPr>
        <w:pageBreakBefore w:val="0"/>
        <w:widowControl w:val="0"/>
        <w:ind w:left="720" w:firstLine="0"/>
        <w:rPr/>
      </w:pPr>
      <w:r w:rsidDel="00000000" w:rsidR="00000000" w:rsidRPr="00000000">
        <w:rPr>
          <w:rtl w:val="0"/>
        </w:rPr>
      </w:r>
    </w:p>
    <w:p w:rsidR="00000000" w:rsidDel="00000000" w:rsidP="00000000" w:rsidRDefault="00000000" w:rsidRPr="00000000" w14:paraId="000000DB">
      <w:pPr>
        <w:pageBreakBefore w:val="0"/>
        <w:widowControl w:val="0"/>
        <w:ind w:left="720" w:firstLine="0"/>
        <w:rPr/>
      </w:pPr>
      <w:r w:rsidDel="00000000" w:rsidR="00000000" w:rsidRPr="00000000">
        <w:rPr>
          <w:rtl w:val="0"/>
        </w:rPr>
      </w:r>
    </w:p>
    <w:p w:rsidR="00000000" w:rsidDel="00000000" w:rsidP="00000000" w:rsidRDefault="00000000" w:rsidRPr="00000000" w14:paraId="000000DC">
      <w:pPr>
        <w:pageBreakBefore w:val="0"/>
        <w:widowControl w:val="0"/>
        <w:ind w:left="720" w:firstLine="0"/>
        <w:rPr/>
      </w:pPr>
      <w:r w:rsidDel="00000000" w:rsidR="00000000" w:rsidRPr="00000000">
        <w:rPr>
          <w:rtl w:val="0"/>
        </w:rPr>
      </w:r>
    </w:p>
    <w:p w:rsidR="00000000" w:rsidDel="00000000" w:rsidP="00000000" w:rsidRDefault="00000000" w:rsidRPr="00000000" w14:paraId="000000DD">
      <w:pPr>
        <w:pageBreakBefore w:val="0"/>
        <w:widowControl w:val="0"/>
        <w:ind w:left="720" w:firstLine="0"/>
        <w:rPr/>
      </w:pPr>
      <w:r w:rsidDel="00000000" w:rsidR="00000000" w:rsidRPr="00000000">
        <w:rPr>
          <w:rtl w:val="0"/>
        </w:rPr>
      </w:r>
    </w:p>
    <w:p w:rsidR="00000000" w:rsidDel="00000000" w:rsidP="00000000" w:rsidRDefault="00000000" w:rsidRPr="00000000" w14:paraId="000000DE">
      <w:pPr>
        <w:pageBreakBefore w:val="0"/>
        <w:widowControl w:val="0"/>
        <w:ind w:left="720" w:firstLine="0"/>
        <w:rPr/>
      </w:pPr>
      <w:r w:rsidDel="00000000" w:rsidR="00000000" w:rsidRPr="00000000">
        <w:rPr>
          <w:rtl w:val="0"/>
        </w:rPr>
      </w:r>
    </w:p>
    <w:p w:rsidR="00000000" w:rsidDel="00000000" w:rsidP="00000000" w:rsidRDefault="00000000" w:rsidRPr="00000000" w14:paraId="000000DF">
      <w:pPr>
        <w:pageBreakBefore w:val="0"/>
        <w:widowControl w:val="0"/>
        <w:ind w:left="720" w:firstLine="0"/>
        <w:rPr/>
      </w:pPr>
      <w:r w:rsidDel="00000000" w:rsidR="00000000" w:rsidRPr="00000000">
        <w:rPr>
          <w:rtl w:val="0"/>
        </w:rPr>
        <w:br w:type="textWrapping"/>
        <w:br w:type="textWrapping"/>
      </w:r>
    </w:p>
    <w:p w:rsidR="00000000" w:rsidDel="00000000" w:rsidP="00000000" w:rsidRDefault="00000000" w:rsidRPr="00000000" w14:paraId="000000E0">
      <w:pPr>
        <w:pageBreakBefore w:val="0"/>
        <w:widowControl w:val="0"/>
        <w:numPr>
          <w:ilvl w:val="0"/>
          <w:numId w:val="6"/>
        </w:numPr>
        <w:ind w:left="720" w:hanging="360"/>
        <w:rPr>
          <w:u w:val="none"/>
        </w:rPr>
      </w:pPr>
      <w:r w:rsidDel="00000000" w:rsidR="00000000" w:rsidRPr="00000000">
        <w:rPr>
          <w:rtl w:val="0"/>
        </w:rPr>
        <w:t xml:space="preserve">The following is the database schema from MySQL Workbench:</w:t>
      </w:r>
    </w:p>
    <w:p w:rsidR="00000000" w:rsidDel="00000000" w:rsidP="00000000" w:rsidRDefault="00000000" w:rsidRPr="00000000" w14:paraId="000000E1">
      <w:pPr>
        <w:pageBreakBefore w:val="0"/>
        <w:widowControl w:val="0"/>
        <w:rPr/>
      </w:pPr>
      <w:r w:rsidDel="00000000" w:rsidR="00000000" w:rsidRPr="00000000">
        <w:rPr>
          <w:rtl w:val="0"/>
        </w:rPr>
      </w:r>
    </w:p>
    <w:p w:rsidR="00000000" w:rsidDel="00000000" w:rsidP="00000000" w:rsidRDefault="00000000" w:rsidRPr="00000000" w14:paraId="000000E2">
      <w:pPr>
        <w:pageBreakBefore w:val="0"/>
        <w:widowControl w:val="0"/>
        <w:numPr>
          <w:ilvl w:val="0"/>
          <w:numId w:val="4"/>
        </w:numPr>
        <w:ind w:left="1440" w:hanging="360"/>
        <w:rPr>
          <w:b w:val="1"/>
        </w:rPr>
      </w:pPr>
      <w:r w:rsidDel="00000000" w:rsidR="00000000" w:rsidRPr="00000000">
        <w:rPr>
          <w:b w:val="1"/>
          <w:rtl w:val="0"/>
        </w:rPr>
        <w:t xml:space="preserve">Tables:</w:t>
      </w:r>
    </w:p>
    <w:p w:rsidR="00000000" w:rsidDel="00000000" w:rsidP="00000000" w:rsidRDefault="00000000" w:rsidRPr="00000000" w14:paraId="000000E3">
      <w:pPr>
        <w:pageBreakBefore w:val="0"/>
        <w:widowControl w:val="0"/>
        <w:ind w:left="720" w:firstLine="0"/>
        <w:rPr/>
      </w:pPr>
      <w:r w:rsidDel="00000000" w:rsidR="00000000" w:rsidRPr="00000000">
        <w:rPr>
          <w:rtl w:val="0"/>
        </w:rPr>
      </w:r>
    </w:p>
    <w:p w:rsidR="00000000" w:rsidDel="00000000" w:rsidP="00000000" w:rsidRDefault="00000000" w:rsidRPr="00000000" w14:paraId="000000E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first_name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last_name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hashed_password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movies_shows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AUTO_INCREMENT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users(user_id)</w:t>
      </w:r>
    </w:p>
    <w:p w:rsidR="00000000" w:rsidDel="00000000" w:rsidP="00000000" w:rsidRDefault="00000000" w:rsidRPr="00000000" w14:paraId="000000F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reviews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movies_shows(mov_show_id)</w:t>
      </w:r>
    </w:p>
    <w:p w:rsidR="00000000" w:rsidDel="00000000" w:rsidP="00000000" w:rsidRDefault="00000000" w:rsidRPr="00000000" w14:paraId="000000F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locations_id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movies_shows(mov_show_id)</w:t>
      </w:r>
    </w:p>
    <w:p w:rsidR="00000000" w:rsidDel="00000000" w:rsidP="00000000" w:rsidRDefault="00000000" w:rsidRPr="00000000" w14:paraId="000000F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reviews(review_id_id)</w:t>
      </w:r>
    </w:p>
    <w:p w:rsidR="00000000" w:rsidDel="00000000" w:rsidP="00000000" w:rsidRDefault="00000000" w:rsidRPr="00000000" w14:paraId="0000010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pageBreakBefore w:val="0"/>
        <w:widowControl w:val="0"/>
        <w:ind w:left="720" w:firstLine="0"/>
        <w:rPr/>
      </w:pPr>
      <w:r w:rsidDel="00000000" w:rsidR="00000000" w:rsidRPr="00000000">
        <w:rPr>
          <w:rtl w:val="0"/>
        </w:rPr>
      </w:r>
    </w:p>
    <w:p w:rsidR="00000000" w:rsidDel="00000000" w:rsidP="00000000" w:rsidRDefault="00000000" w:rsidRPr="00000000" w14:paraId="00000104">
      <w:pPr>
        <w:pageBreakBefore w:val="0"/>
        <w:widowControl w:val="0"/>
        <w:ind w:left="0" w:firstLine="0"/>
        <w:rPr/>
      </w:pPr>
      <w:r w:rsidDel="00000000" w:rsidR="00000000" w:rsidRPr="00000000">
        <w:rPr>
          <w:rtl w:val="0"/>
        </w:rPr>
        <w:tab/>
      </w:r>
    </w:p>
    <w:p w:rsidR="00000000" w:rsidDel="00000000" w:rsidP="00000000" w:rsidRDefault="00000000" w:rsidRPr="00000000" w14:paraId="00000105">
      <w:pPr>
        <w:pageBreakBefore w:val="0"/>
        <w:widowControl w:val="0"/>
        <w:ind w:left="0" w:firstLine="0"/>
        <w:rPr/>
      </w:pPr>
      <w:r w:rsidDel="00000000" w:rsidR="00000000" w:rsidRPr="00000000">
        <w:rPr>
          <w:rtl w:val="0"/>
        </w:rPr>
      </w:r>
    </w:p>
    <w:p w:rsidR="00000000" w:rsidDel="00000000" w:rsidP="00000000" w:rsidRDefault="00000000" w:rsidRPr="00000000" w14:paraId="00000106">
      <w:pPr>
        <w:pageBreakBefore w:val="0"/>
        <w:widowControl w:val="0"/>
        <w:ind w:left="0" w:firstLine="0"/>
        <w:rPr/>
      </w:pPr>
      <w:r w:rsidDel="00000000" w:rsidR="00000000" w:rsidRPr="00000000">
        <w:rPr>
          <w:rtl w:val="0"/>
        </w:rPr>
      </w:r>
    </w:p>
    <w:p w:rsidR="00000000" w:rsidDel="00000000" w:rsidP="00000000" w:rsidRDefault="00000000" w:rsidRPr="00000000" w14:paraId="00000107">
      <w:pPr>
        <w:pageBreakBefore w:val="0"/>
        <w:widowControl w:val="0"/>
        <w:ind w:left="0" w:firstLine="0"/>
        <w:rPr/>
      </w:pPr>
      <w:r w:rsidDel="00000000" w:rsidR="00000000" w:rsidRPr="00000000">
        <w:rPr>
          <w:rtl w:val="0"/>
        </w:rPr>
      </w:r>
    </w:p>
    <w:p w:rsidR="00000000" w:rsidDel="00000000" w:rsidP="00000000" w:rsidRDefault="00000000" w:rsidRPr="00000000" w14:paraId="00000108">
      <w:pPr>
        <w:pageBreakBefore w:val="0"/>
        <w:widowControl w:val="0"/>
        <w:ind w:left="720" w:firstLine="0"/>
        <w:rPr/>
      </w:pPr>
      <w:r w:rsidDel="00000000" w:rsidR="00000000" w:rsidRPr="00000000">
        <w:rPr>
          <w:rtl w:val="0"/>
        </w:rPr>
      </w:r>
    </w:p>
    <w:p w:rsidR="00000000" w:rsidDel="00000000" w:rsidP="00000000" w:rsidRDefault="00000000" w:rsidRPr="00000000" w14:paraId="00000109">
      <w:pPr>
        <w:pageBreakBefore w:val="0"/>
        <w:widowControl w:val="0"/>
        <w:numPr>
          <w:ilvl w:val="0"/>
          <w:numId w:val="5"/>
        </w:numPr>
        <w:ind w:left="1440" w:hanging="360"/>
        <w:rPr>
          <w:b w:val="1"/>
        </w:rPr>
      </w:pPr>
      <w:r w:rsidDel="00000000" w:rsidR="00000000" w:rsidRPr="00000000">
        <w:rPr>
          <w:b w:val="1"/>
          <w:rtl w:val="0"/>
        </w:rPr>
        <w:t xml:space="preserve">DB relationships:</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304800</wp:posOffset>
            </wp:positionV>
            <wp:extent cx="6967538" cy="4514470"/>
            <wp:effectExtent b="25400" l="25400" r="25400" t="25400"/>
            <wp:wrapNone/>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967538" cy="4514470"/>
                    </a:xfrm>
                    <a:prstGeom prst="rect"/>
                    <a:ln w="25400">
                      <a:solidFill>
                        <a:srgbClr val="000000"/>
                      </a:solidFill>
                      <a:prstDash val="solid"/>
                    </a:ln>
                  </pic:spPr>
                </pic:pic>
              </a:graphicData>
            </a:graphic>
          </wp:anchor>
        </w:drawing>
      </w:r>
    </w:p>
    <w:p w:rsidR="00000000" w:rsidDel="00000000" w:rsidP="00000000" w:rsidRDefault="00000000" w:rsidRPr="00000000" w14:paraId="0000010A">
      <w:pPr>
        <w:pageBreakBefore w:val="0"/>
        <w:widowControl w:val="0"/>
        <w:ind w:left="1440" w:firstLine="0"/>
        <w:rPr/>
      </w:pPr>
      <w:r w:rsidDel="00000000" w:rsidR="00000000" w:rsidRPr="00000000">
        <w:rPr>
          <w:rtl w:val="0"/>
        </w:rPr>
      </w:r>
    </w:p>
    <w:p w:rsidR="00000000" w:rsidDel="00000000" w:rsidP="00000000" w:rsidRDefault="00000000" w:rsidRPr="00000000" w14:paraId="0000010B">
      <w:pPr>
        <w:pageBreakBefore w:val="0"/>
        <w:widowControl w:val="0"/>
        <w:ind w:left="1440" w:firstLine="0"/>
        <w:rPr/>
      </w:pPr>
      <w:r w:rsidDel="00000000" w:rsidR="00000000" w:rsidRPr="00000000">
        <w:rPr>
          <w:rtl w:val="0"/>
        </w:rPr>
      </w:r>
    </w:p>
    <w:p w:rsidR="00000000" w:rsidDel="00000000" w:rsidP="00000000" w:rsidRDefault="00000000" w:rsidRPr="00000000" w14:paraId="0000010C">
      <w:pPr>
        <w:pageBreakBefore w:val="0"/>
        <w:widowControl w:val="0"/>
        <w:ind w:left="1440" w:firstLine="0"/>
        <w:rPr/>
      </w:pPr>
      <w:r w:rsidDel="00000000" w:rsidR="00000000" w:rsidRPr="00000000">
        <w:rPr>
          <w:rtl w:val="0"/>
        </w:rPr>
      </w:r>
    </w:p>
    <w:p w:rsidR="00000000" w:rsidDel="00000000" w:rsidP="00000000" w:rsidRDefault="00000000" w:rsidRPr="00000000" w14:paraId="0000010D">
      <w:pPr>
        <w:pageBreakBefore w:val="0"/>
        <w:widowControl w:val="0"/>
        <w:ind w:left="1440" w:firstLine="0"/>
        <w:rPr/>
      </w:pPr>
      <w:r w:rsidDel="00000000" w:rsidR="00000000" w:rsidRPr="00000000">
        <w:rPr>
          <w:rtl w:val="0"/>
        </w:rPr>
      </w:r>
    </w:p>
    <w:p w:rsidR="00000000" w:rsidDel="00000000" w:rsidP="00000000" w:rsidRDefault="00000000" w:rsidRPr="00000000" w14:paraId="0000010E">
      <w:pPr>
        <w:pageBreakBefore w:val="0"/>
        <w:widowControl w:val="0"/>
        <w:ind w:left="1440" w:firstLine="0"/>
        <w:rPr/>
      </w:pPr>
      <w:r w:rsidDel="00000000" w:rsidR="00000000" w:rsidRPr="00000000">
        <w:rPr>
          <w:rtl w:val="0"/>
        </w:rPr>
      </w:r>
    </w:p>
    <w:p w:rsidR="00000000" w:rsidDel="00000000" w:rsidP="00000000" w:rsidRDefault="00000000" w:rsidRPr="00000000" w14:paraId="0000010F">
      <w:pPr>
        <w:pageBreakBefore w:val="0"/>
        <w:widowControl w:val="0"/>
        <w:ind w:left="1440" w:firstLine="0"/>
        <w:rPr/>
      </w:pPr>
      <w:r w:rsidDel="00000000" w:rsidR="00000000" w:rsidRPr="00000000">
        <w:rPr>
          <w:rtl w:val="0"/>
        </w:rPr>
      </w:r>
    </w:p>
    <w:p w:rsidR="00000000" w:rsidDel="00000000" w:rsidP="00000000" w:rsidRDefault="00000000" w:rsidRPr="00000000" w14:paraId="00000110">
      <w:pPr>
        <w:pageBreakBefore w:val="0"/>
        <w:widowControl w:val="0"/>
        <w:ind w:left="1440" w:firstLine="0"/>
        <w:rPr/>
      </w:pPr>
      <w:r w:rsidDel="00000000" w:rsidR="00000000" w:rsidRPr="00000000">
        <w:rPr>
          <w:rtl w:val="0"/>
        </w:rPr>
      </w:r>
    </w:p>
    <w:p w:rsidR="00000000" w:rsidDel="00000000" w:rsidP="00000000" w:rsidRDefault="00000000" w:rsidRPr="00000000" w14:paraId="00000111">
      <w:pPr>
        <w:pageBreakBefore w:val="0"/>
        <w:widowControl w:val="0"/>
        <w:ind w:left="1440" w:firstLine="0"/>
        <w:rPr/>
      </w:pPr>
      <w:r w:rsidDel="00000000" w:rsidR="00000000" w:rsidRPr="00000000">
        <w:rPr>
          <w:rtl w:val="0"/>
        </w:rPr>
      </w:r>
    </w:p>
    <w:p w:rsidR="00000000" w:rsidDel="00000000" w:rsidP="00000000" w:rsidRDefault="00000000" w:rsidRPr="00000000" w14:paraId="00000112">
      <w:pPr>
        <w:pageBreakBefore w:val="0"/>
        <w:widowControl w:val="0"/>
        <w:ind w:left="1440" w:firstLine="0"/>
        <w:rPr/>
      </w:pPr>
      <w:r w:rsidDel="00000000" w:rsidR="00000000" w:rsidRPr="00000000">
        <w:rPr>
          <w:rtl w:val="0"/>
        </w:rPr>
      </w:r>
    </w:p>
    <w:p w:rsidR="00000000" w:rsidDel="00000000" w:rsidP="00000000" w:rsidRDefault="00000000" w:rsidRPr="00000000" w14:paraId="00000113">
      <w:pPr>
        <w:pageBreakBefore w:val="0"/>
        <w:widowControl w:val="0"/>
        <w:ind w:left="1440" w:firstLine="0"/>
        <w:rPr/>
      </w:pPr>
      <w:r w:rsidDel="00000000" w:rsidR="00000000" w:rsidRPr="00000000">
        <w:rPr>
          <w:rtl w:val="0"/>
        </w:rPr>
      </w:r>
    </w:p>
    <w:p w:rsidR="00000000" w:rsidDel="00000000" w:rsidP="00000000" w:rsidRDefault="00000000" w:rsidRPr="00000000" w14:paraId="00000114">
      <w:pPr>
        <w:pageBreakBefore w:val="0"/>
        <w:widowControl w:val="0"/>
        <w:ind w:left="1440" w:firstLine="0"/>
        <w:rPr/>
      </w:pPr>
      <w:r w:rsidDel="00000000" w:rsidR="00000000" w:rsidRPr="00000000">
        <w:rPr>
          <w:rtl w:val="0"/>
        </w:rPr>
      </w:r>
    </w:p>
    <w:p w:rsidR="00000000" w:rsidDel="00000000" w:rsidP="00000000" w:rsidRDefault="00000000" w:rsidRPr="00000000" w14:paraId="00000115">
      <w:pPr>
        <w:pageBreakBefore w:val="0"/>
        <w:widowControl w:val="0"/>
        <w:ind w:left="1440" w:firstLine="0"/>
        <w:rPr/>
      </w:pPr>
      <w:r w:rsidDel="00000000" w:rsidR="00000000" w:rsidRPr="00000000">
        <w:rPr>
          <w:rtl w:val="0"/>
        </w:rPr>
      </w:r>
    </w:p>
    <w:p w:rsidR="00000000" w:rsidDel="00000000" w:rsidP="00000000" w:rsidRDefault="00000000" w:rsidRPr="00000000" w14:paraId="00000116">
      <w:pPr>
        <w:pageBreakBefore w:val="0"/>
        <w:widowControl w:val="0"/>
        <w:ind w:left="1440" w:firstLine="0"/>
        <w:rPr/>
      </w:pPr>
      <w:r w:rsidDel="00000000" w:rsidR="00000000" w:rsidRPr="00000000">
        <w:rPr>
          <w:rtl w:val="0"/>
        </w:rPr>
      </w:r>
    </w:p>
    <w:p w:rsidR="00000000" w:rsidDel="00000000" w:rsidP="00000000" w:rsidRDefault="00000000" w:rsidRPr="00000000" w14:paraId="00000117">
      <w:pPr>
        <w:pageBreakBefore w:val="0"/>
        <w:widowControl w:val="0"/>
        <w:ind w:left="1440" w:firstLine="0"/>
        <w:rPr/>
      </w:pPr>
      <w:r w:rsidDel="00000000" w:rsidR="00000000" w:rsidRPr="00000000">
        <w:rPr>
          <w:rtl w:val="0"/>
        </w:rPr>
      </w:r>
    </w:p>
    <w:p w:rsidR="00000000" w:rsidDel="00000000" w:rsidP="00000000" w:rsidRDefault="00000000" w:rsidRPr="00000000" w14:paraId="00000118">
      <w:pPr>
        <w:pageBreakBefore w:val="0"/>
        <w:widowControl w:val="0"/>
        <w:ind w:left="1440" w:firstLine="0"/>
        <w:rPr/>
      </w:pPr>
      <w:r w:rsidDel="00000000" w:rsidR="00000000" w:rsidRPr="00000000">
        <w:rPr>
          <w:rtl w:val="0"/>
        </w:rPr>
      </w:r>
    </w:p>
    <w:p w:rsidR="00000000" w:rsidDel="00000000" w:rsidP="00000000" w:rsidRDefault="00000000" w:rsidRPr="00000000" w14:paraId="00000119">
      <w:pPr>
        <w:pageBreakBefore w:val="0"/>
        <w:widowControl w:val="0"/>
        <w:ind w:left="1440" w:firstLine="0"/>
        <w:rPr/>
      </w:pPr>
      <w:r w:rsidDel="00000000" w:rsidR="00000000" w:rsidRPr="00000000">
        <w:rPr>
          <w:rtl w:val="0"/>
        </w:rPr>
      </w:r>
    </w:p>
    <w:p w:rsidR="00000000" w:rsidDel="00000000" w:rsidP="00000000" w:rsidRDefault="00000000" w:rsidRPr="00000000" w14:paraId="0000011A">
      <w:pPr>
        <w:pageBreakBefore w:val="0"/>
        <w:widowControl w:val="0"/>
        <w:ind w:left="1440" w:firstLine="0"/>
        <w:rPr/>
      </w:pPr>
      <w:r w:rsidDel="00000000" w:rsidR="00000000" w:rsidRPr="00000000">
        <w:rPr>
          <w:rtl w:val="0"/>
        </w:rPr>
      </w:r>
    </w:p>
    <w:p w:rsidR="00000000" w:rsidDel="00000000" w:rsidP="00000000" w:rsidRDefault="00000000" w:rsidRPr="00000000" w14:paraId="0000011B">
      <w:pPr>
        <w:pageBreakBefore w:val="0"/>
        <w:widowControl w:val="0"/>
        <w:ind w:left="1440" w:firstLine="0"/>
        <w:rPr/>
      </w:pPr>
      <w:r w:rsidDel="00000000" w:rsidR="00000000" w:rsidRPr="00000000">
        <w:rPr>
          <w:rtl w:val="0"/>
        </w:rPr>
      </w:r>
    </w:p>
    <w:p w:rsidR="00000000" w:rsidDel="00000000" w:rsidP="00000000" w:rsidRDefault="00000000" w:rsidRPr="00000000" w14:paraId="0000011C">
      <w:pPr>
        <w:pageBreakBefore w:val="0"/>
        <w:widowControl w:val="0"/>
        <w:ind w:left="1440" w:firstLine="0"/>
        <w:rPr/>
      </w:pPr>
      <w:r w:rsidDel="00000000" w:rsidR="00000000" w:rsidRPr="00000000">
        <w:rPr>
          <w:rtl w:val="0"/>
        </w:rPr>
      </w:r>
    </w:p>
    <w:p w:rsidR="00000000" w:rsidDel="00000000" w:rsidP="00000000" w:rsidRDefault="00000000" w:rsidRPr="00000000" w14:paraId="0000011D">
      <w:pPr>
        <w:pageBreakBefore w:val="0"/>
        <w:widowControl w:val="0"/>
        <w:ind w:left="1440" w:firstLine="0"/>
        <w:rPr/>
      </w:pPr>
      <w:r w:rsidDel="00000000" w:rsidR="00000000" w:rsidRPr="00000000">
        <w:rPr>
          <w:rtl w:val="0"/>
        </w:rPr>
      </w:r>
    </w:p>
    <w:p w:rsidR="00000000" w:rsidDel="00000000" w:rsidP="00000000" w:rsidRDefault="00000000" w:rsidRPr="00000000" w14:paraId="0000011E">
      <w:pPr>
        <w:pageBreakBefore w:val="0"/>
        <w:widowControl w:val="0"/>
        <w:ind w:left="1440" w:firstLine="0"/>
        <w:rPr/>
      </w:pPr>
      <w:r w:rsidDel="00000000" w:rsidR="00000000" w:rsidRPr="00000000">
        <w:rPr>
          <w:rtl w:val="0"/>
        </w:rPr>
      </w:r>
    </w:p>
    <w:p w:rsidR="00000000" w:rsidDel="00000000" w:rsidP="00000000" w:rsidRDefault="00000000" w:rsidRPr="00000000" w14:paraId="0000011F">
      <w:pPr>
        <w:pageBreakBefore w:val="0"/>
        <w:widowControl w:val="0"/>
        <w:ind w:left="1440" w:firstLine="0"/>
        <w:rPr/>
      </w:pPr>
      <w:r w:rsidDel="00000000" w:rsidR="00000000" w:rsidRPr="00000000">
        <w:rPr>
          <w:rtl w:val="0"/>
        </w:rPr>
      </w:r>
    </w:p>
    <w:p w:rsidR="00000000" w:rsidDel="00000000" w:rsidP="00000000" w:rsidRDefault="00000000" w:rsidRPr="00000000" w14:paraId="00000120">
      <w:pPr>
        <w:pageBreakBefore w:val="0"/>
        <w:widowControl w:val="0"/>
        <w:ind w:left="1440" w:firstLine="0"/>
        <w:rPr/>
      </w:pPr>
      <w:r w:rsidDel="00000000" w:rsidR="00000000" w:rsidRPr="00000000">
        <w:rPr>
          <w:rtl w:val="0"/>
        </w:rPr>
      </w:r>
    </w:p>
    <w:p w:rsidR="00000000" w:rsidDel="00000000" w:rsidP="00000000" w:rsidRDefault="00000000" w:rsidRPr="00000000" w14:paraId="00000121">
      <w:pPr>
        <w:pageBreakBefore w:val="0"/>
        <w:widowControl w:val="0"/>
        <w:ind w:left="1440" w:firstLine="0"/>
        <w:rPr/>
      </w:pPr>
      <w:r w:rsidDel="00000000" w:rsidR="00000000" w:rsidRPr="00000000">
        <w:rPr>
          <w:rtl w:val="0"/>
        </w:rPr>
        <w:br w:type="textWrapping"/>
      </w:r>
    </w:p>
    <w:p w:rsidR="00000000" w:rsidDel="00000000" w:rsidP="00000000" w:rsidRDefault="00000000" w:rsidRPr="00000000" w14:paraId="00000122">
      <w:pPr>
        <w:pageBreakBefore w:val="0"/>
        <w:widowControl w:val="0"/>
        <w:ind w:left="1440" w:firstLine="0"/>
        <w:rPr/>
      </w:pPr>
      <w:r w:rsidDel="00000000" w:rsidR="00000000" w:rsidRPr="00000000">
        <w:rPr>
          <w:rtl w:val="0"/>
        </w:rPr>
      </w:r>
    </w:p>
    <w:p w:rsidR="00000000" w:rsidDel="00000000" w:rsidP="00000000" w:rsidRDefault="00000000" w:rsidRPr="00000000" w14:paraId="00000123">
      <w:pPr>
        <w:pageBreakBefore w:val="0"/>
        <w:widowControl w:val="0"/>
        <w:ind w:left="1440" w:firstLine="0"/>
        <w:rPr/>
      </w:pPr>
      <w:r w:rsidDel="00000000" w:rsidR="00000000" w:rsidRPr="00000000">
        <w:rPr>
          <w:rtl w:val="0"/>
        </w:rPr>
      </w:r>
    </w:p>
    <w:p w:rsidR="00000000" w:rsidDel="00000000" w:rsidP="00000000" w:rsidRDefault="00000000" w:rsidRPr="00000000" w14:paraId="00000124">
      <w:pPr>
        <w:pageBreakBefore w:val="0"/>
        <w:widowControl w:val="0"/>
        <w:ind w:left="1440" w:firstLine="0"/>
        <w:rPr/>
      </w:pPr>
      <w:r w:rsidDel="00000000" w:rsidR="00000000" w:rsidRPr="00000000">
        <w:rPr>
          <w:rtl w:val="0"/>
        </w:rPr>
      </w:r>
    </w:p>
    <w:p w:rsidR="00000000" w:rsidDel="00000000" w:rsidP="00000000" w:rsidRDefault="00000000" w:rsidRPr="00000000" w14:paraId="00000125">
      <w:pPr>
        <w:pStyle w:val="Heading1"/>
        <w:keepNext w:val="0"/>
        <w:keepLines w:val="0"/>
        <w:pageBreakBefore w:val="0"/>
        <w:widowControl w:val="0"/>
        <w:numPr>
          <w:ilvl w:val="0"/>
          <w:numId w:val="6"/>
        </w:numPr>
        <w:ind w:left="720" w:hanging="360"/>
        <w:rPr/>
      </w:pPr>
      <w:bookmarkStart w:colFirst="0" w:colLast="0" w:name="_heading=h.tyjcwt" w:id="4"/>
      <w:bookmarkEnd w:id="4"/>
      <w:sdt>
        <w:sdtPr>
          <w:tag w:val="goog_rdk_5"/>
        </w:sdtPr>
        <w:sdtContent>
          <w:commentRangeStart w:id="5"/>
        </w:sdtContent>
      </w:sdt>
      <w:r w:rsidDel="00000000" w:rsidR="00000000" w:rsidRPr="00000000">
        <w:rPr>
          <w:rtl w:val="0"/>
        </w:rPr>
        <w:t xml:space="preserve">Security Design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6">
      <w:pPr>
        <w:pageBreakBefore w:val="0"/>
        <w:ind w:left="720" w:firstLine="0"/>
        <w:rPr/>
      </w:pPr>
      <w:r w:rsidDel="00000000" w:rsidR="00000000" w:rsidRPr="00000000">
        <w:rPr>
          <w:rtl w:val="0"/>
        </w:rPr>
        <w:t xml:space="preserve">With limited time and cost in mind, we will implement the following security design principles into our design to ensure comprehensive security to our BUMTV.</w:t>
      </w:r>
    </w:p>
    <w:p w:rsidR="00000000" w:rsidDel="00000000" w:rsidP="00000000" w:rsidRDefault="00000000" w:rsidRPr="00000000" w14:paraId="00000127">
      <w:pPr>
        <w:pageBreakBefore w:val="0"/>
        <w:ind w:left="720" w:firstLine="0"/>
        <w:rPr/>
      </w:pPr>
      <w:r w:rsidDel="00000000" w:rsidR="00000000" w:rsidRPr="00000000">
        <w:rPr>
          <w:rtl w:val="0"/>
        </w:rPr>
      </w:r>
    </w:p>
    <w:p w:rsidR="00000000" w:rsidDel="00000000" w:rsidP="00000000" w:rsidRDefault="00000000" w:rsidRPr="00000000" w14:paraId="00000128">
      <w:pPr>
        <w:ind w:left="0" w:firstLine="0"/>
        <w:rPr>
          <w:b w:val="1"/>
        </w:rPr>
      </w:pPr>
      <w:r w:rsidDel="00000000" w:rsidR="00000000" w:rsidRPr="00000000">
        <w:rPr>
          <w:rtl w:val="0"/>
        </w:rPr>
        <w:tab/>
      </w:r>
      <w:r w:rsidDel="00000000" w:rsidR="00000000" w:rsidRPr="00000000">
        <w:rPr>
          <w:b w:val="1"/>
          <w:rtl w:val="0"/>
        </w:rPr>
        <w:t xml:space="preserve">Data Encryption:</w:t>
      </w:r>
    </w:p>
    <w:p w:rsidR="00000000" w:rsidDel="00000000" w:rsidP="00000000" w:rsidRDefault="00000000" w:rsidRPr="00000000" w14:paraId="00000129">
      <w:pPr>
        <w:ind w:left="720" w:firstLine="720"/>
        <w:rPr/>
      </w:pPr>
      <w:r w:rsidDel="00000000" w:rsidR="00000000" w:rsidRPr="00000000">
        <w:rPr>
          <w:rtl w:val="0"/>
        </w:rPr>
        <w:t xml:space="preserve">Security Principle: The use of industry-standard encryption protocols like HTTPS/TLS for data in transit aligns with the principle of keeping security features as simple as possible (Economy of Mechanism). These protocols are well-established and provide a straightforward yet effective means of securing data during transmission. Not to mention, user passwords will also be hashed before they are stored securely. </w:t>
      </w:r>
    </w:p>
    <w:p w:rsidR="00000000" w:rsidDel="00000000" w:rsidP="00000000" w:rsidRDefault="00000000" w:rsidRPr="00000000" w14:paraId="0000012A">
      <w:pPr>
        <w:ind w:left="720" w:firstLine="0"/>
        <w:rPr>
          <w:b w:val="1"/>
        </w:rPr>
      </w:pPr>
      <w:r w:rsidDel="00000000" w:rsidR="00000000" w:rsidRPr="00000000">
        <w:rPr>
          <w:b w:val="1"/>
          <w:rtl w:val="0"/>
        </w:rPr>
        <w:t xml:space="preserve">Static Application Security Testing (SAST) Scanning:</w:t>
      </w:r>
    </w:p>
    <w:p w:rsidR="00000000" w:rsidDel="00000000" w:rsidP="00000000" w:rsidRDefault="00000000" w:rsidRPr="00000000" w14:paraId="0000012B">
      <w:pPr>
        <w:ind w:left="720" w:firstLine="720"/>
        <w:rPr/>
      </w:pPr>
      <w:r w:rsidDel="00000000" w:rsidR="00000000" w:rsidRPr="00000000">
        <w:rPr>
          <w:rtl w:val="0"/>
        </w:rPr>
        <w:t xml:space="preserve">Security Principle: The integration of SAST scanning into the development process follows the principle that security should not depend on the secrecy of its design or implementation (Open Design). It embraces transparency by proactively identifying and addressing security issues in the source code.</w:t>
      </w:r>
    </w:p>
    <w:p w:rsidR="00000000" w:rsidDel="00000000" w:rsidP="00000000" w:rsidRDefault="00000000" w:rsidRPr="00000000" w14:paraId="0000012C">
      <w:pPr>
        <w:ind w:left="0" w:firstLine="720"/>
        <w:rPr>
          <w:b w:val="1"/>
        </w:rPr>
      </w:pPr>
      <w:r w:rsidDel="00000000" w:rsidR="00000000" w:rsidRPr="00000000">
        <w:rPr>
          <w:b w:val="1"/>
          <w:rtl w:val="0"/>
        </w:rPr>
        <w:t xml:space="preserve">Network &amp; Web Security:</w:t>
      </w:r>
    </w:p>
    <w:p w:rsidR="00000000" w:rsidDel="00000000" w:rsidP="00000000" w:rsidRDefault="00000000" w:rsidRPr="00000000" w14:paraId="0000012D">
      <w:pPr>
        <w:ind w:left="720" w:firstLine="720"/>
        <w:rPr/>
      </w:pPr>
      <w:r w:rsidDel="00000000" w:rsidR="00000000" w:rsidRPr="00000000">
        <w:rPr>
          <w:rtl w:val="0"/>
        </w:rPr>
        <w:t xml:space="preserve">Security Principle: The proactive approach to designing the application with security in mind (Security by Design) demonstrates a commitment to addressing potential vulnerabilities before they become threats. Frequent code reviews, following coding standards to ensure we can avoid web vulnerabilities. </w:t>
      </w:r>
      <w:r w:rsidDel="00000000" w:rsidR="00000000" w:rsidRPr="00000000">
        <w:rPr>
          <w:rtl w:val="0"/>
        </w:rPr>
      </w:r>
    </w:p>
    <w:p w:rsidR="00000000" w:rsidDel="00000000" w:rsidP="00000000" w:rsidRDefault="00000000" w:rsidRPr="00000000" w14:paraId="0000012E">
      <w:pPr>
        <w:ind w:left="0" w:firstLine="720"/>
        <w:rPr/>
      </w:pPr>
      <w:r w:rsidDel="00000000" w:rsidR="00000000" w:rsidRPr="00000000">
        <w:rPr>
          <w:b w:val="1"/>
          <w:rtl w:val="0"/>
        </w:rPr>
        <w:t xml:space="preserve">Backup and Recovery:</w:t>
      </w:r>
      <w:r w:rsidDel="00000000" w:rsidR="00000000" w:rsidRPr="00000000">
        <w:rPr>
          <w:rtl w:val="0"/>
        </w:rPr>
      </w:r>
    </w:p>
    <w:p w:rsidR="00000000" w:rsidDel="00000000" w:rsidP="00000000" w:rsidRDefault="00000000" w:rsidRPr="00000000" w14:paraId="0000012F">
      <w:pPr>
        <w:ind w:left="720" w:firstLine="720"/>
        <w:rPr/>
      </w:pPr>
      <w:r w:rsidDel="00000000" w:rsidR="00000000" w:rsidRPr="00000000">
        <w:rPr>
          <w:rtl w:val="0"/>
        </w:rPr>
        <w:t xml:space="preserve">Security Principle: We will be using aws rds as our choice of database to store user data. As part of the aws service, they are committed to do regular backups of the db. The practice of performing regular backups and securely storing them in separate, encrypted formats aligns with the modularity principle (Modularity). Backups are treated as separate components, ensuring that they can be restored independently</w:t>
      </w:r>
    </w:p>
    <w:p w:rsidR="00000000" w:rsidDel="00000000" w:rsidP="00000000" w:rsidRDefault="00000000" w:rsidRPr="00000000" w14:paraId="00000130">
      <w:pPr>
        <w:pStyle w:val="Heading1"/>
        <w:keepNext w:val="0"/>
        <w:keepLines w:val="0"/>
        <w:widowControl w:val="0"/>
        <w:numPr>
          <w:ilvl w:val="0"/>
          <w:numId w:val="6"/>
        </w:numPr>
        <w:ind w:left="720" w:hanging="360"/>
        <w:rPr/>
      </w:pPr>
      <w:bookmarkStart w:colFirst="0" w:colLast="0" w:name="_heading=h.3dy6vkm" w:id="5"/>
      <w:bookmarkEnd w:id="5"/>
      <w:r w:rsidDel="00000000" w:rsidR="00000000" w:rsidRPr="00000000">
        <w:rPr>
          <w:rtl w:val="0"/>
        </w:rPr>
        <w:t xml:space="preserve">Business Logic and/or Key Algorithms</w:t>
      </w:r>
    </w:p>
    <w:p w:rsidR="00000000" w:rsidDel="00000000" w:rsidP="00000000" w:rsidRDefault="00000000" w:rsidRPr="00000000" w14:paraId="00000131">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132">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6"/>
      <w:bookmarkEnd w:id="6"/>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sdt>
        <w:sdtPr>
          <w:tag w:val="goog_rdk_6"/>
        </w:sdtPr>
        <w:sdtContent>
          <w:commentRangeStart w:id="6"/>
        </w:sdtContent>
      </w:sdt>
      <w:r w:rsidDel="00000000" w:rsidR="00000000" w:rsidRPr="00000000">
        <w:rPr>
          <w:rtl w:val="0"/>
        </w:rPr>
        <w:t xml:space="preserve">We decided upon Modal View Controller Scheme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4">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7"/>
      <w:bookmarkEnd w:id="7"/>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N/A</w:t>
      </w:r>
    </w:p>
    <w:p w:rsidR="00000000" w:rsidDel="00000000" w:rsidP="00000000" w:rsidRDefault="00000000" w:rsidRPr="00000000" w14:paraId="00000136">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8"/>
      <w:bookmarkEnd w:id="8"/>
      <w:sdt>
        <w:sdtPr>
          <w:tag w:val="goog_rdk_7"/>
        </w:sdtPr>
        <w:sdtContent>
          <w:commentRangeStart w:id="7"/>
        </w:sdtContent>
      </w:sdt>
      <w:r w:rsidDel="00000000" w:rsidR="00000000" w:rsidRPr="00000000">
        <w:rPr>
          <w:rFonts w:ascii="Trebuchet MS" w:cs="Trebuchet MS" w:eastAsia="Trebuchet MS" w:hAnsi="Trebuchet MS"/>
          <w:sz w:val="32"/>
          <w:szCs w:val="32"/>
          <w:rtl w:val="0"/>
        </w:rPr>
        <w:t xml:space="preserve">References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Terraform Registry - AWS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hyperlink r:id="rId15">
        <w:r w:rsidDel="00000000" w:rsidR="00000000" w:rsidRPr="00000000">
          <w:rPr>
            <w:color w:val="1155cc"/>
            <w:u w:val="single"/>
            <w:rtl w:val="0"/>
          </w:rPr>
          <w:t xml:space="preserve">https://registry.terraform.io/providers/hashicorp/aws/latest/docs</w:t>
        </w:r>
      </w:hyperlink>
      <w:r w:rsidDel="00000000" w:rsidR="00000000" w:rsidRPr="00000000">
        <w:rPr>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ECS Documentation - AWS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hyperlink r:id="rId16">
        <w:r w:rsidDel="00000000" w:rsidR="00000000" w:rsidRPr="00000000">
          <w:rPr>
            <w:color w:val="1155cc"/>
            <w:u w:val="single"/>
            <w:rtl w:val="0"/>
          </w:rPr>
          <w:t xml:space="preserve">https://docs.aws.amazon.com/AmazonECS/latest/developerguide/Welcome.html</w:t>
        </w:r>
      </w:hyperlink>
      <w:r w:rsidDel="00000000" w:rsidR="00000000" w:rsidRPr="00000000">
        <w:rPr>
          <w:rtl w:val="0"/>
        </w:rPr>
        <w:t xml:space="preserve"> </w:t>
        <w:tab/>
      </w:r>
    </w:p>
    <w:p w:rsidR="00000000" w:rsidDel="00000000" w:rsidP="00000000" w:rsidRDefault="00000000" w:rsidRPr="00000000" w14:paraId="0000013C">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3D">
      <w:pPr>
        <w:ind w:left="72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Mulvihill" w:id="7" w:date="2023-09-25T15:09:16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added/updated references</w:t>
      </w:r>
    </w:p>
  </w:comment>
  <w:comment w:author="Trevor Cardoza" w:id="1" w:date="2023-09-25T00:05:37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Trevor Cardoza" w:id="2" w:date="2023-09-24T21:16:34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Mahim Choudhury" w:id="5" w:date="2023-09-23T16:22:48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security design</w:t>
      </w:r>
    </w:p>
  </w:comment>
  <w:comment w:author="David Mulvihill" w:id="4" w:date="2023-09-24T22:30:48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database design, which include the Terraform code block and database schema from MySQL Workbench.</w:t>
      </w:r>
    </w:p>
  </w:comment>
  <w:comment w:author="Trevor Cardoza" w:id="6" w:date="2023-09-23T16:22:58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Trevor Cardoza" w:id="3" w:date="2023-09-24T21:23:21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Diagram</w:t>
      </w:r>
    </w:p>
  </w:comment>
  <w:comment w:author="Mahim Choudhury" w:id="0" w:date="2023-09-23T21:36:06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introduction. Feel free to edit if needed.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0" w15:done="0"/>
  <w15:commentEx w15:paraId="00000141" w15:done="0"/>
  <w15:commentEx w15:paraId="00000142" w15:done="0"/>
  <w15:commentEx w15:paraId="00000143" w15:done="0"/>
  <w15:commentEx w15:paraId="00000144" w15:done="0"/>
  <w15:commentEx w15:paraId="00000145" w15:done="0"/>
  <w15:commentEx w15:paraId="00000146" w15:done="0"/>
  <w15:commentEx w15:paraId="0000014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llid@bu.edu" TargetMode="External"/><Relationship Id="rId10" Type="http://schemas.openxmlformats.org/officeDocument/2006/relationships/hyperlink" Target="mailto:wsuncle@bu.edu"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registry.terraform.io/providers/hashicorp/aws/latest/docs" TargetMode="External"/><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docs.aws.amazon.com/AmazonECS/latest/developerguide/Welcome.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gRQXF4MV6V2lIdDDZisCeGILg==">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