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E5CF6" w14:textId="035DDDBE" w:rsidR="004C71E3" w:rsidRDefault="000D0D3C" w:rsidP="000D0D3C">
      <w:pPr>
        <w:pStyle w:val="NoSpacing"/>
      </w:pPr>
      <w:r>
        <w:t>Linear Regression</w:t>
      </w:r>
    </w:p>
    <w:p w14:paraId="431062D8" w14:textId="1CB1A9CC" w:rsidR="000D0D3C" w:rsidRDefault="000D0D3C" w:rsidP="000D0D3C">
      <w:pPr>
        <w:pStyle w:val="NoSpacing"/>
        <w:numPr>
          <w:ilvl w:val="0"/>
          <w:numId w:val="5"/>
        </w:numPr>
      </w:pPr>
      <w:r>
        <w:t>Supervised learning that assumes a linear relationship between predictor Y and features X</w:t>
      </w:r>
      <w:r>
        <w:rPr>
          <w:vertAlign w:val="subscript"/>
        </w:rPr>
        <w:t>P</w:t>
      </w:r>
    </w:p>
    <w:p w14:paraId="6D8801EF" w14:textId="51D34087" w:rsidR="000D0D3C" w:rsidRDefault="000D0D3C" w:rsidP="000D0D3C">
      <w:pPr>
        <w:pStyle w:val="NoSpacing"/>
        <w:numPr>
          <w:ilvl w:val="0"/>
          <w:numId w:val="5"/>
        </w:numPr>
      </w:pPr>
      <w:r>
        <w:t>Useful for quantitative response</w:t>
      </w:r>
    </w:p>
    <w:p w14:paraId="6C86732D" w14:textId="7CFD8240" w:rsidR="000D0D3C" w:rsidRDefault="000D0D3C" w:rsidP="000D0D3C">
      <w:pPr>
        <w:pStyle w:val="NoSpacing"/>
      </w:pPr>
    </w:p>
    <w:p w14:paraId="247AC9A9" w14:textId="75F22E74" w:rsidR="000D0D3C" w:rsidRDefault="000D0D3C" w:rsidP="000D0D3C">
      <w:pPr>
        <w:pStyle w:val="NoSpacing"/>
      </w:pPr>
      <w:r>
        <w:t>Simple Linear Regression</w:t>
      </w:r>
    </w:p>
    <w:p w14:paraId="66ED11E6" w14:textId="1ECC60B7" w:rsidR="000D0D3C" w:rsidRDefault="000D0D3C" w:rsidP="000D0D3C">
      <w:pPr>
        <w:pStyle w:val="NoSpacing"/>
        <w:numPr>
          <w:ilvl w:val="0"/>
          <w:numId w:val="5"/>
        </w:numPr>
      </w:pPr>
      <w:r>
        <w:t>Y = f(x) + e</w:t>
      </w:r>
    </w:p>
    <w:p w14:paraId="21A70A00" w14:textId="45C03DB0" w:rsidR="000D0D3C" w:rsidRDefault="000D0D3C" w:rsidP="000D0D3C">
      <w:pPr>
        <w:pStyle w:val="NoSpacing"/>
        <w:numPr>
          <w:ilvl w:val="0"/>
          <w:numId w:val="5"/>
        </w:numPr>
      </w:pPr>
      <w:r>
        <w:t>= B</w:t>
      </w:r>
      <w:r>
        <w:rPr>
          <w:vertAlign w:val="subscript"/>
        </w:rPr>
        <w:t>0</w:t>
      </w:r>
      <w:r>
        <w:t xml:space="preserve"> + B</w:t>
      </w:r>
      <w:r>
        <w:rPr>
          <w:vertAlign w:val="subscript"/>
        </w:rPr>
        <w:t>1</w:t>
      </w:r>
      <w:r>
        <w:t>x + e</w:t>
      </w:r>
    </w:p>
    <w:p w14:paraId="1D00FB42" w14:textId="43212421" w:rsidR="000D0D3C" w:rsidRDefault="000D0D3C" w:rsidP="000D0D3C">
      <w:pPr>
        <w:pStyle w:val="NoSpacing"/>
        <w:numPr>
          <w:ilvl w:val="0"/>
          <w:numId w:val="5"/>
        </w:numPr>
      </w:pPr>
      <w:r>
        <w:t>B represent intercept and slope</w:t>
      </w:r>
    </w:p>
    <w:p w14:paraId="6973CC45" w14:textId="292B8C11" w:rsidR="000D0D3C" w:rsidRDefault="000D0D3C" w:rsidP="000D0D3C">
      <w:pPr>
        <w:pStyle w:val="NoSpacing"/>
        <w:numPr>
          <w:ilvl w:val="0"/>
          <w:numId w:val="5"/>
        </w:numPr>
      </w:pPr>
      <w:r>
        <w:t>E is the irreducible error</w:t>
      </w:r>
    </w:p>
    <w:p w14:paraId="06A93402" w14:textId="2BC70292" w:rsidR="000D0D3C" w:rsidRDefault="000D0D3C" w:rsidP="000D0D3C">
      <w:pPr>
        <w:pStyle w:val="NoSpacing"/>
        <w:numPr>
          <w:ilvl w:val="0"/>
          <w:numId w:val="5"/>
        </w:numPr>
      </w:pPr>
      <w:r>
        <w:t>A change in X by one unit is associated with an average change in Y by B-hat</w:t>
      </w:r>
      <w:r>
        <w:rPr>
          <w:vertAlign w:val="subscript"/>
        </w:rPr>
        <w:t>1</w:t>
      </w:r>
      <w:r w:rsidR="000250AD">
        <w:t xml:space="preserve"> unit</w:t>
      </w:r>
      <w:r>
        <w:t>s</w:t>
      </w:r>
    </w:p>
    <w:p w14:paraId="06EE3206" w14:textId="745BCD7C" w:rsidR="000D0D3C" w:rsidRDefault="000D0D3C" w:rsidP="000D0D3C">
      <w:pPr>
        <w:pStyle w:val="NoSpacing"/>
      </w:pPr>
      <w:r>
        <w:t>RSS:</w:t>
      </w:r>
    </w:p>
    <w:p w14:paraId="7F022EF2" w14:textId="77777777" w:rsidR="000D0D3C" w:rsidRDefault="000D0D3C" w:rsidP="000D0D3C">
      <w:pPr>
        <w:pStyle w:val="NoSpacing"/>
        <w:numPr>
          <w:ilvl w:val="0"/>
          <w:numId w:val="6"/>
        </w:numPr>
      </w:pPr>
      <w:r>
        <w:t>Sum of squared residuals</w:t>
      </w:r>
    </w:p>
    <w:p w14:paraId="73F4CB19" w14:textId="55CA35FE" w:rsidR="000D0D3C" w:rsidRDefault="000D0D3C" w:rsidP="000D0D3C">
      <w:pPr>
        <w:pStyle w:val="NoSpacing"/>
        <w:numPr>
          <w:ilvl w:val="0"/>
          <w:numId w:val="6"/>
        </w:numPr>
      </w:pPr>
      <w:r>
        <w:t>Least Squares regression chooses coefficient by minimizing RSS</w:t>
      </w:r>
    </w:p>
    <w:p w14:paraId="49862C03" w14:textId="16A64383" w:rsidR="008C35D5" w:rsidRDefault="008C35D5" w:rsidP="008C35D5">
      <w:pPr>
        <w:pStyle w:val="NoSpacing"/>
      </w:pPr>
      <w:r>
        <w:t>TSS:</w:t>
      </w:r>
    </w:p>
    <w:p w14:paraId="0378C6F3" w14:textId="7D6A7953" w:rsidR="008C35D5" w:rsidRDefault="008C35D5" w:rsidP="008C35D5">
      <w:pPr>
        <w:pStyle w:val="NoSpacing"/>
        <w:numPr>
          <w:ilvl w:val="0"/>
          <w:numId w:val="8"/>
        </w:numPr>
      </w:pPr>
      <w:r>
        <w:t>Total sum of squares</w:t>
      </w:r>
    </w:p>
    <w:p w14:paraId="78BD70E4" w14:textId="66B10A3E" w:rsidR="008C35D5" w:rsidRDefault="008C35D5" w:rsidP="008C35D5">
      <w:pPr>
        <w:pStyle w:val="NoSpacing"/>
        <w:numPr>
          <w:ilvl w:val="0"/>
          <w:numId w:val="8"/>
        </w:numPr>
      </w:pPr>
      <w:r>
        <w:t>Sum of each response subtracted by the mean response</w:t>
      </w:r>
    </w:p>
    <w:p w14:paraId="65569A06" w14:textId="7F54BB89" w:rsidR="000D0D3C" w:rsidRDefault="000D0D3C" w:rsidP="000250AD">
      <w:pPr>
        <w:pStyle w:val="NoSpacing"/>
        <w:ind w:left="360"/>
      </w:pPr>
    </w:p>
    <w:p w14:paraId="70AB698F" w14:textId="57EDBB80" w:rsidR="000250AD" w:rsidRDefault="000250AD" w:rsidP="000250AD">
      <w:pPr>
        <w:pStyle w:val="NoSpacing"/>
      </w:pPr>
      <w:r>
        <w:t>Assessing accuracy of coefficients</w:t>
      </w:r>
    </w:p>
    <w:p w14:paraId="563EFD42" w14:textId="441FEC61" w:rsidR="000250AD" w:rsidRDefault="000250AD" w:rsidP="000250AD">
      <w:pPr>
        <w:pStyle w:val="NoSpacing"/>
        <w:numPr>
          <w:ilvl w:val="0"/>
          <w:numId w:val="7"/>
        </w:numPr>
      </w:pPr>
      <w:r>
        <w:t>Uncertainty captured via standard error (SE)</w:t>
      </w:r>
    </w:p>
    <w:p w14:paraId="03F9B108" w14:textId="01A5C15E" w:rsidR="000250AD" w:rsidRDefault="000250AD" w:rsidP="000250AD">
      <w:pPr>
        <w:pStyle w:val="NoSpacing"/>
        <w:numPr>
          <w:ilvl w:val="0"/>
          <w:numId w:val="7"/>
        </w:numPr>
      </w:pPr>
      <w:r>
        <w:t>RSE = sqrt(RSS / (n-2))</w:t>
      </w:r>
    </w:p>
    <w:p w14:paraId="4EF7EA38" w14:textId="788FA7B2" w:rsidR="000250AD" w:rsidRDefault="000250AD" w:rsidP="000250AD">
      <w:pPr>
        <w:pStyle w:val="NoSpacing"/>
        <w:numPr>
          <w:ilvl w:val="0"/>
          <w:numId w:val="7"/>
        </w:numPr>
      </w:pPr>
      <w:r>
        <w:t>SE of coefficients are proportioanal to SE of regression and inversely proportional to square root of sample size</w:t>
      </w:r>
    </w:p>
    <w:p w14:paraId="3A215266" w14:textId="30F9F39C" w:rsidR="000250AD" w:rsidRDefault="000250AD" w:rsidP="000250AD">
      <w:pPr>
        <w:pStyle w:val="NoSpacing"/>
        <w:numPr>
          <w:ilvl w:val="0"/>
          <w:numId w:val="7"/>
        </w:numPr>
      </w:pPr>
      <w:r>
        <w:t>Using standard errors of predictors, we can estimate 95% confidence interval</w:t>
      </w:r>
    </w:p>
    <w:p w14:paraId="000374A1" w14:textId="708F0413" w:rsidR="000250AD" w:rsidRDefault="000250AD" w:rsidP="000250AD">
      <w:pPr>
        <w:pStyle w:val="NoSpacing"/>
        <w:numPr>
          <w:ilvl w:val="1"/>
          <w:numId w:val="7"/>
        </w:numPr>
      </w:pPr>
      <w:r>
        <w:t>If we would calculate coefficients from 100 training sets, our estimates would fall within the range of the above intervals in 95 out of 100 samples</w:t>
      </w:r>
    </w:p>
    <w:p w14:paraId="7FC70D61" w14:textId="57FB663B" w:rsidR="000250AD" w:rsidRDefault="000250AD" w:rsidP="000250AD">
      <w:pPr>
        <w:pStyle w:val="NoSpacing"/>
        <w:numPr>
          <w:ilvl w:val="1"/>
          <w:numId w:val="7"/>
        </w:numPr>
      </w:pPr>
      <w:r>
        <w:t>Slope: [B</w:t>
      </w:r>
      <w:r>
        <w:rPr>
          <w:vertAlign w:val="subscript"/>
        </w:rPr>
        <w:t>1</w:t>
      </w:r>
      <w:r>
        <w:t xml:space="preserve"> – 2SE(B</w:t>
      </w:r>
      <w:r>
        <w:rPr>
          <w:vertAlign w:val="subscript"/>
        </w:rPr>
        <w:t>1</w:t>
      </w:r>
      <w:r>
        <w:t xml:space="preserve">), </w:t>
      </w:r>
      <w:r>
        <w:t>B</w:t>
      </w:r>
      <w:r>
        <w:rPr>
          <w:vertAlign w:val="subscript"/>
        </w:rPr>
        <w:t>1</w:t>
      </w:r>
      <w:r>
        <w:t xml:space="preserve"> </w:t>
      </w:r>
      <w:r>
        <w:t>+</w:t>
      </w:r>
      <w:r>
        <w:t xml:space="preserve"> 2SE(B</w:t>
      </w:r>
      <w:r>
        <w:rPr>
          <w:vertAlign w:val="subscript"/>
        </w:rPr>
        <w:t>1</w:t>
      </w:r>
      <w:r>
        <w:t>)</w:t>
      </w:r>
      <w:r>
        <w:t>]</w:t>
      </w:r>
    </w:p>
    <w:p w14:paraId="628DD2AD" w14:textId="399C38F3" w:rsidR="000250AD" w:rsidRDefault="000250AD" w:rsidP="000250AD">
      <w:pPr>
        <w:pStyle w:val="NoSpacing"/>
        <w:numPr>
          <w:ilvl w:val="1"/>
          <w:numId w:val="7"/>
        </w:numPr>
      </w:pPr>
      <w:r>
        <w:t xml:space="preserve">Intercept: </w:t>
      </w:r>
      <w:r>
        <w:t>[B</w:t>
      </w:r>
      <w:r>
        <w:rPr>
          <w:vertAlign w:val="subscript"/>
        </w:rPr>
        <w:t>0</w:t>
      </w:r>
      <w:r>
        <w:t xml:space="preserve"> – 2SE(B</w:t>
      </w:r>
      <w:r>
        <w:rPr>
          <w:vertAlign w:val="subscript"/>
        </w:rPr>
        <w:t>0</w:t>
      </w:r>
      <w:r>
        <w:t>)</w:t>
      </w:r>
      <w:r>
        <w:t>, B</w:t>
      </w:r>
      <w:r>
        <w:rPr>
          <w:vertAlign w:val="subscript"/>
        </w:rPr>
        <w:t>0</w:t>
      </w:r>
      <w:r>
        <w:t xml:space="preserve"> + 2SE(B</w:t>
      </w:r>
      <w:r>
        <w:rPr>
          <w:vertAlign w:val="subscript"/>
        </w:rPr>
        <w:t>0</w:t>
      </w:r>
      <w:r>
        <w:t>)]</w:t>
      </w:r>
    </w:p>
    <w:p w14:paraId="3941996B" w14:textId="3BA9F98A" w:rsidR="000250AD" w:rsidRDefault="000250AD" w:rsidP="000250AD">
      <w:pPr>
        <w:pStyle w:val="NoSpacing"/>
        <w:numPr>
          <w:ilvl w:val="0"/>
          <w:numId w:val="7"/>
        </w:numPr>
      </w:pPr>
      <w:r>
        <w:t>Can be used to perform hypothesis testing</w:t>
      </w:r>
    </w:p>
    <w:p w14:paraId="02D6F2EF" w14:textId="1AEC25D1" w:rsidR="000250AD" w:rsidRDefault="000250AD" w:rsidP="000250AD">
      <w:pPr>
        <w:pStyle w:val="NoSpacing"/>
        <w:numPr>
          <w:ilvl w:val="1"/>
          <w:numId w:val="7"/>
        </w:numPr>
      </w:pPr>
      <w:r>
        <w:t>H</w:t>
      </w:r>
      <w:r>
        <w:rPr>
          <w:vertAlign w:val="subscript"/>
        </w:rPr>
        <w:t>0</w:t>
      </w:r>
      <w:r>
        <w:t>: There is no relationship between X and Y</w:t>
      </w:r>
    </w:p>
    <w:p w14:paraId="70739053" w14:textId="52FEBD8C" w:rsidR="000250AD" w:rsidRDefault="000250AD" w:rsidP="000250AD">
      <w:pPr>
        <w:pStyle w:val="NoSpacing"/>
        <w:numPr>
          <w:ilvl w:val="1"/>
          <w:numId w:val="7"/>
        </w:numPr>
      </w:pPr>
      <w:r>
        <w:t>H</w:t>
      </w:r>
      <w:r>
        <w:rPr>
          <w:vertAlign w:val="subscript"/>
        </w:rPr>
        <w:t>A</w:t>
      </w:r>
      <w:r>
        <w:t>: There is some relationship between X and Y</w:t>
      </w:r>
    </w:p>
    <w:p w14:paraId="33702627" w14:textId="18D4BED8" w:rsidR="000250AD" w:rsidRDefault="000250AD" w:rsidP="000250AD">
      <w:pPr>
        <w:pStyle w:val="NoSpacing"/>
        <w:numPr>
          <w:ilvl w:val="0"/>
          <w:numId w:val="7"/>
        </w:numPr>
      </w:pPr>
      <w:r>
        <w:t>P-value:</w:t>
      </w:r>
    </w:p>
    <w:p w14:paraId="34AA2429" w14:textId="039FC0DA" w:rsidR="000250AD" w:rsidRDefault="000250AD" w:rsidP="000250AD">
      <w:pPr>
        <w:pStyle w:val="NoSpacing"/>
        <w:numPr>
          <w:ilvl w:val="1"/>
          <w:numId w:val="7"/>
        </w:numPr>
      </w:pPr>
      <w:r>
        <w:t>T = (B</w:t>
      </w:r>
      <w:r>
        <w:rPr>
          <w:vertAlign w:val="subscript"/>
        </w:rPr>
        <w:t>1</w:t>
      </w:r>
      <w:r>
        <w:t xml:space="preserve"> – 0) / (SE(B</w:t>
      </w:r>
      <w:r>
        <w:rPr>
          <w:vertAlign w:val="subscript"/>
        </w:rPr>
        <w:t>1</w:t>
      </w:r>
      <w:r>
        <w:t>)</w:t>
      </w:r>
    </w:p>
    <w:p w14:paraId="22B61F33" w14:textId="0EE97F50" w:rsidR="000250AD" w:rsidRDefault="000250AD" w:rsidP="000250AD">
      <w:pPr>
        <w:pStyle w:val="NoSpacing"/>
        <w:numPr>
          <w:ilvl w:val="1"/>
          <w:numId w:val="7"/>
        </w:numPr>
      </w:pPr>
      <w:r>
        <w:t xml:space="preserve">Probability of any value equal t or larger </w:t>
      </w:r>
    </w:p>
    <w:p w14:paraId="65E08087" w14:textId="2688E30A" w:rsidR="008C35D5" w:rsidRDefault="008C35D5" w:rsidP="008C35D5">
      <w:pPr>
        <w:pStyle w:val="NoSpacing"/>
        <w:numPr>
          <w:ilvl w:val="0"/>
          <w:numId w:val="7"/>
        </w:numPr>
      </w:pPr>
      <w:r>
        <w:t>R</w:t>
      </w:r>
      <w:r>
        <w:rPr>
          <w:vertAlign w:val="superscript"/>
        </w:rPr>
        <w:t>2</w:t>
      </w:r>
      <w:r>
        <w:t xml:space="preserve"> = (TSS – RSS) / TSS = 1 – (RSS / TSS)</w:t>
      </w:r>
    </w:p>
    <w:p w14:paraId="6C7AC7EE" w14:textId="1B92E215" w:rsidR="008C35D5" w:rsidRDefault="008C35D5" w:rsidP="008C35D5">
      <w:pPr>
        <w:pStyle w:val="NoSpacing"/>
      </w:pPr>
    </w:p>
    <w:p w14:paraId="6CF80FCD" w14:textId="24CC9CCE" w:rsidR="008C35D5" w:rsidRDefault="008C35D5" w:rsidP="008C35D5">
      <w:pPr>
        <w:pStyle w:val="NoSpacing"/>
      </w:pPr>
      <w:r>
        <w:t>Multiple Linear Regression:</w:t>
      </w:r>
    </w:p>
    <w:p w14:paraId="58A85982" w14:textId="4346E8EA" w:rsidR="001B515D" w:rsidRDefault="001B515D" w:rsidP="001B515D">
      <w:pPr>
        <w:pStyle w:val="NoSpacing"/>
        <w:numPr>
          <w:ilvl w:val="0"/>
          <w:numId w:val="10"/>
        </w:numPr>
      </w:pPr>
      <w:r>
        <w:t>Y = B</w:t>
      </w:r>
      <w:r>
        <w:rPr>
          <w:vertAlign w:val="subscript"/>
        </w:rPr>
        <w:t xml:space="preserve">0 </w:t>
      </w:r>
      <w:r>
        <w:t>+ B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1</w:t>
      </w:r>
      <w:r>
        <w:t xml:space="preserve"> + B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2</w:t>
      </w:r>
      <w:bookmarkStart w:id="0" w:name="_GoBack"/>
      <w:bookmarkEnd w:id="0"/>
      <w:r>
        <w:t xml:space="preserve"> + … B</w:t>
      </w:r>
      <w:r>
        <w:rPr>
          <w:vertAlign w:val="subscript"/>
        </w:rPr>
        <w:t>p</w:t>
      </w:r>
      <w:r>
        <w:t>X</w:t>
      </w:r>
      <w:r>
        <w:rPr>
          <w:vertAlign w:val="subscript"/>
        </w:rPr>
        <w:t>p</w:t>
      </w:r>
    </w:p>
    <w:p w14:paraId="03658B50" w14:textId="0A41DF8E" w:rsidR="008C35D5" w:rsidRDefault="008C35D5" w:rsidP="008C35D5">
      <w:pPr>
        <w:pStyle w:val="NoSpacing"/>
        <w:numPr>
          <w:ilvl w:val="0"/>
          <w:numId w:val="9"/>
        </w:numPr>
      </w:pPr>
      <w:r>
        <w:t>Ideal scenario when predictors are uncorreleated</w:t>
      </w:r>
    </w:p>
    <w:p w14:paraId="1C2A09E7" w14:textId="393E8F4A" w:rsidR="008C35D5" w:rsidRDefault="008C35D5" w:rsidP="008C35D5">
      <w:pPr>
        <w:pStyle w:val="NoSpacing"/>
        <w:numPr>
          <w:ilvl w:val="1"/>
          <w:numId w:val="9"/>
        </w:numPr>
      </w:pPr>
      <w:r>
        <w:t>Balanced design</w:t>
      </w:r>
    </w:p>
    <w:p w14:paraId="300BD496" w14:textId="16B752AE" w:rsidR="008C35D5" w:rsidRDefault="008C35D5" w:rsidP="008C35D5">
      <w:pPr>
        <w:pStyle w:val="NoSpacing"/>
        <w:numPr>
          <w:ilvl w:val="1"/>
          <w:numId w:val="9"/>
        </w:numPr>
      </w:pPr>
      <w:r>
        <w:t>Each coefficient can be estimated and tested separately</w:t>
      </w:r>
    </w:p>
    <w:p w14:paraId="6603B65A" w14:textId="6DD21AF6" w:rsidR="008C35D5" w:rsidRDefault="008C35D5" w:rsidP="008C35D5">
      <w:pPr>
        <w:pStyle w:val="NoSpacing"/>
        <w:numPr>
          <w:ilvl w:val="1"/>
          <w:numId w:val="9"/>
        </w:numPr>
      </w:pPr>
      <w:r>
        <w:t>Interpretations such as “a unit change in X</w:t>
      </w:r>
      <w:r>
        <w:rPr>
          <w:vertAlign w:val="subscript"/>
        </w:rPr>
        <w:t>j</w:t>
      </w:r>
      <w:r>
        <w:t xml:space="preserve"> is assosciated with a B</w:t>
      </w:r>
      <w:r>
        <w:rPr>
          <w:vertAlign w:val="subscript"/>
        </w:rPr>
        <w:t xml:space="preserve">j </w:t>
      </w:r>
      <w:r>
        <w:t xml:space="preserve">change in Y, while all other predictors are held constant” is possible </w:t>
      </w:r>
    </w:p>
    <w:p w14:paraId="30614E72" w14:textId="2CB9EC42" w:rsidR="008C35D5" w:rsidRDefault="008C35D5" w:rsidP="008C35D5">
      <w:pPr>
        <w:pStyle w:val="NoSpacing"/>
        <w:numPr>
          <w:ilvl w:val="0"/>
          <w:numId w:val="9"/>
        </w:numPr>
      </w:pPr>
      <w:r>
        <w:t>Correlations amongst predictors cause problems:</w:t>
      </w:r>
    </w:p>
    <w:p w14:paraId="61B05E94" w14:textId="3FF03E15" w:rsidR="008C35D5" w:rsidRDefault="008C35D5" w:rsidP="008C35D5">
      <w:pPr>
        <w:pStyle w:val="NoSpacing"/>
        <w:numPr>
          <w:ilvl w:val="1"/>
          <w:numId w:val="9"/>
        </w:numPr>
      </w:pPr>
      <w:r>
        <w:t>Variance of all coefficients tends to increase</w:t>
      </w:r>
    </w:p>
    <w:p w14:paraId="7E8A8697" w14:textId="2A025D0D" w:rsidR="008C35D5" w:rsidRDefault="008C35D5" w:rsidP="008C35D5">
      <w:pPr>
        <w:pStyle w:val="NoSpacing"/>
        <w:numPr>
          <w:ilvl w:val="1"/>
          <w:numId w:val="9"/>
        </w:numPr>
      </w:pPr>
      <w:r>
        <w:t xml:space="preserve">Interpretations become hazardous </w:t>
      </w:r>
    </w:p>
    <w:p w14:paraId="37B88B39" w14:textId="6EF97188" w:rsidR="008C35D5" w:rsidRDefault="008C35D5" w:rsidP="008C35D5">
      <w:pPr>
        <w:pStyle w:val="NoSpacing"/>
        <w:numPr>
          <w:ilvl w:val="0"/>
          <w:numId w:val="9"/>
        </w:numPr>
      </w:pPr>
      <w:r>
        <w:t>Claims of casuality should be avoided</w:t>
      </w:r>
    </w:p>
    <w:p w14:paraId="72856278" w14:textId="15FE4972" w:rsidR="008C35D5" w:rsidRDefault="008C35D5" w:rsidP="008C35D5">
      <w:pPr>
        <w:pStyle w:val="NoSpacing"/>
        <w:numPr>
          <w:ilvl w:val="0"/>
          <w:numId w:val="9"/>
        </w:numPr>
      </w:pPr>
      <w:r>
        <w:t>Selecting predictors</w:t>
      </w:r>
    </w:p>
    <w:p w14:paraId="57544652" w14:textId="73738C36" w:rsidR="008C35D5" w:rsidRDefault="008C35D5" w:rsidP="008C35D5">
      <w:pPr>
        <w:pStyle w:val="NoSpacing"/>
        <w:numPr>
          <w:ilvl w:val="0"/>
          <w:numId w:val="9"/>
        </w:numPr>
      </w:pPr>
      <w:r>
        <w:lastRenderedPageBreak/>
        <w:t>Best subsets regression</w:t>
      </w:r>
    </w:p>
    <w:p w14:paraId="32D6F7DE" w14:textId="6F090709" w:rsidR="008C35D5" w:rsidRDefault="008C35D5" w:rsidP="008C35D5">
      <w:pPr>
        <w:pStyle w:val="NoSpacing"/>
        <w:numPr>
          <w:ilvl w:val="1"/>
          <w:numId w:val="9"/>
        </w:numPr>
      </w:pPr>
      <w:r>
        <w:t>Compute least squares fit for all possible subsets and choose based on criterion that balances training error with model size</w:t>
      </w:r>
    </w:p>
    <w:p w14:paraId="485FDC4E" w14:textId="42390798" w:rsidR="008C35D5" w:rsidRDefault="008C35D5" w:rsidP="008C35D5">
      <w:pPr>
        <w:pStyle w:val="NoSpacing"/>
        <w:numPr>
          <w:ilvl w:val="1"/>
          <w:numId w:val="9"/>
        </w:numPr>
      </w:pPr>
      <w:r>
        <w:t>Forward selection:</w:t>
      </w:r>
    </w:p>
    <w:p w14:paraId="20E53966" w14:textId="32F5BD7E" w:rsidR="008C35D5" w:rsidRDefault="008C35D5" w:rsidP="008C35D5">
      <w:pPr>
        <w:pStyle w:val="NoSpacing"/>
        <w:numPr>
          <w:ilvl w:val="2"/>
          <w:numId w:val="9"/>
        </w:numPr>
      </w:pPr>
      <w:r>
        <w:t>Begin with null model – intercept but no predictors</w:t>
      </w:r>
    </w:p>
    <w:p w14:paraId="18735ABA" w14:textId="736DFF6E" w:rsidR="008C35D5" w:rsidRDefault="008C35D5" w:rsidP="008C35D5">
      <w:pPr>
        <w:pStyle w:val="NoSpacing"/>
        <w:numPr>
          <w:ilvl w:val="2"/>
          <w:numId w:val="9"/>
        </w:numPr>
      </w:pPr>
      <w:r>
        <w:t>Fit p simple linear regressions and add to null model the predictor that results in lowest RSS</w:t>
      </w:r>
    </w:p>
    <w:p w14:paraId="5DED1280" w14:textId="4BC8FB90" w:rsidR="008C35D5" w:rsidRDefault="008C35D5" w:rsidP="008C35D5">
      <w:pPr>
        <w:pStyle w:val="NoSpacing"/>
        <w:numPr>
          <w:ilvl w:val="2"/>
          <w:numId w:val="9"/>
        </w:numPr>
      </w:pPr>
      <w:r>
        <w:t>Add to that model the predictor that results in the lowest RSS among all two-predictor models</w:t>
      </w:r>
    </w:p>
    <w:p w14:paraId="78678F36" w14:textId="478CD62F" w:rsidR="008C35D5" w:rsidRDefault="008C35D5" w:rsidP="008C35D5">
      <w:pPr>
        <w:pStyle w:val="NoSpacing"/>
        <w:numPr>
          <w:ilvl w:val="2"/>
          <w:numId w:val="9"/>
        </w:numPr>
      </w:pPr>
      <w:r>
        <w:t>Continuine until stopping rule is satisfied</w:t>
      </w:r>
    </w:p>
    <w:p w14:paraId="0101B74C" w14:textId="4523B6D2" w:rsidR="008C35D5" w:rsidRDefault="008C35D5" w:rsidP="008C35D5">
      <w:pPr>
        <w:pStyle w:val="NoSpacing"/>
        <w:numPr>
          <w:ilvl w:val="1"/>
          <w:numId w:val="9"/>
        </w:numPr>
      </w:pPr>
      <w:r>
        <w:t>Backward selection:</w:t>
      </w:r>
    </w:p>
    <w:p w14:paraId="06297D18" w14:textId="3222AABB" w:rsidR="008C35D5" w:rsidRDefault="008C35D5" w:rsidP="008C35D5">
      <w:pPr>
        <w:pStyle w:val="NoSpacing"/>
        <w:numPr>
          <w:ilvl w:val="2"/>
          <w:numId w:val="9"/>
        </w:numPr>
      </w:pPr>
      <w:r>
        <w:t>Start with all predictors in the model</w:t>
      </w:r>
    </w:p>
    <w:p w14:paraId="76FC8F56" w14:textId="6F9B3829" w:rsidR="008C35D5" w:rsidRDefault="008C35D5" w:rsidP="008C35D5">
      <w:pPr>
        <w:pStyle w:val="NoSpacing"/>
        <w:numPr>
          <w:ilvl w:val="2"/>
          <w:numId w:val="9"/>
        </w:numPr>
      </w:pPr>
      <w:r>
        <w:t>Remove predictor with the largest p-value, that is, predictor that is the least statistically significant</w:t>
      </w:r>
    </w:p>
    <w:p w14:paraId="30C662CC" w14:textId="52CBB7E2" w:rsidR="001A65FA" w:rsidRDefault="001A65FA" w:rsidP="008C35D5">
      <w:pPr>
        <w:pStyle w:val="NoSpacing"/>
        <w:numPr>
          <w:ilvl w:val="2"/>
          <w:numId w:val="9"/>
        </w:numPr>
      </w:pPr>
      <w:r>
        <w:t>New (p-1) predictor model is fit, predictor with largest p-value is removed</w:t>
      </w:r>
    </w:p>
    <w:p w14:paraId="6C5A2FDE" w14:textId="74DEF721" w:rsidR="001A65FA" w:rsidRDefault="001A65FA" w:rsidP="008C35D5">
      <w:pPr>
        <w:pStyle w:val="NoSpacing"/>
        <w:numPr>
          <w:ilvl w:val="2"/>
          <w:numId w:val="9"/>
        </w:numPr>
      </w:pPr>
      <w:r>
        <w:t>Continue until stopping rule is satisfied</w:t>
      </w:r>
    </w:p>
    <w:p w14:paraId="7569BA84" w14:textId="054AF76F" w:rsidR="001A65FA" w:rsidRDefault="001A65FA" w:rsidP="008C35D5">
      <w:pPr>
        <w:pStyle w:val="NoSpacing"/>
        <w:numPr>
          <w:ilvl w:val="2"/>
          <w:numId w:val="9"/>
        </w:numPr>
      </w:pPr>
      <w:r>
        <w:t>Has place but has issues</w:t>
      </w:r>
    </w:p>
    <w:p w14:paraId="6CA48B13" w14:textId="77777777" w:rsidR="000D0D3C" w:rsidRDefault="000D0D3C" w:rsidP="000D0D3C">
      <w:pPr>
        <w:spacing w:before="240" w:line="480" w:lineRule="auto"/>
      </w:pPr>
    </w:p>
    <w:sectPr w:rsidR="000D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66BA"/>
    <w:multiLevelType w:val="hybridMultilevel"/>
    <w:tmpl w:val="8134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5334E"/>
    <w:multiLevelType w:val="hybridMultilevel"/>
    <w:tmpl w:val="0A9C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406F8"/>
    <w:multiLevelType w:val="hybridMultilevel"/>
    <w:tmpl w:val="2DFC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C00DE"/>
    <w:multiLevelType w:val="hybridMultilevel"/>
    <w:tmpl w:val="CEB8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A5FA4"/>
    <w:multiLevelType w:val="hybridMultilevel"/>
    <w:tmpl w:val="C580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02CDE"/>
    <w:multiLevelType w:val="hybridMultilevel"/>
    <w:tmpl w:val="E462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B0C83"/>
    <w:multiLevelType w:val="hybridMultilevel"/>
    <w:tmpl w:val="4922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A319D"/>
    <w:multiLevelType w:val="hybridMultilevel"/>
    <w:tmpl w:val="5C60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A7D70"/>
    <w:multiLevelType w:val="hybridMultilevel"/>
    <w:tmpl w:val="2D92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A108A"/>
    <w:multiLevelType w:val="hybridMultilevel"/>
    <w:tmpl w:val="3F88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3C"/>
    <w:rsid w:val="000250AD"/>
    <w:rsid w:val="00064452"/>
    <w:rsid w:val="000D0D3C"/>
    <w:rsid w:val="001A65FA"/>
    <w:rsid w:val="001B515D"/>
    <w:rsid w:val="004C71E3"/>
    <w:rsid w:val="007F6564"/>
    <w:rsid w:val="008C35D5"/>
    <w:rsid w:val="00DF664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6F95"/>
  <w15:chartTrackingRefBased/>
  <w15:docId w15:val="{6383578E-BBDE-494B-855E-8C346E82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3C"/>
    <w:pPr>
      <w:ind w:left="720"/>
      <w:contextualSpacing/>
    </w:pPr>
  </w:style>
  <w:style w:type="paragraph" w:styleId="NoSpacing">
    <w:name w:val="No Spacing"/>
    <w:uiPriority w:val="1"/>
    <w:qFormat/>
    <w:rsid w:val="000D0D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Mumm</cp:lastModifiedBy>
  <cp:revision>3</cp:revision>
  <dcterms:created xsi:type="dcterms:W3CDTF">2018-09-24T15:52:00Z</dcterms:created>
  <dcterms:modified xsi:type="dcterms:W3CDTF">2018-09-24T17:21:00Z</dcterms:modified>
</cp:coreProperties>
</file>