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Joseph Nye - global power shifts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moving from West to east and from states to nonstate actors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 power - getting people to want what you want rather than just do what you want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 and communication has decreased in price by 1000 fold since 1970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2027, China's economy is predicted to surpass the 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in the 21st century is no longer defined just as military capability, but also influence of narrative and ideas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Asian countries surrounding China will most likely look to the west to protect them from a rising China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past, a rising power created fear in the then current hegemon, leading to bad, over reactive policy making on their part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increase in one country is not always zero sum for other countries (China reducing its emissions)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dilemma of the 21st century - protect ourselves with hard power, but increase our use of soft power to create a more cooperative, public good oriented world that deals with the rise of nonstate 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Saudi Arabia uncovered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 is a key US ally in the middle East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Ruled by a single family since its founding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Strict Sunnis, country run under Sharia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25% of population in poverty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export is oil from fields in the east.  Because the east is primarily Shia, they are not given much of the wealth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Therefore, the east is the heartland of opposition to the regime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Opposition escalated after an Arab springs protest in the east devolved into firefights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Eventually, discontented Sunnis took to the streets as well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2012, Saudi authorities cracked down on protesters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Saudi regime uses torture to gain confessions and charged key leaders with treason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late 2012, the protests had stopped and the king had introduced reforms to appease the protestors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Welfare, social reform, employment opportunities for the poor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Basically buying their silence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same time, they ramped up their strictness of Sharia law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2015, SA held a record number of executions in recent history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Protesters can be charged with treason, heresy and sedition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 police - enforce Sharia by cracking down on vice and anti-religious acts (such as not praying)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government tries to reign them in, but they act with autonomy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Saudi sermons preach harsh redpill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Saudi government has tied themselves to the popular conservative clerics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Saudi prisons have lots of vice that is unenforced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2015, king Salman took office after his brother's death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promised to grant more rights to women - they are not allowed to drive, vote, or be in public without a man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who break these rules are often attacked by civilians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women were granted the vote in local elections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 in oil prices has caused Saudi Arabian economy to struggle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they can’t buy the people’s silence, tensions are rising again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SA keeps their military operations, they'll go bankrupt in 5 years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2016 - SA executes 47 terrorists at once to assert authority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these was a peaceful and popular Shia advocate who was charged with treason.  This sparked new violent protests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Saudis now know the true nature of the regime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