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&lt;suite guice-stage="DEVELOPMENT" name="RegressionTestQA"&gt;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&lt;parameter name="environment" value="UAT"/&gt;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&lt;parameter name="suitename" value="Smoke_Chrome"/&gt;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&lt;parameter name="browsertype" value="chrome"/&gt;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&lt;test name="SmokeTest"&gt;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  &lt;class name="tr.findlaw.tests.Sprint_25"/&gt;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&lt;/test&gt; &lt;!-- SmokeTest --&gt;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&lt;/suite&gt; &lt;!-- RegressionTestQA --&gt;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