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60F" w:rsidRPr="00676A2B" w:rsidRDefault="00B83AFB" w:rsidP="009D6F84">
      <w:pPr>
        <w:spacing w:line="360" w:lineRule="auto"/>
        <w:ind w:left="708" w:hanging="708"/>
        <w:jc w:val="center"/>
        <w:rPr>
          <w:rFonts w:ascii="Tahoma" w:hAnsi="Tahoma" w:cs="Tahoma"/>
          <w:sz w:val="32"/>
          <w:szCs w:val="24"/>
        </w:rPr>
      </w:pPr>
      <w:r w:rsidRPr="00676A2B">
        <w:rPr>
          <w:rFonts w:ascii="Tahoma" w:hAnsi="Tahoma" w:cs="Tahoma"/>
          <w:sz w:val="32"/>
          <w:szCs w:val="24"/>
        </w:rPr>
        <w:t>Universidad de Costa Rica</w:t>
      </w: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  <w:r w:rsidRPr="00676A2B">
        <w:rPr>
          <w:rFonts w:ascii="Tahoma" w:hAnsi="Tahoma" w:cs="Tahoma"/>
          <w:sz w:val="32"/>
          <w:szCs w:val="24"/>
        </w:rPr>
        <w:t>Escuela de Computación e Informática</w:t>
      </w: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B83AFB" w:rsidRPr="00676A2B" w:rsidRDefault="00B83AFB" w:rsidP="00B83AFB">
      <w:pPr>
        <w:spacing w:line="360" w:lineRule="auto"/>
        <w:rPr>
          <w:rFonts w:ascii="Tahoma" w:hAnsi="Tahoma" w:cs="Tahoma"/>
          <w:sz w:val="32"/>
          <w:szCs w:val="24"/>
        </w:rPr>
      </w:pP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b/>
          <w:sz w:val="32"/>
          <w:szCs w:val="24"/>
        </w:rPr>
      </w:pPr>
      <w:r w:rsidRPr="00676A2B">
        <w:rPr>
          <w:rFonts w:ascii="Tahoma" w:hAnsi="Tahoma" w:cs="Tahoma"/>
          <w:b/>
          <w:sz w:val="32"/>
          <w:szCs w:val="24"/>
        </w:rPr>
        <w:t>Tarea Programada I</w:t>
      </w: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  <w:r w:rsidRPr="00676A2B">
        <w:rPr>
          <w:rFonts w:ascii="Tahoma" w:hAnsi="Tahoma" w:cs="Tahoma"/>
          <w:sz w:val="32"/>
          <w:szCs w:val="24"/>
        </w:rPr>
        <w:t>Elaborado por:</w:t>
      </w: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  <w:r w:rsidRPr="00676A2B">
        <w:rPr>
          <w:rFonts w:ascii="Tahoma" w:hAnsi="Tahoma" w:cs="Tahoma"/>
          <w:sz w:val="32"/>
          <w:szCs w:val="24"/>
        </w:rPr>
        <w:t>Daniel Muñoz</w:t>
      </w:r>
      <w:r w:rsidR="00D60C7F" w:rsidRPr="00676A2B">
        <w:rPr>
          <w:rFonts w:ascii="Tahoma" w:hAnsi="Tahoma" w:cs="Tahoma"/>
          <w:sz w:val="32"/>
          <w:szCs w:val="24"/>
        </w:rPr>
        <w:t xml:space="preserve"> B24645</w:t>
      </w:r>
    </w:p>
    <w:p w:rsidR="00B83AFB" w:rsidRPr="00676A2B" w:rsidRDefault="000940ED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  <w:r w:rsidRPr="00676A2B">
        <w:rPr>
          <w:rFonts w:ascii="Tahoma" w:hAnsi="Tahoma" w:cs="Tahoma"/>
          <w:sz w:val="32"/>
          <w:szCs w:val="24"/>
        </w:rPr>
        <w:t>Jeffr</w:t>
      </w:r>
      <w:r w:rsidR="00B83AFB" w:rsidRPr="00676A2B">
        <w:rPr>
          <w:rFonts w:ascii="Tahoma" w:hAnsi="Tahoma" w:cs="Tahoma"/>
          <w:sz w:val="32"/>
          <w:szCs w:val="24"/>
        </w:rPr>
        <w:t>y Venegas</w:t>
      </w:r>
      <w:r w:rsidR="00D60C7F" w:rsidRPr="00676A2B">
        <w:rPr>
          <w:rFonts w:ascii="Tahoma" w:hAnsi="Tahoma" w:cs="Tahoma"/>
          <w:sz w:val="32"/>
          <w:szCs w:val="24"/>
        </w:rPr>
        <w:t xml:space="preserve"> B37495</w:t>
      </w:r>
    </w:p>
    <w:p w:rsidR="00B83AFB" w:rsidRPr="00676A2B" w:rsidRDefault="00B83AFB" w:rsidP="00B83AF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676A2B" w:rsidRDefault="00676A2B" w:rsidP="00676A2B">
      <w:pPr>
        <w:spacing w:line="360" w:lineRule="auto"/>
        <w:rPr>
          <w:rFonts w:ascii="Tahoma" w:hAnsi="Tahoma" w:cs="Tahoma"/>
          <w:sz w:val="32"/>
          <w:szCs w:val="24"/>
        </w:rPr>
      </w:pPr>
    </w:p>
    <w:p w:rsidR="00B83AFB" w:rsidRDefault="00676A2B" w:rsidP="00676A2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  <w:r>
        <w:rPr>
          <w:rFonts w:ascii="Tahoma" w:hAnsi="Tahoma" w:cs="Tahoma"/>
          <w:sz w:val="32"/>
          <w:szCs w:val="24"/>
        </w:rPr>
        <w:t>16 de mayo de 2016</w:t>
      </w:r>
    </w:p>
    <w:p w:rsidR="00676A2B" w:rsidRDefault="00676A2B" w:rsidP="00676A2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676A2B" w:rsidRDefault="00676A2B" w:rsidP="00676A2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676A2B" w:rsidRDefault="00676A2B" w:rsidP="00676A2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676A2B" w:rsidRPr="00676A2B" w:rsidRDefault="00676A2B" w:rsidP="00676A2B">
      <w:pPr>
        <w:spacing w:line="360" w:lineRule="auto"/>
        <w:jc w:val="center"/>
        <w:rPr>
          <w:rFonts w:ascii="Tahoma" w:hAnsi="Tahoma" w:cs="Tahoma"/>
          <w:sz w:val="32"/>
          <w:szCs w:val="24"/>
        </w:rPr>
      </w:pPr>
    </w:p>
    <w:p w:rsidR="00B83AFB" w:rsidRDefault="00B83AFB" w:rsidP="00B83AFB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Resumen</w:t>
      </w:r>
    </w:p>
    <w:p w:rsidR="00B83AFB" w:rsidRDefault="00B83AF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tarea consiste en la implementación de tres módulos, una araña que navega por la WWW, un procesamiento lingüístico y el uso de los algoritmos de indexación como BSBI o SPIMI.</w:t>
      </w:r>
    </w:p>
    <w:p w:rsidR="00B83AFB" w:rsidRDefault="00B83AF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</w:t>
      </w:r>
      <w:r w:rsidR="008020D0">
        <w:rPr>
          <w:rFonts w:ascii="Tahoma" w:hAnsi="Tahoma" w:cs="Tahoma"/>
          <w:sz w:val="24"/>
          <w:szCs w:val="24"/>
        </w:rPr>
        <w:t xml:space="preserve"> buscó un diseño usando Java como</w:t>
      </w:r>
      <w:r>
        <w:rPr>
          <w:rFonts w:ascii="Tahoma" w:hAnsi="Tahoma" w:cs="Tahoma"/>
          <w:sz w:val="24"/>
          <w:szCs w:val="24"/>
        </w:rPr>
        <w:t xml:space="preserve"> lenguaje de programación, se encontró una biblioteca llamado JSoup que logra conectarse con las páginas web para extraer información. JSoup pe</w:t>
      </w:r>
      <w:r w:rsidR="008020D0">
        <w:rPr>
          <w:rFonts w:ascii="Tahoma" w:hAnsi="Tahoma" w:cs="Tahoma"/>
          <w:sz w:val="24"/>
          <w:szCs w:val="24"/>
        </w:rPr>
        <w:t>rmite “parsear” de forma simultá</w:t>
      </w:r>
      <w:r>
        <w:rPr>
          <w:rFonts w:ascii="Tahoma" w:hAnsi="Tahoma" w:cs="Tahoma"/>
          <w:sz w:val="24"/>
          <w:szCs w:val="24"/>
        </w:rPr>
        <w:t xml:space="preserve">nea la página que se </w:t>
      </w:r>
      <w:r w:rsidR="00E71F0C">
        <w:rPr>
          <w:rFonts w:ascii="Tahoma" w:hAnsi="Tahoma" w:cs="Tahoma"/>
          <w:sz w:val="24"/>
          <w:szCs w:val="24"/>
        </w:rPr>
        <w:t>acceda</w:t>
      </w:r>
      <w:r>
        <w:rPr>
          <w:rFonts w:ascii="Tahoma" w:hAnsi="Tahoma" w:cs="Tahoma"/>
          <w:sz w:val="24"/>
          <w:szCs w:val="24"/>
        </w:rPr>
        <w:t xml:space="preserve"> por lo que a partir de la conexión se crean archivos txt con base en el archivo denominado “Urls</w:t>
      </w:r>
      <w:r w:rsidR="00676A2B">
        <w:rPr>
          <w:rFonts w:ascii="Tahoma" w:hAnsi="Tahoma" w:cs="Tahoma"/>
          <w:sz w:val="24"/>
          <w:szCs w:val="24"/>
        </w:rPr>
        <w:t>.txt</w:t>
      </w:r>
      <w:r>
        <w:rPr>
          <w:rFonts w:ascii="Tahoma" w:hAnsi="Tahoma" w:cs="Tahoma"/>
          <w:sz w:val="24"/>
          <w:szCs w:val="24"/>
        </w:rPr>
        <w:t>” en la carpeta “Araña” que contiene las direcciones a buscar.</w:t>
      </w:r>
      <w:r w:rsidR="00E71F0C">
        <w:rPr>
          <w:rFonts w:ascii="Tahoma" w:hAnsi="Tahoma" w:cs="Tahoma"/>
          <w:sz w:val="24"/>
          <w:szCs w:val="24"/>
        </w:rPr>
        <w:t xml:space="preserve"> (Estas páginas web que se acceden no deben contener una seguridad muy avanzada ya que reconocen que la araña está solicitando permiso a través del servicio y lo niega).</w:t>
      </w:r>
    </w:p>
    <w:p w:rsidR="00E71F0C" w:rsidRDefault="00E71F0C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 procesamiento lingüístico consiste en separar los archivos de texto por término para que sea más sencillo su lectura, por lo que se prosiguió a crear los documentos de forma que cada término estuviese en un renglón diferente. Esto permite a la hora de indexar una lectura más eficiente.</w:t>
      </w:r>
    </w:p>
    <w:p w:rsidR="00E71F0C" w:rsidRDefault="004C3C31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indexación </w:t>
      </w:r>
      <w:r w:rsidR="00C749BE">
        <w:rPr>
          <w:rFonts w:ascii="Tahoma" w:hAnsi="Tahoma" w:cs="Tahoma"/>
          <w:sz w:val="24"/>
          <w:szCs w:val="24"/>
        </w:rPr>
        <w:t>consistió</w:t>
      </w:r>
      <w:r>
        <w:rPr>
          <w:rFonts w:ascii="Tahoma" w:hAnsi="Tahoma" w:cs="Tahoma"/>
          <w:sz w:val="24"/>
          <w:szCs w:val="24"/>
        </w:rPr>
        <w:t xml:space="preserve"> en el análisis de cada término encontrado por documento, si no existía se agregaba a la </w:t>
      </w:r>
      <w:r w:rsidR="00C749BE">
        <w:rPr>
          <w:rFonts w:ascii="Tahoma" w:hAnsi="Tahoma" w:cs="Tahoma"/>
          <w:sz w:val="24"/>
          <w:szCs w:val="24"/>
        </w:rPr>
        <w:t>estructura</w:t>
      </w:r>
      <w:r>
        <w:rPr>
          <w:rFonts w:ascii="Tahoma" w:hAnsi="Tahoma" w:cs="Tahoma"/>
          <w:sz w:val="24"/>
          <w:szCs w:val="24"/>
        </w:rPr>
        <w:t xml:space="preserve"> de datos, caso contrario se buscada </w:t>
      </w:r>
      <w:r w:rsidR="00C749BE">
        <w:rPr>
          <w:rFonts w:ascii="Tahoma" w:hAnsi="Tahoma" w:cs="Tahoma"/>
          <w:sz w:val="24"/>
          <w:szCs w:val="24"/>
        </w:rPr>
        <w:t>el dato que contuviese dicho término, se analizaba si era de un mismo documento o diferente y se aplicaba la misma metodología para que finalmente se contabilizara la frecuencia con que aparecía cada término por documento leído.</w:t>
      </w:r>
    </w:p>
    <w:p w:rsidR="006D178A" w:rsidRDefault="006D178A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 tomó el tiempo que dura el programa en indexar los documentos, y se guardaron los resultados en un archivo de texto. Se corrió el programa 200 veces para cada configuración</w:t>
      </w:r>
      <w:r w:rsidR="000C681D">
        <w:rPr>
          <w:rFonts w:ascii="Tahoma" w:hAnsi="Tahoma" w:cs="Tahoma"/>
          <w:sz w:val="24"/>
          <w:szCs w:val="24"/>
        </w:rPr>
        <w:t>.</w:t>
      </w:r>
    </w:p>
    <w:p w:rsidR="00B80E10" w:rsidRDefault="005B458C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Estos resultados</w:t>
      </w:r>
      <w:r w:rsidR="000C681D">
        <w:rPr>
          <w:rFonts w:ascii="Tahoma" w:hAnsi="Tahoma" w:cs="Tahoma"/>
          <w:sz w:val="24"/>
          <w:szCs w:val="24"/>
        </w:rPr>
        <w:t xml:space="preserve"> junto con e</w:t>
      </w:r>
      <w:r w:rsidR="00880F81">
        <w:rPr>
          <w:rFonts w:ascii="Tahoma" w:hAnsi="Tahoma" w:cs="Tahoma"/>
          <w:sz w:val="24"/>
          <w:szCs w:val="24"/>
        </w:rPr>
        <w:t xml:space="preserve">l tamaño del índice para cada uno de los experimentos, </w:t>
      </w:r>
      <w:r>
        <w:rPr>
          <w:rFonts w:ascii="Tahoma" w:hAnsi="Tahoma" w:cs="Tahoma"/>
          <w:sz w:val="24"/>
          <w:szCs w:val="24"/>
        </w:rPr>
        <w:t>se ubican en l</w:t>
      </w:r>
      <w:r w:rsidR="004D5A56">
        <w:rPr>
          <w:rFonts w:ascii="Tahoma" w:hAnsi="Tahoma" w:cs="Tahoma"/>
          <w:sz w:val="24"/>
          <w:szCs w:val="24"/>
        </w:rPr>
        <w:t xml:space="preserve">a carpeta </w:t>
      </w:r>
      <w:r>
        <w:rPr>
          <w:rFonts w:ascii="Tahoma" w:hAnsi="Tahoma" w:cs="Tahoma"/>
          <w:sz w:val="24"/>
          <w:szCs w:val="24"/>
        </w:rPr>
        <w:t xml:space="preserve">Resultados dentro de </w:t>
      </w:r>
      <w:r w:rsidR="006D178A">
        <w:rPr>
          <w:rFonts w:ascii="Tahoma" w:hAnsi="Tahoma" w:cs="Tahoma"/>
          <w:sz w:val="24"/>
          <w:szCs w:val="24"/>
        </w:rPr>
        <w:t>Promedi</w:t>
      </w:r>
      <w:r>
        <w:rPr>
          <w:rFonts w:ascii="Tahoma" w:hAnsi="Tahoma" w:cs="Tahoma"/>
          <w:sz w:val="24"/>
          <w:szCs w:val="24"/>
        </w:rPr>
        <w:t xml:space="preserve">o, esta última </w:t>
      </w:r>
      <w:r w:rsidR="006D178A">
        <w:rPr>
          <w:rFonts w:ascii="Tahoma" w:hAnsi="Tahoma" w:cs="Tahoma"/>
          <w:sz w:val="24"/>
          <w:szCs w:val="24"/>
        </w:rPr>
        <w:t xml:space="preserve">contiene un programa que lee </w:t>
      </w:r>
      <w:r>
        <w:rPr>
          <w:rFonts w:ascii="Tahoma" w:hAnsi="Tahoma" w:cs="Tahoma"/>
          <w:sz w:val="24"/>
          <w:szCs w:val="24"/>
        </w:rPr>
        <w:t xml:space="preserve">esos </w:t>
      </w:r>
      <w:r w:rsidR="004D5A56">
        <w:rPr>
          <w:rFonts w:ascii="Tahoma" w:hAnsi="Tahoma" w:cs="Tahoma"/>
          <w:sz w:val="24"/>
          <w:szCs w:val="24"/>
        </w:rPr>
        <w:t xml:space="preserve">resultados de los experimentos </w:t>
      </w:r>
      <w:r>
        <w:rPr>
          <w:rFonts w:ascii="Tahoma" w:hAnsi="Tahoma" w:cs="Tahoma"/>
          <w:sz w:val="24"/>
          <w:szCs w:val="24"/>
        </w:rPr>
        <w:t>y calcula un promedio de esas mediciones de tiempo.</w:t>
      </w:r>
    </w:p>
    <w:p w:rsidR="00C749BE" w:rsidRDefault="00C749BE" w:rsidP="00B83AFB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C749BE">
        <w:rPr>
          <w:rFonts w:ascii="Tahoma" w:hAnsi="Tahoma" w:cs="Tahoma"/>
          <w:b/>
          <w:sz w:val="24"/>
          <w:szCs w:val="24"/>
        </w:rPr>
        <w:lastRenderedPageBreak/>
        <w:t>Experimentos</w:t>
      </w:r>
    </w:p>
    <w:p w:rsidR="00C749BE" w:rsidRDefault="00C749BE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los experimentos de cada módulo se analizó sus propiedades, el experimento de la “Araña” mide los tiempos de conexión y extracción de datos usando diferentes agentes o navegadores. El procesamiento brinda opciones </w:t>
      </w:r>
      <w:r w:rsidR="004D5A56">
        <w:rPr>
          <w:rFonts w:ascii="Tahoma" w:hAnsi="Tahoma" w:cs="Tahoma"/>
          <w:sz w:val="24"/>
          <w:szCs w:val="24"/>
        </w:rPr>
        <w:t xml:space="preserve">de quitar los signos de puntuación y usar </w:t>
      </w:r>
      <w:r w:rsidR="004D5A56" w:rsidRPr="00450F97">
        <w:rPr>
          <w:rFonts w:ascii="Tahoma" w:hAnsi="Tahoma" w:cs="Tahoma"/>
          <w:i/>
          <w:sz w:val="24"/>
          <w:szCs w:val="24"/>
        </w:rPr>
        <w:t>stemming</w:t>
      </w:r>
      <w:r w:rsidR="004D5A56">
        <w:rPr>
          <w:rFonts w:ascii="Tahoma" w:hAnsi="Tahoma" w:cs="Tahoma"/>
          <w:sz w:val="24"/>
          <w:szCs w:val="24"/>
        </w:rPr>
        <w:t xml:space="preserve"> para medir tiempos de duración en uno y otro caso con el fin de ver su velocidad de procesamiento lingüístico.</w:t>
      </w:r>
    </w:p>
    <w:p w:rsidR="004D5A56" w:rsidRDefault="000C681D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Finalmente,</w:t>
      </w:r>
      <w:r w:rsidR="004D5A56">
        <w:rPr>
          <w:rFonts w:ascii="Tahoma" w:hAnsi="Tahoma" w:cs="Tahoma"/>
          <w:sz w:val="24"/>
          <w:szCs w:val="24"/>
        </w:rPr>
        <w:t xml:space="preserve"> para el m</w:t>
      </w:r>
      <w:r>
        <w:rPr>
          <w:rFonts w:ascii="Tahoma" w:hAnsi="Tahoma" w:cs="Tahoma"/>
          <w:sz w:val="24"/>
          <w:szCs w:val="24"/>
        </w:rPr>
        <w:t>ó</w:t>
      </w:r>
      <w:r w:rsidR="004D5A56">
        <w:rPr>
          <w:rFonts w:ascii="Tahoma" w:hAnsi="Tahoma" w:cs="Tahoma"/>
          <w:sz w:val="24"/>
          <w:szCs w:val="24"/>
        </w:rPr>
        <w:t xml:space="preserve">dulo tres se construyeron los índices con diferentes estructuras de datos para medir su tiempo de duración y ver las diferencias, junto con otro experimento de usar la opción de quitar </w:t>
      </w:r>
      <w:r w:rsidR="004D5A56" w:rsidRPr="00450F97">
        <w:rPr>
          <w:rFonts w:ascii="Tahoma" w:hAnsi="Tahoma" w:cs="Tahoma"/>
          <w:i/>
          <w:sz w:val="24"/>
          <w:szCs w:val="24"/>
        </w:rPr>
        <w:t>stop words</w:t>
      </w:r>
      <w:r w:rsidR="00B80E10">
        <w:rPr>
          <w:rFonts w:ascii="Tahoma" w:hAnsi="Tahoma" w:cs="Tahoma"/>
          <w:i/>
          <w:sz w:val="24"/>
          <w:szCs w:val="24"/>
        </w:rPr>
        <w:t xml:space="preserve"> </w:t>
      </w:r>
      <w:r w:rsidR="004D5A56">
        <w:rPr>
          <w:rFonts w:ascii="Tahoma" w:hAnsi="Tahoma" w:cs="Tahoma"/>
          <w:sz w:val="24"/>
          <w:szCs w:val="24"/>
        </w:rPr>
        <w:t>para su indexación.</w:t>
      </w:r>
    </w:p>
    <w:p w:rsidR="004D5A56" w:rsidRDefault="000C681D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resultados de los experimentos se encuentran en la carpeta Promedio.</w:t>
      </w:r>
    </w:p>
    <w:p w:rsidR="000C681D" w:rsidRPr="00B80E10" w:rsidRDefault="000C681D" w:rsidP="00B80E10">
      <w:pPr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B80E10">
        <w:rPr>
          <w:rFonts w:ascii="Tahoma" w:hAnsi="Tahoma" w:cs="Tahoma"/>
          <w:sz w:val="24"/>
          <w:szCs w:val="24"/>
        </w:rPr>
        <w:t>En promedios.txt se encuentra la información de la duración promedio para cada configuración de construcción del índice, así como el tamaño del índice.</w:t>
      </w:r>
    </w:p>
    <w:p w:rsidR="000C681D" w:rsidRPr="00B80E10" w:rsidRDefault="000C681D" w:rsidP="00B80E10">
      <w:pPr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B80E10">
        <w:rPr>
          <w:rFonts w:ascii="Tahoma" w:hAnsi="Tahoma" w:cs="Tahoma"/>
          <w:sz w:val="24"/>
          <w:szCs w:val="24"/>
        </w:rPr>
        <w:t>En la carpeta Resultados se encuentran las mediciones de tiempo de cada configuración: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Configuración de la araña con el agente Firefox 25 (Firefox.txt).</w:t>
      </w:r>
    </w:p>
    <w:p w:rsidR="000C681D" w:rsidRP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Configuración de la araña con el agente Chrome 41 (Chrome.txt).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Indexado sin alterar los términos usando HashMap (HashMap.txt).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Indexado sin alterar los términos usando TreeMap (TreeMap.txt).</w:t>
      </w:r>
    </w:p>
    <w:p w:rsidR="000C681D" w:rsidRPr="00043D09" w:rsidRDefault="000C681D" w:rsidP="00B80E10">
      <w:pPr>
        <w:spacing w:line="360" w:lineRule="auto"/>
        <w:ind w:firstLine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Usando TreeMap: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Aplicación de </w:t>
      </w:r>
      <w:r w:rsidRPr="006D178A">
        <w:rPr>
          <w:rFonts w:ascii="Tahoma" w:hAnsi="Tahoma" w:cs="Tahoma"/>
          <w:i/>
          <w:sz w:val="24"/>
          <w:szCs w:val="24"/>
        </w:rPr>
        <w:t>stemming</w:t>
      </w:r>
      <w:r>
        <w:rPr>
          <w:rFonts w:ascii="Tahoma" w:hAnsi="Tahoma" w:cs="Tahoma"/>
          <w:sz w:val="24"/>
          <w:szCs w:val="24"/>
        </w:rPr>
        <w:t xml:space="preserve"> (Stemming.txt).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Eliminación de signos de puntuación y otros símbolos (Simb.txt).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Eliminación de </w:t>
      </w:r>
      <w:r>
        <w:rPr>
          <w:rFonts w:ascii="Tahoma" w:hAnsi="Tahoma" w:cs="Tahoma"/>
          <w:i/>
          <w:sz w:val="24"/>
          <w:szCs w:val="24"/>
        </w:rPr>
        <w:t>stop words</w:t>
      </w:r>
      <w:r>
        <w:rPr>
          <w:rFonts w:ascii="Tahoma" w:hAnsi="Tahoma" w:cs="Tahoma"/>
          <w:sz w:val="24"/>
          <w:szCs w:val="24"/>
        </w:rPr>
        <w:t xml:space="preserve"> (StopWords.txt).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Eliminación de signos de puntuación y otros símbolos y eliminación de </w:t>
      </w:r>
      <w:r>
        <w:rPr>
          <w:rFonts w:ascii="Tahoma" w:hAnsi="Tahoma" w:cs="Tahoma"/>
          <w:i/>
          <w:sz w:val="24"/>
          <w:szCs w:val="24"/>
        </w:rPr>
        <w:t>stop words</w:t>
      </w:r>
      <w:r>
        <w:rPr>
          <w:rFonts w:ascii="Tahoma" w:hAnsi="Tahoma" w:cs="Tahoma"/>
          <w:sz w:val="24"/>
          <w:szCs w:val="24"/>
        </w:rPr>
        <w:t xml:space="preserve"> (StopWordsSimb.txt).</w:t>
      </w:r>
    </w:p>
    <w:p w:rsidR="000C681D" w:rsidRDefault="000C681D" w:rsidP="000C68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Aplicación de </w:t>
      </w:r>
      <w:r w:rsidRPr="006D178A">
        <w:rPr>
          <w:rFonts w:ascii="Tahoma" w:hAnsi="Tahoma" w:cs="Tahoma"/>
          <w:i/>
          <w:sz w:val="24"/>
          <w:szCs w:val="24"/>
        </w:rPr>
        <w:t>stemming</w:t>
      </w:r>
      <w:r>
        <w:rPr>
          <w:rFonts w:ascii="Tahoma" w:hAnsi="Tahoma" w:cs="Tahoma"/>
          <w:sz w:val="24"/>
          <w:szCs w:val="24"/>
        </w:rPr>
        <w:t xml:space="preserve"> y elminación de </w:t>
      </w:r>
      <w:r>
        <w:rPr>
          <w:rFonts w:ascii="Tahoma" w:hAnsi="Tahoma" w:cs="Tahoma"/>
          <w:i/>
          <w:sz w:val="24"/>
          <w:szCs w:val="24"/>
        </w:rPr>
        <w:t xml:space="preserve">stop words </w:t>
      </w:r>
      <w:r>
        <w:rPr>
          <w:rFonts w:ascii="Tahoma" w:hAnsi="Tahoma" w:cs="Tahoma"/>
          <w:sz w:val="24"/>
          <w:szCs w:val="24"/>
        </w:rPr>
        <w:t>(StemmingSW.txt).</w:t>
      </w:r>
    </w:p>
    <w:p w:rsidR="000C681D" w:rsidRDefault="000C681D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De los experimentos se puede decir:</w:t>
      </w:r>
    </w:p>
    <w:p w:rsidR="00676A2B" w:rsidRDefault="00154FA3" w:rsidP="00154F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154FA3">
        <w:rPr>
          <w:rFonts w:ascii="Tahoma" w:hAnsi="Tahoma" w:cs="Tahoma"/>
          <w:sz w:val="24"/>
          <w:szCs w:val="24"/>
        </w:rPr>
        <w:t>Utilizar un HashMap como estructura de datos es más rápido que utilizar un TreeMap, esto debido a que el TreeMap mantiene los datos ordenados al insertar. Para la implementación del HashMap se ordena hasta el final, solo los términos, no sus respectivas lista</w:t>
      </w:r>
      <w:r>
        <w:rPr>
          <w:rFonts w:ascii="Tahoma" w:hAnsi="Tahoma" w:cs="Tahoma"/>
          <w:sz w:val="24"/>
          <w:szCs w:val="24"/>
        </w:rPr>
        <w:t>s</w:t>
      </w:r>
      <w:r w:rsidRPr="00154FA3">
        <w:rPr>
          <w:rFonts w:ascii="Tahoma" w:hAnsi="Tahoma" w:cs="Tahoma"/>
          <w:sz w:val="24"/>
          <w:szCs w:val="24"/>
        </w:rPr>
        <w:t xml:space="preserve"> de postings.</w:t>
      </w:r>
    </w:p>
    <w:p w:rsidR="00154FA3" w:rsidRDefault="00154FA3" w:rsidP="00154F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 más rápido el procesamiento de la araña si se utiliza el agente Chrome 41, en lugar de Firefox 25.</w:t>
      </w:r>
    </w:p>
    <w:p w:rsidR="00154FA3" w:rsidRDefault="009D6F84" w:rsidP="00154F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Elim</w:t>
      </w:r>
      <w:bookmarkStart w:id="0" w:name="_GoBack"/>
      <w:bookmarkEnd w:id="0"/>
      <w:r w:rsidR="003223B5">
        <w:rPr>
          <w:rFonts w:ascii="Tahoma" w:hAnsi="Tahoma" w:cs="Tahoma"/>
          <w:sz w:val="24"/>
          <w:szCs w:val="24"/>
        </w:rPr>
        <w:t>inar signos de puntuación no significa mucha diferencia en el tiempo de construcción del índice.</w:t>
      </w:r>
    </w:p>
    <w:p w:rsidR="003223B5" w:rsidRDefault="003223B5" w:rsidP="00154F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El eliminar </w:t>
      </w:r>
      <w:r>
        <w:rPr>
          <w:rFonts w:ascii="Tahoma" w:hAnsi="Tahoma" w:cs="Tahoma"/>
          <w:i/>
          <w:sz w:val="24"/>
          <w:szCs w:val="24"/>
        </w:rPr>
        <w:t>stop words</w:t>
      </w:r>
      <w:r>
        <w:rPr>
          <w:rFonts w:ascii="Tahoma" w:hAnsi="Tahoma" w:cs="Tahoma"/>
          <w:sz w:val="24"/>
          <w:szCs w:val="24"/>
        </w:rPr>
        <w:t xml:space="preserve"> aumenta considerablemente el tiempo de ejecución.</w:t>
      </w:r>
    </w:p>
    <w:p w:rsidR="003223B5" w:rsidRDefault="003223B5" w:rsidP="00154F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Aplicar </w:t>
      </w:r>
      <w:r w:rsidRPr="003223B5">
        <w:rPr>
          <w:rFonts w:ascii="Tahoma" w:hAnsi="Tahoma" w:cs="Tahoma"/>
          <w:i/>
          <w:sz w:val="24"/>
          <w:szCs w:val="24"/>
        </w:rPr>
        <w:t>stemming</w:t>
      </w:r>
      <w:r>
        <w:rPr>
          <w:rFonts w:ascii="Tahoma" w:hAnsi="Tahoma" w:cs="Tahoma"/>
          <w:sz w:val="24"/>
          <w:szCs w:val="24"/>
        </w:rPr>
        <w:t xml:space="preserve"> duplica el tiempo, pero reduce el tamaño del índice cerca de un 90%. </w:t>
      </w:r>
    </w:p>
    <w:p w:rsidR="003223B5" w:rsidRPr="00154FA3" w:rsidRDefault="003223B5" w:rsidP="00154FA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 se aplica </w:t>
      </w:r>
      <w:r>
        <w:rPr>
          <w:rFonts w:ascii="Tahoma" w:hAnsi="Tahoma" w:cs="Tahoma"/>
          <w:i/>
          <w:sz w:val="24"/>
          <w:szCs w:val="24"/>
        </w:rPr>
        <w:t>stemming</w:t>
      </w:r>
      <w:r>
        <w:rPr>
          <w:rFonts w:ascii="Tahoma" w:hAnsi="Tahoma" w:cs="Tahoma"/>
          <w:sz w:val="24"/>
          <w:szCs w:val="24"/>
        </w:rPr>
        <w:t xml:space="preserve"> y se eliminan </w:t>
      </w:r>
      <w:r w:rsidRPr="003223B5">
        <w:rPr>
          <w:rFonts w:ascii="Tahoma" w:hAnsi="Tahoma" w:cs="Tahoma"/>
          <w:i/>
          <w:sz w:val="24"/>
          <w:szCs w:val="24"/>
        </w:rPr>
        <w:t>stop words</w:t>
      </w:r>
      <w:r>
        <w:rPr>
          <w:rFonts w:ascii="Tahoma" w:hAnsi="Tahoma" w:cs="Tahoma"/>
          <w:sz w:val="24"/>
          <w:szCs w:val="24"/>
        </w:rPr>
        <w:t xml:space="preserve"> se cuadruplica el tiempo de ejecución.</w:t>
      </w:r>
    </w:p>
    <w:p w:rsidR="00B80E10" w:rsidRDefault="00B80E10" w:rsidP="00B83AFB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B80E10">
        <w:rPr>
          <w:rFonts w:ascii="Tahoma" w:hAnsi="Tahoma" w:cs="Tahoma"/>
          <w:b/>
          <w:sz w:val="24"/>
          <w:szCs w:val="24"/>
        </w:rPr>
        <w:t>Sobre la escalabilidad del sistema</w:t>
      </w:r>
      <w:r>
        <w:rPr>
          <w:rFonts w:ascii="Tahoma" w:hAnsi="Tahoma" w:cs="Tahoma"/>
          <w:b/>
          <w:sz w:val="24"/>
          <w:szCs w:val="24"/>
        </w:rPr>
        <w:t>.</w:t>
      </w:r>
    </w:p>
    <w:p w:rsidR="00B80E10" w:rsidRPr="00B80E10" w:rsidRDefault="00B80E10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Las estructuras de datos utilizadas son dinámicas, por lo que permiten que la información almacenada crezca y cambie con el tiempo, por lo que no debería ser un problema procesar cantidades grandes de documentos, esto dependería más que todo del </w:t>
      </w:r>
      <w:r w:rsidRPr="00B80E10">
        <w:rPr>
          <w:rFonts w:ascii="Tahoma" w:hAnsi="Tahoma" w:cs="Tahoma"/>
          <w:i/>
          <w:sz w:val="24"/>
          <w:szCs w:val="24"/>
        </w:rPr>
        <w:t>hardware</w:t>
      </w:r>
      <w:r>
        <w:rPr>
          <w:rFonts w:ascii="Tahoma" w:hAnsi="Tahoma" w:cs="Tahoma"/>
          <w:sz w:val="24"/>
          <w:szCs w:val="24"/>
        </w:rPr>
        <w:t xml:space="preserve"> donde se ejecute el programa.</w:t>
      </w: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676A2B" w:rsidRDefault="00676A2B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:rsidR="00C749BE" w:rsidRDefault="00C749BE" w:rsidP="00B83AFB">
      <w:pPr>
        <w:spacing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C749BE">
        <w:rPr>
          <w:rFonts w:ascii="Tahoma" w:hAnsi="Tahoma" w:cs="Tahoma"/>
          <w:b/>
          <w:sz w:val="24"/>
          <w:szCs w:val="24"/>
        </w:rPr>
        <w:t>Manual de Usuario</w:t>
      </w:r>
    </w:p>
    <w:p w:rsidR="00C749BE" w:rsidRDefault="00C749BE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el uso del programa en la carpeta “Araña” debe agregar la bibli</w:t>
      </w:r>
      <w:r w:rsidR="004D5A56">
        <w:rPr>
          <w:rFonts w:ascii="Tahoma" w:hAnsi="Tahoma" w:cs="Tahoma"/>
          <w:sz w:val="24"/>
          <w:szCs w:val="24"/>
        </w:rPr>
        <w:t>oteca jsoup.jar a las preferencias del IDE (se usó BlueJ por si</w:t>
      </w:r>
      <w:r w:rsidR="000C681D">
        <w:rPr>
          <w:rFonts w:ascii="Tahoma" w:hAnsi="Tahoma" w:cs="Tahoma"/>
          <w:sz w:val="24"/>
          <w:szCs w:val="24"/>
        </w:rPr>
        <w:t>mpleza) y ver que el archivo</w:t>
      </w:r>
      <w:r w:rsidR="004D5A56">
        <w:rPr>
          <w:rFonts w:ascii="Tahoma" w:hAnsi="Tahoma" w:cs="Tahoma"/>
          <w:sz w:val="24"/>
          <w:szCs w:val="24"/>
        </w:rPr>
        <w:t xml:space="preserve"> llamado “Urls</w:t>
      </w:r>
      <w:r w:rsidR="000C681D">
        <w:rPr>
          <w:rFonts w:ascii="Tahoma" w:hAnsi="Tahoma" w:cs="Tahoma"/>
          <w:sz w:val="24"/>
          <w:szCs w:val="24"/>
        </w:rPr>
        <w:t>.txt</w:t>
      </w:r>
      <w:r w:rsidR="004D5A56">
        <w:rPr>
          <w:rFonts w:ascii="Tahoma" w:hAnsi="Tahoma" w:cs="Tahoma"/>
          <w:sz w:val="24"/>
          <w:szCs w:val="24"/>
        </w:rPr>
        <w:t>” tenga direcciones web correctas y con seguridad no muy alta, por ejemplo: amazon.com no permite la extracción.</w:t>
      </w:r>
    </w:p>
    <w:p w:rsidR="000C681D" w:rsidRDefault="000C681D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archivos generados se deben mover al directorio “documents” ya sea en el directorio “IndexarHashMap” o “IndexarTreeMap”</w:t>
      </w:r>
    </w:p>
    <w:p w:rsidR="00B80E10" w:rsidRPr="00B80E10" w:rsidRDefault="0032245D" w:rsidP="00B83AFB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Los programas dentro de “IndexarHashMap” y “IndexarTreeMap” usan el mismo </w:t>
      </w:r>
      <w:r w:rsidR="000C681D">
        <w:rPr>
          <w:rFonts w:ascii="Tahoma" w:hAnsi="Tahoma" w:cs="Tahoma"/>
          <w:sz w:val="24"/>
          <w:szCs w:val="24"/>
        </w:rPr>
        <w:t>diseño,</w:t>
      </w:r>
      <w:r>
        <w:rPr>
          <w:rFonts w:ascii="Tahoma" w:hAnsi="Tahoma" w:cs="Tahoma"/>
          <w:sz w:val="24"/>
          <w:szCs w:val="24"/>
        </w:rPr>
        <w:t xml:space="preserve"> pero su objetivo es plantear una diferenciación o comparación de tiempo entre las dos estructuras. Puede seleccionar la opción de indexar y luego escog</w:t>
      </w:r>
      <w:r w:rsidR="000C681D">
        <w:rPr>
          <w:rFonts w:ascii="Tahoma" w:hAnsi="Tahoma" w:cs="Tahoma"/>
          <w:sz w:val="24"/>
          <w:szCs w:val="24"/>
        </w:rPr>
        <w:t>er algunas de las casillas</w:t>
      </w:r>
      <w:r>
        <w:rPr>
          <w:rFonts w:ascii="Tahoma" w:hAnsi="Tahoma" w:cs="Tahoma"/>
          <w:sz w:val="24"/>
          <w:szCs w:val="24"/>
        </w:rPr>
        <w:t xml:space="preserve"> para ver su comportamiento en tiempo.</w:t>
      </w:r>
      <w:r w:rsidR="000C681D">
        <w:rPr>
          <w:rFonts w:ascii="Tahoma" w:hAnsi="Tahoma" w:cs="Tahoma"/>
          <w:sz w:val="24"/>
          <w:szCs w:val="24"/>
        </w:rPr>
        <w:t xml:space="preserve"> Estos tiempos se guardarán en un archivo de texto, “TreeMap.txt” o “HashMap.txt” dependiendo de </w:t>
      </w:r>
      <w:r w:rsidR="000C681D">
        <w:rPr>
          <w:rFonts w:ascii="Tahoma" w:hAnsi="Tahoma" w:cs="Tahoma"/>
          <w:sz w:val="24"/>
          <w:szCs w:val="24"/>
        </w:rPr>
        <w:lastRenderedPageBreak/>
        <w:t>la estructura utilizada.</w:t>
      </w:r>
      <w:r w:rsidR="00B80E10">
        <w:rPr>
          <w:rFonts w:ascii="Tahoma" w:hAnsi="Tahoma" w:cs="Tahoma"/>
          <w:sz w:val="24"/>
          <w:szCs w:val="24"/>
        </w:rPr>
        <w:t xml:space="preserve"> Además, el procesamiento de los archivos extraídos de los URL, </w:t>
      </w:r>
      <w:r w:rsidR="00B80E10" w:rsidRPr="00B80E10">
        <w:rPr>
          <w:rFonts w:ascii="Tahoma" w:hAnsi="Tahoma" w:cs="Tahoma"/>
          <w:i/>
          <w:sz w:val="24"/>
          <w:szCs w:val="24"/>
        </w:rPr>
        <w:t>parsea</w:t>
      </w:r>
      <w:r w:rsidR="00B80E10">
        <w:rPr>
          <w:rFonts w:ascii="Tahoma" w:hAnsi="Tahoma" w:cs="Tahoma"/>
          <w:sz w:val="24"/>
          <w:szCs w:val="24"/>
        </w:rPr>
        <w:t xml:space="preserve"> el contenido y lo almacena de manera que sea fácil de procesar por parte del sistema.</w:t>
      </w:r>
    </w:p>
    <w:sectPr w:rsidR="00B80E10" w:rsidRPr="00B80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30D86"/>
    <w:multiLevelType w:val="hybridMultilevel"/>
    <w:tmpl w:val="FBC665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F33702B"/>
    <w:multiLevelType w:val="hybridMultilevel"/>
    <w:tmpl w:val="FBCED0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A1A42"/>
    <w:multiLevelType w:val="hybridMultilevel"/>
    <w:tmpl w:val="615A12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FB"/>
    <w:rsid w:val="00043D09"/>
    <w:rsid w:val="00081BBE"/>
    <w:rsid w:val="000940ED"/>
    <w:rsid w:val="000C681D"/>
    <w:rsid w:val="00154FA3"/>
    <w:rsid w:val="003223B5"/>
    <w:rsid w:val="0032245D"/>
    <w:rsid w:val="003637DA"/>
    <w:rsid w:val="00450F97"/>
    <w:rsid w:val="004B4F2B"/>
    <w:rsid w:val="004C3C31"/>
    <w:rsid w:val="004D5A56"/>
    <w:rsid w:val="00552704"/>
    <w:rsid w:val="005B458C"/>
    <w:rsid w:val="00676A2B"/>
    <w:rsid w:val="006D178A"/>
    <w:rsid w:val="008020D0"/>
    <w:rsid w:val="00880F81"/>
    <w:rsid w:val="009D6F84"/>
    <w:rsid w:val="00B80E10"/>
    <w:rsid w:val="00B83AFB"/>
    <w:rsid w:val="00C749BE"/>
    <w:rsid w:val="00CC4BA6"/>
    <w:rsid w:val="00D60C7F"/>
    <w:rsid w:val="00DD6554"/>
    <w:rsid w:val="00E7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0D492"/>
  <w15:chartTrackingRefBased/>
  <w15:docId w15:val="{E51E3E08-6831-4564-966C-A76955B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554CE-64BE-49FE-A197-4A2E46E3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</dc:creator>
  <cp:keywords/>
  <dc:description/>
  <cp:lastModifiedBy>Jeffry Venegas Montoya</cp:lastModifiedBy>
  <cp:revision>17</cp:revision>
  <cp:lastPrinted>2016-05-17T03:26:00Z</cp:lastPrinted>
  <dcterms:created xsi:type="dcterms:W3CDTF">2016-05-17T01:15:00Z</dcterms:created>
  <dcterms:modified xsi:type="dcterms:W3CDTF">2016-05-17T03:27:00Z</dcterms:modified>
</cp:coreProperties>
</file>