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0D720" w14:textId="5284DB45" w:rsidR="00C971E6" w:rsidRPr="00ED6C2B" w:rsidRDefault="006775DA" w:rsidP="006775DA">
      <w:pPr>
        <w:outlineLvl w:val="1"/>
        <w:rPr>
          <w:rFonts w:ascii="Avenir Next" w:eastAsia="Times New Roman" w:hAnsi="Avenir Next" w:cs="Times New Roman"/>
          <w:b/>
          <w:bCs/>
          <w:color w:val="156082" w:themeColor="accent1"/>
          <w:kern w:val="0"/>
          <w14:ligatures w14:val="none"/>
        </w:rPr>
      </w:pPr>
      <w:r w:rsidRPr="00ED6C2B">
        <w:rPr>
          <w:rFonts w:ascii="Avenir Next" w:eastAsia="Times New Roman" w:hAnsi="Avenir Next" w:cs="Times New Roman"/>
          <w:b/>
          <w:bCs/>
          <w:color w:val="156082" w:themeColor="accent1"/>
          <w:kern w:val="0"/>
          <w14:ligatures w14:val="none"/>
        </w:rPr>
        <w:t>1.</w:t>
      </w:r>
      <w:r w:rsidR="00C971E6" w:rsidRPr="00ED6C2B">
        <w:rPr>
          <w:rFonts w:ascii="Avenir Next" w:eastAsia="Times New Roman" w:hAnsi="Avenir Next" w:cs="Times New Roman"/>
          <w:b/>
          <w:bCs/>
          <w:color w:val="156082" w:themeColor="accent1"/>
          <w:kern w:val="0"/>
          <w14:ligatures w14:val="none"/>
        </w:rPr>
        <w:t xml:space="preserve"> Resting Membrane Potential</w:t>
      </w:r>
    </w:p>
    <w:p w14:paraId="11357867" w14:textId="77777777" w:rsidR="006775DA"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Learning Objective:</w:t>
      </w:r>
      <w:r w:rsidRPr="0028551B">
        <w:rPr>
          <w:rFonts w:ascii="Avenir Next" w:eastAsia="Times New Roman" w:hAnsi="Avenir Next" w:cs="Times New Roman"/>
          <w:kern w:val="0"/>
          <w:sz w:val="20"/>
          <w:szCs w:val="20"/>
          <w14:ligatures w14:val="none"/>
        </w:rPr>
        <w:t xml:space="preserve"> Explain the concept of a resting membrane potential</w:t>
      </w:r>
    </w:p>
    <w:p w14:paraId="581F5123" w14:textId="77777777" w:rsidR="006775DA"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Bloom's Level:</w:t>
      </w:r>
      <w:r w:rsidRPr="0028551B">
        <w:rPr>
          <w:rFonts w:ascii="Avenir Next" w:eastAsia="Times New Roman" w:hAnsi="Avenir Next" w:cs="Times New Roman"/>
          <w:kern w:val="0"/>
          <w:sz w:val="20"/>
          <w:szCs w:val="20"/>
          <w14:ligatures w14:val="none"/>
        </w:rPr>
        <w:t xml:space="preserve"> Remember </w:t>
      </w:r>
      <w:r w:rsidRPr="0028551B">
        <w:rPr>
          <w:rFonts w:ascii="Arial" w:eastAsia="Times New Roman" w:hAnsi="Arial" w:cs="Arial"/>
          <w:kern w:val="0"/>
          <w:sz w:val="20"/>
          <w:szCs w:val="20"/>
          <w14:ligatures w14:val="none"/>
        </w:rPr>
        <w:t>→</w:t>
      </w:r>
      <w:r w:rsidRPr="0028551B">
        <w:rPr>
          <w:rFonts w:ascii="Avenir Next" w:eastAsia="Times New Roman" w:hAnsi="Avenir Next" w:cs="Times New Roman"/>
          <w:kern w:val="0"/>
          <w:sz w:val="20"/>
          <w:szCs w:val="20"/>
          <w14:ligatures w14:val="none"/>
        </w:rPr>
        <w:t xml:space="preserve"> Understand</w:t>
      </w:r>
    </w:p>
    <w:p w14:paraId="44A95D97" w14:textId="77777777" w:rsidR="006775DA"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Format:</w:t>
      </w:r>
      <w:r w:rsidRPr="0028551B">
        <w:rPr>
          <w:rFonts w:ascii="Avenir Next" w:eastAsia="Times New Roman" w:hAnsi="Avenir Next" w:cs="Times New Roman"/>
          <w:kern w:val="0"/>
          <w:sz w:val="20"/>
          <w:szCs w:val="20"/>
          <w14:ligatures w14:val="none"/>
        </w:rPr>
        <w:t xml:space="preserve"> Individual </w:t>
      </w:r>
      <w:r w:rsidRPr="0028551B">
        <w:rPr>
          <w:rFonts w:ascii="Arial" w:eastAsia="Times New Roman" w:hAnsi="Arial" w:cs="Arial"/>
          <w:kern w:val="0"/>
          <w:sz w:val="20"/>
          <w:szCs w:val="20"/>
          <w14:ligatures w14:val="none"/>
        </w:rPr>
        <w:t>→</w:t>
      </w:r>
      <w:r w:rsidRPr="0028551B">
        <w:rPr>
          <w:rFonts w:ascii="Avenir Next" w:eastAsia="Times New Roman" w:hAnsi="Avenir Next" w:cs="Times New Roman"/>
          <w:kern w:val="0"/>
          <w:sz w:val="20"/>
          <w:szCs w:val="20"/>
          <w14:ligatures w14:val="none"/>
        </w:rPr>
        <w:t xml:space="preserve"> Whole Class</w:t>
      </w:r>
    </w:p>
    <w:p w14:paraId="7C9997D9" w14:textId="706717DE"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Duration:</w:t>
      </w:r>
      <w:r w:rsidRPr="0028551B">
        <w:rPr>
          <w:rFonts w:ascii="Avenir Next" w:eastAsia="Times New Roman" w:hAnsi="Avenir Next" w:cs="Times New Roman"/>
          <w:kern w:val="0"/>
          <w:sz w:val="20"/>
          <w:szCs w:val="20"/>
          <w14:ligatures w14:val="none"/>
        </w:rPr>
        <w:t xml:space="preserve"> </w:t>
      </w:r>
      <w:r w:rsidR="003A0C13">
        <w:rPr>
          <w:rFonts w:ascii="Avenir Next" w:eastAsia="Times New Roman" w:hAnsi="Avenir Next" w:cs="Times New Roman"/>
          <w:kern w:val="0"/>
          <w:sz w:val="20"/>
          <w:szCs w:val="20"/>
          <w14:ligatures w14:val="none"/>
        </w:rPr>
        <w:t>5</w:t>
      </w:r>
      <w:r w:rsidRPr="0028551B">
        <w:rPr>
          <w:rFonts w:ascii="Avenir Next" w:eastAsia="Times New Roman" w:hAnsi="Avenir Next" w:cs="Times New Roman"/>
          <w:kern w:val="0"/>
          <w:sz w:val="20"/>
          <w:szCs w:val="20"/>
          <w14:ligatures w14:val="none"/>
        </w:rPr>
        <w:t xml:space="preserve"> minutes</w:t>
      </w:r>
    </w:p>
    <w:p w14:paraId="105F7A20" w14:textId="77777777" w:rsidR="006775DA" w:rsidRDefault="006775DA" w:rsidP="006775DA">
      <w:pPr>
        <w:rPr>
          <w:rFonts w:ascii="Avenir Next" w:eastAsia="Times New Roman" w:hAnsi="Avenir Next" w:cs="Times New Roman"/>
          <w:b/>
          <w:bCs/>
          <w:kern w:val="0"/>
          <w:sz w:val="20"/>
          <w:szCs w:val="20"/>
          <w14:ligatures w14:val="none"/>
        </w:rPr>
      </w:pPr>
    </w:p>
    <w:p w14:paraId="2B636D00" w14:textId="1B1D016D" w:rsidR="00C971E6"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Description:</w:t>
      </w:r>
      <w:r w:rsidRPr="0028551B">
        <w:rPr>
          <w:rFonts w:ascii="Avenir Next" w:eastAsia="Times New Roman" w:hAnsi="Avenir Next" w:cs="Times New Roman"/>
          <w:kern w:val="0"/>
          <w:sz w:val="20"/>
          <w:szCs w:val="20"/>
          <w14:ligatures w14:val="none"/>
        </w:rPr>
        <w:t xml:space="preserve"> Students individually write everything they recall about the resting membrane potential — key ions, their locations, and what "resting" means electrically. After 2–3 minutes, the instructor builds a composite answer on the board by calling on groups to contribute one piece at a time, correcting and filling in gaps as the class progresses.</w:t>
      </w:r>
    </w:p>
    <w:p w14:paraId="3AD5C623" w14:textId="77777777" w:rsidR="00F806C4" w:rsidRPr="0028551B" w:rsidRDefault="00F806C4" w:rsidP="006775DA">
      <w:pPr>
        <w:rPr>
          <w:rFonts w:ascii="Avenir Next" w:eastAsia="Times New Roman" w:hAnsi="Avenir Next" w:cs="Times New Roman"/>
          <w:kern w:val="0"/>
          <w:sz w:val="20"/>
          <w:szCs w:val="20"/>
          <w14:ligatures w14:val="none"/>
        </w:rPr>
      </w:pPr>
    </w:p>
    <w:p w14:paraId="20595492" w14:textId="5695D9F9" w:rsidR="00C971E6" w:rsidRPr="00F806C4"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Prompt to students:</w:t>
      </w:r>
      <w:r w:rsidRPr="0028551B">
        <w:rPr>
          <w:rFonts w:ascii="Avenir Next" w:eastAsia="Times New Roman" w:hAnsi="Avenir Next" w:cs="Times New Roman"/>
          <w:kern w:val="0"/>
          <w:sz w:val="20"/>
          <w:szCs w:val="20"/>
          <w14:ligatures w14:val="none"/>
        </w:rPr>
        <w:t xml:space="preserve"> </w:t>
      </w:r>
      <w:r w:rsidRPr="00F806C4">
        <w:rPr>
          <w:rFonts w:ascii="Avenir Next" w:eastAsia="Times New Roman" w:hAnsi="Avenir Next" w:cs="Times New Roman"/>
          <w:kern w:val="0"/>
          <w:sz w:val="20"/>
          <w:szCs w:val="20"/>
          <w14:ligatures w14:val="none"/>
        </w:rPr>
        <w:t xml:space="preserve">"On </w:t>
      </w:r>
      <w:r w:rsidR="00F806C4" w:rsidRPr="00F806C4">
        <w:rPr>
          <w:rFonts w:ascii="Avenir Next" w:eastAsia="Times New Roman" w:hAnsi="Avenir Next" w:cs="Times New Roman"/>
          <w:kern w:val="0"/>
          <w:sz w:val="20"/>
          <w:szCs w:val="20"/>
          <w14:ligatures w14:val="none"/>
        </w:rPr>
        <w:t>paper</w:t>
      </w:r>
      <w:r w:rsidRPr="00F806C4">
        <w:rPr>
          <w:rFonts w:ascii="Avenir Next" w:eastAsia="Times New Roman" w:hAnsi="Avenir Next" w:cs="Times New Roman"/>
          <w:kern w:val="0"/>
          <w:sz w:val="20"/>
          <w:szCs w:val="20"/>
          <w14:ligatures w14:val="none"/>
        </w:rPr>
        <w:t>, write: (1) what the resting membrane potential value is, (2) which ions are most important and where they are concentrated, and (3) what it means for the inside of the cell to be 'negative' at rest."</w:t>
      </w:r>
    </w:p>
    <w:p w14:paraId="1E0E2807" w14:textId="6E26A413" w:rsidR="00C971E6" w:rsidRPr="0028551B" w:rsidRDefault="00C971E6" w:rsidP="006775DA">
      <w:pPr>
        <w:rPr>
          <w:rFonts w:ascii="Avenir Next" w:eastAsia="Times New Roman" w:hAnsi="Avenir Next" w:cs="Times New Roman"/>
          <w:kern w:val="0"/>
          <w:sz w:val="20"/>
          <w:szCs w:val="20"/>
          <w14:ligatures w14:val="none"/>
        </w:rPr>
      </w:pPr>
    </w:p>
    <w:p w14:paraId="202256DB" w14:textId="77777777" w:rsidR="00C971E6" w:rsidRPr="0028551B" w:rsidRDefault="00C971E6" w:rsidP="006775DA">
      <w:pPr>
        <w:outlineLvl w:val="2"/>
        <w:rPr>
          <w:rFonts w:ascii="Avenir Next" w:eastAsia="Times New Roman" w:hAnsi="Avenir Next" w:cs="Times New Roman"/>
          <w:b/>
          <w:bCs/>
          <w:kern w:val="0"/>
          <w:sz w:val="20"/>
          <w:szCs w:val="20"/>
          <w14:ligatures w14:val="none"/>
        </w:rPr>
      </w:pPr>
      <w:r w:rsidRPr="0028551B">
        <w:rPr>
          <w:rFonts w:ascii="Avenir Next" w:eastAsia="Times New Roman" w:hAnsi="Avenir Next" w:cs="Times New Roman"/>
          <w:b/>
          <w:bCs/>
          <w:kern w:val="0"/>
          <w:sz w:val="20"/>
          <w:szCs w:val="20"/>
          <w14:ligatures w14:val="none"/>
        </w:rPr>
        <w:t>Instructor Key</w:t>
      </w:r>
    </w:p>
    <w:p w14:paraId="606ADFE1" w14:textId="77777777" w:rsidR="00C971E6" w:rsidRPr="00FF01FD" w:rsidRDefault="00C971E6" w:rsidP="006775DA">
      <w:pPr>
        <w:rPr>
          <w:rFonts w:ascii="Avenir Next" w:eastAsia="Times New Roman" w:hAnsi="Avenir Next" w:cs="Times New Roman"/>
          <w:color w:val="A02B93" w:themeColor="accent5"/>
          <w:kern w:val="0"/>
          <w:sz w:val="20"/>
          <w:szCs w:val="20"/>
          <w14:ligatures w14:val="none"/>
        </w:rPr>
      </w:pPr>
      <w:r w:rsidRPr="00FF01FD">
        <w:rPr>
          <w:rFonts w:ascii="Avenir Next" w:eastAsia="Times New Roman" w:hAnsi="Avenir Next" w:cs="Times New Roman"/>
          <w:b/>
          <w:bCs/>
          <w:color w:val="A02B93" w:themeColor="accent5"/>
          <w:kern w:val="0"/>
          <w:sz w:val="20"/>
          <w:szCs w:val="20"/>
          <w14:ligatures w14:val="none"/>
        </w:rPr>
        <w:t>Resting membrane potential (RMP):</w:t>
      </w:r>
      <w:r w:rsidRPr="00FF01FD">
        <w:rPr>
          <w:rFonts w:ascii="Avenir Next" w:eastAsia="Times New Roman" w:hAnsi="Avenir Next" w:cs="Times New Roman"/>
          <w:color w:val="A02B93" w:themeColor="accent5"/>
          <w:kern w:val="0"/>
          <w:sz w:val="20"/>
          <w:szCs w:val="20"/>
          <w14:ligatures w14:val="none"/>
        </w:rPr>
        <w:t xml:space="preserve"> approximately −70 mV (inside of cell is negative relative to outside)</w:t>
      </w:r>
    </w:p>
    <w:p w14:paraId="00F4C979" w14:textId="77777777" w:rsidR="00140F9F" w:rsidRPr="0028551B" w:rsidRDefault="00140F9F" w:rsidP="006775DA">
      <w:pPr>
        <w:rPr>
          <w:rFonts w:ascii="Avenir Next" w:eastAsia="Times New Roman" w:hAnsi="Avenir Next" w:cs="Times New Roman"/>
          <w:kern w:val="0"/>
          <w:sz w:val="20"/>
          <w:szCs w:val="20"/>
          <w14:ligatures w14:val="none"/>
        </w:rPr>
      </w:pPr>
    </w:p>
    <w:p w14:paraId="7F1BB026" w14:textId="77777777"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Key ions and their distribution:</w:t>
      </w:r>
    </w:p>
    <w:tbl>
      <w:tblPr>
        <w:tblStyle w:val="TableGrid"/>
        <w:tblW w:w="0" w:type="auto"/>
        <w:tblLook w:val="04A0" w:firstRow="1" w:lastRow="0" w:firstColumn="1" w:lastColumn="0" w:noHBand="0" w:noVBand="1"/>
      </w:tblPr>
      <w:tblGrid>
        <w:gridCol w:w="1615"/>
        <w:gridCol w:w="1710"/>
        <w:gridCol w:w="6745"/>
      </w:tblGrid>
      <w:tr w:rsidR="00C971E6" w:rsidRPr="0028551B" w14:paraId="1EE2931A" w14:textId="77777777" w:rsidTr="00FF01FD">
        <w:tc>
          <w:tcPr>
            <w:tcW w:w="1615" w:type="dxa"/>
            <w:hideMark/>
          </w:tcPr>
          <w:p w14:paraId="644193D8" w14:textId="77777777" w:rsidR="00C971E6" w:rsidRPr="0028551B" w:rsidRDefault="00C971E6" w:rsidP="006775DA">
            <w:pPr>
              <w:jc w:val="center"/>
              <w:rPr>
                <w:rFonts w:ascii="Avenir Next" w:eastAsia="Times New Roman" w:hAnsi="Avenir Next" w:cs="Times New Roman"/>
                <w:b/>
                <w:bCs/>
                <w:kern w:val="0"/>
                <w:sz w:val="20"/>
                <w:szCs w:val="20"/>
                <w14:ligatures w14:val="none"/>
              </w:rPr>
            </w:pPr>
            <w:r w:rsidRPr="0028551B">
              <w:rPr>
                <w:rFonts w:ascii="Avenir Next" w:eastAsia="Times New Roman" w:hAnsi="Avenir Next" w:cs="Times New Roman"/>
                <w:b/>
                <w:bCs/>
                <w:kern w:val="0"/>
                <w:sz w:val="20"/>
                <w:szCs w:val="20"/>
                <w14:ligatures w14:val="none"/>
              </w:rPr>
              <w:t>Ion</w:t>
            </w:r>
          </w:p>
        </w:tc>
        <w:tc>
          <w:tcPr>
            <w:tcW w:w="1710" w:type="dxa"/>
            <w:hideMark/>
          </w:tcPr>
          <w:p w14:paraId="42D1B0FE" w14:textId="77777777" w:rsidR="00C971E6" w:rsidRPr="0028551B" w:rsidRDefault="00C971E6" w:rsidP="006775DA">
            <w:pPr>
              <w:jc w:val="center"/>
              <w:rPr>
                <w:rFonts w:ascii="Avenir Next" w:eastAsia="Times New Roman" w:hAnsi="Avenir Next" w:cs="Times New Roman"/>
                <w:b/>
                <w:bCs/>
                <w:kern w:val="0"/>
                <w:sz w:val="20"/>
                <w:szCs w:val="20"/>
                <w14:ligatures w14:val="none"/>
              </w:rPr>
            </w:pPr>
            <w:r w:rsidRPr="0028551B">
              <w:rPr>
                <w:rFonts w:ascii="Avenir Next" w:eastAsia="Times New Roman" w:hAnsi="Avenir Next" w:cs="Times New Roman"/>
                <w:b/>
                <w:bCs/>
                <w:kern w:val="0"/>
                <w:sz w:val="20"/>
                <w:szCs w:val="20"/>
                <w14:ligatures w14:val="none"/>
              </w:rPr>
              <w:t>Higher Concentration</w:t>
            </w:r>
          </w:p>
        </w:tc>
        <w:tc>
          <w:tcPr>
            <w:tcW w:w="6745" w:type="dxa"/>
            <w:hideMark/>
          </w:tcPr>
          <w:p w14:paraId="017FCCDB" w14:textId="77777777" w:rsidR="00C971E6" w:rsidRPr="0028551B" w:rsidRDefault="00C971E6" w:rsidP="006775DA">
            <w:pPr>
              <w:jc w:val="center"/>
              <w:rPr>
                <w:rFonts w:ascii="Avenir Next" w:eastAsia="Times New Roman" w:hAnsi="Avenir Next" w:cs="Times New Roman"/>
                <w:b/>
                <w:bCs/>
                <w:kern w:val="0"/>
                <w:sz w:val="20"/>
                <w:szCs w:val="20"/>
                <w14:ligatures w14:val="none"/>
              </w:rPr>
            </w:pPr>
            <w:r w:rsidRPr="0028551B">
              <w:rPr>
                <w:rFonts w:ascii="Avenir Next" w:eastAsia="Times New Roman" w:hAnsi="Avenir Next" w:cs="Times New Roman"/>
                <w:b/>
                <w:bCs/>
                <w:kern w:val="0"/>
                <w:sz w:val="20"/>
                <w:szCs w:val="20"/>
                <w14:ligatures w14:val="none"/>
              </w:rPr>
              <w:t>Reason</w:t>
            </w:r>
          </w:p>
        </w:tc>
      </w:tr>
      <w:tr w:rsidR="00C971E6" w:rsidRPr="0028551B" w14:paraId="5224B96F" w14:textId="77777777" w:rsidTr="00FF01FD">
        <w:tc>
          <w:tcPr>
            <w:tcW w:w="1615" w:type="dxa"/>
            <w:hideMark/>
          </w:tcPr>
          <w:p w14:paraId="7531FFFF" w14:textId="77777777" w:rsidR="00C971E6" w:rsidRPr="00FF01FD" w:rsidRDefault="00C971E6" w:rsidP="00FF01FD">
            <w:pPr>
              <w:jc w:val="center"/>
              <w:rPr>
                <w:rFonts w:ascii="Avenir Next" w:eastAsia="Times New Roman" w:hAnsi="Avenir Next" w:cs="Times New Roman"/>
                <w:color w:val="A02B93" w:themeColor="accent5"/>
                <w:kern w:val="0"/>
                <w:sz w:val="20"/>
                <w:szCs w:val="20"/>
                <w14:ligatures w14:val="none"/>
              </w:rPr>
            </w:pPr>
            <w:r w:rsidRPr="00FF01FD">
              <w:rPr>
                <w:rFonts w:ascii="Avenir Next" w:eastAsia="Times New Roman" w:hAnsi="Avenir Next" w:cs="Times New Roman"/>
                <w:color w:val="A02B93" w:themeColor="accent5"/>
                <w:kern w:val="0"/>
                <w:sz w:val="20"/>
                <w:szCs w:val="20"/>
                <w14:ligatures w14:val="none"/>
              </w:rPr>
              <w:t>Na</w:t>
            </w:r>
            <w:r w:rsidRPr="00FF01FD">
              <w:rPr>
                <w:rFonts w:ascii="Cambria Math" w:eastAsia="Times New Roman" w:hAnsi="Cambria Math" w:cs="Cambria Math"/>
                <w:color w:val="A02B93" w:themeColor="accent5"/>
                <w:kern w:val="0"/>
                <w:sz w:val="20"/>
                <w:szCs w:val="20"/>
                <w14:ligatures w14:val="none"/>
              </w:rPr>
              <w:t>⁺</w:t>
            </w:r>
          </w:p>
        </w:tc>
        <w:tc>
          <w:tcPr>
            <w:tcW w:w="1710" w:type="dxa"/>
            <w:hideMark/>
          </w:tcPr>
          <w:p w14:paraId="1A36BDC8" w14:textId="77777777" w:rsidR="00C971E6" w:rsidRPr="00FF01FD" w:rsidRDefault="00C971E6" w:rsidP="006775DA">
            <w:pPr>
              <w:rPr>
                <w:rFonts w:ascii="Avenir Next" w:eastAsia="Times New Roman" w:hAnsi="Avenir Next" w:cs="Times New Roman"/>
                <w:color w:val="A02B93" w:themeColor="accent5"/>
                <w:kern w:val="0"/>
                <w:sz w:val="20"/>
                <w:szCs w:val="20"/>
                <w14:ligatures w14:val="none"/>
              </w:rPr>
            </w:pPr>
            <w:r w:rsidRPr="00FF01FD">
              <w:rPr>
                <w:rFonts w:ascii="Avenir Next" w:eastAsia="Times New Roman" w:hAnsi="Avenir Next" w:cs="Times New Roman"/>
                <w:color w:val="A02B93" w:themeColor="accent5"/>
                <w:kern w:val="0"/>
                <w:sz w:val="20"/>
                <w:szCs w:val="20"/>
                <w14:ligatures w14:val="none"/>
              </w:rPr>
              <w:t>Outside the cell</w:t>
            </w:r>
          </w:p>
        </w:tc>
        <w:tc>
          <w:tcPr>
            <w:tcW w:w="6745" w:type="dxa"/>
            <w:hideMark/>
          </w:tcPr>
          <w:p w14:paraId="411B5F53" w14:textId="0D21018F" w:rsidR="00C971E6" w:rsidRPr="00FF01FD" w:rsidRDefault="00C971E6" w:rsidP="006775DA">
            <w:pPr>
              <w:rPr>
                <w:rFonts w:ascii="Avenir Next" w:eastAsia="Times New Roman" w:hAnsi="Avenir Next" w:cs="Times New Roman"/>
                <w:color w:val="A02B93" w:themeColor="accent5"/>
                <w:kern w:val="0"/>
                <w:sz w:val="20"/>
                <w:szCs w:val="20"/>
                <w14:ligatures w14:val="none"/>
              </w:rPr>
            </w:pPr>
            <w:r w:rsidRPr="00FF01FD">
              <w:rPr>
                <w:rFonts w:ascii="Avenir Next" w:eastAsia="Times New Roman" w:hAnsi="Avenir Next" w:cs="Times New Roman"/>
                <w:color w:val="A02B93" w:themeColor="accent5"/>
                <w:kern w:val="0"/>
                <w:sz w:val="20"/>
                <w:szCs w:val="20"/>
                <w14:ligatures w14:val="none"/>
              </w:rPr>
              <w:t>Na</w:t>
            </w:r>
            <w:r w:rsidR="00FF01FD" w:rsidRPr="00FF01FD">
              <w:rPr>
                <w:rFonts w:ascii="Avenir Next" w:eastAsia="Times New Roman" w:hAnsi="Avenir Next" w:cs="Times New Roman"/>
                <w:color w:val="A02B93" w:themeColor="accent5"/>
                <w:kern w:val="0"/>
                <w:sz w:val="20"/>
                <w:szCs w:val="20"/>
                <w14:ligatures w14:val="none"/>
              </w:rPr>
              <w:t>-K pump moves</w:t>
            </w:r>
            <w:r w:rsidRPr="00FF01FD">
              <w:rPr>
                <w:rFonts w:ascii="Avenir Next" w:eastAsia="Times New Roman" w:hAnsi="Avenir Next" w:cs="Times New Roman"/>
                <w:color w:val="A02B93" w:themeColor="accent5"/>
                <w:kern w:val="0"/>
                <w:sz w:val="20"/>
                <w:szCs w:val="20"/>
                <w14:ligatures w14:val="none"/>
              </w:rPr>
              <w:t xml:space="preserve"> Na</w:t>
            </w:r>
            <w:r w:rsidRPr="00FF01FD">
              <w:rPr>
                <w:rFonts w:ascii="Cambria Math" w:eastAsia="Times New Roman" w:hAnsi="Cambria Math" w:cs="Cambria Math"/>
                <w:color w:val="A02B93" w:themeColor="accent5"/>
                <w:kern w:val="0"/>
                <w:sz w:val="20"/>
                <w:szCs w:val="20"/>
                <w14:ligatures w14:val="none"/>
              </w:rPr>
              <w:t>⁺</w:t>
            </w:r>
            <w:r w:rsidRPr="00FF01FD">
              <w:rPr>
                <w:rFonts w:ascii="Avenir Next" w:eastAsia="Times New Roman" w:hAnsi="Avenir Next" w:cs="Times New Roman"/>
                <w:color w:val="A02B93" w:themeColor="accent5"/>
                <w:kern w:val="0"/>
                <w:sz w:val="20"/>
                <w:szCs w:val="20"/>
                <w14:ligatures w14:val="none"/>
              </w:rPr>
              <w:t xml:space="preserve"> out; </w:t>
            </w:r>
            <w:r w:rsidR="009E20A7">
              <w:rPr>
                <w:rFonts w:ascii="Avenir Next" w:eastAsia="Times New Roman" w:hAnsi="Avenir Next" w:cs="Times New Roman"/>
                <w:color w:val="A02B93" w:themeColor="accent5"/>
                <w:kern w:val="0"/>
                <w:sz w:val="20"/>
                <w:szCs w:val="20"/>
                <w14:ligatures w14:val="none"/>
              </w:rPr>
              <w:t xml:space="preserve">some </w:t>
            </w:r>
            <w:r w:rsidR="009E20A7" w:rsidRPr="00FF01FD">
              <w:rPr>
                <w:rFonts w:ascii="Avenir Next" w:eastAsia="Times New Roman" w:hAnsi="Avenir Next" w:cs="Times New Roman"/>
                <w:color w:val="A02B93" w:themeColor="accent5"/>
                <w:kern w:val="0"/>
                <w:sz w:val="20"/>
                <w:szCs w:val="20"/>
                <w14:ligatures w14:val="none"/>
              </w:rPr>
              <w:t>Na</w:t>
            </w:r>
            <w:r w:rsidR="009E20A7" w:rsidRPr="00FF01FD">
              <w:rPr>
                <w:rFonts w:ascii="Cambria Math" w:eastAsia="Times New Roman" w:hAnsi="Cambria Math" w:cs="Cambria Math"/>
                <w:color w:val="A02B93" w:themeColor="accent5"/>
                <w:kern w:val="0"/>
                <w:sz w:val="20"/>
                <w:szCs w:val="20"/>
                <w14:ligatures w14:val="none"/>
              </w:rPr>
              <w:t>⁺</w:t>
            </w:r>
            <w:r w:rsidR="009E20A7" w:rsidRPr="00FF01FD">
              <w:rPr>
                <w:rFonts w:ascii="Avenir Next" w:eastAsia="Times New Roman" w:hAnsi="Avenir Next" w:cs="Times New Roman"/>
                <w:color w:val="A02B93" w:themeColor="accent5"/>
                <w:kern w:val="0"/>
                <w:sz w:val="20"/>
                <w:szCs w:val="20"/>
                <w14:ligatures w14:val="none"/>
              </w:rPr>
              <w:t xml:space="preserve"> </w:t>
            </w:r>
            <w:r w:rsidR="009E20A7">
              <w:rPr>
                <w:rFonts w:ascii="Avenir Next" w:eastAsia="Times New Roman" w:hAnsi="Avenir Next" w:cs="Times New Roman"/>
                <w:color w:val="A02B93" w:themeColor="accent5"/>
                <w:kern w:val="0"/>
                <w:sz w:val="20"/>
                <w:szCs w:val="20"/>
                <w14:ligatures w14:val="none"/>
              </w:rPr>
              <w:t xml:space="preserve">leaks out through leak channels; </w:t>
            </w:r>
            <w:r w:rsidRPr="00FF01FD">
              <w:rPr>
                <w:rFonts w:ascii="Avenir Next" w:eastAsia="Times New Roman" w:hAnsi="Avenir Next" w:cs="Times New Roman"/>
                <w:color w:val="A02B93" w:themeColor="accent5"/>
                <w:kern w:val="0"/>
                <w:sz w:val="20"/>
                <w:szCs w:val="20"/>
                <w14:ligatures w14:val="none"/>
              </w:rPr>
              <w:t>membrane relatively impermeable to Na</w:t>
            </w:r>
            <w:r w:rsidRPr="00FF01FD">
              <w:rPr>
                <w:rFonts w:ascii="Cambria Math" w:eastAsia="Times New Roman" w:hAnsi="Cambria Math" w:cs="Cambria Math"/>
                <w:color w:val="A02B93" w:themeColor="accent5"/>
                <w:kern w:val="0"/>
                <w:sz w:val="20"/>
                <w:szCs w:val="20"/>
                <w14:ligatures w14:val="none"/>
              </w:rPr>
              <w:t>⁺</w:t>
            </w:r>
            <w:r w:rsidRPr="00FF01FD">
              <w:rPr>
                <w:rFonts w:ascii="Avenir Next" w:eastAsia="Times New Roman" w:hAnsi="Avenir Next" w:cs="Times New Roman"/>
                <w:color w:val="A02B93" w:themeColor="accent5"/>
                <w:kern w:val="0"/>
                <w:sz w:val="20"/>
                <w:szCs w:val="20"/>
                <w14:ligatures w14:val="none"/>
              </w:rPr>
              <w:t xml:space="preserve"> at rest</w:t>
            </w:r>
          </w:p>
        </w:tc>
      </w:tr>
      <w:tr w:rsidR="00C971E6" w:rsidRPr="0028551B" w14:paraId="2B9E48D5" w14:textId="77777777" w:rsidTr="00FF01FD">
        <w:tc>
          <w:tcPr>
            <w:tcW w:w="1615" w:type="dxa"/>
            <w:hideMark/>
          </w:tcPr>
          <w:p w14:paraId="65EABFB3" w14:textId="77777777" w:rsidR="00C971E6" w:rsidRPr="00FF01FD" w:rsidRDefault="00C971E6" w:rsidP="00FF01FD">
            <w:pPr>
              <w:jc w:val="center"/>
              <w:rPr>
                <w:rFonts w:ascii="Avenir Next" w:eastAsia="Times New Roman" w:hAnsi="Avenir Next" w:cs="Times New Roman"/>
                <w:color w:val="A02B93" w:themeColor="accent5"/>
                <w:kern w:val="0"/>
                <w:sz w:val="20"/>
                <w:szCs w:val="20"/>
                <w14:ligatures w14:val="none"/>
              </w:rPr>
            </w:pPr>
            <w:r w:rsidRPr="00FF01FD">
              <w:rPr>
                <w:rFonts w:ascii="Avenir Next" w:eastAsia="Times New Roman" w:hAnsi="Avenir Next" w:cs="Times New Roman"/>
                <w:color w:val="A02B93" w:themeColor="accent5"/>
                <w:kern w:val="0"/>
                <w:sz w:val="20"/>
                <w:szCs w:val="20"/>
                <w14:ligatures w14:val="none"/>
              </w:rPr>
              <w:t>K</w:t>
            </w:r>
            <w:r w:rsidRPr="00FF01FD">
              <w:rPr>
                <w:rFonts w:ascii="Cambria Math" w:eastAsia="Times New Roman" w:hAnsi="Cambria Math" w:cs="Cambria Math"/>
                <w:color w:val="A02B93" w:themeColor="accent5"/>
                <w:kern w:val="0"/>
                <w:sz w:val="20"/>
                <w:szCs w:val="20"/>
                <w14:ligatures w14:val="none"/>
              </w:rPr>
              <w:t>⁺</w:t>
            </w:r>
          </w:p>
        </w:tc>
        <w:tc>
          <w:tcPr>
            <w:tcW w:w="1710" w:type="dxa"/>
            <w:hideMark/>
          </w:tcPr>
          <w:p w14:paraId="79C910D6" w14:textId="77777777" w:rsidR="00C971E6" w:rsidRPr="00FF01FD" w:rsidRDefault="00C971E6" w:rsidP="006775DA">
            <w:pPr>
              <w:rPr>
                <w:rFonts w:ascii="Avenir Next" w:eastAsia="Times New Roman" w:hAnsi="Avenir Next" w:cs="Times New Roman"/>
                <w:color w:val="A02B93" w:themeColor="accent5"/>
                <w:kern w:val="0"/>
                <w:sz w:val="20"/>
                <w:szCs w:val="20"/>
                <w14:ligatures w14:val="none"/>
              </w:rPr>
            </w:pPr>
            <w:r w:rsidRPr="00FF01FD">
              <w:rPr>
                <w:rFonts w:ascii="Avenir Next" w:eastAsia="Times New Roman" w:hAnsi="Avenir Next" w:cs="Times New Roman"/>
                <w:color w:val="A02B93" w:themeColor="accent5"/>
                <w:kern w:val="0"/>
                <w:sz w:val="20"/>
                <w:szCs w:val="20"/>
                <w14:ligatures w14:val="none"/>
              </w:rPr>
              <w:t>Inside the cell</w:t>
            </w:r>
          </w:p>
        </w:tc>
        <w:tc>
          <w:tcPr>
            <w:tcW w:w="6745" w:type="dxa"/>
            <w:hideMark/>
          </w:tcPr>
          <w:p w14:paraId="3197E7A4" w14:textId="213D54E0" w:rsidR="00C971E6" w:rsidRPr="00FF01FD" w:rsidRDefault="00FF01FD" w:rsidP="006775DA">
            <w:pPr>
              <w:rPr>
                <w:rFonts w:ascii="Avenir Next" w:eastAsia="Times New Roman" w:hAnsi="Avenir Next" w:cs="Times New Roman"/>
                <w:color w:val="A02B93" w:themeColor="accent5"/>
                <w:kern w:val="0"/>
                <w:sz w:val="20"/>
                <w:szCs w:val="20"/>
                <w14:ligatures w14:val="none"/>
              </w:rPr>
            </w:pPr>
            <w:r w:rsidRPr="00FF01FD">
              <w:rPr>
                <w:rFonts w:ascii="Avenir Next" w:eastAsia="Times New Roman" w:hAnsi="Avenir Next" w:cs="Times New Roman"/>
                <w:color w:val="A02B93" w:themeColor="accent5"/>
                <w:kern w:val="0"/>
                <w:sz w:val="20"/>
                <w:szCs w:val="20"/>
                <w14:ligatures w14:val="none"/>
              </w:rPr>
              <w:t>Na-K pump moves</w:t>
            </w:r>
            <w:r w:rsidR="00C971E6" w:rsidRPr="00FF01FD">
              <w:rPr>
                <w:rFonts w:ascii="Avenir Next" w:eastAsia="Times New Roman" w:hAnsi="Avenir Next" w:cs="Times New Roman"/>
                <w:color w:val="A02B93" w:themeColor="accent5"/>
                <w:kern w:val="0"/>
                <w:sz w:val="20"/>
                <w:szCs w:val="20"/>
                <w14:ligatures w14:val="none"/>
              </w:rPr>
              <w:t xml:space="preserve"> K</w:t>
            </w:r>
            <w:r w:rsidR="00C971E6" w:rsidRPr="00FF01FD">
              <w:rPr>
                <w:rFonts w:ascii="Cambria Math" w:eastAsia="Times New Roman" w:hAnsi="Cambria Math" w:cs="Cambria Math"/>
                <w:color w:val="A02B93" w:themeColor="accent5"/>
                <w:kern w:val="0"/>
                <w:sz w:val="20"/>
                <w:szCs w:val="20"/>
                <w14:ligatures w14:val="none"/>
              </w:rPr>
              <w:t>⁺</w:t>
            </w:r>
            <w:r w:rsidR="00C971E6" w:rsidRPr="00FF01FD">
              <w:rPr>
                <w:rFonts w:ascii="Avenir Next" w:eastAsia="Times New Roman" w:hAnsi="Avenir Next" w:cs="Times New Roman"/>
                <w:color w:val="A02B93" w:themeColor="accent5"/>
                <w:kern w:val="0"/>
                <w:sz w:val="20"/>
                <w:szCs w:val="20"/>
                <w14:ligatures w14:val="none"/>
              </w:rPr>
              <w:t xml:space="preserve"> in; K</w:t>
            </w:r>
            <w:r w:rsidR="00C971E6" w:rsidRPr="00FF01FD">
              <w:rPr>
                <w:rFonts w:ascii="Cambria Math" w:eastAsia="Times New Roman" w:hAnsi="Cambria Math" w:cs="Cambria Math"/>
                <w:color w:val="A02B93" w:themeColor="accent5"/>
                <w:kern w:val="0"/>
                <w:sz w:val="20"/>
                <w:szCs w:val="20"/>
                <w14:ligatures w14:val="none"/>
              </w:rPr>
              <w:t>⁺</w:t>
            </w:r>
            <w:r w:rsidR="00C971E6" w:rsidRPr="00FF01FD">
              <w:rPr>
                <w:rFonts w:ascii="Avenir Next" w:eastAsia="Times New Roman" w:hAnsi="Avenir Next" w:cs="Times New Roman"/>
                <w:color w:val="A02B93" w:themeColor="accent5"/>
                <w:kern w:val="0"/>
                <w:sz w:val="20"/>
                <w:szCs w:val="20"/>
                <w14:ligatures w14:val="none"/>
              </w:rPr>
              <w:t xml:space="preserve"> leaks out through leak channels</w:t>
            </w:r>
          </w:p>
        </w:tc>
      </w:tr>
      <w:tr w:rsidR="00C971E6" w:rsidRPr="0028551B" w14:paraId="5A616E3F" w14:textId="77777777" w:rsidTr="00FF01FD">
        <w:tc>
          <w:tcPr>
            <w:tcW w:w="1615" w:type="dxa"/>
            <w:hideMark/>
          </w:tcPr>
          <w:p w14:paraId="725CED71" w14:textId="77777777" w:rsidR="00C971E6" w:rsidRPr="00FF01FD" w:rsidRDefault="00C971E6" w:rsidP="00FF01FD">
            <w:pPr>
              <w:jc w:val="center"/>
              <w:rPr>
                <w:rFonts w:ascii="Avenir Next" w:eastAsia="Times New Roman" w:hAnsi="Avenir Next" w:cs="Times New Roman"/>
                <w:color w:val="A02B93" w:themeColor="accent5"/>
                <w:kern w:val="0"/>
                <w:sz w:val="20"/>
                <w:szCs w:val="20"/>
                <w14:ligatures w14:val="none"/>
              </w:rPr>
            </w:pPr>
            <w:r w:rsidRPr="00FF01FD">
              <w:rPr>
                <w:rFonts w:ascii="Avenir Next" w:eastAsia="Times New Roman" w:hAnsi="Avenir Next" w:cs="Times New Roman"/>
                <w:color w:val="A02B93" w:themeColor="accent5"/>
                <w:kern w:val="0"/>
                <w:sz w:val="20"/>
                <w:szCs w:val="20"/>
                <w14:ligatures w14:val="none"/>
              </w:rPr>
              <w:t>Large anions (proteins)</w:t>
            </w:r>
          </w:p>
        </w:tc>
        <w:tc>
          <w:tcPr>
            <w:tcW w:w="1710" w:type="dxa"/>
            <w:hideMark/>
          </w:tcPr>
          <w:p w14:paraId="720DEEA0" w14:textId="77777777" w:rsidR="00C971E6" w:rsidRPr="00FF01FD" w:rsidRDefault="00C971E6" w:rsidP="006775DA">
            <w:pPr>
              <w:rPr>
                <w:rFonts w:ascii="Avenir Next" w:eastAsia="Times New Roman" w:hAnsi="Avenir Next" w:cs="Times New Roman"/>
                <w:color w:val="A02B93" w:themeColor="accent5"/>
                <w:kern w:val="0"/>
                <w:sz w:val="20"/>
                <w:szCs w:val="20"/>
                <w14:ligatures w14:val="none"/>
              </w:rPr>
            </w:pPr>
            <w:r w:rsidRPr="00FF01FD">
              <w:rPr>
                <w:rFonts w:ascii="Avenir Next" w:eastAsia="Times New Roman" w:hAnsi="Avenir Next" w:cs="Times New Roman"/>
                <w:color w:val="A02B93" w:themeColor="accent5"/>
                <w:kern w:val="0"/>
                <w:sz w:val="20"/>
                <w:szCs w:val="20"/>
                <w14:ligatures w14:val="none"/>
              </w:rPr>
              <w:t>Inside the cell</w:t>
            </w:r>
          </w:p>
        </w:tc>
        <w:tc>
          <w:tcPr>
            <w:tcW w:w="6745" w:type="dxa"/>
            <w:hideMark/>
          </w:tcPr>
          <w:p w14:paraId="1B886398" w14:textId="77777777" w:rsidR="00C971E6" w:rsidRPr="00FF01FD" w:rsidRDefault="00C971E6" w:rsidP="006775DA">
            <w:pPr>
              <w:rPr>
                <w:rFonts w:ascii="Avenir Next" w:eastAsia="Times New Roman" w:hAnsi="Avenir Next" w:cs="Times New Roman"/>
                <w:color w:val="A02B93" w:themeColor="accent5"/>
                <w:kern w:val="0"/>
                <w:sz w:val="20"/>
                <w:szCs w:val="20"/>
                <w14:ligatures w14:val="none"/>
              </w:rPr>
            </w:pPr>
            <w:r w:rsidRPr="00FF01FD">
              <w:rPr>
                <w:rFonts w:ascii="Avenir Next" w:eastAsia="Times New Roman" w:hAnsi="Avenir Next" w:cs="Times New Roman"/>
                <w:color w:val="A02B93" w:themeColor="accent5"/>
                <w:kern w:val="0"/>
                <w:sz w:val="20"/>
                <w:szCs w:val="20"/>
                <w14:ligatures w14:val="none"/>
              </w:rPr>
              <w:t>Too large to cross the membrane; contribute to negative interior charge</w:t>
            </w:r>
          </w:p>
        </w:tc>
      </w:tr>
    </w:tbl>
    <w:p w14:paraId="77EA6CFA" w14:textId="77777777" w:rsidR="00140F9F" w:rsidRDefault="00140F9F" w:rsidP="006775DA">
      <w:pPr>
        <w:rPr>
          <w:rFonts w:ascii="Avenir Next" w:eastAsia="Times New Roman" w:hAnsi="Avenir Next" w:cs="Times New Roman"/>
          <w:b/>
          <w:bCs/>
          <w:kern w:val="0"/>
          <w:sz w:val="20"/>
          <w:szCs w:val="20"/>
          <w14:ligatures w14:val="none"/>
        </w:rPr>
      </w:pPr>
    </w:p>
    <w:p w14:paraId="66CF5148" w14:textId="49E1D663" w:rsidR="00C971E6" w:rsidRPr="00FF01FD" w:rsidRDefault="00C971E6" w:rsidP="006775DA">
      <w:pPr>
        <w:rPr>
          <w:rFonts w:ascii="Avenir Next" w:eastAsia="Times New Roman" w:hAnsi="Avenir Next" w:cs="Times New Roman"/>
          <w:color w:val="A02B93" w:themeColor="accent5"/>
          <w:kern w:val="0"/>
          <w:sz w:val="20"/>
          <w:szCs w:val="20"/>
          <w14:ligatures w14:val="none"/>
        </w:rPr>
      </w:pPr>
      <w:r w:rsidRPr="00FF01FD">
        <w:rPr>
          <w:rFonts w:ascii="Avenir Next" w:eastAsia="Times New Roman" w:hAnsi="Avenir Next" w:cs="Times New Roman"/>
          <w:b/>
          <w:bCs/>
          <w:color w:val="A02B93" w:themeColor="accent5"/>
          <w:kern w:val="0"/>
          <w:sz w:val="20"/>
          <w:szCs w:val="20"/>
          <w14:ligatures w14:val="none"/>
        </w:rPr>
        <w:t>What "resting" means:</w:t>
      </w:r>
      <w:r w:rsidRPr="00FF01FD">
        <w:rPr>
          <w:rFonts w:ascii="Avenir Next" w:eastAsia="Times New Roman" w:hAnsi="Avenir Next" w:cs="Times New Roman"/>
          <w:color w:val="A02B93" w:themeColor="accent5"/>
          <w:kern w:val="0"/>
          <w:sz w:val="20"/>
          <w:szCs w:val="20"/>
          <w14:ligatures w14:val="none"/>
        </w:rPr>
        <w:t xml:space="preserve"> The cell is not generating a signal; the membrane is polarized (charge difference exists across it). The inside is negative because of the net efflux of positive ions (primarily K</w:t>
      </w:r>
      <w:r w:rsidRPr="00FF01FD">
        <w:rPr>
          <w:rFonts w:ascii="Cambria Math" w:eastAsia="Times New Roman" w:hAnsi="Cambria Math" w:cs="Cambria Math"/>
          <w:color w:val="A02B93" w:themeColor="accent5"/>
          <w:kern w:val="0"/>
          <w:sz w:val="20"/>
          <w:szCs w:val="20"/>
          <w14:ligatures w14:val="none"/>
        </w:rPr>
        <w:t>⁺</w:t>
      </w:r>
      <w:r w:rsidRPr="00FF01FD">
        <w:rPr>
          <w:rFonts w:ascii="Avenir Next" w:eastAsia="Times New Roman" w:hAnsi="Avenir Next" w:cs="Times New Roman"/>
          <w:color w:val="A02B93" w:themeColor="accent5"/>
          <w:kern w:val="0"/>
          <w:sz w:val="20"/>
          <w:szCs w:val="20"/>
          <w14:ligatures w14:val="none"/>
        </w:rPr>
        <w:t xml:space="preserve"> leaking out) and the retention of large negative proteins inside.</w:t>
      </w:r>
    </w:p>
    <w:p w14:paraId="6CDB1664" w14:textId="77777777" w:rsidR="00FF01FD" w:rsidRDefault="00FF01FD" w:rsidP="006775DA">
      <w:pPr>
        <w:rPr>
          <w:rFonts w:ascii="Avenir Next" w:eastAsia="Times New Roman" w:hAnsi="Avenir Next" w:cs="Times New Roman"/>
          <w:b/>
          <w:bCs/>
          <w:kern w:val="0"/>
          <w:sz w:val="20"/>
          <w:szCs w:val="20"/>
          <w14:ligatures w14:val="none"/>
        </w:rPr>
      </w:pPr>
    </w:p>
    <w:p w14:paraId="3A6E34A9" w14:textId="1A33BF0A" w:rsidR="00C971E6" w:rsidRPr="0041722D" w:rsidRDefault="00C971E6" w:rsidP="006775DA">
      <w:pPr>
        <w:rPr>
          <w:rFonts w:ascii="Avenir Next" w:eastAsia="Times New Roman" w:hAnsi="Avenir Next" w:cs="Times New Roman"/>
          <w:color w:val="A02B93" w:themeColor="accent5"/>
          <w:kern w:val="0"/>
          <w:sz w:val="20"/>
          <w:szCs w:val="20"/>
          <w14:ligatures w14:val="none"/>
        </w:rPr>
      </w:pPr>
      <w:r w:rsidRPr="0041722D">
        <w:rPr>
          <w:rFonts w:ascii="Avenir Next" w:eastAsia="Times New Roman" w:hAnsi="Avenir Next" w:cs="Times New Roman"/>
          <w:b/>
          <w:bCs/>
          <w:color w:val="A02B93" w:themeColor="accent5"/>
          <w:kern w:val="0"/>
          <w:sz w:val="20"/>
          <w:szCs w:val="20"/>
          <w14:ligatures w14:val="none"/>
        </w:rPr>
        <w:t>Na</w:t>
      </w:r>
      <w:r w:rsidR="0041722D" w:rsidRPr="0041722D">
        <w:rPr>
          <w:rFonts w:ascii="Avenir Next" w:eastAsia="Times New Roman" w:hAnsi="Avenir Next" w:cs="Cambria Math"/>
          <w:b/>
          <w:bCs/>
          <w:color w:val="A02B93" w:themeColor="accent5"/>
          <w:kern w:val="0"/>
          <w:sz w:val="20"/>
          <w:szCs w:val="20"/>
          <w14:ligatures w14:val="none"/>
        </w:rPr>
        <w:t>-K Pump</w:t>
      </w:r>
      <w:r w:rsidRPr="0041722D">
        <w:rPr>
          <w:rFonts w:ascii="Avenir Next" w:eastAsia="Times New Roman" w:hAnsi="Avenir Next" w:cs="Times New Roman"/>
          <w:b/>
          <w:bCs/>
          <w:color w:val="A02B93" w:themeColor="accent5"/>
          <w:kern w:val="0"/>
          <w:sz w:val="20"/>
          <w:szCs w:val="20"/>
          <w14:ligatures w14:val="none"/>
        </w:rPr>
        <w:t>:</w:t>
      </w:r>
      <w:r w:rsidRPr="0041722D">
        <w:rPr>
          <w:rFonts w:ascii="Avenir Next" w:eastAsia="Times New Roman" w:hAnsi="Avenir Next" w:cs="Times New Roman"/>
          <w:color w:val="A02B93" w:themeColor="accent5"/>
          <w:kern w:val="0"/>
          <w:sz w:val="20"/>
          <w:szCs w:val="20"/>
          <w14:ligatures w14:val="none"/>
        </w:rPr>
        <w:t xml:space="preserve"> Pumps 3 Na</w:t>
      </w:r>
      <w:r w:rsidRPr="0041722D">
        <w:rPr>
          <w:rFonts w:ascii="Cambria Math" w:eastAsia="Times New Roman" w:hAnsi="Cambria Math" w:cs="Cambria Math"/>
          <w:color w:val="A02B93" w:themeColor="accent5"/>
          <w:kern w:val="0"/>
          <w:sz w:val="20"/>
          <w:szCs w:val="20"/>
          <w14:ligatures w14:val="none"/>
        </w:rPr>
        <w:t>⁺</w:t>
      </w:r>
      <w:r w:rsidRPr="0041722D">
        <w:rPr>
          <w:rFonts w:ascii="Avenir Next" w:eastAsia="Times New Roman" w:hAnsi="Avenir Next" w:cs="Times New Roman"/>
          <w:color w:val="A02B93" w:themeColor="accent5"/>
          <w:kern w:val="0"/>
          <w:sz w:val="20"/>
          <w:szCs w:val="20"/>
          <w14:ligatures w14:val="none"/>
        </w:rPr>
        <w:t xml:space="preserve"> out and 2 K</w:t>
      </w:r>
      <w:r w:rsidRPr="0041722D">
        <w:rPr>
          <w:rFonts w:ascii="Cambria Math" w:eastAsia="Times New Roman" w:hAnsi="Cambria Math" w:cs="Cambria Math"/>
          <w:color w:val="A02B93" w:themeColor="accent5"/>
          <w:kern w:val="0"/>
          <w:sz w:val="20"/>
          <w:szCs w:val="20"/>
          <w14:ligatures w14:val="none"/>
        </w:rPr>
        <w:t>⁺</w:t>
      </w:r>
      <w:r w:rsidRPr="0041722D">
        <w:rPr>
          <w:rFonts w:ascii="Avenir Next" w:eastAsia="Times New Roman" w:hAnsi="Avenir Next" w:cs="Times New Roman"/>
          <w:color w:val="A02B93" w:themeColor="accent5"/>
          <w:kern w:val="0"/>
          <w:sz w:val="20"/>
          <w:szCs w:val="20"/>
          <w14:ligatures w14:val="none"/>
        </w:rPr>
        <w:t xml:space="preserve"> in per cycle, maintaining the concentration gradients and contributing to the negative interior.</w:t>
      </w:r>
    </w:p>
    <w:p w14:paraId="2CFA0C0C" w14:textId="6CE68B76" w:rsidR="00C971E6" w:rsidRPr="0028551B" w:rsidRDefault="00C971E6" w:rsidP="006775DA">
      <w:pPr>
        <w:rPr>
          <w:rFonts w:ascii="Avenir Next" w:eastAsia="Times New Roman" w:hAnsi="Avenir Next" w:cs="Times New Roman"/>
          <w:kern w:val="0"/>
          <w:sz w:val="20"/>
          <w:szCs w:val="20"/>
          <w14:ligatures w14:val="none"/>
        </w:rPr>
      </w:pPr>
    </w:p>
    <w:p w14:paraId="0FACE91A" w14:textId="63812F7E" w:rsidR="00C971E6" w:rsidRPr="0028551B" w:rsidRDefault="00C971E6" w:rsidP="006775DA">
      <w:pPr>
        <w:rPr>
          <w:rFonts w:ascii="Avenir Next" w:eastAsia="Times New Roman" w:hAnsi="Avenir Next" w:cs="Times New Roman"/>
          <w:kern w:val="0"/>
          <w:sz w:val="20"/>
          <w:szCs w:val="20"/>
          <w14:ligatures w14:val="none"/>
        </w:rPr>
      </w:pPr>
    </w:p>
    <w:p w14:paraId="3DF29EAC" w14:textId="77777777" w:rsidR="0041722D" w:rsidRDefault="0041722D">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77773B85" w14:textId="7EC2838C" w:rsidR="00C971E6" w:rsidRPr="00824C3A" w:rsidRDefault="00824C3A" w:rsidP="006775DA">
      <w:pPr>
        <w:outlineLvl w:val="1"/>
        <w:rPr>
          <w:rFonts w:ascii="Avenir Next" w:eastAsia="Times New Roman" w:hAnsi="Avenir Next" w:cs="Times New Roman"/>
          <w:b/>
          <w:bCs/>
          <w:color w:val="156082" w:themeColor="accent1"/>
          <w:kern w:val="0"/>
          <w14:ligatures w14:val="none"/>
        </w:rPr>
      </w:pPr>
      <w:r w:rsidRPr="00824C3A">
        <w:rPr>
          <w:rFonts w:ascii="Avenir Next" w:eastAsia="Times New Roman" w:hAnsi="Avenir Next" w:cs="Times New Roman"/>
          <w:b/>
          <w:bCs/>
          <w:color w:val="156082" w:themeColor="accent1"/>
          <w:kern w:val="0"/>
          <w14:ligatures w14:val="none"/>
        </w:rPr>
        <w:lastRenderedPageBreak/>
        <w:t>2.</w:t>
      </w:r>
      <w:r w:rsidR="00C971E6" w:rsidRPr="00824C3A">
        <w:rPr>
          <w:rFonts w:ascii="Avenir Next" w:eastAsia="Times New Roman" w:hAnsi="Avenir Next" w:cs="Times New Roman"/>
          <w:b/>
          <w:bCs/>
          <w:color w:val="156082" w:themeColor="accent1"/>
          <w:kern w:val="0"/>
          <w14:ligatures w14:val="none"/>
        </w:rPr>
        <w:t xml:space="preserve"> Action Potential — Step Sequencing</w:t>
      </w:r>
    </w:p>
    <w:p w14:paraId="6EBA297E" w14:textId="77777777" w:rsidR="00536086"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Learning Objective:</w:t>
      </w:r>
      <w:r w:rsidRPr="0028551B">
        <w:rPr>
          <w:rFonts w:ascii="Avenir Next" w:eastAsia="Times New Roman" w:hAnsi="Avenir Next" w:cs="Times New Roman"/>
          <w:kern w:val="0"/>
          <w:sz w:val="20"/>
          <w:szCs w:val="20"/>
          <w14:ligatures w14:val="none"/>
        </w:rPr>
        <w:t xml:space="preserve"> Describe the sequence of events that occur during an action potential</w:t>
      </w:r>
    </w:p>
    <w:p w14:paraId="0428ABE1" w14:textId="77777777" w:rsidR="00536086"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Bloom's Level:</w:t>
      </w:r>
      <w:r w:rsidRPr="0028551B">
        <w:rPr>
          <w:rFonts w:ascii="Avenir Next" w:eastAsia="Times New Roman" w:hAnsi="Avenir Next" w:cs="Times New Roman"/>
          <w:kern w:val="0"/>
          <w:sz w:val="20"/>
          <w:szCs w:val="20"/>
          <w14:ligatures w14:val="none"/>
        </w:rPr>
        <w:t xml:space="preserve"> Understand </w:t>
      </w:r>
      <w:r w:rsidRPr="0028551B">
        <w:rPr>
          <w:rFonts w:ascii="Arial" w:eastAsia="Times New Roman" w:hAnsi="Arial" w:cs="Arial"/>
          <w:kern w:val="0"/>
          <w:sz w:val="20"/>
          <w:szCs w:val="20"/>
          <w14:ligatures w14:val="none"/>
        </w:rPr>
        <w:t>→</w:t>
      </w:r>
      <w:r w:rsidRPr="0028551B">
        <w:rPr>
          <w:rFonts w:ascii="Avenir Next" w:eastAsia="Times New Roman" w:hAnsi="Avenir Next" w:cs="Times New Roman"/>
          <w:kern w:val="0"/>
          <w:sz w:val="20"/>
          <w:szCs w:val="20"/>
          <w14:ligatures w14:val="none"/>
        </w:rPr>
        <w:t xml:space="preserve"> Apply</w:t>
      </w:r>
    </w:p>
    <w:p w14:paraId="7FFB6D0A" w14:textId="77777777" w:rsidR="00536086"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Format:</w:t>
      </w:r>
      <w:r w:rsidRPr="0028551B">
        <w:rPr>
          <w:rFonts w:ascii="Avenir Next" w:eastAsia="Times New Roman" w:hAnsi="Avenir Next" w:cs="Times New Roman"/>
          <w:kern w:val="0"/>
          <w:sz w:val="20"/>
          <w:szCs w:val="20"/>
          <w14:ligatures w14:val="none"/>
        </w:rPr>
        <w:t xml:space="preserve"> Pairs </w:t>
      </w:r>
      <w:r w:rsidRPr="0028551B">
        <w:rPr>
          <w:rFonts w:ascii="Arial" w:eastAsia="Times New Roman" w:hAnsi="Arial" w:cs="Arial"/>
          <w:kern w:val="0"/>
          <w:sz w:val="20"/>
          <w:szCs w:val="20"/>
          <w14:ligatures w14:val="none"/>
        </w:rPr>
        <w:t>→</w:t>
      </w:r>
      <w:r w:rsidRPr="0028551B">
        <w:rPr>
          <w:rFonts w:ascii="Avenir Next" w:eastAsia="Times New Roman" w:hAnsi="Avenir Next" w:cs="Times New Roman"/>
          <w:kern w:val="0"/>
          <w:sz w:val="20"/>
          <w:szCs w:val="20"/>
          <w14:ligatures w14:val="none"/>
        </w:rPr>
        <w:t xml:space="preserve"> Whole Class</w:t>
      </w:r>
    </w:p>
    <w:p w14:paraId="34335C8C" w14:textId="74CCA2A7"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Duration:</w:t>
      </w:r>
      <w:r w:rsidRPr="0028551B">
        <w:rPr>
          <w:rFonts w:ascii="Avenir Next" w:eastAsia="Times New Roman" w:hAnsi="Avenir Next" w:cs="Times New Roman"/>
          <w:kern w:val="0"/>
          <w:sz w:val="20"/>
          <w:szCs w:val="20"/>
          <w14:ligatures w14:val="none"/>
        </w:rPr>
        <w:t xml:space="preserve"> 8 minutes</w:t>
      </w:r>
    </w:p>
    <w:p w14:paraId="06858BF9" w14:textId="77777777" w:rsidR="00536086" w:rsidRDefault="00536086" w:rsidP="006775DA">
      <w:pPr>
        <w:rPr>
          <w:rFonts w:ascii="Avenir Next" w:eastAsia="Times New Roman" w:hAnsi="Avenir Next" w:cs="Times New Roman"/>
          <w:b/>
          <w:bCs/>
          <w:kern w:val="0"/>
          <w:sz w:val="20"/>
          <w:szCs w:val="20"/>
          <w14:ligatures w14:val="none"/>
        </w:rPr>
      </w:pPr>
    </w:p>
    <w:p w14:paraId="31722AD2" w14:textId="6B9321D3" w:rsidR="00C971E6"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Description:</w:t>
      </w:r>
      <w:r w:rsidRPr="0028551B">
        <w:rPr>
          <w:rFonts w:ascii="Avenir Next" w:eastAsia="Times New Roman" w:hAnsi="Avenir Next" w:cs="Times New Roman"/>
          <w:kern w:val="0"/>
          <w:sz w:val="20"/>
          <w:szCs w:val="20"/>
          <w14:ligatures w14:val="none"/>
        </w:rPr>
        <w:t xml:space="preserve"> Pairs receive a set of 8 scrambled statements describing the events of an action potential and arrange them in the correct order on their paper. They then answer one "what if" question that requires them to apply the sequence mechanistically. Sequencing reinforces the </w:t>
      </w:r>
      <w:r w:rsidRPr="0028551B">
        <w:rPr>
          <w:rFonts w:ascii="Avenir Next" w:eastAsia="Times New Roman" w:hAnsi="Avenir Next" w:cs="Times New Roman"/>
          <w:i/>
          <w:iCs/>
          <w:kern w:val="0"/>
          <w:sz w:val="20"/>
          <w:szCs w:val="20"/>
          <w14:ligatures w14:val="none"/>
        </w:rPr>
        <w:t>causality</w:t>
      </w:r>
      <w:r w:rsidRPr="0028551B">
        <w:rPr>
          <w:rFonts w:ascii="Avenir Next" w:eastAsia="Times New Roman" w:hAnsi="Avenir Next" w:cs="Times New Roman"/>
          <w:kern w:val="0"/>
          <w:sz w:val="20"/>
          <w:szCs w:val="20"/>
          <w14:ligatures w14:val="none"/>
        </w:rPr>
        <w:t xml:space="preserve"> of each step rather than isolated memorization.</w:t>
      </w:r>
    </w:p>
    <w:p w14:paraId="1BE7BE39" w14:textId="77777777" w:rsidR="008E6737" w:rsidRPr="0028551B" w:rsidRDefault="008E6737" w:rsidP="006775DA">
      <w:pPr>
        <w:rPr>
          <w:rFonts w:ascii="Avenir Next" w:eastAsia="Times New Roman" w:hAnsi="Avenir Next" w:cs="Times New Roman"/>
          <w:kern w:val="0"/>
          <w:sz w:val="20"/>
          <w:szCs w:val="20"/>
          <w14:ligatures w14:val="none"/>
        </w:rPr>
      </w:pPr>
    </w:p>
    <w:p w14:paraId="03E18A77" w14:textId="3A2215BD"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Prompt to students:</w:t>
      </w:r>
      <w:r w:rsidRPr="0028551B">
        <w:rPr>
          <w:rFonts w:ascii="Avenir Next" w:eastAsia="Times New Roman" w:hAnsi="Avenir Next" w:cs="Times New Roman"/>
          <w:kern w:val="0"/>
          <w:sz w:val="20"/>
          <w:szCs w:val="20"/>
          <w14:ligatures w14:val="none"/>
        </w:rPr>
        <w:t xml:space="preserve"> </w:t>
      </w:r>
      <w:r w:rsidRPr="008E6737">
        <w:rPr>
          <w:rFonts w:ascii="Avenir Next" w:eastAsia="Times New Roman" w:hAnsi="Avenir Next" w:cs="Times New Roman"/>
          <w:kern w:val="0"/>
          <w:sz w:val="20"/>
          <w:szCs w:val="20"/>
          <w14:ligatures w14:val="none"/>
        </w:rPr>
        <w:t>"Arrange the 8 steps of an action potential in the correct order."</w:t>
      </w:r>
    </w:p>
    <w:p w14:paraId="7E89B857" w14:textId="24794289" w:rsidR="00C971E6" w:rsidRPr="0028551B" w:rsidRDefault="00C971E6" w:rsidP="006775DA">
      <w:pPr>
        <w:rPr>
          <w:rFonts w:ascii="Avenir Next" w:eastAsia="Times New Roman" w:hAnsi="Avenir Next" w:cs="Times New Roman"/>
          <w:kern w:val="0"/>
          <w:sz w:val="20"/>
          <w:szCs w:val="20"/>
          <w14:ligatures w14:val="none"/>
        </w:rPr>
      </w:pPr>
    </w:p>
    <w:p w14:paraId="0471DBE4" w14:textId="77777777" w:rsidR="00C971E6" w:rsidRPr="0028551B" w:rsidRDefault="00C971E6" w:rsidP="006775DA">
      <w:pPr>
        <w:outlineLvl w:val="2"/>
        <w:rPr>
          <w:rFonts w:ascii="Avenir Next" w:eastAsia="Times New Roman" w:hAnsi="Avenir Next" w:cs="Times New Roman"/>
          <w:b/>
          <w:bCs/>
          <w:kern w:val="0"/>
          <w:sz w:val="20"/>
          <w:szCs w:val="20"/>
          <w14:ligatures w14:val="none"/>
        </w:rPr>
      </w:pPr>
      <w:r w:rsidRPr="0028551B">
        <w:rPr>
          <w:rFonts w:ascii="Avenir Next" w:eastAsia="Times New Roman" w:hAnsi="Avenir Next" w:cs="Times New Roman"/>
          <w:b/>
          <w:bCs/>
          <w:kern w:val="0"/>
          <w:sz w:val="20"/>
          <w:szCs w:val="20"/>
          <w14:ligatures w14:val="none"/>
        </w:rPr>
        <w:t>Scrambled Steps</w:t>
      </w:r>
    </w:p>
    <w:p w14:paraId="1F0D7E17" w14:textId="6F2C7C92" w:rsidR="00C971E6" w:rsidRPr="0028551B" w:rsidRDefault="00C971E6" w:rsidP="006775DA">
      <w:pPr>
        <w:numPr>
          <w:ilvl w:val="0"/>
          <w:numId w:val="14"/>
        </w:num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kern w:val="0"/>
          <w:sz w:val="20"/>
          <w:szCs w:val="20"/>
          <w14:ligatures w14:val="none"/>
        </w:rPr>
        <w:t xml:space="preserve">A. </w:t>
      </w:r>
      <w:r w:rsidR="0035282C">
        <w:rPr>
          <w:rFonts w:ascii="Avenir Next" w:eastAsia="Times New Roman" w:hAnsi="Avenir Next" w:cs="Times New Roman"/>
          <w:kern w:val="0"/>
          <w:sz w:val="20"/>
          <w:szCs w:val="20"/>
          <w14:ligatures w14:val="none"/>
        </w:rPr>
        <w:t>M</w:t>
      </w:r>
      <w:r w:rsidRPr="0028551B">
        <w:rPr>
          <w:rFonts w:ascii="Avenir Next" w:eastAsia="Times New Roman" w:hAnsi="Avenir Next" w:cs="Times New Roman"/>
          <w:kern w:val="0"/>
          <w:sz w:val="20"/>
          <w:szCs w:val="20"/>
          <w14:ligatures w14:val="none"/>
        </w:rPr>
        <w:t>embrane repolarizes as K</w:t>
      </w:r>
      <w:r w:rsidRPr="0028551B">
        <w:rPr>
          <w:rFonts w:ascii="Cambria Math" w:eastAsia="Times New Roman" w:hAnsi="Cambria Math" w:cs="Cambria Math"/>
          <w:kern w:val="0"/>
          <w:sz w:val="20"/>
          <w:szCs w:val="20"/>
          <w14:ligatures w14:val="none"/>
        </w:rPr>
        <w:t>⁺</w:t>
      </w:r>
      <w:r w:rsidRPr="0028551B">
        <w:rPr>
          <w:rFonts w:ascii="Avenir Next" w:eastAsia="Times New Roman" w:hAnsi="Avenir Next" w:cs="Times New Roman"/>
          <w:kern w:val="0"/>
          <w:sz w:val="20"/>
          <w:szCs w:val="20"/>
          <w14:ligatures w14:val="none"/>
        </w:rPr>
        <w:t xml:space="preserve"> channels open and K</w:t>
      </w:r>
      <w:r w:rsidRPr="0028551B">
        <w:rPr>
          <w:rFonts w:ascii="Cambria Math" w:eastAsia="Times New Roman" w:hAnsi="Cambria Math" w:cs="Cambria Math"/>
          <w:kern w:val="0"/>
          <w:sz w:val="20"/>
          <w:szCs w:val="20"/>
          <w14:ligatures w14:val="none"/>
        </w:rPr>
        <w:t>⁺</w:t>
      </w:r>
      <w:r w:rsidRPr="0028551B">
        <w:rPr>
          <w:rFonts w:ascii="Avenir Next" w:eastAsia="Times New Roman" w:hAnsi="Avenir Next" w:cs="Times New Roman"/>
          <w:kern w:val="0"/>
          <w:sz w:val="20"/>
          <w:szCs w:val="20"/>
          <w14:ligatures w14:val="none"/>
        </w:rPr>
        <w:t xml:space="preserve"> flows out of the cell.</w:t>
      </w:r>
    </w:p>
    <w:p w14:paraId="63AAFE09" w14:textId="77777777" w:rsidR="00C971E6" w:rsidRPr="0028551B" w:rsidRDefault="00C971E6" w:rsidP="006775DA">
      <w:pPr>
        <w:numPr>
          <w:ilvl w:val="0"/>
          <w:numId w:val="14"/>
        </w:num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kern w:val="0"/>
          <w:sz w:val="20"/>
          <w:szCs w:val="20"/>
          <w14:ligatures w14:val="none"/>
        </w:rPr>
        <w:t>B. Voltage-gated Na</w:t>
      </w:r>
      <w:r w:rsidRPr="0028551B">
        <w:rPr>
          <w:rFonts w:ascii="Cambria Math" w:eastAsia="Times New Roman" w:hAnsi="Cambria Math" w:cs="Cambria Math"/>
          <w:kern w:val="0"/>
          <w:sz w:val="20"/>
          <w:szCs w:val="20"/>
          <w14:ligatures w14:val="none"/>
        </w:rPr>
        <w:t>⁺</w:t>
      </w:r>
      <w:r w:rsidRPr="0028551B">
        <w:rPr>
          <w:rFonts w:ascii="Avenir Next" w:eastAsia="Times New Roman" w:hAnsi="Avenir Next" w:cs="Times New Roman"/>
          <w:kern w:val="0"/>
          <w:sz w:val="20"/>
          <w:szCs w:val="20"/>
          <w14:ligatures w14:val="none"/>
        </w:rPr>
        <w:t xml:space="preserve"> channels open; Na</w:t>
      </w:r>
      <w:r w:rsidRPr="0028551B">
        <w:rPr>
          <w:rFonts w:ascii="Cambria Math" w:eastAsia="Times New Roman" w:hAnsi="Cambria Math" w:cs="Cambria Math"/>
          <w:kern w:val="0"/>
          <w:sz w:val="20"/>
          <w:szCs w:val="20"/>
          <w14:ligatures w14:val="none"/>
        </w:rPr>
        <w:t>⁺</w:t>
      </w:r>
      <w:r w:rsidRPr="0028551B">
        <w:rPr>
          <w:rFonts w:ascii="Avenir Next" w:eastAsia="Times New Roman" w:hAnsi="Avenir Next" w:cs="Times New Roman"/>
          <w:kern w:val="0"/>
          <w:sz w:val="20"/>
          <w:szCs w:val="20"/>
          <w14:ligatures w14:val="none"/>
        </w:rPr>
        <w:t xml:space="preserve"> rushes into the cell down its electrochemical gradient.</w:t>
      </w:r>
    </w:p>
    <w:p w14:paraId="31E09CA0" w14:textId="541E61A3" w:rsidR="00C971E6" w:rsidRPr="0028551B" w:rsidRDefault="00C971E6" w:rsidP="006775DA">
      <w:pPr>
        <w:numPr>
          <w:ilvl w:val="0"/>
          <w:numId w:val="14"/>
        </w:num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kern w:val="0"/>
          <w:sz w:val="20"/>
          <w:szCs w:val="20"/>
          <w14:ligatures w14:val="none"/>
        </w:rPr>
        <w:t xml:space="preserve">C. </w:t>
      </w:r>
      <w:r w:rsidR="0035282C">
        <w:rPr>
          <w:rFonts w:ascii="Avenir Next" w:eastAsia="Times New Roman" w:hAnsi="Avenir Next" w:cs="Times New Roman"/>
          <w:kern w:val="0"/>
          <w:sz w:val="20"/>
          <w:szCs w:val="20"/>
          <w14:ligatures w14:val="none"/>
        </w:rPr>
        <w:t>M</w:t>
      </w:r>
      <w:r w:rsidRPr="0028551B">
        <w:rPr>
          <w:rFonts w:ascii="Avenir Next" w:eastAsia="Times New Roman" w:hAnsi="Avenir Next" w:cs="Times New Roman"/>
          <w:kern w:val="0"/>
          <w:sz w:val="20"/>
          <w:szCs w:val="20"/>
          <w14:ligatures w14:val="none"/>
        </w:rPr>
        <w:t>embrane briefly hyperpolarizes before returning to resting potential.</w:t>
      </w:r>
    </w:p>
    <w:p w14:paraId="10E57B8C" w14:textId="5C8EF26F" w:rsidR="00C971E6" w:rsidRPr="0028551B" w:rsidRDefault="00C971E6" w:rsidP="006775DA">
      <w:pPr>
        <w:numPr>
          <w:ilvl w:val="0"/>
          <w:numId w:val="14"/>
        </w:num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kern w:val="0"/>
          <w:sz w:val="20"/>
          <w:szCs w:val="20"/>
          <w14:ligatures w14:val="none"/>
        </w:rPr>
        <w:t>D. A stimulus depolarizes the membrane to threshold.</w:t>
      </w:r>
    </w:p>
    <w:p w14:paraId="4EC16008" w14:textId="77777777" w:rsidR="00C971E6" w:rsidRPr="0028551B" w:rsidRDefault="00C971E6" w:rsidP="006775DA">
      <w:pPr>
        <w:numPr>
          <w:ilvl w:val="0"/>
          <w:numId w:val="14"/>
        </w:num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kern w:val="0"/>
          <w:sz w:val="20"/>
          <w:szCs w:val="20"/>
          <w14:ligatures w14:val="none"/>
        </w:rPr>
        <w:t>E. Voltage-gated Na</w:t>
      </w:r>
      <w:r w:rsidRPr="0028551B">
        <w:rPr>
          <w:rFonts w:ascii="Cambria Math" w:eastAsia="Times New Roman" w:hAnsi="Cambria Math" w:cs="Cambria Math"/>
          <w:kern w:val="0"/>
          <w:sz w:val="20"/>
          <w:szCs w:val="20"/>
          <w14:ligatures w14:val="none"/>
        </w:rPr>
        <w:t>⁺</w:t>
      </w:r>
      <w:r w:rsidRPr="0028551B">
        <w:rPr>
          <w:rFonts w:ascii="Avenir Next" w:eastAsia="Times New Roman" w:hAnsi="Avenir Next" w:cs="Times New Roman"/>
          <w:kern w:val="0"/>
          <w:sz w:val="20"/>
          <w:szCs w:val="20"/>
          <w14:ligatures w14:val="none"/>
        </w:rPr>
        <w:t xml:space="preserve"> channels inactivate; Na</w:t>
      </w:r>
      <w:r w:rsidRPr="0028551B">
        <w:rPr>
          <w:rFonts w:ascii="Cambria Math" w:eastAsia="Times New Roman" w:hAnsi="Cambria Math" w:cs="Cambria Math"/>
          <w:kern w:val="0"/>
          <w:sz w:val="20"/>
          <w:szCs w:val="20"/>
          <w14:ligatures w14:val="none"/>
        </w:rPr>
        <w:t>⁺</w:t>
      </w:r>
      <w:r w:rsidRPr="0028551B">
        <w:rPr>
          <w:rFonts w:ascii="Avenir Next" w:eastAsia="Times New Roman" w:hAnsi="Avenir Next" w:cs="Times New Roman"/>
          <w:kern w:val="0"/>
          <w:sz w:val="20"/>
          <w:szCs w:val="20"/>
          <w14:ligatures w14:val="none"/>
        </w:rPr>
        <w:t xml:space="preserve"> entry stops.</w:t>
      </w:r>
    </w:p>
    <w:p w14:paraId="6B8DF942" w14:textId="77816B03" w:rsidR="00C971E6" w:rsidRPr="0028551B" w:rsidRDefault="00C971E6" w:rsidP="006775DA">
      <w:pPr>
        <w:numPr>
          <w:ilvl w:val="0"/>
          <w:numId w:val="14"/>
        </w:num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kern w:val="0"/>
          <w:sz w:val="20"/>
          <w:szCs w:val="20"/>
          <w14:ligatures w14:val="none"/>
        </w:rPr>
        <w:t>F. The membrane potential rapidly rises toward +30 mV.</w:t>
      </w:r>
    </w:p>
    <w:p w14:paraId="40A03776" w14:textId="6D6C130D" w:rsidR="00C971E6" w:rsidRPr="0028551B" w:rsidRDefault="00C971E6" w:rsidP="006775DA">
      <w:pPr>
        <w:numPr>
          <w:ilvl w:val="0"/>
          <w:numId w:val="14"/>
        </w:num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kern w:val="0"/>
          <w:sz w:val="20"/>
          <w:szCs w:val="20"/>
          <w14:ligatures w14:val="none"/>
        </w:rPr>
        <w:t>G. The Na</w:t>
      </w:r>
      <w:r w:rsidRPr="0028551B">
        <w:rPr>
          <w:rFonts w:ascii="Cambria Math" w:eastAsia="Times New Roman" w:hAnsi="Cambria Math" w:cs="Cambria Math"/>
          <w:kern w:val="0"/>
          <w:sz w:val="20"/>
          <w:szCs w:val="20"/>
          <w14:ligatures w14:val="none"/>
        </w:rPr>
        <w:t>⁺</w:t>
      </w:r>
      <w:r w:rsidRPr="0028551B">
        <w:rPr>
          <w:rFonts w:ascii="Avenir Next" w:eastAsia="Times New Roman" w:hAnsi="Avenir Next" w:cs="Times New Roman"/>
          <w:kern w:val="0"/>
          <w:sz w:val="20"/>
          <w:szCs w:val="20"/>
          <w14:ligatures w14:val="none"/>
        </w:rPr>
        <w:t>/K</w:t>
      </w:r>
      <w:r w:rsidRPr="0028551B">
        <w:rPr>
          <w:rFonts w:ascii="Cambria Math" w:eastAsia="Times New Roman" w:hAnsi="Cambria Math" w:cs="Cambria Math"/>
          <w:kern w:val="0"/>
          <w:sz w:val="20"/>
          <w:szCs w:val="20"/>
          <w14:ligatures w14:val="none"/>
        </w:rPr>
        <w:t>⁺</w:t>
      </w:r>
      <w:r w:rsidRPr="0028551B">
        <w:rPr>
          <w:rFonts w:ascii="Avenir Next" w:eastAsia="Times New Roman" w:hAnsi="Avenir Next" w:cs="Times New Roman"/>
          <w:kern w:val="0"/>
          <w:sz w:val="20"/>
          <w:szCs w:val="20"/>
          <w14:ligatures w14:val="none"/>
        </w:rPr>
        <w:t xml:space="preserve"> </w:t>
      </w:r>
      <w:r w:rsidR="00767CF4">
        <w:rPr>
          <w:rFonts w:ascii="Avenir Next" w:eastAsia="Times New Roman" w:hAnsi="Avenir Next" w:cs="Times New Roman"/>
          <w:kern w:val="0"/>
          <w:sz w:val="20"/>
          <w:szCs w:val="20"/>
          <w14:ligatures w14:val="none"/>
        </w:rPr>
        <w:t>pump</w:t>
      </w:r>
      <w:r w:rsidRPr="0028551B">
        <w:rPr>
          <w:rFonts w:ascii="Avenir Next" w:eastAsia="Times New Roman" w:hAnsi="Avenir Next" w:cs="Times New Roman"/>
          <w:kern w:val="0"/>
          <w:sz w:val="20"/>
          <w:szCs w:val="20"/>
          <w14:ligatures w14:val="none"/>
        </w:rPr>
        <w:t xml:space="preserve"> restores original ion concentrations over time.</w:t>
      </w:r>
    </w:p>
    <w:p w14:paraId="5D7C85A7" w14:textId="77777777" w:rsidR="00C971E6" w:rsidRPr="0028551B" w:rsidRDefault="00C971E6" w:rsidP="006775DA">
      <w:pPr>
        <w:numPr>
          <w:ilvl w:val="0"/>
          <w:numId w:val="14"/>
        </w:num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kern w:val="0"/>
          <w:sz w:val="20"/>
          <w:szCs w:val="20"/>
          <w14:ligatures w14:val="none"/>
        </w:rPr>
        <w:t>H. K</w:t>
      </w:r>
      <w:r w:rsidRPr="0028551B">
        <w:rPr>
          <w:rFonts w:ascii="Cambria Math" w:eastAsia="Times New Roman" w:hAnsi="Cambria Math" w:cs="Cambria Math"/>
          <w:kern w:val="0"/>
          <w:sz w:val="20"/>
          <w:szCs w:val="20"/>
          <w14:ligatures w14:val="none"/>
        </w:rPr>
        <w:t>⁺</w:t>
      </w:r>
      <w:r w:rsidRPr="0028551B">
        <w:rPr>
          <w:rFonts w:ascii="Avenir Next" w:eastAsia="Times New Roman" w:hAnsi="Avenir Next" w:cs="Times New Roman"/>
          <w:kern w:val="0"/>
          <w:sz w:val="20"/>
          <w:szCs w:val="20"/>
          <w14:ligatures w14:val="none"/>
        </w:rPr>
        <w:t xml:space="preserve"> channels close slowly; some K</w:t>
      </w:r>
      <w:r w:rsidRPr="0028551B">
        <w:rPr>
          <w:rFonts w:ascii="Cambria Math" w:eastAsia="Times New Roman" w:hAnsi="Cambria Math" w:cs="Cambria Math"/>
          <w:kern w:val="0"/>
          <w:sz w:val="20"/>
          <w:szCs w:val="20"/>
          <w14:ligatures w14:val="none"/>
        </w:rPr>
        <w:t>⁺</w:t>
      </w:r>
      <w:r w:rsidRPr="0028551B">
        <w:rPr>
          <w:rFonts w:ascii="Avenir Next" w:eastAsia="Times New Roman" w:hAnsi="Avenir Next" w:cs="Times New Roman"/>
          <w:kern w:val="0"/>
          <w:sz w:val="20"/>
          <w:szCs w:val="20"/>
          <w14:ligatures w14:val="none"/>
        </w:rPr>
        <w:t xml:space="preserve"> has moved out beyond what is needed for repolarization.</w:t>
      </w:r>
    </w:p>
    <w:p w14:paraId="0D204511" w14:textId="5AFA5397" w:rsidR="00C971E6" w:rsidRPr="0028551B" w:rsidRDefault="00C971E6" w:rsidP="006775DA">
      <w:pPr>
        <w:rPr>
          <w:rFonts w:ascii="Avenir Next" w:eastAsia="Times New Roman" w:hAnsi="Avenir Next" w:cs="Times New Roman"/>
          <w:kern w:val="0"/>
          <w:sz w:val="20"/>
          <w:szCs w:val="20"/>
          <w14:ligatures w14:val="none"/>
        </w:rPr>
      </w:pPr>
    </w:p>
    <w:p w14:paraId="2A065825" w14:textId="77777777" w:rsidR="00C971E6" w:rsidRPr="0028551B" w:rsidRDefault="00C971E6" w:rsidP="006775DA">
      <w:pPr>
        <w:outlineLvl w:val="2"/>
        <w:rPr>
          <w:rFonts w:ascii="Avenir Next" w:eastAsia="Times New Roman" w:hAnsi="Avenir Next" w:cs="Times New Roman"/>
          <w:b/>
          <w:bCs/>
          <w:kern w:val="0"/>
          <w:sz w:val="20"/>
          <w:szCs w:val="20"/>
          <w14:ligatures w14:val="none"/>
        </w:rPr>
      </w:pPr>
      <w:r w:rsidRPr="0028551B">
        <w:rPr>
          <w:rFonts w:ascii="Avenir Next" w:eastAsia="Times New Roman" w:hAnsi="Avenir Next" w:cs="Times New Roman"/>
          <w:b/>
          <w:bCs/>
          <w:kern w:val="0"/>
          <w:sz w:val="20"/>
          <w:szCs w:val="20"/>
          <w14:ligatures w14:val="none"/>
        </w:rPr>
        <w:t>Justification Question</w:t>
      </w:r>
    </w:p>
    <w:p w14:paraId="50705B68" w14:textId="77777777" w:rsidR="00C971E6" w:rsidRPr="00250C1A" w:rsidRDefault="00C971E6" w:rsidP="006775DA">
      <w:pPr>
        <w:rPr>
          <w:rFonts w:ascii="Avenir Next" w:eastAsia="Times New Roman" w:hAnsi="Avenir Next" w:cs="Times New Roman"/>
          <w:kern w:val="0"/>
          <w:sz w:val="20"/>
          <w:szCs w:val="20"/>
          <w14:ligatures w14:val="none"/>
        </w:rPr>
      </w:pPr>
      <w:r w:rsidRPr="00250C1A">
        <w:rPr>
          <w:rFonts w:ascii="Avenir Next" w:eastAsia="Times New Roman" w:hAnsi="Avenir Next" w:cs="Times New Roman"/>
          <w:kern w:val="0"/>
          <w:sz w:val="20"/>
          <w:szCs w:val="20"/>
          <w14:ligatures w14:val="none"/>
        </w:rPr>
        <w:t>A drug blocks all voltage-gated Na</w:t>
      </w:r>
      <w:r w:rsidRPr="00250C1A">
        <w:rPr>
          <w:rFonts w:ascii="Cambria Math" w:eastAsia="Times New Roman" w:hAnsi="Cambria Math" w:cs="Cambria Math"/>
          <w:kern w:val="0"/>
          <w:sz w:val="20"/>
          <w:szCs w:val="20"/>
          <w14:ligatures w14:val="none"/>
        </w:rPr>
        <w:t>⁺</w:t>
      </w:r>
      <w:r w:rsidRPr="00250C1A">
        <w:rPr>
          <w:rFonts w:ascii="Avenir Next" w:eastAsia="Times New Roman" w:hAnsi="Avenir Next" w:cs="Times New Roman"/>
          <w:kern w:val="0"/>
          <w:sz w:val="20"/>
          <w:szCs w:val="20"/>
          <w14:ligatures w14:val="none"/>
        </w:rPr>
        <w:t xml:space="preserve"> channels in a neuron. The resting membrane potential is normal. What happens when the neuron receives a stimulus, and why?</w:t>
      </w:r>
    </w:p>
    <w:p w14:paraId="016F8811" w14:textId="5065AF2E" w:rsidR="00C971E6" w:rsidRPr="0028551B" w:rsidRDefault="00C971E6" w:rsidP="006775DA">
      <w:pPr>
        <w:rPr>
          <w:rFonts w:ascii="Avenir Next" w:eastAsia="Times New Roman" w:hAnsi="Avenir Next" w:cs="Times New Roman"/>
          <w:kern w:val="0"/>
          <w:sz w:val="20"/>
          <w:szCs w:val="20"/>
          <w14:ligatures w14:val="none"/>
        </w:rPr>
      </w:pPr>
    </w:p>
    <w:p w14:paraId="583A4180" w14:textId="7F6E515A" w:rsidR="008E6737" w:rsidRPr="00997143" w:rsidRDefault="00C971E6" w:rsidP="00997143">
      <w:pPr>
        <w:outlineLvl w:val="2"/>
        <w:rPr>
          <w:rFonts w:ascii="Avenir Next" w:eastAsia="Times New Roman" w:hAnsi="Avenir Next" w:cs="Times New Roman"/>
          <w:b/>
          <w:bCs/>
          <w:kern w:val="0"/>
          <w:sz w:val="20"/>
          <w:szCs w:val="20"/>
          <w14:ligatures w14:val="none"/>
        </w:rPr>
      </w:pPr>
      <w:r w:rsidRPr="0028551B">
        <w:rPr>
          <w:rFonts w:ascii="Avenir Next" w:eastAsia="Times New Roman" w:hAnsi="Avenir Next" w:cs="Times New Roman"/>
          <w:b/>
          <w:bCs/>
          <w:kern w:val="0"/>
          <w:sz w:val="20"/>
          <w:szCs w:val="20"/>
          <w14:ligatures w14:val="none"/>
        </w:rPr>
        <w:t>Instructor Key</w:t>
      </w:r>
    </w:p>
    <w:tbl>
      <w:tblPr>
        <w:tblStyle w:val="TableGrid"/>
        <w:tblW w:w="10080" w:type="dxa"/>
        <w:jc w:val="center"/>
        <w:tblLook w:val="04A0" w:firstRow="1" w:lastRow="0" w:firstColumn="1" w:lastColumn="0" w:noHBand="0" w:noVBand="1"/>
      </w:tblPr>
      <w:tblGrid>
        <w:gridCol w:w="871"/>
        <w:gridCol w:w="1040"/>
        <w:gridCol w:w="8169"/>
      </w:tblGrid>
      <w:tr w:rsidR="00C971E6" w:rsidRPr="0028551B" w14:paraId="31ACB072" w14:textId="77777777" w:rsidTr="00D75CEA">
        <w:trPr>
          <w:jc w:val="center"/>
        </w:trPr>
        <w:tc>
          <w:tcPr>
            <w:tcW w:w="0" w:type="auto"/>
            <w:hideMark/>
          </w:tcPr>
          <w:p w14:paraId="68E371C1" w14:textId="77777777" w:rsidR="00C971E6" w:rsidRPr="0028551B" w:rsidRDefault="00C971E6" w:rsidP="006775DA">
            <w:pPr>
              <w:jc w:val="center"/>
              <w:rPr>
                <w:rFonts w:ascii="Avenir Next" w:eastAsia="Times New Roman" w:hAnsi="Avenir Next" w:cs="Times New Roman"/>
                <w:b/>
                <w:bCs/>
                <w:kern w:val="0"/>
                <w:sz w:val="20"/>
                <w:szCs w:val="20"/>
                <w14:ligatures w14:val="none"/>
              </w:rPr>
            </w:pPr>
            <w:r w:rsidRPr="0028551B">
              <w:rPr>
                <w:rFonts w:ascii="Avenir Next" w:eastAsia="Times New Roman" w:hAnsi="Avenir Next" w:cs="Times New Roman"/>
                <w:b/>
                <w:bCs/>
                <w:kern w:val="0"/>
                <w:sz w:val="20"/>
                <w:szCs w:val="20"/>
                <w14:ligatures w14:val="none"/>
              </w:rPr>
              <w:t>Step</w:t>
            </w:r>
          </w:p>
        </w:tc>
        <w:tc>
          <w:tcPr>
            <w:tcW w:w="0" w:type="auto"/>
            <w:hideMark/>
          </w:tcPr>
          <w:p w14:paraId="788FE425" w14:textId="77777777" w:rsidR="00C971E6" w:rsidRPr="0028551B" w:rsidRDefault="00C971E6" w:rsidP="006775DA">
            <w:pPr>
              <w:jc w:val="center"/>
              <w:rPr>
                <w:rFonts w:ascii="Avenir Next" w:eastAsia="Times New Roman" w:hAnsi="Avenir Next" w:cs="Times New Roman"/>
                <w:b/>
                <w:bCs/>
                <w:kern w:val="0"/>
                <w:sz w:val="20"/>
                <w:szCs w:val="20"/>
                <w14:ligatures w14:val="none"/>
              </w:rPr>
            </w:pPr>
            <w:r w:rsidRPr="0028551B">
              <w:rPr>
                <w:rFonts w:ascii="Avenir Next" w:eastAsia="Times New Roman" w:hAnsi="Avenir Next" w:cs="Times New Roman"/>
                <w:b/>
                <w:bCs/>
                <w:kern w:val="0"/>
                <w:sz w:val="20"/>
                <w:szCs w:val="20"/>
                <w14:ligatures w14:val="none"/>
              </w:rPr>
              <w:t>Letter</w:t>
            </w:r>
          </w:p>
        </w:tc>
        <w:tc>
          <w:tcPr>
            <w:tcW w:w="0" w:type="auto"/>
            <w:hideMark/>
          </w:tcPr>
          <w:p w14:paraId="43305EAB" w14:textId="77777777" w:rsidR="00C971E6" w:rsidRPr="0028551B" w:rsidRDefault="00C971E6" w:rsidP="006775DA">
            <w:pPr>
              <w:jc w:val="center"/>
              <w:rPr>
                <w:rFonts w:ascii="Avenir Next" w:eastAsia="Times New Roman" w:hAnsi="Avenir Next" w:cs="Times New Roman"/>
                <w:b/>
                <w:bCs/>
                <w:kern w:val="0"/>
                <w:sz w:val="20"/>
                <w:szCs w:val="20"/>
                <w14:ligatures w14:val="none"/>
              </w:rPr>
            </w:pPr>
            <w:r w:rsidRPr="0028551B">
              <w:rPr>
                <w:rFonts w:ascii="Avenir Next" w:eastAsia="Times New Roman" w:hAnsi="Avenir Next" w:cs="Times New Roman"/>
                <w:b/>
                <w:bCs/>
                <w:kern w:val="0"/>
                <w:sz w:val="20"/>
                <w:szCs w:val="20"/>
                <w14:ligatures w14:val="none"/>
              </w:rPr>
              <w:t>Event</w:t>
            </w:r>
          </w:p>
        </w:tc>
      </w:tr>
      <w:tr w:rsidR="00C971E6" w:rsidRPr="0028551B" w14:paraId="5E97F5B6" w14:textId="77777777" w:rsidTr="00D75CEA">
        <w:trPr>
          <w:jc w:val="center"/>
        </w:trPr>
        <w:tc>
          <w:tcPr>
            <w:tcW w:w="0" w:type="auto"/>
            <w:hideMark/>
          </w:tcPr>
          <w:p w14:paraId="48F9D596" w14:textId="77777777" w:rsidR="00C971E6" w:rsidRPr="00D75CEA" w:rsidRDefault="00C971E6" w:rsidP="00D75CEA">
            <w:pPr>
              <w:jc w:val="center"/>
              <w:rPr>
                <w:rFonts w:ascii="Avenir Next" w:eastAsia="Times New Roman" w:hAnsi="Avenir Next" w:cs="Times New Roman"/>
                <w:color w:val="A02B93" w:themeColor="accent5"/>
                <w:kern w:val="0"/>
                <w:sz w:val="20"/>
                <w:szCs w:val="20"/>
                <w14:ligatures w14:val="none"/>
              </w:rPr>
            </w:pPr>
            <w:r w:rsidRPr="00D75CEA">
              <w:rPr>
                <w:rFonts w:ascii="Avenir Next" w:eastAsia="Times New Roman" w:hAnsi="Avenir Next" w:cs="Times New Roman"/>
                <w:color w:val="A02B93" w:themeColor="accent5"/>
                <w:kern w:val="0"/>
                <w:sz w:val="20"/>
                <w:szCs w:val="20"/>
                <w14:ligatures w14:val="none"/>
              </w:rPr>
              <w:t>1</w:t>
            </w:r>
          </w:p>
        </w:tc>
        <w:tc>
          <w:tcPr>
            <w:tcW w:w="0" w:type="auto"/>
            <w:hideMark/>
          </w:tcPr>
          <w:p w14:paraId="3383C2F8" w14:textId="77777777" w:rsidR="00C971E6" w:rsidRPr="00D75CEA" w:rsidRDefault="00C971E6" w:rsidP="00D75CEA">
            <w:pPr>
              <w:jc w:val="center"/>
              <w:rPr>
                <w:rFonts w:ascii="Avenir Next" w:eastAsia="Times New Roman" w:hAnsi="Avenir Next" w:cs="Times New Roman"/>
                <w:b/>
                <w:bCs/>
                <w:color w:val="A02B93" w:themeColor="accent5"/>
                <w:kern w:val="0"/>
                <w:sz w:val="20"/>
                <w:szCs w:val="20"/>
                <w14:ligatures w14:val="none"/>
              </w:rPr>
            </w:pPr>
            <w:r w:rsidRPr="00D75CEA">
              <w:rPr>
                <w:rFonts w:ascii="Avenir Next" w:eastAsia="Times New Roman" w:hAnsi="Avenir Next" w:cs="Times New Roman"/>
                <w:b/>
                <w:bCs/>
                <w:color w:val="A02B93" w:themeColor="accent5"/>
                <w:kern w:val="0"/>
                <w:sz w:val="20"/>
                <w:szCs w:val="20"/>
                <w14:ligatures w14:val="none"/>
              </w:rPr>
              <w:t>D</w:t>
            </w:r>
          </w:p>
        </w:tc>
        <w:tc>
          <w:tcPr>
            <w:tcW w:w="0" w:type="auto"/>
            <w:hideMark/>
          </w:tcPr>
          <w:p w14:paraId="60DB7803" w14:textId="77777777" w:rsidR="00C971E6" w:rsidRPr="00D75CEA" w:rsidRDefault="00C971E6" w:rsidP="006775DA">
            <w:pPr>
              <w:rPr>
                <w:rFonts w:ascii="Avenir Next" w:eastAsia="Times New Roman" w:hAnsi="Avenir Next" w:cs="Times New Roman"/>
                <w:color w:val="A02B93" w:themeColor="accent5"/>
                <w:kern w:val="0"/>
                <w:sz w:val="20"/>
                <w:szCs w:val="20"/>
                <w14:ligatures w14:val="none"/>
              </w:rPr>
            </w:pPr>
            <w:r w:rsidRPr="00D75CEA">
              <w:rPr>
                <w:rFonts w:ascii="Avenir Next" w:eastAsia="Times New Roman" w:hAnsi="Avenir Next" w:cs="Times New Roman"/>
                <w:color w:val="A02B93" w:themeColor="accent5"/>
                <w:kern w:val="0"/>
                <w:sz w:val="20"/>
                <w:szCs w:val="20"/>
                <w14:ligatures w14:val="none"/>
              </w:rPr>
              <w:t>Stimulus depolarizes membrane to threshold (~−55 mV)</w:t>
            </w:r>
          </w:p>
        </w:tc>
      </w:tr>
      <w:tr w:rsidR="00C971E6" w:rsidRPr="0028551B" w14:paraId="28EE69A9" w14:textId="77777777" w:rsidTr="00D75CEA">
        <w:trPr>
          <w:jc w:val="center"/>
        </w:trPr>
        <w:tc>
          <w:tcPr>
            <w:tcW w:w="0" w:type="auto"/>
            <w:hideMark/>
          </w:tcPr>
          <w:p w14:paraId="06BA332B" w14:textId="77777777" w:rsidR="00C971E6" w:rsidRPr="00D75CEA" w:rsidRDefault="00C971E6" w:rsidP="00D75CEA">
            <w:pPr>
              <w:jc w:val="center"/>
              <w:rPr>
                <w:rFonts w:ascii="Avenir Next" w:eastAsia="Times New Roman" w:hAnsi="Avenir Next" w:cs="Times New Roman"/>
                <w:color w:val="A02B93" w:themeColor="accent5"/>
                <w:kern w:val="0"/>
                <w:sz w:val="20"/>
                <w:szCs w:val="20"/>
                <w14:ligatures w14:val="none"/>
              </w:rPr>
            </w:pPr>
            <w:r w:rsidRPr="00D75CEA">
              <w:rPr>
                <w:rFonts w:ascii="Avenir Next" w:eastAsia="Times New Roman" w:hAnsi="Avenir Next" w:cs="Times New Roman"/>
                <w:color w:val="A02B93" w:themeColor="accent5"/>
                <w:kern w:val="0"/>
                <w:sz w:val="20"/>
                <w:szCs w:val="20"/>
                <w14:ligatures w14:val="none"/>
              </w:rPr>
              <w:t>2</w:t>
            </w:r>
          </w:p>
        </w:tc>
        <w:tc>
          <w:tcPr>
            <w:tcW w:w="0" w:type="auto"/>
            <w:hideMark/>
          </w:tcPr>
          <w:p w14:paraId="3049A940" w14:textId="77777777" w:rsidR="00C971E6" w:rsidRPr="00D75CEA" w:rsidRDefault="00C971E6" w:rsidP="00D75CEA">
            <w:pPr>
              <w:jc w:val="center"/>
              <w:rPr>
                <w:rFonts w:ascii="Avenir Next" w:eastAsia="Times New Roman" w:hAnsi="Avenir Next" w:cs="Times New Roman"/>
                <w:b/>
                <w:bCs/>
                <w:color w:val="A02B93" w:themeColor="accent5"/>
                <w:kern w:val="0"/>
                <w:sz w:val="20"/>
                <w:szCs w:val="20"/>
                <w14:ligatures w14:val="none"/>
              </w:rPr>
            </w:pPr>
            <w:r w:rsidRPr="00D75CEA">
              <w:rPr>
                <w:rFonts w:ascii="Avenir Next" w:eastAsia="Times New Roman" w:hAnsi="Avenir Next" w:cs="Times New Roman"/>
                <w:b/>
                <w:bCs/>
                <w:color w:val="A02B93" w:themeColor="accent5"/>
                <w:kern w:val="0"/>
                <w:sz w:val="20"/>
                <w:szCs w:val="20"/>
                <w14:ligatures w14:val="none"/>
              </w:rPr>
              <w:t>B</w:t>
            </w:r>
          </w:p>
        </w:tc>
        <w:tc>
          <w:tcPr>
            <w:tcW w:w="0" w:type="auto"/>
            <w:hideMark/>
          </w:tcPr>
          <w:p w14:paraId="14EED1AC" w14:textId="77777777" w:rsidR="00C971E6" w:rsidRPr="00D75CEA" w:rsidRDefault="00C971E6" w:rsidP="006775DA">
            <w:pPr>
              <w:rPr>
                <w:rFonts w:ascii="Avenir Next" w:eastAsia="Times New Roman" w:hAnsi="Avenir Next" w:cs="Times New Roman"/>
                <w:color w:val="A02B93" w:themeColor="accent5"/>
                <w:kern w:val="0"/>
                <w:sz w:val="20"/>
                <w:szCs w:val="20"/>
                <w14:ligatures w14:val="none"/>
              </w:rPr>
            </w:pPr>
            <w:r w:rsidRPr="00D75CEA">
              <w:rPr>
                <w:rFonts w:ascii="Avenir Next" w:eastAsia="Times New Roman" w:hAnsi="Avenir Next" w:cs="Times New Roman"/>
                <w:color w:val="A02B93" w:themeColor="accent5"/>
                <w:kern w:val="0"/>
                <w:sz w:val="20"/>
                <w:szCs w:val="20"/>
                <w14:ligatures w14:val="none"/>
              </w:rPr>
              <w:t>Voltage-gated Na</w:t>
            </w:r>
            <w:r w:rsidRPr="00D75CEA">
              <w:rPr>
                <w:rFonts w:ascii="Cambria Math" w:eastAsia="Times New Roman" w:hAnsi="Cambria Math" w:cs="Cambria Math"/>
                <w:color w:val="A02B93" w:themeColor="accent5"/>
                <w:kern w:val="0"/>
                <w:sz w:val="20"/>
                <w:szCs w:val="20"/>
                <w14:ligatures w14:val="none"/>
              </w:rPr>
              <w:t>⁺</w:t>
            </w:r>
            <w:r w:rsidRPr="00D75CEA">
              <w:rPr>
                <w:rFonts w:ascii="Avenir Next" w:eastAsia="Times New Roman" w:hAnsi="Avenir Next" w:cs="Times New Roman"/>
                <w:color w:val="A02B93" w:themeColor="accent5"/>
                <w:kern w:val="0"/>
                <w:sz w:val="20"/>
                <w:szCs w:val="20"/>
                <w14:ligatures w14:val="none"/>
              </w:rPr>
              <w:t xml:space="preserve"> channels open; Na</w:t>
            </w:r>
            <w:r w:rsidRPr="00D75CEA">
              <w:rPr>
                <w:rFonts w:ascii="Cambria Math" w:eastAsia="Times New Roman" w:hAnsi="Cambria Math" w:cs="Cambria Math"/>
                <w:color w:val="A02B93" w:themeColor="accent5"/>
                <w:kern w:val="0"/>
                <w:sz w:val="20"/>
                <w:szCs w:val="20"/>
                <w14:ligatures w14:val="none"/>
              </w:rPr>
              <w:t>⁺</w:t>
            </w:r>
            <w:r w:rsidRPr="00D75CEA">
              <w:rPr>
                <w:rFonts w:ascii="Avenir Next" w:eastAsia="Times New Roman" w:hAnsi="Avenir Next" w:cs="Times New Roman"/>
                <w:color w:val="A02B93" w:themeColor="accent5"/>
                <w:kern w:val="0"/>
                <w:sz w:val="20"/>
                <w:szCs w:val="20"/>
                <w14:ligatures w14:val="none"/>
              </w:rPr>
              <w:t xml:space="preserve"> rushes in</w:t>
            </w:r>
          </w:p>
        </w:tc>
      </w:tr>
      <w:tr w:rsidR="00C971E6" w:rsidRPr="0028551B" w14:paraId="4EC1A0D1" w14:textId="77777777" w:rsidTr="00D75CEA">
        <w:trPr>
          <w:jc w:val="center"/>
        </w:trPr>
        <w:tc>
          <w:tcPr>
            <w:tcW w:w="0" w:type="auto"/>
            <w:hideMark/>
          </w:tcPr>
          <w:p w14:paraId="5D583862" w14:textId="77777777" w:rsidR="00C971E6" w:rsidRPr="00D75CEA" w:rsidRDefault="00C971E6" w:rsidP="00D75CEA">
            <w:pPr>
              <w:jc w:val="center"/>
              <w:rPr>
                <w:rFonts w:ascii="Avenir Next" w:eastAsia="Times New Roman" w:hAnsi="Avenir Next" w:cs="Times New Roman"/>
                <w:color w:val="A02B93" w:themeColor="accent5"/>
                <w:kern w:val="0"/>
                <w:sz w:val="20"/>
                <w:szCs w:val="20"/>
                <w14:ligatures w14:val="none"/>
              </w:rPr>
            </w:pPr>
            <w:r w:rsidRPr="00D75CEA">
              <w:rPr>
                <w:rFonts w:ascii="Avenir Next" w:eastAsia="Times New Roman" w:hAnsi="Avenir Next" w:cs="Times New Roman"/>
                <w:color w:val="A02B93" w:themeColor="accent5"/>
                <w:kern w:val="0"/>
                <w:sz w:val="20"/>
                <w:szCs w:val="20"/>
                <w14:ligatures w14:val="none"/>
              </w:rPr>
              <w:t>3</w:t>
            </w:r>
          </w:p>
        </w:tc>
        <w:tc>
          <w:tcPr>
            <w:tcW w:w="0" w:type="auto"/>
            <w:hideMark/>
          </w:tcPr>
          <w:p w14:paraId="1C77E617" w14:textId="77777777" w:rsidR="00C971E6" w:rsidRPr="00D75CEA" w:rsidRDefault="00C971E6" w:rsidP="00D75CEA">
            <w:pPr>
              <w:jc w:val="center"/>
              <w:rPr>
                <w:rFonts w:ascii="Avenir Next" w:eastAsia="Times New Roman" w:hAnsi="Avenir Next" w:cs="Times New Roman"/>
                <w:b/>
                <w:bCs/>
                <w:color w:val="A02B93" w:themeColor="accent5"/>
                <w:kern w:val="0"/>
                <w:sz w:val="20"/>
                <w:szCs w:val="20"/>
                <w14:ligatures w14:val="none"/>
              </w:rPr>
            </w:pPr>
            <w:r w:rsidRPr="00D75CEA">
              <w:rPr>
                <w:rFonts w:ascii="Avenir Next" w:eastAsia="Times New Roman" w:hAnsi="Avenir Next" w:cs="Times New Roman"/>
                <w:b/>
                <w:bCs/>
                <w:color w:val="A02B93" w:themeColor="accent5"/>
                <w:kern w:val="0"/>
                <w:sz w:val="20"/>
                <w:szCs w:val="20"/>
                <w14:ligatures w14:val="none"/>
              </w:rPr>
              <w:t>F</w:t>
            </w:r>
          </w:p>
        </w:tc>
        <w:tc>
          <w:tcPr>
            <w:tcW w:w="0" w:type="auto"/>
            <w:hideMark/>
          </w:tcPr>
          <w:p w14:paraId="3EC2B5B4" w14:textId="77777777" w:rsidR="00C971E6" w:rsidRPr="00D75CEA" w:rsidRDefault="00C971E6" w:rsidP="006775DA">
            <w:pPr>
              <w:rPr>
                <w:rFonts w:ascii="Avenir Next" w:eastAsia="Times New Roman" w:hAnsi="Avenir Next" w:cs="Times New Roman"/>
                <w:color w:val="A02B93" w:themeColor="accent5"/>
                <w:kern w:val="0"/>
                <w:sz w:val="20"/>
                <w:szCs w:val="20"/>
                <w14:ligatures w14:val="none"/>
              </w:rPr>
            </w:pPr>
            <w:r w:rsidRPr="00D75CEA">
              <w:rPr>
                <w:rFonts w:ascii="Avenir Next" w:eastAsia="Times New Roman" w:hAnsi="Avenir Next" w:cs="Times New Roman"/>
                <w:color w:val="A02B93" w:themeColor="accent5"/>
                <w:kern w:val="0"/>
                <w:sz w:val="20"/>
                <w:szCs w:val="20"/>
                <w14:ligatures w14:val="none"/>
              </w:rPr>
              <w:t>Membrane rapidly depolarizes to ~+30 mV</w:t>
            </w:r>
          </w:p>
        </w:tc>
      </w:tr>
      <w:tr w:rsidR="00C971E6" w:rsidRPr="0028551B" w14:paraId="557245BA" w14:textId="77777777" w:rsidTr="00D75CEA">
        <w:trPr>
          <w:jc w:val="center"/>
        </w:trPr>
        <w:tc>
          <w:tcPr>
            <w:tcW w:w="0" w:type="auto"/>
            <w:hideMark/>
          </w:tcPr>
          <w:p w14:paraId="75435760" w14:textId="77777777" w:rsidR="00C971E6" w:rsidRPr="00D75CEA" w:rsidRDefault="00C971E6" w:rsidP="00D75CEA">
            <w:pPr>
              <w:jc w:val="center"/>
              <w:rPr>
                <w:rFonts w:ascii="Avenir Next" w:eastAsia="Times New Roman" w:hAnsi="Avenir Next" w:cs="Times New Roman"/>
                <w:color w:val="A02B93" w:themeColor="accent5"/>
                <w:kern w:val="0"/>
                <w:sz w:val="20"/>
                <w:szCs w:val="20"/>
                <w14:ligatures w14:val="none"/>
              </w:rPr>
            </w:pPr>
            <w:r w:rsidRPr="00D75CEA">
              <w:rPr>
                <w:rFonts w:ascii="Avenir Next" w:eastAsia="Times New Roman" w:hAnsi="Avenir Next" w:cs="Times New Roman"/>
                <w:color w:val="A02B93" w:themeColor="accent5"/>
                <w:kern w:val="0"/>
                <w:sz w:val="20"/>
                <w:szCs w:val="20"/>
                <w14:ligatures w14:val="none"/>
              </w:rPr>
              <w:t>4</w:t>
            </w:r>
          </w:p>
        </w:tc>
        <w:tc>
          <w:tcPr>
            <w:tcW w:w="0" w:type="auto"/>
            <w:hideMark/>
          </w:tcPr>
          <w:p w14:paraId="337BFBD5" w14:textId="77777777" w:rsidR="00C971E6" w:rsidRPr="00D75CEA" w:rsidRDefault="00C971E6" w:rsidP="00D75CEA">
            <w:pPr>
              <w:jc w:val="center"/>
              <w:rPr>
                <w:rFonts w:ascii="Avenir Next" w:eastAsia="Times New Roman" w:hAnsi="Avenir Next" w:cs="Times New Roman"/>
                <w:b/>
                <w:bCs/>
                <w:color w:val="A02B93" w:themeColor="accent5"/>
                <w:kern w:val="0"/>
                <w:sz w:val="20"/>
                <w:szCs w:val="20"/>
                <w14:ligatures w14:val="none"/>
              </w:rPr>
            </w:pPr>
            <w:r w:rsidRPr="00D75CEA">
              <w:rPr>
                <w:rFonts w:ascii="Avenir Next" w:eastAsia="Times New Roman" w:hAnsi="Avenir Next" w:cs="Times New Roman"/>
                <w:b/>
                <w:bCs/>
                <w:color w:val="A02B93" w:themeColor="accent5"/>
                <w:kern w:val="0"/>
                <w:sz w:val="20"/>
                <w:szCs w:val="20"/>
                <w14:ligatures w14:val="none"/>
              </w:rPr>
              <w:t>E</w:t>
            </w:r>
          </w:p>
        </w:tc>
        <w:tc>
          <w:tcPr>
            <w:tcW w:w="0" w:type="auto"/>
            <w:hideMark/>
          </w:tcPr>
          <w:p w14:paraId="3678DAE5" w14:textId="77777777" w:rsidR="00C971E6" w:rsidRPr="00D75CEA" w:rsidRDefault="00C971E6" w:rsidP="006775DA">
            <w:pPr>
              <w:rPr>
                <w:rFonts w:ascii="Avenir Next" w:eastAsia="Times New Roman" w:hAnsi="Avenir Next" w:cs="Times New Roman"/>
                <w:color w:val="A02B93" w:themeColor="accent5"/>
                <w:kern w:val="0"/>
                <w:sz w:val="20"/>
                <w:szCs w:val="20"/>
                <w14:ligatures w14:val="none"/>
              </w:rPr>
            </w:pPr>
            <w:r w:rsidRPr="00D75CEA">
              <w:rPr>
                <w:rFonts w:ascii="Avenir Next" w:eastAsia="Times New Roman" w:hAnsi="Avenir Next" w:cs="Times New Roman"/>
                <w:color w:val="A02B93" w:themeColor="accent5"/>
                <w:kern w:val="0"/>
                <w:sz w:val="20"/>
                <w:szCs w:val="20"/>
                <w14:ligatures w14:val="none"/>
              </w:rPr>
              <w:t>Na</w:t>
            </w:r>
            <w:r w:rsidRPr="00D75CEA">
              <w:rPr>
                <w:rFonts w:ascii="Cambria Math" w:eastAsia="Times New Roman" w:hAnsi="Cambria Math" w:cs="Cambria Math"/>
                <w:color w:val="A02B93" w:themeColor="accent5"/>
                <w:kern w:val="0"/>
                <w:sz w:val="20"/>
                <w:szCs w:val="20"/>
                <w14:ligatures w14:val="none"/>
              </w:rPr>
              <w:t>⁺</w:t>
            </w:r>
            <w:r w:rsidRPr="00D75CEA">
              <w:rPr>
                <w:rFonts w:ascii="Avenir Next" w:eastAsia="Times New Roman" w:hAnsi="Avenir Next" w:cs="Times New Roman"/>
                <w:color w:val="A02B93" w:themeColor="accent5"/>
                <w:kern w:val="0"/>
                <w:sz w:val="20"/>
                <w:szCs w:val="20"/>
                <w14:ligatures w14:val="none"/>
              </w:rPr>
              <w:t xml:space="preserve"> channels inactivate; Na</w:t>
            </w:r>
            <w:r w:rsidRPr="00D75CEA">
              <w:rPr>
                <w:rFonts w:ascii="Cambria Math" w:eastAsia="Times New Roman" w:hAnsi="Cambria Math" w:cs="Cambria Math"/>
                <w:color w:val="A02B93" w:themeColor="accent5"/>
                <w:kern w:val="0"/>
                <w:sz w:val="20"/>
                <w:szCs w:val="20"/>
                <w14:ligatures w14:val="none"/>
              </w:rPr>
              <w:t>⁺</w:t>
            </w:r>
            <w:r w:rsidRPr="00D75CEA">
              <w:rPr>
                <w:rFonts w:ascii="Avenir Next" w:eastAsia="Times New Roman" w:hAnsi="Avenir Next" w:cs="Times New Roman"/>
                <w:color w:val="A02B93" w:themeColor="accent5"/>
                <w:kern w:val="0"/>
                <w:sz w:val="20"/>
                <w:szCs w:val="20"/>
                <w14:ligatures w14:val="none"/>
              </w:rPr>
              <w:t xml:space="preserve"> entry stops</w:t>
            </w:r>
          </w:p>
        </w:tc>
      </w:tr>
      <w:tr w:rsidR="00C971E6" w:rsidRPr="0028551B" w14:paraId="3DBAD68C" w14:textId="77777777" w:rsidTr="00D75CEA">
        <w:trPr>
          <w:jc w:val="center"/>
        </w:trPr>
        <w:tc>
          <w:tcPr>
            <w:tcW w:w="0" w:type="auto"/>
            <w:hideMark/>
          </w:tcPr>
          <w:p w14:paraId="1BE9D5CD" w14:textId="77777777" w:rsidR="00C971E6" w:rsidRPr="00D75CEA" w:rsidRDefault="00C971E6" w:rsidP="00D75CEA">
            <w:pPr>
              <w:jc w:val="center"/>
              <w:rPr>
                <w:rFonts w:ascii="Avenir Next" w:eastAsia="Times New Roman" w:hAnsi="Avenir Next" w:cs="Times New Roman"/>
                <w:color w:val="A02B93" w:themeColor="accent5"/>
                <w:kern w:val="0"/>
                <w:sz w:val="20"/>
                <w:szCs w:val="20"/>
                <w14:ligatures w14:val="none"/>
              </w:rPr>
            </w:pPr>
            <w:r w:rsidRPr="00D75CEA">
              <w:rPr>
                <w:rFonts w:ascii="Avenir Next" w:eastAsia="Times New Roman" w:hAnsi="Avenir Next" w:cs="Times New Roman"/>
                <w:color w:val="A02B93" w:themeColor="accent5"/>
                <w:kern w:val="0"/>
                <w:sz w:val="20"/>
                <w:szCs w:val="20"/>
                <w14:ligatures w14:val="none"/>
              </w:rPr>
              <w:t>5</w:t>
            </w:r>
          </w:p>
        </w:tc>
        <w:tc>
          <w:tcPr>
            <w:tcW w:w="0" w:type="auto"/>
            <w:hideMark/>
          </w:tcPr>
          <w:p w14:paraId="74BBDC28" w14:textId="77777777" w:rsidR="00C971E6" w:rsidRPr="00D75CEA" w:rsidRDefault="00C971E6" w:rsidP="00D75CEA">
            <w:pPr>
              <w:jc w:val="center"/>
              <w:rPr>
                <w:rFonts w:ascii="Avenir Next" w:eastAsia="Times New Roman" w:hAnsi="Avenir Next" w:cs="Times New Roman"/>
                <w:b/>
                <w:bCs/>
                <w:color w:val="A02B93" w:themeColor="accent5"/>
                <w:kern w:val="0"/>
                <w:sz w:val="20"/>
                <w:szCs w:val="20"/>
                <w14:ligatures w14:val="none"/>
              </w:rPr>
            </w:pPr>
            <w:r w:rsidRPr="00D75CEA">
              <w:rPr>
                <w:rFonts w:ascii="Avenir Next" w:eastAsia="Times New Roman" w:hAnsi="Avenir Next" w:cs="Times New Roman"/>
                <w:b/>
                <w:bCs/>
                <w:color w:val="A02B93" w:themeColor="accent5"/>
                <w:kern w:val="0"/>
                <w:sz w:val="20"/>
                <w:szCs w:val="20"/>
                <w14:ligatures w14:val="none"/>
              </w:rPr>
              <w:t>A</w:t>
            </w:r>
          </w:p>
        </w:tc>
        <w:tc>
          <w:tcPr>
            <w:tcW w:w="0" w:type="auto"/>
            <w:hideMark/>
          </w:tcPr>
          <w:p w14:paraId="65F9DDB2" w14:textId="77777777" w:rsidR="00C971E6" w:rsidRPr="00D75CEA" w:rsidRDefault="00C971E6" w:rsidP="006775DA">
            <w:pPr>
              <w:rPr>
                <w:rFonts w:ascii="Avenir Next" w:eastAsia="Times New Roman" w:hAnsi="Avenir Next" w:cs="Times New Roman"/>
                <w:color w:val="A02B93" w:themeColor="accent5"/>
                <w:kern w:val="0"/>
                <w:sz w:val="20"/>
                <w:szCs w:val="20"/>
                <w14:ligatures w14:val="none"/>
              </w:rPr>
            </w:pPr>
            <w:r w:rsidRPr="00D75CEA">
              <w:rPr>
                <w:rFonts w:ascii="Avenir Next" w:eastAsia="Times New Roman" w:hAnsi="Avenir Next" w:cs="Times New Roman"/>
                <w:color w:val="A02B93" w:themeColor="accent5"/>
                <w:kern w:val="0"/>
                <w:sz w:val="20"/>
                <w:szCs w:val="20"/>
                <w14:ligatures w14:val="none"/>
              </w:rPr>
              <w:t>K</w:t>
            </w:r>
            <w:r w:rsidRPr="00D75CEA">
              <w:rPr>
                <w:rFonts w:ascii="Cambria Math" w:eastAsia="Times New Roman" w:hAnsi="Cambria Math" w:cs="Cambria Math"/>
                <w:color w:val="A02B93" w:themeColor="accent5"/>
                <w:kern w:val="0"/>
                <w:sz w:val="20"/>
                <w:szCs w:val="20"/>
                <w14:ligatures w14:val="none"/>
              </w:rPr>
              <w:t>⁺</w:t>
            </w:r>
            <w:r w:rsidRPr="00D75CEA">
              <w:rPr>
                <w:rFonts w:ascii="Avenir Next" w:eastAsia="Times New Roman" w:hAnsi="Avenir Next" w:cs="Times New Roman"/>
                <w:color w:val="A02B93" w:themeColor="accent5"/>
                <w:kern w:val="0"/>
                <w:sz w:val="20"/>
                <w:szCs w:val="20"/>
                <w14:ligatures w14:val="none"/>
              </w:rPr>
              <w:t xml:space="preserve"> channels open; K</w:t>
            </w:r>
            <w:r w:rsidRPr="00D75CEA">
              <w:rPr>
                <w:rFonts w:ascii="Cambria Math" w:eastAsia="Times New Roman" w:hAnsi="Cambria Math" w:cs="Cambria Math"/>
                <w:color w:val="A02B93" w:themeColor="accent5"/>
                <w:kern w:val="0"/>
                <w:sz w:val="20"/>
                <w:szCs w:val="20"/>
                <w14:ligatures w14:val="none"/>
              </w:rPr>
              <w:t>⁺</w:t>
            </w:r>
            <w:r w:rsidRPr="00D75CEA">
              <w:rPr>
                <w:rFonts w:ascii="Avenir Next" w:eastAsia="Times New Roman" w:hAnsi="Avenir Next" w:cs="Times New Roman"/>
                <w:color w:val="A02B93" w:themeColor="accent5"/>
                <w:kern w:val="0"/>
                <w:sz w:val="20"/>
                <w:szCs w:val="20"/>
                <w14:ligatures w14:val="none"/>
              </w:rPr>
              <w:t xml:space="preserve"> flows out; repolarization begins</w:t>
            </w:r>
          </w:p>
        </w:tc>
      </w:tr>
      <w:tr w:rsidR="00C971E6" w:rsidRPr="0028551B" w14:paraId="6703B2B3" w14:textId="77777777" w:rsidTr="00D75CEA">
        <w:trPr>
          <w:jc w:val="center"/>
        </w:trPr>
        <w:tc>
          <w:tcPr>
            <w:tcW w:w="0" w:type="auto"/>
            <w:hideMark/>
          </w:tcPr>
          <w:p w14:paraId="43C58D61" w14:textId="77777777" w:rsidR="00C971E6" w:rsidRPr="00D75CEA" w:rsidRDefault="00C971E6" w:rsidP="00D75CEA">
            <w:pPr>
              <w:jc w:val="center"/>
              <w:rPr>
                <w:rFonts w:ascii="Avenir Next" w:eastAsia="Times New Roman" w:hAnsi="Avenir Next" w:cs="Times New Roman"/>
                <w:color w:val="A02B93" w:themeColor="accent5"/>
                <w:kern w:val="0"/>
                <w:sz w:val="20"/>
                <w:szCs w:val="20"/>
                <w14:ligatures w14:val="none"/>
              </w:rPr>
            </w:pPr>
            <w:r w:rsidRPr="00D75CEA">
              <w:rPr>
                <w:rFonts w:ascii="Avenir Next" w:eastAsia="Times New Roman" w:hAnsi="Avenir Next" w:cs="Times New Roman"/>
                <w:color w:val="A02B93" w:themeColor="accent5"/>
                <w:kern w:val="0"/>
                <w:sz w:val="20"/>
                <w:szCs w:val="20"/>
                <w14:ligatures w14:val="none"/>
              </w:rPr>
              <w:t>6</w:t>
            </w:r>
          </w:p>
        </w:tc>
        <w:tc>
          <w:tcPr>
            <w:tcW w:w="0" w:type="auto"/>
            <w:hideMark/>
          </w:tcPr>
          <w:p w14:paraId="0CCD97E3" w14:textId="77777777" w:rsidR="00C971E6" w:rsidRPr="00D75CEA" w:rsidRDefault="00C971E6" w:rsidP="00D75CEA">
            <w:pPr>
              <w:jc w:val="center"/>
              <w:rPr>
                <w:rFonts w:ascii="Avenir Next" w:eastAsia="Times New Roman" w:hAnsi="Avenir Next" w:cs="Times New Roman"/>
                <w:b/>
                <w:bCs/>
                <w:color w:val="A02B93" w:themeColor="accent5"/>
                <w:kern w:val="0"/>
                <w:sz w:val="20"/>
                <w:szCs w:val="20"/>
                <w14:ligatures w14:val="none"/>
              </w:rPr>
            </w:pPr>
            <w:r w:rsidRPr="00D75CEA">
              <w:rPr>
                <w:rFonts w:ascii="Avenir Next" w:eastAsia="Times New Roman" w:hAnsi="Avenir Next" w:cs="Times New Roman"/>
                <w:b/>
                <w:bCs/>
                <w:color w:val="A02B93" w:themeColor="accent5"/>
                <w:kern w:val="0"/>
                <w:sz w:val="20"/>
                <w:szCs w:val="20"/>
                <w14:ligatures w14:val="none"/>
              </w:rPr>
              <w:t>C</w:t>
            </w:r>
          </w:p>
        </w:tc>
        <w:tc>
          <w:tcPr>
            <w:tcW w:w="0" w:type="auto"/>
            <w:hideMark/>
          </w:tcPr>
          <w:p w14:paraId="4648842E" w14:textId="77777777" w:rsidR="00C971E6" w:rsidRPr="00D75CEA" w:rsidRDefault="00C971E6" w:rsidP="006775DA">
            <w:pPr>
              <w:rPr>
                <w:rFonts w:ascii="Avenir Next" w:eastAsia="Times New Roman" w:hAnsi="Avenir Next" w:cs="Times New Roman"/>
                <w:color w:val="A02B93" w:themeColor="accent5"/>
                <w:kern w:val="0"/>
                <w:sz w:val="20"/>
                <w:szCs w:val="20"/>
                <w14:ligatures w14:val="none"/>
              </w:rPr>
            </w:pPr>
            <w:r w:rsidRPr="00D75CEA">
              <w:rPr>
                <w:rFonts w:ascii="Avenir Next" w:eastAsia="Times New Roman" w:hAnsi="Avenir Next" w:cs="Times New Roman"/>
                <w:color w:val="A02B93" w:themeColor="accent5"/>
                <w:kern w:val="0"/>
                <w:sz w:val="20"/>
                <w:szCs w:val="20"/>
                <w14:ligatures w14:val="none"/>
              </w:rPr>
              <w:t>Brief hyperpolarization (afterpotential) as K</w:t>
            </w:r>
            <w:r w:rsidRPr="00D75CEA">
              <w:rPr>
                <w:rFonts w:ascii="Cambria Math" w:eastAsia="Times New Roman" w:hAnsi="Cambria Math" w:cs="Cambria Math"/>
                <w:color w:val="A02B93" w:themeColor="accent5"/>
                <w:kern w:val="0"/>
                <w:sz w:val="20"/>
                <w:szCs w:val="20"/>
                <w14:ligatures w14:val="none"/>
              </w:rPr>
              <w:t>⁺</w:t>
            </w:r>
            <w:r w:rsidRPr="00D75CEA">
              <w:rPr>
                <w:rFonts w:ascii="Avenir Next" w:eastAsia="Times New Roman" w:hAnsi="Avenir Next" w:cs="Times New Roman"/>
                <w:color w:val="A02B93" w:themeColor="accent5"/>
                <w:kern w:val="0"/>
                <w:sz w:val="20"/>
                <w:szCs w:val="20"/>
                <w14:ligatures w14:val="none"/>
              </w:rPr>
              <w:t xml:space="preserve"> channels close slowly</w:t>
            </w:r>
          </w:p>
        </w:tc>
      </w:tr>
      <w:tr w:rsidR="00C971E6" w:rsidRPr="0028551B" w14:paraId="14917D8D" w14:textId="77777777" w:rsidTr="00D75CEA">
        <w:trPr>
          <w:jc w:val="center"/>
        </w:trPr>
        <w:tc>
          <w:tcPr>
            <w:tcW w:w="0" w:type="auto"/>
            <w:hideMark/>
          </w:tcPr>
          <w:p w14:paraId="13EB5CA4" w14:textId="77777777" w:rsidR="00C971E6" w:rsidRPr="00D75CEA" w:rsidRDefault="00C971E6" w:rsidP="00D75CEA">
            <w:pPr>
              <w:jc w:val="center"/>
              <w:rPr>
                <w:rFonts w:ascii="Avenir Next" w:eastAsia="Times New Roman" w:hAnsi="Avenir Next" w:cs="Times New Roman"/>
                <w:color w:val="A02B93" w:themeColor="accent5"/>
                <w:kern w:val="0"/>
                <w:sz w:val="20"/>
                <w:szCs w:val="20"/>
                <w14:ligatures w14:val="none"/>
              </w:rPr>
            </w:pPr>
            <w:r w:rsidRPr="00D75CEA">
              <w:rPr>
                <w:rFonts w:ascii="Avenir Next" w:eastAsia="Times New Roman" w:hAnsi="Avenir Next" w:cs="Times New Roman"/>
                <w:color w:val="A02B93" w:themeColor="accent5"/>
                <w:kern w:val="0"/>
                <w:sz w:val="20"/>
                <w:szCs w:val="20"/>
                <w14:ligatures w14:val="none"/>
              </w:rPr>
              <w:t>7</w:t>
            </w:r>
          </w:p>
        </w:tc>
        <w:tc>
          <w:tcPr>
            <w:tcW w:w="0" w:type="auto"/>
            <w:hideMark/>
          </w:tcPr>
          <w:p w14:paraId="474DAA5D" w14:textId="77777777" w:rsidR="00C971E6" w:rsidRPr="00D75CEA" w:rsidRDefault="00C971E6" w:rsidP="00D75CEA">
            <w:pPr>
              <w:jc w:val="center"/>
              <w:rPr>
                <w:rFonts w:ascii="Avenir Next" w:eastAsia="Times New Roman" w:hAnsi="Avenir Next" w:cs="Times New Roman"/>
                <w:b/>
                <w:bCs/>
                <w:color w:val="A02B93" w:themeColor="accent5"/>
                <w:kern w:val="0"/>
                <w:sz w:val="20"/>
                <w:szCs w:val="20"/>
                <w14:ligatures w14:val="none"/>
              </w:rPr>
            </w:pPr>
            <w:r w:rsidRPr="00D75CEA">
              <w:rPr>
                <w:rFonts w:ascii="Avenir Next" w:eastAsia="Times New Roman" w:hAnsi="Avenir Next" w:cs="Times New Roman"/>
                <w:b/>
                <w:bCs/>
                <w:color w:val="A02B93" w:themeColor="accent5"/>
                <w:kern w:val="0"/>
                <w:sz w:val="20"/>
                <w:szCs w:val="20"/>
                <w14:ligatures w14:val="none"/>
              </w:rPr>
              <w:t>H</w:t>
            </w:r>
          </w:p>
        </w:tc>
        <w:tc>
          <w:tcPr>
            <w:tcW w:w="0" w:type="auto"/>
            <w:hideMark/>
          </w:tcPr>
          <w:p w14:paraId="098D80C3" w14:textId="77777777" w:rsidR="00C971E6" w:rsidRPr="00D75CEA" w:rsidRDefault="00C971E6" w:rsidP="006775DA">
            <w:pPr>
              <w:rPr>
                <w:rFonts w:ascii="Avenir Next" w:eastAsia="Times New Roman" w:hAnsi="Avenir Next" w:cs="Times New Roman"/>
                <w:color w:val="A02B93" w:themeColor="accent5"/>
                <w:kern w:val="0"/>
                <w:sz w:val="20"/>
                <w:szCs w:val="20"/>
                <w14:ligatures w14:val="none"/>
              </w:rPr>
            </w:pPr>
            <w:r w:rsidRPr="00D75CEA">
              <w:rPr>
                <w:rFonts w:ascii="Avenir Next" w:eastAsia="Times New Roman" w:hAnsi="Avenir Next" w:cs="Times New Roman"/>
                <w:color w:val="A02B93" w:themeColor="accent5"/>
                <w:kern w:val="0"/>
                <w:sz w:val="20"/>
                <w:szCs w:val="20"/>
                <w14:ligatures w14:val="none"/>
              </w:rPr>
              <w:t>K</w:t>
            </w:r>
            <w:r w:rsidRPr="00D75CEA">
              <w:rPr>
                <w:rFonts w:ascii="Cambria Math" w:eastAsia="Times New Roman" w:hAnsi="Cambria Math" w:cs="Cambria Math"/>
                <w:color w:val="A02B93" w:themeColor="accent5"/>
                <w:kern w:val="0"/>
                <w:sz w:val="20"/>
                <w:szCs w:val="20"/>
                <w14:ligatures w14:val="none"/>
              </w:rPr>
              <w:t>⁺</w:t>
            </w:r>
            <w:r w:rsidRPr="00D75CEA">
              <w:rPr>
                <w:rFonts w:ascii="Avenir Next" w:eastAsia="Times New Roman" w:hAnsi="Avenir Next" w:cs="Times New Roman"/>
                <w:color w:val="A02B93" w:themeColor="accent5"/>
                <w:kern w:val="0"/>
                <w:sz w:val="20"/>
                <w:szCs w:val="20"/>
                <w14:ligatures w14:val="none"/>
              </w:rPr>
              <w:t xml:space="preserve"> channels close; slight excess K</w:t>
            </w:r>
            <w:r w:rsidRPr="00D75CEA">
              <w:rPr>
                <w:rFonts w:ascii="Cambria Math" w:eastAsia="Times New Roman" w:hAnsi="Cambria Math" w:cs="Cambria Math"/>
                <w:color w:val="A02B93" w:themeColor="accent5"/>
                <w:kern w:val="0"/>
                <w:sz w:val="20"/>
                <w:szCs w:val="20"/>
                <w14:ligatures w14:val="none"/>
              </w:rPr>
              <w:t>⁺</w:t>
            </w:r>
            <w:r w:rsidRPr="00D75CEA">
              <w:rPr>
                <w:rFonts w:ascii="Avenir Next" w:eastAsia="Times New Roman" w:hAnsi="Avenir Next" w:cs="Times New Roman"/>
                <w:color w:val="A02B93" w:themeColor="accent5"/>
                <w:kern w:val="0"/>
                <w:sz w:val="20"/>
                <w:szCs w:val="20"/>
                <w14:ligatures w14:val="none"/>
              </w:rPr>
              <w:t xml:space="preserve"> has left</w:t>
            </w:r>
          </w:p>
        </w:tc>
      </w:tr>
      <w:tr w:rsidR="00C971E6" w:rsidRPr="0028551B" w14:paraId="2CC3D2B2" w14:textId="77777777" w:rsidTr="00D75CEA">
        <w:trPr>
          <w:jc w:val="center"/>
        </w:trPr>
        <w:tc>
          <w:tcPr>
            <w:tcW w:w="0" w:type="auto"/>
            <w:hideMark/>
          </w:tcPr>
          <w:p w14:paraId="2C8A535B" w14:textId="77777777" w:rsidR="00C971E6" w:rsidRPr="00D75CEA" w:rsidRDefault="00C971E6" w:rsidP="00D75CEA">
            <w:pPr>
              <w:jc w:val="center"/>
              <w:rPr>
                <w:rFonts w:ascii="Avenir Next" w:eastAsia="Times New Roman" w:hAnsi="Avenir Next" w:cs="Times New Roman"/>
                <w:color w:val="A02B93" w:themeColor="accent5"/>
                <w:kern w:val="0"/>
                <w:sz w:val="20"/>
                <w:szCs w:val="20"/>
                <w14:ligatures w14:val="none"/>
              </w:rPr>
            </w:pPr>
            <w:r w:rsidRPr="00D75CEA">
              <w:rPr>
                <w:rFonts w:ascii="Avenir Next" w:eastAsia="Times New Roman" w:hAnsi="Avenir Next" w:cs="Times New Roman"/>
                <w:color w:val="A02B93" w:themeColor="accent5"/>
                <w:kern w:val="0"/>
                <w:sz w:val="20"/>
                <w:szCs w:val="20"/>
                <w14:ligatures w14:val="none"/>
              </w:rPr>
              <w:t>8</w:t>
            </w:r>
          </w:p>
        </w:tc>
        <w:tc>
          <w:tcPr>
            <w:tcW w:w="0" w:type="auto"/>
            <w:hideMark/>
          </w:tcPr>
          <w:p w14:paraId="51AC8853" w14:textId="77777777" w:rsidR="00C971E6" w:rsidRPr="00D75CEA" w:rsidRDefault="00C971E6" w:rsidP="00D75CEA">
            <w:pPr>
              <w:jc w:val="center"/>
              <w:rPr>
                <w:rFonts w:ascii="Avenir Next" w:eastAsia="Times New Roman" w:hAnsi="Avenir Next" w:cs="Times New Roman"/>
                <w:b/>
                <w:bCs/>
                <w:color w:val="A02B93" w:themeColor="accent5"/>
                <w:kern w:val="0"/>
                <w:sz w:val="20"/>
                <w:szCs w:val="20"/>
                <w14:ligatures w14:val="none"/>
              </w:rPr>
            </w:pPr>
            <w:r w:rsidRPr="00D75CEA">
              <w:rPr>
                <w:rFonts w:ascii="Avenir Next" w:eastAsia="Times New Roman" w:hAnsi="Avenir Next" w:cs="Times New Roman"/>
                <w:b/>
                <w:bCs/>
                <w:color w:val="A02B93" w:themeColor="accent5"/>
                <w:kern w:val="0"/>
                <w:sz w:val="20"/>
                <w:szCs w:val="20"/>
                <w14:ligatures w14:val="none"/>
              </w:rPr>
              <w:t>G</w:t>
            </w:r>
          </w:p>
        </w:tc>
        <w:tc>
          <w:tcPr>
            <w:tcW w:w="0" w:type="auto"/>
            <w:hideMark/>
          </w:tcPr>
          <w:p w14:paraId="62F6AFD1" w14:textId="0FCC3084" w:rsidR="00C971E6" w:rsidRPr="00D75CEA" w:rsidRDefault="00C971E6" w:rsidP="006775DA">
            <w:pPr>
              <w:rPr>
                <w:rFonts w:ascii="Avenir Next" w:eastAsia="Times New Roman" w:hAnsi="Avenir Next" w:cs="Times New Roman"/>
                <w:color w:val="A02B93" w:themeColor="accent5"/>
                <w:kern w:val="0"/>
                <w:sz w:val="20"/>
                <w:szCs w:val="20"/>
                <w14:ligatures w14:val="none"/>
              </w:rPr>
            </w:pPr>
            <w:r w:rsidRPr="00D75CEA">
              <w:rPr>
                <w:rFonts w:ascii="Avenir Next" w:eastAsia="Times New Roman" w:hAnsi="Avenir Next" w:cs="Times New Roman"/>
                <w:color w:val="A02B93" w:themeColor="accent5"/>
                <w:kern w:val="0"/>
                <w:sz w:val="20"/>
                <w:szCs w:val="20"/>
                <w14:ligatures w14:val="none"/>
              </w:rPr>
              <w:t>Na</w:t>
            </w:r>
            <w:r w:rsidRPr="00D75CEA">
              <w:rPr>
                <w:rFonts w:ascii="Cambria Math" w:eastAsia="Times New Roman" w:hAnsi="Cambria Math" w:cs="Cambria Math"/>
                <w:color w:val="A02B93" w:themeColor="accent5"/>
                <w:kern w:val="0"/>
                <w:sz w:val="20"/>
                <w:szCs w:val="20"/>
                <w14:ligatures w14:val="none"/>
              </w:rPr>
              <w:t>⁺</w:t>
            </w:r>
            <w:r w:rsidRPr="00D75CEA">
              <w:rPr>
                <w:rFonts w:ascii="Avenir Next" w:eastAsia="Times New Roman" w:hAnsi="Avenir Next" w:cs="Times New Roman"/>
                <w:color w:val="A02B93" w:themeColor="accent5"/>
                <w:kern w:val="0"/>
                <w:sz w:val="20"/>
                <w:szCs w:val="20"/>
                <w14:ligatures w14:val="none"/>
              </w:rPr>
              <w:t>/K</w:t>
            </w:r>
            <w:r w:rsidRPr="00D75CEA">
              <w:rPr>
                <w:rFonts w:ascii="Cambria Math" w:eastAsia="Times New Roman" w:hAnsi="Cambria Math" w:cs="Cambria Math"/>
                <w:color w:val="A02B93" w:themeColor="accent5"/>
                <w:kern w:val="0"/>
                <w:sz w:val="20"/>
                <w:szCs w:val="20"/>
                <w14:ligatures w14:val="none"/>
              </w:rPr>
              <w:t>⁺</w:t>
            </w:r>
            <w:r w:rsidRPr="00D75CEA">
              <w:rPr>
                <w:rFonts w:ascii="Avenir Next" w:eastAsia="Times New Roman" w:hAnsi="Avenir Next" w:cs="Times New Roman"/>
                <w:color w:val="A02B93" w:themeColor="accent5"/>
                <w:kern w:val="0"/>
                <w:sz w:val="20"/>
                <w:szCs w:val="20"/>
                <w14:ligatures w14:val="none"/>
              </w:rPr>
              <w:t xml:space="preserve"> </w:t>
            </w:r>
            <w:r w:rsidR="00767CF4">
              <w:rPr>
                <w:rFonts w:ascii="Avenir Next" w:eastAsia="Times New Roman" w:hAnsi="Avenir Next" w:cs="Times New Roman"/>
                <w:color w:val="A02B93" w:themeColor="accent5"/>
                <w:kern w:val="0"/>
                <w:sz w:val="20"/>
                <w:szCs w:val="20"/>
                <w14:ligatures w14:val="none"/>
              </w:rPr>
              <w:t>pump</w:t>
            </w:r>
            <w:r w:rsidRPr="00D75CEA">
              <w:rPr>
                <w:rFonts w:ascii="Avenir Next" w:eastAsia="Times New Roman" w:hAnsi="Avenir Next" w:cs="Times New Roman"/>
                <w:color w:val="A02B93" w:themeColor="accent5"/>
                <w:kern w:val="0"/>
                <w:sz w:val="20"/>
                <w:szCs w:val="20"/>
                <w14:ligatures w14:val="none"/>
              </w:rPr>
              <w:t xml:space="preserve"> gradually restores original concentrations</w:t>
            </w:r>
          </w:p>
        </w:tc>
      </w:tr>
    </w:tbl>
    <w:p w14:paraId="280FEAB5" w14:textId="77777777" w:rsidR="00D75CEA" w:rsidRDefault="00D75CEA" w:rsidP="006775DA">
      <w:pPr>
        <w:rPr>
          <w:rFonts w:ascii="Avenir Next" w:eastAsia="Times New Roman" w:hAnsi="Avenir Next" w:cs="Times New Roman"/>
          <w:b/>
          <w:bCs/>
          <w:kern w:val="0"/>
          <w:sz w:val="20"/>
          <w:szCs w:val="20"/>
          <w14:ligatures w14:val="none"/>
        </w:rPr>
      </w:pPr>
    </w:p>
    <w:p w14:paraId="6F76D479" w14:textId="7C4A41F5" w:rsidR="00C971E6" w:rsidRPr="00A47F53" w:rsidRDefault="00C971E6" w:rsidP="006775DA">
      <w:pPr>
        <w:rPr>
          <w:rFonts w:ascii="Avenir Next" w:eastAsia="Times New Roman" w:hAnsi="Avenir Next" w:cs="Times New Roman"/>
          <w:color w:val="A02B93" w:themeColor="accent5"/>
          <w:kern w:val="0"/>
          <w:sz w:val="20"/>
          <w:szCs w:val="20"/>
          <w14:ligatures w14:val="none"/>
        </w:rPr>
      </w:pPr>
      <w:r w:rsidRPr="00A47F53">
        <w:rPr>
          <w:rFonts w:ascii="Avenir Next" w:eastAsia="Times New Roman" w:hAnsi="Avenir Next" w:cs="Times New Roman"/>
          <w:b/>
          <w:bCs/>
          <w:color w:val="A02B93" w:themeColor="accent5"/>
          <w:kern w:val="0"/>
          <w:sz w:val="20"/>
          <w:szCs w:val="20"/>
          <w14:ligatures w14:val="none"/>
        </w:rPr>
        <w:t>Justification:</w:t>
      </w:r>
      <w:r w:rsidRPr="00A47F53">
        <w:rPr>
          <w:rFonts w:ascii="Avenir Next" w:eastAsia="Times New Roman" w:hAnsi="Avenir Next" w:cs="Times New Roman"/>
          <w:color w:val="A02B93" w:themeColor="accent5"/>
          <w:kern w:val="0"/>
          <w:sz w:val="20"/>
          <w:szCs w:val="20"/>
          <w14:ligatures w14:val="none"/>
        </w:rPr>
        <w:t xml:space="preserve"> No action potential would be generated. With </w:t>
      </w:r>
      <w:r w:rsidR="006004B9" w:rsidRPr="00A47F53">
        <w:rPr>
          <w:rFonts w:ascii="Avenir Next" w:eastAsia="Times New Roman" w:hAnsi="Avenir Next" w:cs="Times New Roman"/>
          <w:color w:val="A02B93" w:themeColor="accent5"/>
          <w:kern w:val="0"/>
          <w:sz w:val="20"/>
          <w:szCs w:val="20"/>
          <w14:ligatures w14:val="none"/>
        </w:rPr>
        <w:t xml:space="preserve">voltage-gated </w:t>
      </w:r>
      <w:r w:rsidRPr="00A47F53">
        <w:rPr>
          <w:rFonts w:ascii="Avenir Next" w:eastAsia="Times New Roman" w:hAnsi="Avenir Next" w:cs="Times New Roman"/>
          <w:color w:val="A02B93" w:themeColor="accent5"/>
          <w:kern w:val="0"/>
          <w:sz w:val="20"/>
          <w:szCs w:val="20"/>
          <w14:ligatures w14:val="none"/>
        </w:rPr>
        <w:t>Na</w:t>
      </w:r>
      <w:r w:rsidRPr="00A47F53">
        <w:rPr>
          <w:rFonts w:ascii="Cambria Math" w:eastAsia="Times New Roman" w:hAnsi="Cambria Math" w:cs="Cambria Math"/>
          <w:color w:val="A02B93" w:themeColor="accent5"/>
          <w:kern w:val="0"/>
          <w:sz w:val="20"/>
          <w:szCs w:val="20"/>
          <w14:ligatures w14:val="none"/>
        </w:rPr>
        <w:t>⁺</w:t>
      </w:r>
      <w:r w:rsidRPr="00A47F53">
        <w:rPr>
          <w:rFonts w:ascii="Avenir Next" w:eastAsia="Times New Roman" w:hAnsi="Avenir Next" w:cs="Times New Roman"/>
          <w:color w:val="A02B93" w:themeColor="accent5"/>
          <w:kern w:val="0"/>
          <w:sz w:val="20"/>
          <w:szCs w:val="20"/>
          <w14:ligatures w14:val="none"/>
        </w:rPr>
        <w:t xml:space="preserve"> channels blocked, the membrane can be depolarized to threshold but cannot produce the rapid Na</w:t>
      </w:r>
      <w:r w:rsidRPr="00A47F53">
        <w:rPr>
          <w:rFonts w:ascii="Cambria Math" w:eastAsia="Times New Roman" w:hAnsi="Cambria Math" w:cs="Cambria Math"/>
          <w:color w:val="A02B93" w:themeColor="accent5"/>
          <w:kern w:val="0"/>
          <w:sz w:val="20"/>
          <w:szCs w:val="20"/>
          <w14:ligatures w14:val="none"/>
        </w:rPr>
        <w:t>⁺</w:t>
      </w:r>
      <w:r w:rsidRPr="00A47F53">
        <w:rPr>
          <w:rFonts w:ascii="Avenir Next" w:eastAsia="Times New Roman" w:hAnsi="Avenir Next" w:cs="Times New Roman"/>
          <w:color w:val="A02B93" w:themeColor="accent5"/>
          <w:kern w:val="0"/>
          <w:sz w:val="20"/>
          <w:szCs w:val="20"/>
          <w14:ligatures w14:val="none"/>
        </w:rPr>
        <w:t xml:space="preserve"> influx that drives the </w:t>
      </w:r>
      <w:r w:rsidR="00AD1430">
        <w:rPr>
          <w:rFonts w:ascii="Avenir Next" w:eastAsia="Times New Roman" w:hAnsi="Avenir Next" w:cs="Times New Roman"/>
          <w:color w:val="A02B93" w:themeColor="accent5"/>
          <w:kern w:val="0"/>
          <w:sz w:val="20"/>
          <w:szCs w:val="20"/>
          <w14:ligatures w14:val="none"/>
        </w:rPr>
        <w:t>depolarization</w:t>
      </w:r>
      <w:r w:rsidRPr="00A47F53">
        <w:rPr>
          <w:rFonts w:ascii="Avenir Next" w:eastAsia="Times New Roman" w:hAnsi="Avenir Next" w:cs="Times New Roman"/>
          <w:color w:val="A02B93" w:themeColor="accent5"/>
          <w:kern w:val="0"/>
          <w:sz w:val="20"/>
          <w:szCs w:val="20"/>
          <w14:ligatures w14:val="none"/>
        </w:rPr>
        <w:t xml:space="preserve"> phase of the action potential. The stimulus would produce only a local, graded depolarization that fades — not a </w:t>
      </w:r>
      <w:r w:rsidR="0088464E">
        <w:rPr>
          <w:rFonts w:ascii="Avenir Next" w:eastAsia="Times New Roman" w:hAnsi="Avenir Next" w:cs="Times New Roman"/>
          <w:color w:val="A02B93" w:themeColor="accent5"/>
          <w:kern w:val="0"/>
          <w:sz w:val="20"/>
          <w:szCs w:val="20"/>
          <w14:ligatures w14:val="none"/>
        </w:rPr>
        <w:t>full</w:t>
      </w:r>
      <w:r w:rsidRPr="00A47F53">
        <w:rPr>
          <w:rFonts w:ascii="Avenir Next" w:eastAsia="Times New Roman" w:hAnsi="Avenir Next" w:cs="Times New Roman"/>
          <w:color w:val="A02B93" w:themeColor="accent5"/>
          <w:kern w:val="0"/>
          <w:sz w:val="20"/>
          <w:szCs w:val="20"/>
          <w14:ligatures w14:val="none"/>
        </w:rPr>
        <w:t xml:space="preserve"> action potential. This is the mechanism of local anesthetics (e.g., lidocaine).</w:t>
      </w:r>
    </w:p>
    <w:p w14:paraId="6F676B2B" w14:textId="77777777" w:rsidR="00F7456C" w:rsidRPr="0028551B" w:rsidRDefault="00F7456C" w:rsidP="006775DA">
      <w:pPr>
        <w:rPr>
          <w:rFonts w:ascii="Avenir Next" w:eastAsia="Times New Roman" w:hAnsi="Avenir Next" w:cs="Times New Roman"/>
          <w:kern w:val="0"/>
          <w:sz w:val="20"/>
          <w:szCs w:val="20"/>
          <w14:ligatures w14:val="none"/>
        </w:rPr>
      </w:pPr>
    </w:p>
    <w:p w14:paraId="15E8C619" w14:textId="77777777" w:rsidR="00456D2E" w:rsidRDefault="00456D2E">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246B6F9D" w14:textId="3BA19341" w:rsidR="00C971E6" w:rsidRPr="00997143" w:rsidRDefault="00997143" w:rsidP="006775DA">
      <w:pPr>
        <w:outlineLvl w:val="1"/>
        <w:rPr>
          <w:rFonts w:ascii="Avenir Next" w:eastAsia="Times New Roman" w:hAnsi="Avenir Next" w:cs="Times New Roman"/>
          <w:b/>
          <w:bCs/>
          <w:color w:val="156082" w:themeColor="accent1"/>
          <w:kern w:val="0"/>
          <w14:ligatures w14:val="none"/>
        </w:rPr>
      </w:pPr>
      <w:r>
        <w:rPr>
          <w:rFonts w:ascii="Avenir Next" w:eastAsia="Times New Roman" w:hAnsi="Avenir Next" w:cs="Times New Roman"/>
          <w:b/>
          <w:bCs/>
          <w:color w:val="156082" w:themeColor="accent1"/>
          <w:kern w:val="0"/>
          <w14:ligatures w14:val="none"/>
        </w:rPr>
        <w:lastRenderedPageBreak/>
        <w:t>3.</w:t>
      </w:r>
      <w:r w:rsidR="00C971E6" w:rsidRPr="00997143">
        <w:rPr>
          <w:rFonts w:ascii="Avenir Next" w:eastAsia="Times New Roman" w:hAnsi="Avenir Next" w:cs="Times New Roman"/>
          <w:b/>
          <w:bCs/>
          <w:color w:val="156082" w:themeColor="accent1"/>
          <w:kern w:val="0"/>
          <w14:ligatures w14:val="none"/>
        </w:rPr>
        <w:t xml:space="preserve"> Contraction </w:t>
      </w:r>
      <w:r w:rsidR="002B6D66">
        <w:rPr>
          <w:rFonts w:ascii="Avenir Next" w:eastAsia="Times New Roman" w:hAnsi="Avenir Next" w:cs="Times New Roman"/>
          <w:b/>
          <w:bCs/>
          <w:color w:val="156082" w:themeColor="accent1"/>
          <w:kern w:val="0"/>
          <w14:ligatures w14:val="none"/>
        </w:rPr>
        <w:t>Process</w:t>
      </w:r>
      <w:r w:rsidR="00C971E6" w:rsidRPr="00997143">
        <w:rPr>
          <w:rFonts w:ascii="Avenir Next" w:eastAsia="Times New Roman" w:hAnsi="Avenir Next" w:cs="Times New Roman"/>
          <w:b/>
          <w:bCs/>
          <w:color w:val="156082" w:themeColor="accent1"/>
          <w:kern w:val="0"/>
          <w14:ligatures w14:val="none"/>
        </w:rPr>
        <w:t xml:space="preserve"> — Categorize </w:t>
      </w:r>
      <w:r w:rsidR="00B025B9">
        <w:rPr>
          <w:rFonts w:ascii="Avenir Next" w:eastAsia="Times New Roman" w:hAnsi="Avenir Next" w:cs="Times New Roman"/>
          <w:b/>
          <w:bCs/>
          <w:color w:val="156082" w:themeColor="accent1"/>
          <w:kern w:val="0"/>
          <w14:ligatures w14:val="none"/>
        </w:rPr>
        <w:t>and</w:t>
      </w:r>
      <w:r w:rsidR="00C971E6" w:rsidRPr="00997143">
        <w:rPr>
          <w:rFonts w:ascii="Avenir Next" w:eastAsia="Times New Roman" w:hAnsi="Avenir Next" w:cs="Times New Roman"/>
          <w:b/>
          <w:bCs/>
          <w:color w:val="156082" w:themeColor="accent1"/>
          <w:kern w:val="0"/>
          <w14:ligatures w14:val="none"/>
        </w:rPr>
        <w:t xml:space="preserve"> Sequence</w:t>
      </w:r>
    </w:p>
    <w:p w14:paraId="1CE3688C" w14:textId="77777777" w:rsidR="00AD7E32" w:rsidRDefault="002935D8" w:rsidP="002935D8">
      <w:pPr>
        <w:rPr>
          <w:rFonts w:ascii="Avenir Next" w:eastAsia="Times New Roman" w:hAnsi="Avenir Next" w:cs="Times New Roman"/>
          <w:kern w:val="0"/>
          <w:sz w:val="20"/>
          <w:szCs w:val="20"/>
          <w14:ligatures w14:val="none"/>
        </w:rPr>
      </w:pPr>
      <w:r w:rsidRPr="002935D8">
        <w:rPr>
          <w:rFonts w:ascii="Avenir Next" w:eastAsia="Times New Roman" w:hAnsi="Avenir Next" w:cs="Times New Roman"/>
          <w:b/>
          <w:bCs/>
          <w:kern w:val="0"/>
          <w:sz w:val="20"/>
          <w:szCs w:val="20"/>
          <w14:ligatures w14:val="none"/>
        </w:rPr>
        <w:t>Learning Objectives:</w:t>
      </w:r>
      <w:r w:rsidRPr="002935D8">
        <w:rPr>
          <w:rFonts w:ascii="Avenir Next" w:eastAsia="Times New Roman" w:hAnsi="Avenir Next" w:cs="Times New Roman"/>
          <w:kern w:val="0"/>
          <w:sz w:val="20"/>
          <w:szCs w:val="20"/>
          <w14:ligatures w14:val="none"/>
        </w:rPr>
        <w:t xml:space="preserve"> List the sequence of events in skeletal muscle contraction; describe events at the NMJ, excitation-contraction coupling, and cross-bridge cycling; know which proteins and ions are involved</w:t>
      </w:r>
    </w:p>
    <w:p w14:paraId="2A80B581" w14:textId="77777777" w:rsidR="00AD7E32" w:rsidRDefault="002935D8" w:rsidP="002935D8">
      <w:pPr>
        <w:rPr>
          <w:rFonts w:ascii="Avenir Next" w:eastAsia="Times New Roman" w:hAnsi="Avenir Next" w:cs="Times New Roman"/>
          <w:kern w:val="0"/>
          <w:sz w:val="20"/>
          <w:szCs w:val="20"/>
          <w14:ligatures w14:val="none"/>
        </w:rPr>
      </w:pPr>
      <w:r w:rsidRPr="002935D8">
        <w:rPr>
          <w:rFonts w:ascii="Avenir Next" w:eastAsia="Times New Roman" w:hAnsi="Avenir Next" w:cs="Times New Roman"/>
          <w:b/>
          <w:bCs/>
          <w:kern w:val="0"/>
          <w:sz w:val="20"/>
          <w:szCs w:val="20"/>
          <w14:ligatures w14:val="none"/>
        </w:rPr>
        <w:t>Bloom's Level:</w:t>
      </w:r>
      <w:r w:rsidRPr="002935D8">
        <w:rPr>
          <w:rFonts w:ascii="Avenir Next" w:eastAsia="Times New Roman" w:hAnsi="Avenir Next" w:cs="Times New Roman"/>
          <w:kern w:val="0"/>
          <w:sz w:val="20"/>
          <w:szCs w:val="20"/>
          <w14:ligatures w14:val="none"/>
        </w:rPr>
        <w:t xml:space="preserve"> Apply </w:t>
      </w:r>
      <w:r w:rsidRPr="002935D8">
        <w:rPr>
          <w:rFonts w:ascii="Arial" w:eastAsia="Times New Roman" w:hAnsi="Arial" w:cs="Arial"/>
          <w:kern w:val="0"/>
          <w:sz w:val="20"/>
          <w:szCs w:val="20"/>
          <w14:ligatures w14:val="none"/>
        </w:rPr>
        <w:t>→</w:t>
      </w:r>
      <w:r w:rsidRPr="002935D8">
        <w:rPr>
          <w:rFonts w:ascii="Avenir Next" w:eastAsia="Times New Roman" w:hAnsi="Avenir Next" w:cs="Times New Roman"/>
          <w:kern w:val="0"/>
          <w:sz w:val="20"/>
          <w:szCs w:val="20"/>
          <w14:ligatures w14:val="none"/>
        </w:rPr>
        <w:t xml:space="preserve"> Analyze</w:t>
      </w:r>
    </w:p>
    <w:p w14:paraId="3CFEF59B" w14:textId="77777777" w:rsidR="00AD7E32" w:rsidRDefault="002935D8" w:rsidP="002935D8">
      <w:pPr>
        <w:rPr>
          <w:rFonts w:ascii="Avenir Next" w:eastAsia="Times New Roman" w:hAnsi="Avenir Next" w:cs="Times New Roman"/>
          <w:kern w:val="0"/>
          <w:sz w:val="20"/>
          <w:szCs w:val="20"/>
          <w14:ligatures w14:val="none"/>
        </w:rPr>
      </w:pPr>
      <w:r w:rsidRPr="002935D8">
        <w:rPr>
          <w:rFonts w:ascii="Avenir Next" w:eastAsia="Times New Roman" w:hAnsi="Avenir Next" w:cs="Times New Roman"/>
          <w:b/>
          <w:bCs/>
          <w:kern w:val="0"/>
          <w:sz w:val="20"/>
          <w:szCs w:val="20"/>
          <w14:ligatures w14:val="none"/>
        </w:rPr>
        <w:t>Format:</w:t>
      </w:r>
      <w:r w:rsidRPr="002935D8">
        <w:rPr>
          <w:rFonts w:ascii="Avenir Next" w:eastAsia="Times New Roman" w:hAnsi="Avenir Next" w:cs="Times New Roman"/>
          <w:kern w:val="0"/>
          <w:sz w:val="20"/>
          <w:szCs w:val="20"/>
          <w14:ligatures w14:val="none"/>
        </w:rPr>
        <w:t xml:space="preserve"> Small Group (4–6 students) </w:t>
      </w:r>
      <w:r w:rsidRPr="002935D8">
        <w:rPr>
          <w:rFonts w:ascii="Arial" w:eastAsia="Times New Roman" w:hAnsi="Arial" w:cs="Arial"/>
          <w:kern w:val="0"/>
          <w:sz w:val="20"/>
          <w:szCs w:val="20"/>
          <w14:ligatures w14:val="none"/>
        </w:rPr>
        <w:t>→</w:t>
      </w:r>
      <w:r w:rsidRPr="002935D8">
        <w:rPr>
          <w:rFonts w:ascii="Avenir Next" w:eastAsia="Times New Roman" w:hAnsi="Avenir Next" w:cs="Times New Roman"/>
          <w:kern w:val="0"/>
          <w:sz w:val="20"/>
          <w:szCs w:val="20"/>
          <w14:ligatures w14:val="none"/>
        </w:rPr>
        <w:t xml:space="preserve"> Whole Class</w:t>
      </w:r>
    </w:p>
    <w:p w14:paraId="2DC5828C" w14:textId="726C0D4C" w:rsidR="002935D8" w:rsidRPr="002935D8" w:rsidRDefault="002935D8" w:rsidP="002935D8">
      <w:pPr>
        <w:rPr>
          <w:rFonts w:ascii="Avenir Next" w:eastAsia="Times New Roman" w:hAnsi="Avenir Next" w:cs="Times New Roman"/>
          <w:kern w:val="0"/>
          <w:sz w:val="20"/>
          <w:szCs w:val="20"/>
          <w14:ligatures w14:val="none"/>
        </w:rPr>
      </w:pPr>
      <w:r w:rsidRPr="002935D8">
        <w:rPr>
          <w:rFonts w:ascii="Avenir Next" w:eastAsia="Times New Roman" w:hAnsi="Avenir Next" w:cs="Times New Roman"/>
          <w:b/>
          <w:bCs/>
          <w:kern w:val="0"/>
          <w:sz w:val="20"/>
          <w:szCs w:val="20"/>
          <w14:ligatures w14:val="none"/>
        </w:rPr>
        <w:t>Duration:</w:t>
      </w:r>
      <w:r w:rsidRPr="002935D8">
        <w:rPr>
          <w:rFonts w:ascii="Avenir Next" w:eastAsia="Times New Roman" w:hAnsi="Avenir Next" w:cs="Times New Roman"/>
          <w:kern w:val="0"/>
          <w:sz w:val="20"/>
          <w:szCs w:val="20"/>
          <w14:ligatures w14:val="none"/>
        </w:rPr>
        <w:t xml:space="preserve"> </w:t>
      </w:r>
      <w:r w:rsidR="00BA10C4">
        <w:rPr>
          <w:rFonts w:ascii="Avenir Next" w:eastAsia="Times New Roman" w:hAnsi="Avenir Next" w:cs="Times New Roman"/>
          <w:kern w:val="0"/>
          <w:sz w:val="20"/>
          <w:szCs w:val="20"/>
          <w14:ligatures w14:val="none"/>
        </w:rPr>
        <w:t>15</w:t>
      </w:r>
      <w:r w:rsidRPr="002935D8">
        <w:rPr>
          <w:rFonts w:ascii="Avenir Next" w:eastAsia="Times New Roman" w:hAnsi="Avenir Next" w:cs="Times New Roman"/>
          <w:kern w:val="0"/>
          <w:sz w:val="20"/>
          <w:szCs w:val="20"/>
          <w14:ligatures w14:val="none"/>
        </w:rPr>
        <w:t xml:space="preserve"> minutes</w:t>
      </w:r>
    </w:p>
    <w:p w14:paraId="3D54978B" w14:textId="77777777" w:rsidR="00AD7E32" w:rsidRDefault="00AD7E32" w:rsidP="002935D8">
      <w:pPr>
        <w:rPr>
          <w:rFonts w:ascii="Avenir Next" w:eastAsia="Times New Roman" w:hAnsi="Avenir Next" w:cs="Times New Roman"/>
          <w:b/>
          <w:bCs/>
          <w:kern w:val="0"/>
          <w:sz w:val="20"/>
          <w:szCs w:val="20"/>
          <w14:ligatures w14:val="none"/>
        </w:rPr>
      </w:pPr>
    </w:p>
    <w:p w14:paraId="0D2E1239" w14:textId="3F9800D3" w:rsidR="002935D8" w:rsidRPr="002935D8" w:rsidRDefault="002935D8" w:rsidP="002935D8">
      <w:pPr>
        <w:rPr>
          <w:rFonts w:ascii="Avenir Next" w:eastAsia="Times New Roman" w:hAnsi="Avenir Next" w:cs="Times New Roman"/>
          <w:kern w:val="0"/>
          <w:sz w:val="20"/>
          <w:szCs w:val="20"/>
          <w14:ligatures w14:val="none"/>
        </w:rPr>
      </w:pPr>
      <w:r w:rsidRPr="002935D8">
        <w:rPr>
          <w:rFonts w:ascii="Avenir Next" w:eastAsia="Times New Roman" w:hAnsi="Avenir Next" w:cs="Times New Roman"/>
          <w:b/>
          <w:bCs/>
          <w:kern w:val="0"/>
          <w:sz w:val="20"/>
          <w:szCs w:val="20"/>
          <w14:ligatures w14:val="none"/>
        </w:rPr>
        <w:t>Description:</w:t>
      </w:r>
      <w:r w:rsidRPr="002935D8">
        <w:rPr>
          <w:rFonts w:ascii="Avenir Next" w:eastAsia="Times New Roman" w:hAnsi="Avenir Next" w:cs="Times New Roman"/>
          <w:kern w:val="0"/>
          <w:sz w:val="20"/>
          <w:szCs w:val="20"/>
          <w14:ligatures w14:val="none"/>
        </w:rPr>
        <w:t xml:space="preserve"> Groups receive 16 events describing the full contraction sequence — from nerve signal through a complete cross-bridge cycle — scrambled on paper strips. Students must first sort the events into three labeled categories (</w:t>
      </w:r>
      <w:r w:rsidR="00F075CE">
        <w:rPr>
          <w:rFonts w:ascii="Avenir Next" w:eastAsia="Times New Roman" w:hAnsi="Avenir Next" w:cs="Times New Roman"/>
          <w:kern w:val="0"/>
          <w:sz w:val="20"/>
          <w:szCs w:val="20"/>
          <w14:ligatures w14:val="none"/>
        </w:rPr>
        <w:t xml:space="preserve">Events at the </w:t>
      </w:r>
      <w:r w:rsidRPr="002935D8">
        <w:rPr>
          <w:rFonts w:ascii="Avenir Next" w:eastAsia="Times New Roman" w:hAnsi="Avenir Next" w:cs="Times New Roman"/>
          <w:kern w:val="0"/>
          <w:sz w:val="20"/>
          <w:szCs w:val="20"/>
          <w14:ligatures w14:val="none"/>
        </w:rPr>
        <w:t xml:space="preserve">NMJ, Excitation-Contraction Coupling, </w:t>
      </w:r>
      <w:r w:rsidR="00F075CE">
        <w:rPr>
          <w:rFonts w:ascii="Avenir Next" w:eastAsia="Times New Roman" w:hAnsi="Avenir Next" w:cs="Times New Roman"/>
          <w:kern w:val="0"/>
          <w:sz w:val="20"/>
          <w:szCs w:val="20"/>
          <w14:ligatures w14:val="none"/>
        </w:rPr>
        <w:t>Contraction Cycle</w:t>
      </w:r>
      <w:r w:rsidRPr="002935D8">
        <w:rPr>
          <w:rFonts w:ascii="Avenir Next" w:eastAsia="Times New Roman" w:hAnsi="Avenir Next" w:cs="Times New Roman"/>
          <w:kern w:val="0"/>
          <w:sz w:val="20"/>
          <w:szCs w:val="20"/>
          <w14:ligatures w14:val="none"/>
        </w:rPr>
        <w:t xml:space="preserve">) and then sequence them correctly </w:t>
      </w:r>
      <w:r w:rsidRPr="002935D8">
        <w:rPr>
          <w:rFonts w:ascii="Avenir Next" w:eastAsia="Times New Roman" w:hAnsi="Avenir Next" w:cs="Times New Roman"/>
          <w:i/>
          <w:iCs/>
          <w:kern w:val="0"/>
          <w:sz w:val="20"/>
          <w:szCs w:val="20"/>
          <w14:ligatures w14:val="none"/>
        </w:rPr>
        <w:t>within</w:t>
      </w:r>
      <w:r w:rsidRPr="002935D8">
        <w:rPr>
          <w:rFonts w:ascii="Avenir Next" w:eastAsia="Times New Roman" w:hAnsi="Avenir Next" w:cs="Times New Roman"/>
          <w:kern w:val="0"/>
          <w:sz w:val="20"/>
          <w:szCs w:val="20"/>
          <w14:ligatures w14:val="none"/>
        </w:rPr>
        <w:t xml:space="preserve"> each category. A final step asks groups to annotate each event with the key protein or ion responsible. </w:t>
      </w:r>
    </w:p>
    <w:p w14:paraId="3B79A99F" w14:textId="77777777" w:rsidR="00AD7E32" w:rsidRDefault="00AD7E32" w:rsidP="002935D8">
      <w:pPr>
        <w:rPr>
          <w:rFonts w:ascii="Avenir Next" w:eastAsia="Times New Roman" w:hAnsi="Avenir Next" w:cs="Times New Roman"/>
          <w:b/>
          <w:bCs/>
          <w:kern w:val="0"/>
          <w:sz w:val="20"/>
          <w:szCs w:val="20"/>
          <w14:ligatures w14:val="none"/>
        </w:rPr>
      </w:pPr>
    </w:p>
    <w:p w14:paraId="3B7DD49F" w14:textId="0DDA32AD" w:rsidR="002935D8" w:rsidRPr="002935D8" w:rsidRDefault="002935D8" w:rsidP="002935D8">
      <w:pPr>
        <w:rPr>
          <w:rFonts w:ascii="Avenir Next" w:eastAsia="Times New Roman" w:hAnsi="Avenir Next" w:cs="Times New Roman"/>
          <w:kern w:val="0"/>
          <w:sz w:val="20"/>
          <w:szCs w:val="20"/>
          <w14:ligatures w14:val="none"/>
        </w:rPr>
      </w:pPr>
      <w:r w:rsidRPr="002935D8">
        <w:rPr>
          <w:rFonts w:ascii="Avenir Next" w:eastAsia="Times New Roman" w:hAnsi="Avenir Next" w:cs="Times New Roman"/>
          <w:b/>
          <w:bCs/>
          <w:kern w:val="0"/>
          <w:sz w:val="20"/>
          <w:szCs w:val="20"/>
          <w14:ligatures w14:val="none"/>
        </w:rPr>
        <w:t>Prompt to students:</w:t>
      </w:r>
      <w:r w:rsidRPr="002935D8">
        <w:rPr>
          <w:rFonts w:ascii="Avenir Next" w:eastAsia="Times New Roman" w:hAnsi="Avenir Next" w:cs="Times New Roman"/>
          <w:kern w:val="0"/>
          <w:sz w:val="20"/>
          <w:szCs w:val="20"/>
          <w14:ligatures w14:val="none"/>
        </w:rPr>
        <w:t xml:space="preserve"> </w:t>
      </w:r>
      <w:r w:rsidRPr="00AD7E32">
        <w:rPr>
          <w:rFonts w:ascii="Avenir Next" w:eastAsia="Times New Roman" w:hAnsi="Avenir Next" w:cs="Times New Roman"/>
          <w:kern w:val="0"/>
          <w:sz w:val="20"/>
          <w:szCs w:val="20"/>
          <w14:ligatures w14:val="none"/>
        </w:rPr>
        <w:t xml:space="preserve">"Step 1: Sort these 16 events into the correct phase — NMJ, Excitation-Contraction Coupling, or Cross-Bridge Cycling. Step 2: Put the events in the correct order within each phase. Step 3: Next to each event, write the key </w:t>
      </w:r>
      <w:r w:rsidR="00287DE4">
        <w:rPr>
          <w:rFonts w:ascii="Avenir Next" w:eastAsia="Times New Roman" w:hAnsi="Avenir Next" w:cs="Times New Roman"/>
          <w:kern w:val="0"/>
          <w:sz w:val="20"/>
          <w:szCs w:val="20"/>
          <w14:ligatures w14:val="none"/>
        </w:rPr>
        <w:t xml:space="preserve">structure, </w:t>
      </w:r>
      <w:r w:rsidRPr="00AD7E32">
        <w:rPr>
          <w:rFonts w:ascii="Avenir Next" w:eastAsia="Times New Roman" w:hAnsi="Avenir Next" w:cs="Times New Roman"/>
          <w:kern w:val="0"/>
          <w:sz w:val="20"/>
          <w:szCs w:val="20"/>
          <w14:ligatures w14:val="none"/>
        </w:rPr>
        <w:t>protein</w:t>
      </w:r>
      <w:r w:rsidR="00287DE4">
        <w:rPr>
          <w:rFonts w:ascii="Avenir Next" w:eastAsia="Times New Roman" w:hAnsi="Avenir Next" w:cs="Times New Roman"/>
          <w:kern w:val="0"/>
          <w:sz w:val="20"/>
          <w:szCs w:val="20"/>
          <w14:ligatures w14:val="none"/>
        </w:rPr>
        <w:t>,</w:t>
      </w:r>
      <w:r w:rsidRPr="00AD7E32">
        <w:rPr>
          <w:rFonts w:ascii="Avenir Next" w:eastAsia="Times New Roman" w:hAnsi="Avenir Next" w:cs="Times New Roman"/>
          <w:kern w:val="0"/>
          <w:sz w:val="20"/>
          <w:szCs w:val="20"/>
          <w14:ligatures w14:val="none"/>
        </w:rPr>
        <w:t xml:space="preserve"> or ion responsible."</w:t>
      </w:r>
    </w:p>
    <w:p w14:paraId="6552AF47" w14:textId="4025D1EB" w:rsidR="002935D8" w:rsidRPr="002935D8" w:rsidRDefault="002935D8" w:rsidP="002935D8">
      <w:pPr>
        <w:rPr>
          <w:rFonts w:ascii="Avenir Next" w:eastAsia="Times New Roman" w:hAnsi="Avenir Next" w:cs="Times New Roman"/>
          <w:kern w:val="0"/>
          <w:sz w:val="20"/>
          <w:szCs w:val="20"/>
          <w14:ligatures w14:val="none"/>
        </w:rPr>
      </w:pPr>
    </w:p>
    <w:p w14:paraId="301B16A1" w14:textId="77777777" w:rsidR="002935D8" w:rsidRPr="002935D8" w:rsidRDefault="002935D8" w:rsidP="002935D8">
      <w:pPr>
        <w:rPr>
          <w:rFonts w:ascii="Avenir Next" w:eastAsia="Times New Roman" w:hAnsi="Avenir Next" w:cs="Times New Roman"/>
          <w:b/>
          <w:bCs/>
          <w:kern w:val="0"/>
          <w:sz w:val="20"/>
          <w:szCs w:val="20"/>
          <w14:ligatures w14:val="none"/>
        </w:rPr>
      </w:pPr>
      <w:r w:rsidRPr="002935D8">
        <w:rPr>
          <w:rFonts w:ascii="Avenir Next" w:eastAsia="Times New Roman" w:hAnsi="Avenir Next" w:cs="Times New Roman"/>
          <w:b/>
          <w:bCs/>
          <w:kern w:val="0"/>
          <w:sz w:val="20"/>
          <w:szCs w:val="20"/>
          <w14:ligatures w14:val="none"/>
        </w:rPr>
        <w:t>Scrambled Events</w:t>
      </w:r>
    </w:p>
    <w:p w14:paraId="1A3FDE2E" w14:textId="77777777" w:rsidR="002935D8" w:rsidRPr="002935D8" w:rsidRDefault="002935D8" w:rsidP="00816E68">
      <w:pPr>
        <w:ind w:left="360"/>
        <w:rPr>
          <w:rFonts w:ascii="Avenir Next" w:eastAsia="Times New Roman" w:hAnsi="Avenir Next" w:cs="Times New Roman"/>
          <w:kern w:val="0"/>
          <w:sz w:val="20"/>
          <w:szCs w:val="20"/>
          <w14:ligatures w14:val="none"/>
        </w:rPr>
      </w:pPr>
      <w:r w:rsidRPr="002935D8">
        <w:rPr>
          <w:rFonts w:ascii="Avenir Next" w:eastAsia="Times New Roman" w:hAnsi="Avenir Next" w:cs="Times New Roman"/>
          <w:kern w:val="0"/>
          <w:sz w:val="20"/>
          <w:szCs w:val="20"/>
          <w14:ligatures w14:val="none"/>
        </w:rPr>
        <w:t>A. Myosin binding sites on actin become exposed.</w:t>
      </w:r>
    </w:p>
    <w:p w14:paraId="1F3B4D53" w14:textId="77777777" w:rsidR="002935D8" w:rsidRPr="002935D8" w:rsidRDefault="002935D8" w:rsidP="00816E68">
      <w:pPr>
        <w:ind w:left="360"/>
        <w:rPr>
          <w:rFonts w:ascii="Avenir Next" w:eastAsia="Times New Roman" w:hAnsi="Avenir Next" w:cs="Times New Roman"/>
          <w:kern w:val="0"/>
          <w:sz w:val="20"/>
          <w:szCs w:val="20"/>
          <w14:ligatures w14:val="none"/>
        </w:rPr>
      </w:pPr>
      <w:r w:rsidRPr="002935D8">
        <w:rPr>
          <w:rFonts w:ascii="Avenir Next" w:eastAsia="Times New Roman" w:hAnsi="Avenir Next" w:cs="Times New Roman"/>
          <w:kern w:val="0"/>
          <w:sz w:val="20"/>
          <w:szCs w:val="20"/>
          <w14:ligatures w14:val="none"/>
        </w:rPr>
        <w:t>B. An action potential arrives at the axon terminal of a motor neuron.</w:t>
      </w:r>
    </w:p>
    <w:p w14:paraId="41122EFC" w14:textId="77777777" w:rsidR="002935D8" w:rsidRPr="002935D8" w:rsidRDefault="002935D8" w:rsidP="00816E68">
      <w:pPr>
        <w:ind w:left="360"/>
        <w:rPr>
          <w:rFonts w:ascii="Avenir Next" w:eastAsia="Times New Roman" w:hAnsi="Avenir Next" w:cs="Times New Roman"/>
          <w:kern w:val="0"/>
          <w:sz w:val="20"/>
          <w:szCs w:val="20"/>
          <w14:ligatures w14:val="none"/>
        </w:rPr>
      </w:pPr>
      <w:r w:rsidRPr="002935D8">
        <w:rPr>
          <w:rFonts w:ascii="Avenir Next" w:eastAsia="Times New Roman" w:hAnsi="Avenir Next" w:cs="Times New Roman"/>
          <w:kern w:val="0"/>
          <w:sz w:val="20"/>
          <w:szCs w:val="20"/>
          <w14:ligatures w14:val="none"/>
        </w:rPr>
        <w:t>C. Myosin heads bind to actin, forming cross-bridges.</w:t>
      </w:r>
    </w:p>
    <w:p w14:paraId="71A15E79" w14:textId="77777777" w:rsidR="002935D8" w:rsidRPr="002935D8" w:rsidRDefault="002935D8" w:rsidP="00816E68">
      <w:pPr>
        <w:ind w:left="360"/>
        <w:rPr>
          <w:rFonts w:ascii="Avenir Next" w:eastAsia="Times New Roman" w:hAnsi="Avenir Next" w:cs="Times New Roman"/>
          <w:kern w:val="0"/>
          <w:sz w:val="20"/>
          <w:szCs w:val="20"/>
          <w14:ligatures w14:val="none"/>
        </w:rPr>
      </w:pPr>
      <w:r w:rsidRPr="002935D8">
        <w:rPr>
          <w:rFonts w:ascii="Avenir Next" w:eastAsia="Times New Roman" w:hAnsi="Avenir Next" w:cs="Times New Roman"/>
          <w:kern w:val="0"/>
          <w:sz w:val="20"/>
          <w:szCs w:val="20"/>
          <w14:ligatures w14:val="none"/>
        </w:rPr>
        <w:t>D. ACh is released into the synaptic cleft by exocytosis.</w:t>
      </w:r>
    </w:p>
    <w:p w14:paraId="56B23B7F" w14:textId="77777777" w:rsidR="002935D8" w:rsidRPr="002935D8" w:rsidRDefault="002935D8" w:rsidP="00816E68">
      <w:pPr>
        <w:ind w:left="360"/>
        <w:rPr>
          <w:rFonts w:ascii="Avenir Next" w:eastAsia="Times New Roman" w:hAnsi="Avenir Next" w:cs="Times New Roman"/>
          <w:kern w:val="0"/>
          <w:sz w:val="20"/>
          <w:szCs w:val="20"/>
          <w14:ligatures w14:val="none"/>
        </w:rPr>
      </w:pPr>
      <w:r w:rsidRPr="002935D8">
        <w:rPr>
          <w:rFonts w:ascii="Avenir Next" w:eastAsia="Times New Roman" w:hAnsi="Avenir Next" w:cs="Times New Roman"/>
          <w:kern w:val="0"/>
          <w:sz w:val="20"/>
          <w:szCs w:val="20"/>
          <w14:ligatures w14:val="none"/>
        </w:rPr>
        <w:t>E. Ca²</w:t>
      </w:r>
      <w:r w:rsidRPr="002935D8">
        <w:rPr>
          <w:rFonts w:ascii="Cambria Math" w:eastAsia="Times New Roman" w:hAnsi="Cambria Math" w:cs="Cambria Math"/>
          <w:kern w:val="0"/>
          <w:sz w:val="20"/>
          <w:szCs w:val="20"/>
          <w14:ligatures w14:val="none"/>
        </w:rPr>
        <w:t>⁺</w:t>
      </w:r>
      <w:r w:rsidRPr="002935D8">
        <w:rPr>
          <w:rFonts w:ascii="Avenir Next" w:eastAsia="Times New Roman" w:hAnsi="Avenir Next" w:cs="Times New Roman"/>
          <w:kern w:val="0"/>
          <w:sz w:val="20"/>
          <w:szCs w:val="20"/>
          <w14:ligatures w14:val="none"/>
        </w:rPr>
        <w:t xml:space="preserve"> floods the sarcoplasm from its storage site.</w:t>
      </w:r>
    </w:p>
    <w:p w14:paraId="0EA15493" w14:textId="77777777" w:rsidR="002935D8" w:rsidRPr="002935D8" w:rsidRDefault="002935D8" w:rsidP="00816E68">
      <w:pPr>
        <w:ind w:left="360"/>
        <w:rPr>
          <w:rFonts w:ascii="Avenir Next" w:eastAsia="Times New Roman" w:hAnsi="Avenir Next" w:cs="Times New Roman"/>
          <w:kern w:val="0"/>
          <w:sz w:val="20"/>
          <w:szCs w:val="20"/>
          <w14:ligatures w14:val="none"/>
        </w:rPr>
      </w:pPr>
      <w:r w:rsidRPr="002935D8">
        <w:rPr>
          <w:rFonts w:ascii="Avenir Next" w:eastAsia="Times New Roman" w:hAnsi="Avenir Next" w:cs="Times New Roman"/>
          <w:kern w:val="0"/>
          <w:sz w:val="20"/>
          <w:szCs w:val="20"/>
          <w14:ligatures w14:val="none"/>
        </w:rPr>
        <w:t>F. An action potential is generated at the motor end plate and travels along the sarcolemma.</w:t>
      </w:r>
    </w:p>
    <w:p w14:paraId="5E365248" w14:textId="77777777" w:rsidR="002935D8" w:rsidRPr="002935D8" w:rsidRDefault="002935D8" w:rsidP="00816E68">
      <w:pPr>
        <w:ind w:left="360"/>
        <w:rPr>
          <w:rFonts w:ascii="Avenir Next" w:eastAsia="Times New Roman" w:hAnsi="Avenir Next" w:cs="Times New Roman"/>
          <w:kern w:val="0"/>
          <w:sz w:val="20"/>
          <w:szCs w:val="20"/>
          <w14:ligatures w14:val="none"/>
        </w:rPr>
      </w:pPr>
      <w:r w:rsidRPr="002935D8">
        <w:rPr>
          <w:rFonts w:ascii="Avenir Next" w:eastAsia="Times New Roman" w:hAnsi="Avenir Next" w:cs="Times New Roman"/>
          <w:kern w:val="0"/>
          <w:sz w:val="20"/>
          <w:szCs w:val="20"/>
          <w14:ligatures w14:val="none"/>
        </w:rPr>
        <w:t>G. Ca²</w:t>
      </w:r>
      <w:r w:rsidRPr="002935D8">
        <w:rPr>
          <w:rFonts w:ascii="Cambria Math" w:eastAsia="Times New Roman" w:hAnsi="Cambria Math" w:cs="Cambria Math"/>
          <w:kern w:val="0"/>
          <w:sz w:val="20"/>
          <w:szCs w:val="20"/>
          <w14:ligatures w14:val="none"/>
        </w:rPr>
        <w:t>⁺</w:t>
      </w:r>
      <w:r w:rsidRPr="002935D8">
        <w:rPr>
          <w:rFonts w:ascii="Avenir Next" w:eastAsia="Times New Roman" w:hAnsi="Avenir Next" w:cs="Times New Roman"/>
          <w:kern w:val="0"/>
          <w:sz w:val="20"/>
          <w:szCs w:val="20"/>
          <w14:ligatures w14:val="none"/>
        </w:rPr>
        <w:t xml:space="preserve"> enters the axon terminal through voltage-gated channels.</w:t>
      </w:r>
    </w:p>
    <w:p w14:paraId="64FF8DEA" w14:textId="77777777" w:rsidR="002935D8" w:rsidRPr="002935D8" w:rsidRDefault="002935D8" w:rsidP="00816E68">
      <w:pPr>
        <w:ind w:left="360"/>
        <w:rPr>
          <w:rFonts w:ascii="Avenir Next" w:eastAsia="Times New Roman" w:hAnsi="Avenir Next" w:cs="Times New Roman"/>
          <w:kern w:val="0"/>
          <w:sz w:val="20"/>
          <w:szCs w:val="20"/>
          <w14:ligatures w14:val="none"/>
        </w:rPr>
      </w:pPr>
      <w:r w:rsidRPr="002935D8">
        <w:rPr>
          <w:rFonts w:ascii="Avenir Next" w:eastAsia="Times New Roman" w:hAnsi="Avenir Next" w:cs="Times New Roman"/>
          <w:kern w:val="0"/>
          <w:sz w:val="20"/>
          <w:szCs w:val="20"/>
          <w14:ligatures w14:val="none"/>
        </w:rPr>
        <w:t>H. Tropomyosin shifts position, unblocking myosin binding sites.</w:t>
      </w:r>
    </w:p>
    <w:p w14:paraId="3AF42A37" w14:textId="77777777" w:rsidR="002935D8" w:rsidRPr="002935D8" w:rsidRDefault="002935D8" w:rsidP="00816E68">
      <w:pPr>
        <w:ind w:left="360"/>
        <w:rPr>
          <w:rFonts w:ascii="Avenir Next" w:eastAsia="Times New Roman" w:hAnsi="Avenir Next" w:cs="Times New Roman"/>
          <w:kern w:val="0"/>
          <w:sz w:val="20"/>
          <w:szCs w:val="20"/>
          <w14:ligatures w14:val="none"/>
        </w:rPr>
      </w:pPr>
      <w:r w:rsidRPr="002935D8">
        <w:rPr>
          <w:rFonts w:ascii="Avenir Next" w:eastAsia="Times New Roman" w:hAnsi="Avenir Next" w:cs="Times New Roman"/>
          <w:kern w:val="0"/>
          <w:sz w:val="20"/>
          <w:szCs w:val="20"/>
          <w14:ligatures w14:val="none"/>
        </w:rPr>
        <w:t>I. The action potential travels deep into the muscle fiber interior.</w:t>
      </w:r>
    </w:p>
    <w:p w14:paraId="44046283" w14:textId="77777777" w:rsidR="002935D8" w:rsidRPr="002935D8" w:rsidRDefault="002935D8" w:rsidP="00816E68">
      <w:pPr>
        <w:ind w:left="360"/>
        <w:rPr>
          <w:rFonts w:ascii="Avenir Next" w:eastAsia="Times New Roman" w:hAnsi="Avenir Next" w:cs="Times New Roman"/>
          <w:kern w:val="0"/>
          <w:sz w:val="20"/>
          <w:szCs w:val="20"/>
          <w14:ligatures w14:val="none"/>
        </w:rPr>
      </w:pPr>
      <w:r w:rsidRPr="002935D8">
        <w:rPr>
          <w:rFonts w:ascii="Avenir Next" w:eastAsia="Times New Roman" w:hAnsi="Avenir Next" w:cs="Times New Roman"/>
          <w:kern w:val="0"/>
          <w:sz w:val="20"/>
          <w:szCs w:val="20"/>
          <w14:ligatures w14:val="none"/>
        </w:rPr>
        <w:t>J. ACh binds to receptors on the motor end plate, opening ion channels and depolarizing the membrane.</w:t>
      </w:r>
    </w:p>
    <w:p w14:paraId="77440FF5" w14:textId="77777777" w:rsidR="002935D8" w:rsidRPr="002935D8" w:rsidRDefault="002935D8" w:rsidP="00816E68">
      <w:pPr>
        <w:ind w:left="360"/>
        <w:rPr>
          <w:rFonts w:ascii="Avenir Next" w:eastAsia="Times New Roman" w:hAnsi="Avenir Next" w:cs="Times New Roman"/>
          <w:kern w:val="0"/>
          <w:sz w:val="20"/>
          <w:szCs w:val="20"/>
          <w14:ligatures w14:val="none"/>
        </w:rPr>
      </w:pPr>
      <w:r w:rsidRPr="002935D8">
        <w:rPr>
          <w:rFonts w:ascii="Avenir Next" w:eastAsia="Times New Roman" w:hAnsi="Avenir Next" w:cs="Times New Roman"/>
          <w:kern w:val="0"/>
          <w:sz w:val="20"/>
          <w:szCs w:val="20"/>
          <w14:ligatures w14:val="none"/>
        </w:rPr>
        <w:t>K. The myosin head pivots and pulls the thin filament toward the M line; ADP and Pi are released.</w:t>
      </w:r>
    </w:p>
    <w:p w14:paraId="09251814" w14:textId="77777777" w:rsidR="002935D8" w:rsidRPr="002935D8" w:rsidRDefault="002935D8" w:rsidP="00816E68">
      <w:pPr>
        <w:ind w:left="360"/>
        <w:rPr>
          <w:rFonts w:ascii="Avenir Next" w:eastAsia="Times New Roman" w:hAnsi="Avenir Next" w:cs="Times New Roman"/>
          <w:kern w:val="0"/>
          <w:sz w:val="20"/>
          <w:szCs w:val="20"/>
          <w14:ligatures w14:val="none"/>
        </w:rPr>
      </w:pPr>
      <w:r w:rsidRPr="002935D8">
        <w:rPr>
          <w:rFonts w:ascii="Avenir Next" w:eastAsia="Times New Roman" w:hAnsi="Avenir Next" w:cs="Times New Roman"/>
          <w:kern w:val="0"/>
          <w:sz w:val="20"/>
          <w:szCs w:val="20"/>
          <w14:ligatures w14:val="none"/>
        </w:rPr>
        <w:t>L. Ca²</w:t>
      </w:r>
      <w:r w:rsidRPr="002935D8">
        <w:rPr>
          <w:rFonts w:ascii="Cambria Math" w:eastAsia="Times New Roman" w:hAnsi="Cambria Math" w:cs="Cambria Math"/>
          <w:kern w:val="0"/>
          <w:sz w:val="20"/>
          <w:szCs w:val="20"/>
          <w14:ligatures w14:val="none"/>
        </w:rPr>
        <w:t>⁺</w:t>
      </w:r>
      <w:r w:rsidRPr="002935D8">
        <w:rPr>
          <w:rFonts w:ascii="Avenir Next" w:eastAsia="Times New Roman" w:hAnsi="Avenir Next" w:cs="Times New Roman"/>
          <w:kern w:val="0"/>
          <w:sz w:val="20"/>
          <w:szCs w:val="20"/>
          <w14:ligatures w14:val="none"/>
        </w:rPr>
        <w:t xml:space="preserve"> binds to a regulatory protein on the thin filament.</w:t>
      </w:r>
    </w:p>
    <w:p w14:paraId="6F19644C" w14:textId="77777777" w:rsidR="002935D8" w:rsidRPr="002935D8" w:rsidRDefault="002935D8" w:rsidP="00816E68">
      <w:pPr>
        <w:ind w:left="360"/>
        <w:rPr>
          <w:rFonts w:ascii="Avenir Next" w:eastAsia="Times New Roman" w:hAnsi="Avenir Next" w:cs="Times New Roman"/>
          <w:kern w:val="0"/>
          <w:sz w:val="20"/>
          <w:szCs w:val="20"/>
          <w14:ligatures w14:val="none"/>
        </w:rPr>
      </w:pPr>
      <w:r w:rsidRPr="002935D8">
        <w:rPr>
          <w:rFonts w:ascii="Avenir Next" w:eastAsia="Times New Roman" w:hAnsi="Avenir Next" w:cs="Times New Roman"/>
          <w:kern w:val="0"/>
          <w:sz w:val="20"/>
          <w:szCs w:val="20"/>
          <w14:ligatures w14:val="none"/>
        </w:rPr>
        <w:t>M. A fresh ATP molecule binds to the myosin head, causing it to detach from actin.</w:t>
      </w:r>
    </w:p>
    <w:p w14:paraId="3C2997D1" w14:textId="77777777" w:rsidR="002935D8" w:rsidRPr="002935D8" w:rsidRDefault="002935D8" w:rsidP="00816E68">
      <w:pPr>
        <w:ind w:left="360"/>
        <w:rPr>
          <w:rFonts w:ascii="Avenir Next" w:eastAsia="Times New Roman" w:hAnsi="Avenir Next" w:cs="Times New Roman"/>
          <w:kern w:val="0"/>
          <w:sz w:val="20"/>
          <w:szCs w:val="20"/>
          <w14:ligatures w14:val="none"/>
        </w:rPr>
      </w:pPr>
      <w:r w:rsidRPr="002935D8">
        <w:rPr>
          <w:rFonts w:ascii="Avenir Next" w:eastAsia="Times New Roman" w:hAnsi="Avenir Next" w:cs="Times New Roman"/>
          <w:kern w:val="0"/>
          <w:sz w:val="20"/>
          <w:szCs w:val="20"/>
          <w14:ligatures w14:val="none"/>
        </w:rPr>
        <w:t>N. The myosin head hydrolyzes ATP into ADP and Pi, returning to its high-energy "cocked" position.</w:t>
      </w:r>
    </w:p>
    <w:p w14:paraId="22B20F75" w14:textId="77777777" w:rsidR="002935D8" w:rsidRPr="002935D8" w:rsidRDefault="002935D8" w:rsidP="00816E68">
      <w:pPr>
        <w:ind w:left="360"/>
        <w:rPr>
          <w:rFonts w:ascii="Avenir Next" w:eastAsia="Times New Roman" w:hAnsi="Avenir Next" w:cs="Times New Roman"/>
          <w:kern w:val="0"/>
          <w:sz w:val="20"/>
          <w:szCs w:val="20"/>
          <w14:ligatures w14:val="none"/>
        </w:rPr>
      </w:pPr>
      <w:r w:rsidRPr="002935D8">
        <w:rPr>
          <w:rFonts w:ascii="Avenir Next" w:eastAsia="Times New Roman" w:hAnsi="Avenir Next" w:cs="Times New Roman"/>
          <w:kern w:val="0"/>
          <w:sz w:val="20"/>
          <w:szCs w:val="20"/>
          <w14:ligatures w14:val="none"/>
        </w:rPr>
        <w:t>O. The cocked myosin head re-binds to a new position on actin, forming a new cross-bridge.</w:t>
      </w:r>
    </w:p>
    <w:p w14:paraId="2407CFE0" w14:textId="77777777" w:rsidR="002935D8" w:rsidRPr="002935D8" w:rsidRDefault="002935D8" w:rsidP="00816E68">
      <w:pPr>
        <w:ind w:left="360"/>
        <w:rPr>
          <w:rFonts w:ascii="Avenir Next" w:eastAsia="Times New Roman" w:hAnsi="Avenir Next" w:cs="Times New Roman"/>
          <w:kern w:val="0"/>
          <w:sz w:val="20"/>
          <w:szCs w:val="20"/>
          <w14:ligatures w14:val="none"/>
        </w:rPr>
      </w:pPr>
      <w:r w:rsidRPr="002935D8">
        <w:rPr>
          <w:rFonts w:ascii="Avenir Next" w:eastAsia="Times New Roman" w:hAnsi="Avenir Next" w:cs="Times New Roman"/>
          <w:kern w:val="0"/>
          <w:sz w:val="20"/>
          <w:szCs w:val="20"/>
          <w14:ligatures w14:val="none"/>
        </w:rPr>
        <w:t>P. If stimulation continues and Ca²</w:t>
      </w:r>
      <w:r w:rsidRPr="002935D8">
        <w:rPr>
          <w:rFonts w:ascii="Cambria Math" w:eastAsia="Times New Roman" w:hAnsi="Cambria Math" w:cs="Cambria Math"/>
          <w:kern w:val="0"/>
          <w:sz w:val="20"/>
          <w:szCs w:val="20"/>
          <w14:ligatures w14:val="none"/>
        </w:rPr>
        <w:t>⁺</w:t>
      </w:r>
      <w:r w:rsidRPr="002935D8">
        <w:rPr>
          <w:rFonts w:ascii="Avenir Next" w:eastAsia="Times New Roman" w:hAnsi="Avenir Next" w:cs="Times New Roman"/>
          <w:kern w:val="0"/>
          <w:sz w:val="20"/>
          <w:szCs w:val="20"/>
          <w14:ligatures w14:val="none"/>
        </w:rPr>
        <w:t xml:space="preserve"> remains elevated, the cross-bridge cycle repeats from cross-bridge formation.</w:t>
      </w:r>
    </w:p>
    <w:p w14:paraId="5ABE8C14" w14:textId="44B3281A" w:rsidR="002935D8" w:rsidRPr="002935D8" w:rsidRDefault="002935D8" w:rsidP="002935D8">
      <w:pPr>
        <w:rPr>
          <w:rFonts w:ascii="Avenir Next" w:eastAsia="Times New Roman" w:hAnsi="Avenir Next" w:cs="Times New Roman"/>
          <w:kern w:val="0"/>
          <w:sz w:val="20"/>
          <w:szCs w:val="20"/>
          <w14:ligatures w14:val="none"/>
        </w:rPr>
      </w:pPr>
    </w:p>
    <w:p w14:paraId="25953280" w14:textId="77777777" w:rsidR="00DB51D7" w:rsidRDefault="00DB51D7">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5B10D4F3" w14:textId="2DF18557" w:rsidR="002935D8" w:rsidRPr="002935D8" w:rsidRDefault="002935D8" w:rsidP="002935D8">
      <w:pPr>
        <w:rPr>
          <w:rFonts w:ascii="Avenir Next" w:eastAsia="Times New Roman" w:hAnsi="Avenir Next" w:cs="Times New Roman"/>
          <w:b/>
          <w:bCs/>
          <w:kern w:val="0"/>
          <w:sz w:val="20"/>
          <w:szCs w:val="20"/>
          <w14:ligatures w14:val="none"/>
        </w:rPr>
      </w:pPr>
      <w:r w:rsidRPr="002935D8">
        <w:rPr>
          <w:rFonts w:ascii="Avenir Next" w:eastAsia="Times New Roman" w:hAnsi="Avenir Next" w:cs="Times New Roman"/>
          <w:b/>
          <w:bCs/>
          <w:kern w:val="0"/>
          <w:sz w:val="20"/>
          <w:szCs w:val="20"/>
          <w14:ligatures w14:val="none"/>
        </w:rPr>
        <w:lastRenderedPageBreak/>
        <w:t>Instructor Key</w:t>
      </w:r>
    </w:p>
    <w:p w14:paraId="2FC64785" w14:textId="77777777" w:rsidR="002935D8" w:rsidRPr="002935D8" w:rsidRDefault="002935D8" w:rsidP="002935D8">
      <w:pPr>
        <w:rPr>
          <w:rFonts w:ascii="Avenir Next" w:eastAsia="Times New Roman" w:hAnsi="Avenir Next" w:cs="Times New Roman"/>
          <w:kern w:val="0"/>
          <w:sz w:val="20"/>
          <w:szCs w:val="20"/>
          <w14:ligatures w14:val="none"/>
        </w:rPr>
      </w:pPr>
      <w:r w:rsidRPr="002935D8">
        <w:rPr>
          <w:rFonts w:ascii="Avenir Next" w:eastAsia="Times New Roman" w:hAnsi="Avenir Next" w:cs="Times New Roman"/>
          <w:b/>
          <w:bCs/>
          <w:kern w:val="0"/>
          <w:sz w:val="20"/>
          <w:szCs w:val="20"/>
          <w14:ligatures w14:val="none"/>
        </w:rPr>
        <w:t>Phase 1 — Neuromuscular Junction (NMJ):</w:t>
      </w:r>
    </w:p>
    <w:tbl>
      <w:tblPr>
        <w:tblStyle w:val="TableGrid"/>
        <w:tblW w:w="10080" w:type="dxa"/>
        <w:jc w:val="center"/>
        <w:tblLook w:val="04A0" w:firstRow="1" w:lastRow="0" w:firstColumn="1" w:lastColumn="0" w:noHBand="0" w:noVBand="1"/>
      </w:tblPr>
      <w:tblGrid>
        <w:gridCol w:w="796"/>
        <w:gridCol w:w="5991"/>
        <w:gridCol w:w="3293"/>
      </w:tblGrid>
      <w:tr w:rsidR="002935D8" w:rsidRPr="002935D8" w14:paraId="15F2863E" w14:textId="77777777" w:rsidTr="00092634">
        <w:trPr>
          <w:jc w:val="center"/>
        </w:trPr>
        <w:tc>
          <w:tcPr>
            <w:tcW w:w="0" w:type="auto"/>
            <w:hideMark/>
          </w:tcPr>
          <w:p w14:paraId="64B2799A" w14:textId="77777777" w:rsidR="002935D8" w:rsidRPr="002935D8" w:rsidRDefault="002935D8" w:rsidP="002935D8">
            <w:pPr>
              <w:rPr>
                <w:rFonts w:ascii="Avenir Next" w:eastAsia="Times New Roman" w:hAnsi="Avenir Next" w:cs="Times New Roman"/>
                <w:b/>
                <w:bCs/>
                <w:kern w:val="0"/>
                <w:sz w:val="20"/>
                <w:szCs w:val="20"/>
                <w14:ligatures w14:val="none"/>
              </w:rPr>
            </w:pPr>
            <w:r w:rsidRPr="002935D8">
              <w:rPr>
                <w:rFonts w:ascii="Avenir Next" w:eastAsia="Times New Roman" w:hAnsi="Avenir Next" w:cs="Times New Roman"/>
                <w:b/>
                <w:bCs/>
                <w:kern w:val="0"/>
                <w:sz w:val="20"/>
                <w:szCs w:val="20"/>
                <w14:ligatures w14:val="none"/>
              </w:rPr>
              <w:t>Order</w:t>
            </w:r>
          </w:p>
        </w:tc>
        <w:tc>
          <w:tcPr>
            <w:tcW w:w="0" w:type="auto"/>
            <w:hideMark/>
          </w:tcPr>
          <w:p w14:paraId="2DF0034E" w14:textId="77777777" w:rsidR="002935D8" w:rsidRPr="002935D8" w:rsidRDefault="002935D8" w:rsidP="002935D8">
            <w:pPr>
              <w:rPr>
                <w:rFonts w:ascii="Avenir Next" w:eastAsia="Times New Roman" w:hAnsi="Avenir Next" w:cs="Times New Roman"/>
                <w:b/>
                <w:bCs/>
                <w:kern w:val="0"/>
                <w:sz w:val="20"/>
                <w:szCs w:val="20"/>
                <w14:ligatures w14:val="none"/>
              </w:rPr>
            </w:pPr>
            <w:r w:rsidRPr="002935D8">
              <w:rPr>
                <w:rFonts w:ascii="Avenir Next" w:eastAsia="Times New Roman" w:hAnsi="Avenir Next" w:cs="Times New Roman"/>
                <w:b/>
                <w:bCs/>
                <w:kern w:val="0"/>
                <w:sz w:val="20"/>
                <w:szCs w:val="20"/>
                <w14:ligatures w14:val="none"/>
              </w:rPr>
              <w:t>Event</w:t>
            </w:r>
          </w:p>
        </w:tc>
        <w:tc>
          <w:tcPr>
            <w:tcW w:w="0" w:type="auto"/>
            <w:hideMark/>
          </w:tcPr>
          <w:p w14:paraId="6BBB9290" w14:textId="586D6DCC" w:rsidR="002935D8" w:rsidRPr="002935D8" w:rsidRDefault="002935D8" w:rsidP="002935D8">
            <w:pPr>
              <w:rPr>
                <w:rFonts w:ascii="Avenir Next" w:eastAsia="Times New Roman" w:hAnsi="Avenir Next" w:cs="Times New Roman"/>
                <w:b/>
                <w:bCs/>
                <w:kern w:val="0"/>
                <w:sz w:val="20"/>
                <w:szCs w:val="20"/>
                <w14:ligatures w14:val="none"/>
              </w:rPr>
            </w:pPr>
            <w:r w:rsidRPr="002935D8">
              <w:rPr>
                <w:rFonts w:ascii="Avenir Next" w:eastAsia="Times New Roman" w:hAnsi="Avenir Next" w:cs="Times New Roman"/>
                <w:b/>
                <w:bCs/>
                <w:kern w:val="0"/>
                <w:sz w:val="20"/>
                <w:szCs w:val="20"/>
                <w14:ligatures w14:val="none"/>
              </w:rPr>
              <w:t xml:space="preserve">Key </w:t>
            </w:r>
            <w:r w:rsidR="00287DE4">
              <w:rPr>
                <w:rFonts w:ascii="Avenir Next" w:eastAsia="Times New Roman" w:hAnsi="Avenir Next" w:cs="Times New Roman"/>
                <w:b/>
                <w:bCs/>
                <w:kern w:val="0"/>
                <w:sz w:val="20"/>
                <w:szCs w:val="20"/>
                <w14:ligatures w14:val="none"/>
              </w:rPr>
              <w:t>Structure/</w:t>
            </w:r>
            <w:r w:rsidRPr="002935D8">
              <w:rPr>
                <w:rFonts w:ascii="Avenir Next" w:eastAsia="Times New Roman" w:hAnsi="Avenir Next" w:cs="Times New Roman"/>
                <w:b/>
                <w:bCs/>
                <w:kern w:val="0"/>
                <w:sz w:val="20"/>
                <w:szCs w:val="20"/>
                <w14:ligatures w14:val="none"/>
              </w:rPr>
              <w:t>Protein/Ion</w:t>
            </w:r>
          </w:p>
        </w:tc>
      </w:tr>
      <w:tr w:rsidR="002935D8" w:rsidRPr="002935D8" w14:paraId="3B6A9130" w14:textId="77777777" w:rsidTr="00092634">
        <w:trPr>
          <w:jc w:val="center"/>
        </w:trPr>
        <w:tc>
          <w:tcPr>
            <w:tcW w:w="0" w:type="auto"/>
            <w:hideMark/>
          </w:tcPr>
          <w:p w14:paraId="1414A99B" w14:textId="77777777" w:rsidR="002935D8" w:rsidRPr="00092634" w:rsidRDefault="002935D8" w:rsidP="00092634">
            <w:pPr>
              <w:jc w:val="cente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1</w:t>
            </w:r>
          </w:p>
        </w:tc>
        <w:tc>
          <w:tcPr>
            <w:tcW w:w="0" w:type="auto"/>
            <w:hideMark/>
          </w:tcPr>
          <w:p w14:paraId="77BB51CF" w14:textId="77777777" w:rsidR="002935D8" w:rsidRPr="00092634" w:rsidRDefault="002935D8" w:rsidP="002935D8">
            <w:pP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B — Action potential arrives at axon terminal</w:t>
            </w:r>
          </w:p>
        </w:tc>
        <w:tc>
          <w:tcPr>
            <w:tcW w:w="0" w:type="auto"/>
            <w:hideMark/>
          </w:tcPr>
          <w:p w14:paraId="683E5C5F" w14:textId="77777777" w:rsidR="002935D8" w:rsidRPr="00092634" w:rsidRDefault="002935D8" w:rsidP="002935D8">
            <w:pP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Voltage-gated channels (neuron)</w:t>
            </w:r>
          </w:p>
        </w:tc>
      </w:tr>
      <w:tr w:rsidR="002935D8" w:rsidRPr="002935D8" w14:paraId="05619A51" w14:textId="77777777" w:rsidTr="00092634">
        <w:trPr>
          <w:jc w:val="center"/>
        </w:trPr>
        <w:tc>
          <w:tcPr>
            <w:tcW w:w="0" w:type="auto"/>
            <w:hideMark/>
          </w:tcPr>
          <w:p w14:paraId="0250AEC4" w14:textId="77777777" w:rsidR="002935D8" w:rsidRPr="00092634" w:rsidRDefault="002935D8" w:rsidP="00092634">
            <w:pPr>
              <w:jc w:val="cente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2</w:t>
            </w:r>
          </w:p>
        </w:tc>
        <w:tc>
          <w:tcPr>
            <w:tcW w:w="0" w:type="auto"/>
            <w:hideMark/>
          </w:tcPr>
          <w:p w14:paraId="6C4D3DE3" w14:textId="77777777" w:rsidR="002935D8" w:rsidRPr="00092634" w:rsidRDefault="002935D8" w:rsidP="002935D8">
            <w:pP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G — Ca²</w:t>
            </w:r>
            <w:r w:rsidRPr="00092634">
              <w:rPr>
                <w:rFonts w:ascii="Cambria Math" w:eastAsia="Times New Roman" w:hAnsi="Cambria Math" w:cs="Cambria Math"/>
                <w:color w:val="A02B93" w:themeColor="accent5"/>
                <w:kern w:val="0"/>
                <w:sz w:val="20"/>
                <w:szCs w:val="20"/>
                <w14:ligatures w14:val="none"/>
              </w:rPr>
              <w:t>⁺</w:t>
            </w:r>
            <w:r w:rsidRPr="00092634">
              <w:rPr>
                <w:rFonts w:ascii="Avenir Next" w:eastAsia="Times New Roman" w:hAnsi="Avenir Next" w:cs="Times New Roman"/>
                <w:color w:val="A02B93" w:themeColor="accent5"/>
                <w:kern w:val="0"/>
                <w:sz w:val="20"/>
                <w:szCs w:val="20"/>
                <w14:ligatures w14:val="none"/>
              </w:rPr>
              <w:t xml:space="preserve"> enters axon terminal</w:t>
            </w:r>
          </w:p>
        </w:tc>
        <w:tc>
          <w:tcPr>
            <w:tcW w:w="0" w:type="auto"/>
            <w:hideMark/>
          </w:tcPr>
          <w:p w14:paraId="6A4C1F81" w14:textId="77777777" w:rsidR="002935D8" w:rsidRPr="00092634" w:rsidRDefault="002935D8" w:rsidP="002935D8">
            <w:pP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Ca²</w:t>
            </w:r>
            <w:r w:rsidRPr="00092634">
              <w:rPr>
                <w:rFonts w:ascii="Cambria Math" w:eastAsia="Times New Roman" w:hAnsi="Cambria Math" w:cs="Cambria Math"/>
                <w:color w:val="A02B93" w:themeColor="accent5"/>
                <w:kern w:val="0"/>
                <w:sz w:val="20"/>
                <w:szCs w:val="20"/>
                <w14:ligatures w14:val="none"/>
              </w:rPr>
              <w:t>⁺</w:t>
            </w:r>
            <w:r w:rsidRPr="00092634">
              <w:rPr>
                <w:rFonts w:ascii="Avenir Next" w:eastAsia="Times New Roman" w:hAnsi="Avenir Next" w:cs="Times New Roman"/>
                <w:color w:val="A02B93" w:themeColor="accent5"/>
                <w:kern w:val="0"/>
                <w:sz w:val="20"/>
                <w:szCs w:val="20"/>
                <w14:ligatures w14:val="none"/>
              </w:rPr>
              <w:t>; voltage-gated Ca²</w:t>
            </w:r>
            <w:r w:rsidRPr="00092634">
              <w:rPr>
                <w:rFonts w:ascii="Cambria Math" w:eastAsia="Times New Roman" w:hAnsi="Cambria Math" w:cs="Cambria Math"/>
                <w:color w:val="A02B93" w:themeColor="accent5"/>
                <w:kern w:val="0"/>
                <w:sz w:val="20"/>
                <w:szCs w:val="20"/>
                <w14:ligatures w14:val="none"/>
              </w:rPr>
              <w:t>⁺</w:t>
            </w:r>
            <w:r w:rsidRPr="00092634">
              <w:rPr>
                <w:rFonts w:ascii="Avenir Next" w:eastAsia="Times New Roman" w:hAnsi="Avenir Next" w:cs="Times New Roman"/>
                <w:color w:val="A02B93" w:themeColor="accent5"/>
                <w:kern w:val="0"/>
                <w:sz w:val="20"/>
                <w:szCs w:val="20"/>
                <w14:ligatures w14:val="none"/>
              </w:rPr>
              <w:t xml:space="preserve"> channels</w:t>
            </w:r>
          </w:p>
        </w:tc>
      </w:tr>
      <w:tr w:rsidR="002935D8" w:rsidRPr="002935D8" w14:paraId="32A988A6" w14:textId="77777777" w:rsidTr="00092634">
        <w:trPr>
          <w:jc w:val="center"/>
        </w:trPr>
        <w:tc>
          <w:tcPr>
            <w:tcW w:w="0" w:type="auto"/>
            <w:hideMark/>
          </w:tcPr>
          <w:p w14:paraId="0C69D1F9" w14:textId="77777777" w:rsidR="002935D8" w:rsidRPr="00092634" w:rsidRDefault="002935D8" w:rsidP="00092634">
            <w:pPr>
              <w:jc w:val="cente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3</w:t>
            </w:r>
          </w:p>
        </w:tc>
        <w:tc>
          <w:tcPr>
            <w:tcW w:w="0" w:type="auto"/>
            <w:hideMark/>
          </w:tcPr>
          <w:p w14:paraId="52A8E7F1" w14:textId="77777777" w:rsidR="002935D8" w:rsidRPr="00092634" w:rsidRDefault="002935D8" w:rsidP="002935D8">
            <w:pP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D — ACh released into synaptic cleft by exocytosis</w:t>
            </w:r>
          </w:p>
        </w:tc>
        <w:tc>
          <w:tcPr>
            <w:tcW w:w="0" w:type="auto"/>
            <w:hideMark/>
          </w:tcPr>
          <w:p w14:paraId="34D6E204" w14:textId="77777777" w:rsidR="002935D8" w:rsidRPr="00092634" w:rsidRDefault="002935D8" w:rsidP="002935D8">
            <w:pP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Acetylcholine (ACh)</w:t>
            </w:r>
          </w:p>
        </w:tc>
      </w:tr>
      <w:tr w:rsidR="002935D8" w:rsidRPr="002935D8" w14:paraId="7085AD33" w14:textId="77777777" w:rsidTr="00092634">
        <w:trPr>
          <w:jc w:val="center"/>
        </w:trPr>
        <w:tc>
          <w:tcPr>
            <w:tcW w:w="0" w:type="auto"/>
            <w:hideMark/>
          </w:tcPr>
          <w:p w14:paraId="2CEC0FF0" w14:textId="77777777" w:rsidR="002935D8" w:rsidRPr="00092634" w:rsidRDefault="002935D8" w:rsidP="00092634">
            <w:pPr>
              <w:jc w:val="cente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4</w:t>
            </w:r>
          </w:p>
        </w:tc>
        <w:tc>
          <w:tcPr>
            <w:tcW w:w="0" w:type="auto"/>
            <w:hideMark/>
          </w:tcPr>
          <w:p w14:paraId="772C3689" w14:textId="77777777" w:rsidR="002935D8" w:rsidRPr="00092634" w:rsidRDefault="002935D8" w:rsidP="002935D8">
            <w:pP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J — ACh binds motor end plate receptors; membrane depolarizes</w:t>
            </w:r>
          </w:p>
        </w:tc>
        <w:tc>
          <w:tcPr>
            <w:tcW w:w="0" w:type="auto"/>
            <w:hideMark/>
          </w:tcPr>
          <w:p w14:paraId="7635297E" w14:textId="77777777" w:rsidR="002935D8" w:rsidRPr="00092634" w:rsidRDefault="002935D8" w:rsidP="002935D8">
            <w:pP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ACh; ACh receptors; Na</w:t>
            </w:r>
            <w:r w:rsidRPr="00092634">
              <w:rPr>
                <w:rFonts w:ascii="Cambria Math" w:eastAsia="Times New Roman" w:hAnsi="Cambria Math" w:cs="Cambria Math"/>
                <w:color w:val="A02B93" w:themeColor="accent5"/>
                <w:kern w:val="0"/>
                <w:sz w:val="20"/>
                <w:szCs w:val="20"/>
                <w14:ligatures w14:val="none"/>
              </w:rPr>
              <w:t>⁺</w:t>
            </w:r>
          </w:p>
        </w:tc>
      </w:tr>
      <w:tr w:rsidR="002935D8" w:rsidRPr="002935D8" w14:paraId="264BA9F6" w14:textId="77777777" w:rsidTr="00092634">
        <w:trPr>
          <w:jc w:val="center"/>
        </w:trPr>
        <w:tc>
          <w:tcPr>
            <w:tcW w:w="0" w:type="auto"/>
            <w:hideMark/>
          </w:tcPr>
          <w:p w14:paraId="5352630E" w14:textId="77777777" w:rsidR="002935D8" w:rsidRPr="00092634" w:rsidRDefault="002935D8" w:rsidP="00092634">
            <w:pPr>
              <w:jc w:val="cente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5</w:t>
            </w:r>
          </w:p>
        </w:tc>
        <w:tc>
          <w:tcPr>
            <w:tcW w:w="0" w:type="auto"/>
            <w:hideMark/>
          </w:tcPr>
          <w:p w14:paraId="1AAEEEB9" w14:textId="77777777" w:rsidR="002935D8" w:rsidRPr="00092634" w:rsidRDefault="002935D8" w:rsidP="002935D8">
            <w:pP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F — Action potential generated and travels along sarcolemma</w:t>
            </w:r>
          </w:p>
        </w:tc>
        <w:tc>
          <w:tcPr>
            <w:tcW w:w="0" w:type="auto"/>
            <w:hideMark/>
          </w:tcPr>
          <w:p w14:paraId="4408F27E" w14:textId="77777777" w:rsidR="002935D8" w:rsidRPr="00092634" w:rsidRDefault="002935D8" w:rsidP="002935D8">
            <w:pP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Na</w:t>
            </w:r>
            <w:r w:rsidRPr="00092634">
              <w:rPr>
                <w:rFonts w:ascii="Cambria Math" w:eastAsia="Times New Roman" w:hAnsi="Cambria Math" w:cs="Cambria Math"/>
                <w:color w:val="A02B93" w:themeColor="accent5"/>
                <w:kern w:val="0"/>
                <w:sz w:val="20"/>
                <w:szCs w:val="20"/>
                <w14:ligatures w14:val="none"/>
              </w:rPr>
              <w:t>⁺</w:t>
            </w:r>
            <w:r w:rsidRPr="00092634">
              <w:rPr>
                <w:rFonts w:ascii="Avenir Next" w:eastAsia="Times New Roman" w:hAnsi="Avenir Next" w:cs="Times New Roman"/>
                <w:color w:val="A02B93" w:themeColor="accent5"/>
                <w:kern w:val="0"/>
                <w:sz w:val="20"/>
                <w:szCs w:val="20"/>
                <w14:ligatures w14:val="none"/>
              </w:rPr>
              <w:t>; voltage-gated Na</w:t>
            </w:r>
            <w:r w:rsidRPr="00092634">
              <w:rPr>
                <w:rFonts w:ascii="Cambria Math" w:eastAsia="Times New Roman" w:hAnsi="Cambria Math" w:cs="Cambria Math"/>
                <w:color w:val="A02B93" w:themeColor="accent5"/>
                <w:kern w:val="0"/>
                <w:sz w:val="20"/>
                <w:szCs w:val="20"/>
                <w14:ligatures w14:val="none"/>
              </w:rPr>
              <w:t>⁺</w:t>
            </w:r>
            <w:r w:rsidRPr="00092634">
              <w:rPr>
                <w:rFonts w:ascii="Avenir Next" w:eastAsia="Times New Roman" w:hAnsi="Avenir Next" w:cs="Times New Roman"/>
                <w:color w:val="A02B93" w:themeColor="accent5"/>
                <w:kern w:val="0"/>
                <w:sz w:val="20"/>
                <w:szCs w:val="20"/>
                <w14:ligatures w14:val="none"/>
              </w:rPr>
              <w:t xml:space="preserve"> channels</w:t>
            </w:r>
          </w:p>
        </w:tc>
      </w:tr>
    </w:tbl>
    <w:p w14:paraId="279F759B" w14:textId="67BF0E72" w:rsidR="00092634" w:rsidRDefault="00092634">
      <w:pPr>
        <w:rPr>
          <w:rFonts w:ascii="Avenir Next" w:eastAsia="Times New Roman" w:hAnsi="Avenir Next" w:cs="Times New Roman"/>
          <w:b/>
          <w:bCs/>
          <w:kern w:val="0"/>
          <w:sz w:val="20"/>
          <w:szCs w:val="20"/>
          <w14:ligatures w14:val="none"/>
        </w:rPr>
      </w:pPr>
    </w:p>
    <w:p w14:paraId="3FC40235" w14:textId="7B8E444F" w:rsidR="002935D8" w:rsidRPr="002935D8" w:rsidRDefault="002935D8" w:rsidP="002935D8">
      <w:pPr>
        <w:rPr>
          <w:rFonts w:ascii="Avenir Next" w:eastAsia="Times New Roman" w:hAnsi="Avenir Next" w:cs="Times New Roman"/>
          <w:kern w:val="0"/>
          <w:sz w:val="20"/>
          <w:szCs w:val="20"/>
          <w14:ligatures w14:val="none"/>
        </w:rPr>
      </w:pPr>
      <w:r w:rsidRPr="002935D8">
        <w:rPr>
          <w:rFonts w:ascii="Avenir Next" w:eastAsia="Times New Roman" w:hAnsi="Avenir Next" w:cs="Times New Roman"/>
          <w:b/>
          <w:bCs/>
          <w:kern w:val="0"/>
          <w:sz w:val="20"/>
          <w:szCs w:val="20"/>
          <w14:ligatures w14:val="none"/>
        </w:rPr>
        <w:t>Phase 2 — Excitation-Contraction Coupling:</w:t>
      </w:r>
    </w:p>
    <w:tbl>
      <w:tblPr>
        <w:tblStyle w:val="TableGrid"/>
        <w:tblW w:w="10080" w:type="dxa"/>
        <w:jc w:val="center"/>
        <w:tblLook w:val="04A0" w:firstRow="1" w:lastRow="0" w:firstColumn="1" w:lastColumn="0" w:noHBand="0" w:noVBand="1"/>
      </w:tblPr>
      <w:tblGrid>
        <w:gridCol w:w="893"/>
        <w:gridCol w:w="6010"/>
        <w:gridCol w:w="3177"/>
      </w:tblGrid>
      <w:tr w:rsidR="002935D8" w:rsidRPr="002935D8" w14:paraId="33E4BBED" w14:textId="77777777" w:rsidTr="00092634">
        <w:trPr>
          <w:jc w:val="center"/>
        </w:trPr>
        <w:tc>
          <w:tcPr>
            <w:tcW w:w="0" w:type="auto"/>
            <w:hideMark/>
          </w:tcPr>
          <w:p w14:paraId="5D957BCD" w14:textId="77777777" w:rsidR="002935D8" w:rsidRPr="002935D8" w:rsidRDefault="002935D8" w:rsidP="002935D8">
            <w:pPr>
              <w:rPr>
                <w:rFonts w:ascii="Avenir Next" w:eastAsia="Times New Roman" w:hAnsi="Avenir Next" w:cs="Times New Roman"/>
                <w:b/>
                <w:bCs/>
                <w:kern w:val="0"/>
                <w:sz w:val="20"/>
                <w:szCs w:val="20"/>
                <w14:ligatures w14:val="none"/>
              </w:rPr>
            </w:pPr>
            <w:r w:rsidRPr="002935D8">
              <w:rPr>
                <w:rFonts w:ascii="Avenir Next" w:eastAsia="Times New Roman" w:hAnsi="Avenir Next" w:cs="Times New Roman"/>
                <w:b/>
                <w:bCs/>
                <w:kern w:val="0"/>
                <w:sz w:val="20"/>
                <w:szCs w:val="20"/>
                <w14:ligatures w14:val="none"/>
              </w:rPr>
              <w:t>Order</w:t>
            </w:r>
          </w:p>
        </w:tc>
        <w:tc>
          <w:tcPr>
            <w:tcW w:w="0" w:type="auto"/>
            <w:hideMark/>
          </w:tcPr>
          <w:p w14:paraId="4ABB4B6D" w14:textId="77777777" w:rsidR="002935D8" w:rsidRPr="002935D8" w:rsidRDefault="002935D8" w:rsidP="002935D8">
            <w:pPr>
              <w:rPr>
                <w:rFonts w:ascii="Avenir Next" w:eastAsia="Times New Roman" w:hAnsi="Avenir Next" w:cs="Times New Roman"/>
                <w:b/>
                <w:bCs/>
                <w:kern w:val="0"/>
                <w:sz w:val="20"/>
                <w:szCs w:val="20"/>
                <w14:ligatures w14:val="none"/>
              </w:rPr>
            </w:pPr>
            <w:r w:rsidRPr="002935D8">
              <w:rPr>
                <w:rFonts w:ascii="Avenir Next" w:eastAsia="Times New Roman" w:hAnsi="Avenir Next" w:cs="Times New Roman"/>
                <w:b/>
                <w:bCs/>
                <w:kern w:val="0"/>
                <w:sz w:val="20"/>
                <w:szCs w:val="20"/>
                <w14:ligatures w14:val="none"/>
              </w:rPr>
              <w:t>Event</w:t>
            </w:r>
          </w:p>
        </w:tc>
        <w:tc>
          <w:tcPr>
            <w:tcW w:w="0" w:type="auto"/>
            <w:hideMark/>
          </w:tcPr>
          <w:p w14:paraId="0E497A47" w14:textId="3877F604" w:rsidR="002935D8" w:rsidRPr="002935D8" w:rsidRDefault="002935D8" w:rsidP="002935D8">
            <w:pPr>
              <w:rPr>
                <w:rFonts w:ascii="Avenir Next" w:eastAsia="Times New Roman" w:hAnsi="Avenir Next" w:cs="Times New Roman"/>
                <w:b/>
                <w:bCs/>
                <w:kern w:val="0"/>
                <w:sz w:val="20"/>
                <w:szCs w:val="20"/>
                <w14:ligatures w14:val="none"/>
              </w:rPr>
            </w:pPr>
            <w:r w:rsidRPr="002935D8">
              <w:rPr>
                <w:rFonts w:ascii="Avenir Next" w:eastAsia="Times New Roman" w:hAnsi="Avenir Next" w:cs="Times New Roman"/>
                <w:b/>
                <w:bCs/>
                <w:kern w:val="0"/>
                <w:sz w:val="20"/>
                <w:szCs w:val="20"/>
                <w14:ligatures w14:val="none"/>
              </w:rPr>
              <w:t xml:space="preserve">Key </w:t>
            </w:r>
            <w:r w:rsidR="00287DE4">
              <w:rPr>
                <w:rFonts w:ascii="Avenir Next" w:eastAsia="Times New Roman" w:hAnsi="Avenir Next" w:cs="Times New Roman"/>
                <w:b/>
                <w:bCs/>
                <w:kern w:val="0"/>
                <w:sz w:val="20"/>
                <w:szCs w:val="20"/>
                <w14:ligatures w14:val="none"/>
              </w:rPr>
              <w:t>Structure/</w:t>
            </w:r>
            <w:r w:rsidRPr="002935D8">
              <w:rPr>
                <w:rFonts w:ascii="Avenir Next" w:eastAsia="Times New Roman" w:hAnsi="Avenir Next" w:cs="Times New Roman"/>
                <w:b/>
                <w:bCs/>
                <w:kern w:val="0"/>
                <w:sz w:val="20"/>
                <w:szCs w:val="20"/>
                <w14:ligatures w14:val="none"/>
              </w:rPr>
              <w:t>Protein/Ion</w:t>
            </w:r>
          </w:p>
        </w:tc>
      </w:tr>
      <w:tr w:rsidR="002935D8" w:rsidRPr="002935D8" w14:paraId="33AEBDE9" w14:textId="77777777" w:rsidTr="00092634">
        <w:trPr>
          <w:jc w:val="center"/>
        </w:trPr>
        <w:tc>
          <w:tcPr>
            <w:tcW w:w="0" w:type="auto"/>
            <w:hideMark/>
          </w:tcPr>
          <w:p w14:paraId="690A4D89" w14:textId="77777777" w:rsidR="002935D8" w:rsidRPr="00092634" w:rsidRDefault="002935D8" w:rsidP="00092634">
            <w:pPr>
              <w:jc w:val="cente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1</w:t>
            </w:r>
          </w:p>
        </w:tc>
        <w:tc>
          <w:tcPr>
            <w:tcW w:w="0" w:type="auto"/>
            <w:hideMark/>
          </w:tcPr>
          <w:p w14:paraId="4B4D63D3" w14:textId="77777777" w:rsidR="002935D8" w:rsidRPr="00092634" w:rsidRDefault="002935D8" w:rsidP="002935D8">
            <w:pP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I — Action potential travels deep into muscle fiber</w:t>
            </w:r>
          </w:p>
        </w:tc>
        <w:tc>
          <w:tcPr>
            <w:tcW w:w="0" w:type="auto"/>
            <w:hideMark/>
          </w:tcPr>
          <w:p w14:paraId="72FB746F" w14:textId="77777777" w:rsidR="002935D8" w:rsidRPr="00092634" w:rsidRDefault="002935D8" w:rsidP="002935D8">
            <w:pP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T-tubules; sarcolemma</w:t>
            </w:r>
          </w:p>
        </w:tc>
      </w:tr>
      <w:tr w:rsidR="002935D8" w:rsidRPr="002935D8" w14:paraId="6603F47A" w14:textId="77777777" w:rsidTr="00092634">
        <w:trPr>
          <w:jc w:val="center"/>
        </w:trPr>
        <w:tc>
          <w:tcPr>
            <w:tcW w:w="0" w:type="auto"/>
            <w:hideMark/>
          </w:tcPr>
          <w:p w14:paraId="51B86996" w14:textId="77777777" w:rsidR="002935D8" w:rsidRPr="00092634" w:rsidRDefault="002935D8" w:rsidP="00092634">
            <w:pPr>
              <w:jc w:val="cente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2</w:t>
            </w:r>
          </w:p>
        </w:tc>
        <w:tc>
          <w:tcPr>
            <w:tcW w:w="0" w:type="auto"/>
            <w:hideMark/>
          </w:tcPr>
          <w:p w14:paraId="2AB78672" w14:textId="77777777" w:rsidR="002935D8" w:rsidRPr="00092634" w:rsidRDefault="002935D8" w:rsidP="002935D8">
            <w:pP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E — Ca²</w:t>
            </w:r>
            <w:r w:rsidRPr="00092634">
              <w:rPr>
                <w:rFonts w:ascii="Cambria Math" w:eastAsia="Times New Roman" w:hAnsi="Cambria Math" w:cs="Cambria Math"/>
                <w:color w:val="A02B93" w:themeColor="accent5"/>
                <w:kern w:val="0"/>
                <w:sz w:val="20"/>
                <w:szCs w:val="20"/>
                <w14:ligatures w14:val="none"/>
              </w:rPr>
              <w:t>⁺</w:t>
            </w:r>
            <w:r w:rsidRPr="00092634">
              <w:rPr>
                <w:rFonts w:ascii="Avenir Next" w:eastAsia="Times New Roman" w:hAnsi="Avenir Next" w:cs="Times New Roman"/>
                <w:color w:val="A02B93" w:themeColor="accent5"/>
                <w:kern w:val="0"/>
                <w:sz w:val="20"/>
                <w:szCs w:val="20"/>
                <w14:ligatures w14:val="none"/>
              </w:rPr>
              <w:t xml:space="preserve"> floods the sarcoplasm from its storage site</w:t>
            </w:r>
          </w:p>
        </w:tc>
        <w:tc>
          <w:tcPr>
            <w:tcW w:w="0" w:type="auto"/>
            <w:hideMark/>
          </w:tcPr>
          <w:p w14:paraId="5DAD8CEB" w14:textId="77777777" w:rsidR="002935D8" w:rsidRPr="00092634" w:rsidRDefault="002935D8" w:rsidP="002935D8">
            <w:pP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Ca²</w:t>
            </w:r>
            <w:r w:rsidRPr="00092634">
              <w:rPr>
                <w:rFonts w:ascii="Cambria Math" w:eastAsia="Times New Roman" w:hAnsi="Cambria Math" w:cs="Cambria Math"/>
                <w:color w:val="A02B93" w:themeColor="accent5"/>
                <w:kern w:val="0"/>
                <w:sz w:val="20"/>
                <w:szCs w:val="20"/>
                <w14:ligatures w14:val="none"/>
              </w:rPr>
              <w:t>⁺</w:t>
            </w:r>
            <w:r w:rsidRPr="00092634">
              <w:rPr>
                <w:rFonts w:ascii="Avenir Next" w:eastAsia="Times New Roman" w:hAnsi="Avenir Next" w:cs="Times New Roman"/>
                <w:color w:val="A02B93" w:themeColor="accent5"/>
                <w:kern w:val="0"/>
                <w:sz w:val="20"/>
                <w:szCs w:val="20"/>
                <w14:ligatures w14:val="none"/>
              </w:rPr>
              <w:t>; sarcoplasmic reticulum</w:t>
            </w:r>
          </w:p>
        </w:tc>
      </w:tr>
      <w:tr w:rsidR="002935D8" w:rsidRPr="002935D8" w14:paraId="52AB4C93" w14:textId="77777777" w:rsidTr="00092634">
        <w:trPr>
          <w:jc w:val="center"/>
        </w:trPr>
        <w:tc>
          <w:tcPr>
            <w:tcW w:w="0" w:type="auto"/>
            <w:hideMark/>
          </w:tcPr>
          <w:p w14:paraId="40C6D5BF" w14:textId="77777777" w:rsidR="002935D8" w:rsidRPr="00092634" w:rsidRDefault="002935D8" w:rsidP="00092634">
            <w:pPr>
              <w:jc w:val="cente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3</w:t>
            </w:r>
          </w:p>
        </w:tc>
        <w:tc>
          <w:tcPr>
            <w:tcW w:w="0" w:type="auto"/>
            <w:hideMark/>
          </w:tcPr>
          <w:p w14:paraId="2702C9AB" w14:textId="77777777" w:rsidR="002935D8" w:rsidRPr="00092634" w:rsidRDefault="002935D8" w:rsidP="002935D8">
            <w:pP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L — Ca²</w:t>
            </w:r>
            <w:r w:rsidRPr="00092634">
              <w:rPr>
                <w:rFonts w:ascii="Cambria Math" w:eastAsia="Times New Roman" w:hAnsi="Cambria Math" w:cs="Cambria Math"/>
                <w:color w:val="A02B93" w:themeColor="accent5"/>
                <w:kern w:val="0"/>
                <w:sz w:val="20"/>
                <w:szCs w:val="20"/>
                <w14:ligatures w14:val="none"/>
              </w:rPr>
              <w:t>⁺</w:t>
            </w:r>
            <w:r w:rsidRPr="00092634">
              <w:rPr>
                <w:rFonts w:ascii="Avenir Next" w:eastAsia="Times New Roman" w:hAnsi="Avenir Next" w:cs="Times New Roman"/>
                <w:color w:val="A02B93" w:themeColor="accent5"/>
                <w:kern w:val="0"/>
                <w:sz w:val="20"/>
                <w:szCs w:val="20"/>
                <w14:ligatures w14:val="none"/>
              </w:rPr>
              <w:t xml:space="preserve"> binds regulatory protein on thin filament</w:t>
            </w:r>
          </w:p>
        </w:tc>
        <w:tc>
          <w:tcPr>
            <w:tcW w:w="0" w:type="auto"/>
            <w:hideMark/>
          </w:tcPr>
          <w:p w14:paraId="30FF7153" w14:textId="77777777" w:rsidR="002935D8" w:rsidRPr="00092634" w:rsidRDefault="002935D8" w:rsidP="002935D8">
            <w:pP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Ca²</w:t>
            </w:r>
            <w:r w:rsidRPr="00092634">
              <w:rPr>
                <w:rFonts w:ascii="Cambria Math" w:eastAsia="Times New Roman" w:hAnsi="Cambria Math" w:cs="Cambria Math"/>
                <w:color w:val="A02B93" w:themeColor="accent5"/>
                <w:kern w:val="0"/>
                <w:sz w:val="20"/>
                <w:szCs w:val="20"/>
                <w14:ligatures w14:val="none"/>
              </w:rPr>
              <w:t>⁺</w:t>
            </w:r>
            <w:r w:rsidRPr="00092634">
              <w:rPr>
                <w:rFonts w:ascii="Avenir Next" w:eastAsia="Times New Roman" w:hAnsi="Avenir Next" w:cs="Times New Roman"/>
                <w:color w:val="A02B93" w:themeColor="accent5"/>
                <w:kern w:val="0"/>
                <w:sz w:val="20"/>
                <w:szCs w:val="20"/>
                <w14:ligatures w14:val="none"/>
              </w:rPr>
              <w:t>; troponin</w:t>
            </w:r>
          </w:p>
        </w:tc>
      </w:tr>
      <w:tr w:rsidR="002935D8" w:rsidRPr="002935D8" w14:paraId="23A195C7" w14:textId="77777777" w:rsidTr="00092634">
        <w:trPr>
          <w:jc w:val="center"/>
        </w:trPr>
        <w:tc>
          <w:tcPr>
            <w:tcW w:w="0" w:type="auto"/>
            <w:hideMark/>
          </w:tcPr>
          <w:p w14:paraId="10A591ED" w14:textId="77777777" w:rsidR="002935D8" w:rsidRPr="00092634" w:rsidRDefault="002935D8" w:rsidP="00092634">
            <w:pPr>
              <w:jc w:val="cente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4</w:t>
            </w:r>
          </w:p>
        </w:tc>
        <w:tc>
          <w:tcPr>
            <w:tcW w:w="0" w:type="auto"/>
            <w:hideMark/>
          </w:tcPr>
          <w:p w14:paraId="3ADBE181" w14:textId="77777777" w:rsidR="002935D8" w:rsidRPr="00092634" w:rsidRDefault="002935D8" w:rsidP="002935D8">
            <w:pP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H — Tropomyosin shifts, unblocking myosin binding sites</w:t>
            </w:r>
          </w:p>
        </w:tc>
        <w:tc>
          <w:tcPr>
            <w:tcW w:w="0" w:type="auto"/>
            <w:hideMark/>
          </w:tcPr>
          <w:p w14:paraId="2066D261" w14:textId="77777777" w:rsidR="002935D8" w:rsidRPr="00092634" w:rsidRDefault="002935D8" w:rsidP="002935D8">
            <w:pP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Tropomyosin; troponin</w:t>
            </w:r>
          </w:p>
        </w:tc>
      </w:tr>
      <w:tr w:rsidR="002935D8" w:rsidRPr="002935D8" w14:paraId="43100445" w14:textId="77777777" w:rsidTr="00092634">
        <w:trPr>
          <w:jc w:val="center"/>
        </w:trPr>
        <w:tc>
          <w:tcPr>
            <w:tcW w:w="0" w:type="auto"/>
            <w:hideMark/>
          </w:tcPr>
          <w:p w14:paraId="08FBB229" w14:textId="77777777" w:rsidR="002935D8" w:rsidRPr="00092634" w:rsidRDefault="002935D8" w:rsidP="00092634">
            <w:pPr>
              <w:jc w:val="cente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5</w:t>
            </w:r>
          </w:p>
        </w:tc>
        <w:tc>
          <w:tcPr>
            <w:tcW w:w="0" w:type="auto"/>
            <w:hideMark/>
          </w:tcPr>
          <w:p w14:paraId="3AEE9195" w14:textId="77777777" w:rsidR="002935D8" w:rsidRPr="00092634" w:rsidRDefault="002935D8" w:rsidP="002935D8">
            <w:pP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A — Myosin binding sites on actin become exposed</w:t>
            </w:r>
          </w:p>
        </w:tc>
        <w:tc>
          <w:tcPr>
            <w:tcW w:w="0" w:type="auto"/>
            <w:hideMark/>
          </w:tcPr>
          <w:p w14:paraId="6D53CDEE" w14:textId="77777777" w:rsidR="002935D8" w:rsidRPr="00092634" w:rsidRDefault="002935D8" w:rsidP="002935D8">
            <w:pP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Actin</w:t>
            </w:r>
          </w:p>
        </w:tc>
      </w:tr>
    </w:tbl>
    <w:p w14:paraId="3BE252CA" w14:textId="77777777" w:rsidR="00092634" w:rsidRDefault="00092634" w:rsidP="002935D8">
      <w:pPr>
        <w:rPr>
          <w:rFonts w:ascii="Avenir Next" w:eastAsia="Times New Roman" w:hAnsi="Avenir Next" w:cs="Times New Roman"/>
          <w:b/>
          <w:bCs/>
          <w:kern w:val="0"/>
          <w:sz w:val="20"/>
          <w:szCs w:val="20"/>
          <w14:ligatures w14:val="none"/>
        </w:rPr>
      </w:pPr>
    </w:p>
    <w:p w14:paraId="5880989E" w14:textId="3600855E" w:rsidR="002935D8" w:rsidRPr="002935D8" w:rsidRDefault="002935D8" w:rsidP="002935D8">
      <w:pPr>
        <w:rPr>
          <w:rFonts w:ascii="Avenir Next" w:eastAsia="Times New Roman" w:hAnsi="Avenir Next" w:cs="Times New Roman"/>
          <w:kern w:val="0"/>
          <w:sz w:val="20"/>
          <w:szCs w:val="20"/>
          <w14:ligatures w14:val="none"/>
        </w:rPr>
      </w:pPr>
      <w:r w:rsidRPr="002935D8">
        <w:rPr>
          <w:rFonts w:ascii="Avenir Next" w:eastAsia="Times New Roman" w:hAnsi="Avenir Next" w:cs="Times New Roman"/>
          <w:b/>
          <w:bCs/>
          <w:kern w:val="0"/>
          <w:sz w:val="20"/>
          <w:szCs w:val="20"/>
          <w14:ligatures w14:val="none"/>
        </w:rPr>
        <w:t xml:space="preserve">Phase 3 — </w:t>
      </w:r>
      <w:r w:rsidR="008124E9">
        <w:rPr>
          <w:rFonts w:ascii="Avenir Next" w:eastAsia="Times New Roman" w:hAnsi="Avenir Next" w:cs="Times New Roman"/>
          <w:b/>
          <w:bCs/>
          <w:kern w:val="0"/>
          <w:sz w:val="20"/>
          <w:szCs w:val="20"/>
          <w14:ligatures w14:val="none"/>
        </w:rPr>
        <w:t>Contraction Cycl</w:t>
      </w:r>
      <w:r w:rsidR="0073447B">
        <w:rPr>
          <w:rFonts w:ascii="Avenir Next" w:eastAsia="Times New Roman" w:hAnsi="Avenir Next" w:cs="Times New Roman"/>
          <w:b/>
          <w:bCs/>
          <w:kern w:val="0"/>
          <w:sz w:val="20"/>
          <w:szCs w:val="20"/>
          <w14:ligatures w14:val="none"/>
        </w:rPr>
        <w:t>e</w:t>
      </w:r>
      <w:r w:rsidRPr="002935D8">
        <w:rPr>
          <w:rFonts w:ascii="Avenir Next" w:eastAsia="Times New Roman" w:hAnsi="Avenir Next" w:cs="Times New Roman"/>
          <w:b/>
          <w:bCs/>
          <w:kern w:val="0"/>
          <w:sz w:val="20"/>
          <w:szCs w:val="20"/>
          <w14:ligatures w14:val="none"/>
        </w:rPr>
        <w:t>:</w:t>
      </w:r>
    </w:p>
    <w:tbl>
      <w:tblPr>
        <w:tblStyle w:val="TableGrid"/>
        <w:tblW w:w="10080" w:type="dxa"/>
        <w:jc w:val="center"/>
        <w:tblLook w:val="04A0" w:firstRow="1" w:lastRow="0" w:firstColumn="1" w:lastColumn="0" w:noHBand="0" w:noVBand="1"/>
      </w:tblPr>
      <w:tblGrid>
        <w:gridCol w:w="796"/>
        <w:gridCol w:w="6399"/>
        <w:gridCol w:w="2885"/>
      </w:tblGrid>
      <w:tr w:rsidR="002935D8" w:rsidRPr="002935D8" w14:paraId="35AA4F97" w14:textId="77777777" w:rsidTr="00287DE4">
        <w:trPr>
          <w:jc w:val="center"/>
        </w:trPr>
        <w:tc>
          <w:tcPr>
            <w:tcW w:w="0" w:type="auto"/>
            <w:hideMark/>
          </w:tcPr>
          <w:p w14:paraId="586BBF29" w14:textId="77777777" w:rsidR="002935D8" w:rsidRPr="002935D8" w:rsidRDefault="002935D8" w:rsidP="002935D8">
            <w:pPr>
              <w:rPr>
                <w:rFonts w:ascii="Avenir Next" w:eastAsia="Times New Roman" w:hAnsi="Avenir Next" w:cs="Times New Roman"/>
                <w:b/>
                <w:bCs/>
                <w:kern w:val="0"/>
                <w:sz w:val="20"/>
                <w:szCs w:val="20"/>
                <w14:ligatures w14:val="none"/>
              </w:rPr>
            </w:pPr>
            <w:r w:rsidRPr="002935D8">
              <w:rPr>
                <w:rFonts w:ascii="Avenir Next" w:eastAsia="Times New Roman" w:hAnsi="Avenir Next" w:cs="Times New Roman"/>
                <w:b/>
                <w:bCs/>
                <w:kern w:val="0"/>
                <w:sz w:val="20"/>
                <w:szCs w:val="20"/>
                <w14:ligatures w14:val="none"/>
              </w:rPr>
              <w:t>Order</w:t>
            </w:r>
          </w:p>
        </w:tc>
        <w:tc>
          <w:tcPr>
            <w:tcW w:w="6399" w:type="dxa"/>
            <w:hideMark/>
          </w:tcPr>
          <w:p w14:paraId="389178F6" w14:textId="77777777" w:rsidR="002935D8" w:rsidRPr="002935D8" w:rsidRDefault="002935D8" w:rsidP="002935D8">
            <w:pPr>
              <w:rPr>
                <w:rFonts w:ascii="Avenir Next" w:eastAsia="Times New Roman" w:hAnsi="Avenir Next" w:cs="Times New Roman"/>
                <w:b/>
                <w:bCs/>
                <w:kern w:val="0"/>
                <w:sz w:val="20"/>
                <w:szCs w:val="20"/>
                <w14:ligatures w14:val="none"/>
              </w:rPr>
            </w:pPr>
            <w:r w:rsidRPr="002935D8">
              <w:rPr>
                <w:rFonts w:ascii="Avenir Next" w:eastAsia="Times New Roman" w:hAnsi="Avenir Next" w:cs="Times New Roman"/>
                <w:b/>
                <w:bCs/>
                <w:kern w:val="0"/>
                <w:sz w:val="20"/>
                <w:szCs w:val="20"/>
                <w14:ligatures w14:val="none"/>
              </w:rPr>
              <w:t>Event</w:t>
            </w:r>
          </w:p>
        </w:tc>
        <w:tc>
          <w:tcPr>
            <w:tcW w:w="2885" w:type="dxa"/>
            <w:hideMark/>
          </w:tcPr>
          <w:p w14:paraId="3FDA52E1" w14:textId="12EBE67D" w:rsidR="002935D8" w:rsidRPr="002935D8" w:rsidRDefault="002935D8" w:rsidP="002935D8">
            <w:pPr>
              <w:rPr>
                <w:rFonts w:ascii="Avenir Next" w:eastAsia="Times New Roman" w:hAnsi="Avenir Next" w:cs="Times New Roman"/>
                <w:b/>
                <w:bCs/>
                <w:kern w:val="0"/>
                <w:sz w:val="20"/>
                <w:szCs w:val="20"/>
                <w14:ligatures w14:val="none"/>
              </w:rPr>
            </w:pPr>
            <w:r w:rsidRPr="002935D8">
              <w:rPr>
                <w:rFonts w:ascii="Avenir Next" w:eastAsia="Times New Roman" w:hAnsi="Avenir Next" w:cs="Times New Roman"/>
                <w:b/>
                <w:bCs/>
                <w:kern w:val="0"/>
                <w:sz w:val="20"/>
                <w:szCs w:val="20"/>
                <w14:ligatures w14:val="none"/>
              </w:rPr>
              <w:t xml:space="preserve">Key </w:t>
            </w:r>
            <w:r w:rsidR="00287DE4">
              <w:rPr>
                <w:rFonts w:ascii="Avenir Next" w:eastAsia="Times New Roman" w:hAnsi="Avenir Next" w:cs="Times New Roman"/>
                <w:b/>
                <w:bCs/>
                <w:kern w:val="0"/>
                <w:sz w:val="20"/>
                <w:szCs w:val="20"/>
                <w14:ligatures w14:val="none"/>
              </w:rPr>
              <w:t>Structure/</w:t>
            </w:r>
            <w:r w:rsidRPr="002935D8">
              <w:rPr>
                <w:rFonts w:ascii="Avenir Next" w:eastAsia="Times New Roman" w:hAnsi="Avenir Next" w:cs="Times New Roman"/>
                <w:b/>
                <w:bCs/>
                <w:kern w:val="0"/>
                <w:sz w:val="20"/>
                <w:szCs w:val="20"/>
                <w14:ligatures w14:val="none"/>
              </w:rPr>
              <w:t>Protein/Ion</w:t>
            </w:r>
          </w:p>
        </w:tc>
      </w:tr>
      <w:tr w:rsidR="002935D8" w:rsidRPr="002935D8" w14:paraId="733B037C" w14:textId="77777777" w:rsidTr="00287DE4">
        <w:trPr>
          <w:jc w:val="center"/>
        </w:trPr>
        <w:tc>
          <w:tcPr>
            <w:tcW w:w="0" w:type="auto"/>
            <w:hideMark/>
          </w:tcPr>
          <w:p w14:paraId="61BC2321" w14:textId="77777777" w:rsidR="002935D8" w:rsidRPr="00092634" w:rsidRDefault="002935D8" w:rsidP="00092634">
            <w:pPr>
              <w:jc w:val="cente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1</w:t>
            </w:r>
          </w:p>
        </w:tc>
        <w:tc>
          <w:tcPr>
            <w:tcW w:w="6399" w:type="dxa"/>
            <w:hideMark/>
          </w:tcPr>
          <w:p w14:paraId="099C8993" w14:textId="77777777" w:rsidR="002935D8" w:rsidRPr="00092634" w:rsidRDefault="002935D8" w:rsidP="002935D8">
            <w:pP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C — Myosin heads bind actin; cross-bridges form</w:t>
            </w:r>
          </w:p>
        </w:tc>
        <w:tc>
          <w:tcPr>
            <w:tcW w:w="2885" w:type="dxa"/>
            <w:hideMark/>
          </w:tcPr>
          <w:p w14:paraId="5556850C" w14:textId="77777777" w:rsidR="002935D8" w:rsidRPr="00092634" w:rsidRDefault="002935D8" w:rsidP="002935D8">
            <w:pP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Myosin; actin</w:t>
            </w:r>
          </w:p>
        </w:tc>
      </w:tr>
      <w:tr w:rsidR="002935D8" w:rsidRPr="002935D8" w14:paraId="506470C8" w14:textId="77777777" w:rsidTr="00287DE4">
        <w:trPr>
          <w:jc w:val="center"/>
        </w:trPr>
        <w:tc>
          <w:tcPr>
            <w:tcW w:w="0" w:type="auto"/>
            <w:hideMark/>
          </w:tcPr>
          <w:p w14:paraId="3A019BFE" w14:textId="77777777" w:rsidR="002935D8" w:rsidRPr="00092634" w:rsidRDefault="002935D8" w:rsidP="00092634">
            <w:pPr>
              <w:jc w:val="cente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2</w:t>
            </w:r>
          </w:p>
        </w:tc>
        <w:tc>
          <w:tcPr>
            <w:tcW w:w="6399" w:type="dxa"/>
            <w:hideMark/>
          </w:tcPr>
          <w:p w14:paraId="6ACA2122" w14:textId="77777777" w:rsidR="002935D8" w:rsidRPr="00092634" w:rsidRDefault="002935D8" w:rsidP="002935D8">
            <w:pP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K — Power stroke; thin filament pulled toward M line; ADP + Pi released</w:t>
            </w:r>
          </w:p>
        </w:tc>
        <w:tc>
          <w:tcPr>
            <w:tcW w:w="2885" w:type="dxa"/>
            <w:hideMark/>
          </w:tcPr>
          <w:p w14:paraId="67660897" w14:textId="77777777" w:rsidR="002935D8" w:rsidRPr="00092634" w:rsidRDefault="002935D8" w:rsidP="002935D8">
            <w:pP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Myosin; ADP; Pi</w:t>
            </w:r>
          </w:p>
        </w:tc>
      </w:tr>
      <w:tr w:rsidR="002935D8" w:rsidRPr="002935D8" w14:paraId="635CA963" w14:textId="77777777" w:rsidTr="00287DE4">
        <w:trPr>
          <w:jc w:val="center"/>
        </w:trPr>
        <w:tc>
          <w:tcPr>
            <w:tcW w:w="0" w:type="auto"/>
            <w:hideMark/>
          </w:tcPr>
          <w:p w14:paraId="38478006" w14:textId="77777777" w:rsidR="002935D8" w:rsidRPr="00092634" w:rsidRDefault="002935D8" w:rsidP="00092634">
            <w:pPr>
              <w:jc w:val="cente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3</w:t>
            </w:r>
          </w:p>
        </w:tc>
        <w:tc>
          <w:tcPr>
            <w:tcW w:w="6399" w:type="dxa"/>
            <w:hideMark/>
          </w:tcPr>
          <w:p w14:paraId="2A073814" w14:textId="77777777" w:rsidR="002935D8" w:rsidRPr="00092634" w:rsidRDefault="002935D8" w:rsidP="002935D8">
            <w:pP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M — ATP binds to myosin head; myosin detaches from actin</w:t>
            </w:r>
          </w:p>
        </w:tc>
        <w:tc>
          <w:tcPr>
            <w:tcW w:w="2885" w:type="dxa"/>
            <w:hideMark/>
          </w:tcPr>
          <w:p w14:paraId="71FF1F32" w14:textId="77777777" w:rsidR="002935D8" w:rsidRPr="00092634" w:rsidRDefault="002935D8" w:rsidP="002935D8">
            <w:pP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ATP; myosin</w:t>
            </w:r>
          </w:p>
        </w:tc>
      </w:tr>
      <w:tr w:rsidR="002935D8" w:rsidRPr="002935D8" w14:paraId="75DFD84D" w14:textId="77777777" w:rsidTr="00287DE4">
        <w:trPr>
          <w:jc w:val="center"/>
        </w:trPr>
        <w:tc>
          <w:tcPr>
            <w:tcW w:w="0" w:type="auto"/>
            <w:hideMark/>
          </w:tcPr>
          <w:p w14:paraId="74DB2E47" w14:textId="77777777" w:rsidR="002935D8" w:rsidRPr="00092634" w:rsidRDefault="002935D8" w:rsidP="00092634">
            <w:pPr>
              <w:jc w:val="cente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4</w:t>
            </w:r>
          </w:p>
        </w:tc>
        <w:tc>
          <w:tcPr>
            <w:tcW w:w="6399" w:type="dxa"/>
            <w:hideMark/>
          </w:tcPr>
          <w:p w14:paraId="178B488A" w14:textId="77777777" w:rsidR="002935D8" w:rsidRPr="00092634" w:rsidRDefault="002935D8" w:rsidP="002935D8">
            <w:pP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N — ATP hydrolyzed; myosin head returns to cocked, high-energy position</w:t>
            </w:r>
          </w:p>
        </w:tc>
        <w:tc>
          <w:tcPr>
            <w:tcW w:w="2885" w:type="dxa"/>
            <w:hideMark/>
          </w:tcPr>
          <w:p w14:paraId="556A9B97" w14:textId="77777777" w:rsidR="002935D8" w:rsidRPr="00092634" w:rsidRDefault="002935D8" w:rsidP="002935D8">
            <w:pP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 xml:space="preserve">ATP </w:t>
            </w:r>
            <w:r w:rsidRPr="00092634">
              <w:rPr>
                <w:rFonts w:ascii="Arial" w:eastAsia="Times New Roman" w:hAnsi="Arial" w:cs="Arial"/>
                <w:color w:val="A02B93" w:themeColor="accent5"/>
                <w:kern w:val="0"/>
                <w:sz w:val="20"/>
                <w:szCs w:val="20"/>
                <w14:ligatures w14:val="none"/>
              </w:rPr>
              <w:t>→</w:t>
            </w:r>
            <w:r w:rsidRPr="00092634">
              <w:rPr>
                <w:rFonts w:ascii="Avenir Next" w:eastAsia="Times New Roman" w:hAnsi="Avenir Next" w:cs="Times New Roman"/>
                <w:color w:val="A02B93" w:themeColor="accent5"/>
                <w:kern w:val="0"/>
                <w:sz w:val="20"/>
                <w:szCs w:val="20"/>
                <w14:ligatures w14:val="none"/>
              </w:rPr>
              <w:t xml:space="preserve"> ADP + Pi; myosin</w:t>
            </w:r>
          </w:p>
        </w:tc>
      </w:tr>
      <w:tr w:rsidR="002935D8" w:rsidRPr="002935D8" w14:paraId="20390DDD" w14:textId="77777777" w:rsidTr="00287DE4">
        <w:trPr>
          <w:jc w:val="center"/>
        </w:trPr>
        <w:tc>
          <w:tcPr>
            <w:tcW w:w="0" w:type="auto"/>
            <w:hideMark/>
          </w:tcPr>
          <w:p w14:paraId="277A0A1F" w14:textId="77777777" w:rsidR="002935D8" w:rsidRPr="00092634" w:rsidRDefault="002935D8" w:rsidP="00092634">
            <w:pPr>
              <w:jc w:val="cente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5</w:t>
            </w:r>
          </w:p>
        </w:tc>
        <w:tc>
          <w:tcPr>
            <w:tcW w:w="6399" w:type="dxa"/>
            <w:hideMark/>
          </w:tcPr>
          <w:p w14:paraId="0FE2FC64" w14:textId="77777777" w:rsidR="002935D8" w:rsidRPr="00092634" w:rsidRDefault="002935D8" w:rsidP="002935D8">
            <w:pP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O — Cocked myosin head re-binds actin at a new position</w:t>
            </w:r>
          </w:p>
        </w:tc>
        <w:tc>
          <w:tcPr>
            <w:tcW w:w="2885" w:type="dxa"/>
            <w:hideMark/>
          </w:tcPr>
          <w:p w14:paraId="11F9337D" w14:textId="77777777" w:rsidR="002935D8" w:rsidRPr="00092634" w:rsidRDefault="002935D8" w:rsidP="002935D8">
            <w:pP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Myosin; actin</w:t>
            </w:r>
          </w:p>
        </w:tc>
      </w:tr>
      <w:tr w:rsidR="002935D8" w:rsidRPr="002935D8" w14:paraId="18B0981A" w14:textId="77777777" w:rsidTr="00287DE4">
        <w:trPr>
          <w:jc w:val="center"/>
        </w:trPr>
        <w:tc>
          <w:tcPr>
            <w:tcW w:w="0" w:type="auto"/>
            <w:hideMark/>
          </w:tcPr>
          <w:p w14:paraId="47D5ADC1" w14:textId="77777777" w:rsidR="002935D8" w:rsidRPr="00092634" w:rsidRDefault="002935D8" w:rsidP="00092634">
            <w:pPr>
              <w:jc w:val="cente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6</w:t>
            </w:r>
          </w:p>
        </w:tc>
        <w:tc>
          <w:tcPr>
            <w:tcW w:w="6399" w:type="dxa"/>
            <w:hideMark/>
          </w:tcPr>
          <w:p w14:paraId="6B77901D" w14:textId="77777777" w:rsidR="002935D8" w:rsidRPr="00092634" w:rsidRDefault="002935D8" w:rsidP="002935D8">
            <w:pP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P — Cycle repeats as long as Ca²</w:t>
            </w:r>
            <w:r w:rsidRPr="00092634">
              <w:rPr>
                <w:rFonts w:ascii="Cambria Math" w:eastAsia="Times New Roman" w:hAnsi="Cambria Math" w:cs="Cambria Math"/>
                <w:color w:val="A02B93" w:themeColor="accent5"/>
                <w:kern w:val="0"/>
                <w:sz w:val="20"/>
                <w:szCs w:val="20"/>
                <w14:ligatures w14:val="none"/>
              </w:rPr>
              <w:t>⁺</w:t>
            </w:r>
            <w:r w:rsidRPr="00092634">
              <w:rPr>
                <w:rFonts w:ascii="Avenir Next" w:eastAsia="Times New Roman" w:hAnsi="Avenir Next" w:cs="Times New Roman"/>
                <w:color w:val="A02B93" w:themeColor="accent5"/>
                <w:kern w:val="0"/>
                <w:sz w:val="20"/>
                <w:szCs w:val="20"/>
                <w14:ligatures w14:val="none"/>
              </w:rPr>
              <w:t xml:space="preserve"> remains elevated and ATP is available</w:t>
            </w:r>
          </w:p>
        </w:tc>
        <w:tc>
          <w:tcPr>
            <w:tcW w:w="2885" w:type="dxa"/>
            <w:hideMark/>
          </w:tcPr>
          <w:p w14:paraId="64E0A1EB" w14:textId="77777777" w:rsidR="002935D8" w:rsidRPr="00092634" w:rsidRDefault="002935D8" w:rsidP="002935D8">
            <w:pPr>
              <w:rPr>
                <w:rFonts w:ascii="Avenir Next" w:eastAsia="Times New Roman" w:hAnsi="Avenir Next" w:cs="Times New Roman"/>
                <w:color w:val="A02B93" w:themeColor="accent5"/>
                <w:kern w:val="0"/>
                <w:sz w:val="20"/>
                <w:szCs w:val="20"/>
                <w14:ligatures w14:val="none"/>
              </w:rPr>
            </w:pPr>
            <w:r w:rsidRPr="00092634">
              <w:rPr>
                <w:rFonts w:ascii="Avenir Next" w:eastAsia="Times New Roman" w:hAnsi="Avenir Next" w:cs="Times New Roman"/>
                <w:color w:val="A02B93" w:themeColor="accent5"/>
                <w:kern w:val="0"/>
                <w:sz w:val="20"/>
                <w:szCs w:val="20"/>
                <w14:ligatures w14:val="none"/>
              </w:rPr>
              <w:t>Ca²</w:t>
            </w:r>
            <w:r w:rsidRPr="00092634">
              <w:rPr>
                <w:rFonts w:ascii="Cambria Math" w:eastAsia="Times New Roman" w:hAnsi="Cambria Math" w:cs="Cambria Math"/>
                <w:color w:val="A02B93" w:themeColor="accent5"/>
                <w:kern w:val="0"/>
                <w:sz w:val="20"/>
                <w:szCs w:val="20"/>
                <w14:ligatures w14:val="none"/>
              </w:rPr>
              <w:t>⁺</w:t>
            </w:r>
            <w:r w:rsidRPr="00092634">
              <w:rPr>
                <w:rFonts w:ascii="Avenir Next" w:eastAsia="Times New Roman" w:hAnsi="Avenir Next" w:cs="Times New Roman"/>
                <w:color w:val="A02B93" w:themeColor="accent5"/>
                <w:kern w:val="0"/>
                <w:sz w:val="20"/>
                <w:szCs w:val="20"/>
                <w14:ligatures w14:val="none"/>
              </w:rPr>
              <w:t>; ATP</w:t>
            </w:r>
          </w:p>
        </w:tc>
      </w:tr>
    </w:tbl>
    <w:p w14:paraId="6F5F17E9" w14:textId="77777777" w:rsidR="00092634" w:rsidRDefault="00092634" w:rsidP="002935D8">
      <w:pPr>
        <w:rPr>
          <w:rFonts w:ascii="Avenir Next" w:eastAsia="Times New Roman" w:hAnsi="Avenir Next" w:cs="Times New Roman"/>
          <w:b/>
          <w:bCs/>
          <w:kern w:val="0"/>
          <w:sz w:val="20"/>
          <w:szCs w:val="20"/>
          <w14:ligatures w14:val="none"/>
        </w:rPr>
      </w:pPr>
    </w:p>
    <w:p w14:paraId="49C7EE38" w14:textId="72D8B393" w:rsidR="002935D8" w:rsidRPr="0042112C" w:rsidRDefault="002935D8" w:rsidP="002935D8">
      <w:pPr>
        <w:rPr>
          <w:rFonts w:ascii="Avenir Next" w:eastAsia="Times New Roman" w:hAnsi="Avenir Next" w:cs="Times New Roman"/>
          <w:color w:val="A02B93" w:themeColor="accent5"/>
          <w:kern w:val="0"/>
          <w:sz w:val="20"/>
          <w:szCs w:val="20"/>
          <w14:ligatures w14:val="none"/>
        </w:rPr>
      </w:pPr>
      <w:r w:rsidRPr="0042112C">
        <w:rPr>
          <w:rFonts w:ascii="Avenir Next" w:eastAsia="Times New Roman" w:hAnsi="Avenir Next" w:cs="Times New Roman"/>
          <w:b/>
          <w:bCs/>
          <w:color w:val="A02B93" w:themeColor="accent5"/>
          <w:kern w:val="0"/>
          <w:sz w:val="20"/>
          <w:szCs w:val="20"/>
          <w14:ligatures w14:val="none"/>
        </w:rPr>
        <w:t>Critical concept to reinforce:</w:t>
      </w:r>
      <w:r w:rsidRPr="0042112C">
        <w:rPr>
          <w:rFonts w:ascii="Avenir Next" w:eastAsia="Times New Roman" w:hAnsi="Avenir Next" w:cs="Times New Roman"/>
          <w:color w:val="A02B93" w:themeColor="accent5"/>
          <w:kern w:val="0"/>
          <w:sz w:val="20"/>
          <w:szCs w:val="20"/>
          <w14:ligatures w14:val="none"/>
        </w:rPr>
        <w:t xml:space="preserve"> The cross-bridge cycle is a repeating loop</w:t>
      </w:r>
      <w:r w:rsidR="003A5183">
        <w:rPr>
          <w:rFonts w:ascii="Avenir Next" w:eastAsia="Times New Roman" w:hAnsi="Avenir Next" w:cs="Times New Roman"/>
          <w:color w:val="A02B93" w:themeColor="accent5"/>
          <w:kern w:val="0"/>
          <w:sz w:val="20"/>
          <w:szCs w:val="20"/>
          <w14:ligatures w14:val="none"/>
        </w:rPr>
        <w:t>:</w:t>
      </w:r>
      <w:r w:rsidR="000821AC" w:rsidRPr="0042112C">
        <w:rPr>
          <w:rFonts w:ascii="Avenir Next" w:eastAsia="Times New Roman" w:hAnsi="Avenir Next" w:cs="Times New Roman"/>
          <w:color w:val="A02B93" w:themeColor="accent5"/>
          <w:kern w:val="0"/>
          <w:sz w:val="20"/>
          <w:szCs w:val="20"/>
          <w14:ligatures w14:val="none"/>
        </w:rPr>
        <w:t xml:space="preserve"> </w:t>
      </w:r>
      <w:proofErr w:type="gramStart"/>
      <w:r w:rsidR="003A5183">
        <w:rPr>
          <w:rFonts w:ascii="Avenir Next" w:eastAsia="Times New Roman" w:hAnsi="Avenir Next" w:cs="Times New Roman"/>
          <w:color w:val="A02B93" w:themeColor="accent5"/>
          <w:kern w:val="0"/>
          <w:sz w:val="20"/>
          <w:szCs w:val="20"/>
          <w14:ligatures w14:val="none"/>
        </w:rPr>
        <w:t>as long as</w:t>
      </w:r>
      <w:proofErr w:type="gramEnd"/>
      <w:r w:rsidRPr="0042112C">
        <w:rPr>
          <w:rFonts w:ascii="Avenir Next" w:eastAsia="Times New Roman" w:hAnsi="Avenir Next" w:cs="Times New Roman"/>
          <w:color w:val="A02B93" w:themeColor="accent5"/>
          <w:kern w:val="0"/>
          <w:sz w:val="20"/>
          <w:szCs w:val="20"/>
          <w14:ligatures w14:val="none"/>
        </w:rPr>
        <w:t xml:space="preserve"> Ca²</w:t>
      </w:r>
      <w:r w:rsidRPr="0042112C">
        <w:rPr>
          <w:rFonts w:ascii="Cambria Math" w:eastAsia="Times New Roman" w:hAnsi="Cambria Math" w:cs="Cambria Math"/>
          <w:color w:val="A02B93" w:themeColor="accent5"/>
          <w:kern w:val="0"/>
          <w:sz w:val="20"/>
          <w:szCs w:val="20"/>
          <w14:ligatures w14:val="none"/>
        </w:rPr>
        <w:t>⁺</w:t>
      </w:r>
      <w:r w:rsidRPr="0042112C">
        <w:rPr>
          <w:rFonts w:ascii="Avenir Next" w:eastAsia="Times New Roman" w:hAnsi="Avenir Next" w:cs="Times New Roman"/>
          <w:color w:val="A02B93" w:themeColor="accent5"/>
          <w:kern w:val="0"/>
          <w:sz w:val="20"/>
          <w:szCs w:val="20"/>
          <w14:ligatures w14:val="none"/>
        </w:rPr>
        <w:t xml:space="preserve"> keeps troponin bound and ATP is available to detach and re-cock the myosin head</w:t>
      </w:r>
      <w:r w:rsidR="003A5183">
        <w:rPr>
          <w:rFonts w:ascii="Avenir Next" w:eastAsia="Times New Roman" w:hAnsi="Avenir Next" w:cs="Times New Roman"/>
          <w:color w:val="A02B93" w:themeColor="accent5"/>
          <w:kern w:val="0"/>
          <w:sz w:val="20"/>
          <w:szCs w:val="20"/>
          <w14:ligatures w14:val="none"/>
        </w:rPr>
        <w:t>, e</w:t>
      </w:r>
      <w:r w:rsidRPr="0042112C">
        <w:rPr>
          <w:rFonts w:ascii="Avenir Next" w:eastAsia="Times New Roman" w:hAnsi="Avenir Next" w:cs="Times New Roman"/>
          <w:color w:val="A02B93" w:themeColor="accent5"/>
          <w:kern w:val="0"/>
          <w:sz w:val="20"/>
          <w:szCs w:val="20"/>
          <w14:ligatures w14:val="none"/>
        </w:rPr>
        <w:t>ach cycle ratchets the thin filament incrementally toward the M line, progressively shortening the sarcomere.</w:t>
      </w:r>
    </w:p>
    <w:p w14:paraId="4909B312" w14:textId="6C3A5CA7" w:rsidR="00C971E6" w:rsidRPr="0028551B" w:rsidRDefault="00C971E6" w:rsidP="006775DA">
      <w:pPr>
        <w:rPr>
          <w:rFonts w:ascii="Avenir Next" w:eastAsia="Times New Roman" w:hAnsi="Avenir Next" w:cs="Times New Roman"/>
          <w:kern w:val="0"/>
          <w:sz w:val="20"/>
          <w:szCs w:val="20"/>
          <w14:ligatures w14:val="none"/>
        </w:rPr>
      </w:pPr>
    </w:p>
    <w:p w14:paraId="1427A657" w14:textId="160167C9" w:rsidR="00C971E6" w:rsidRPr="0028551B" w:rsidRDefault="00C971E6" w:rsidP="006775DA">
      <w:pPr>
        <w:rPr>
          <w:rFonts w:ascii="Avenir Next" w:eastAsia="Times New Roman" w:hAnsi="Avenir Next" w:cs="Times New Roman"/>
          <w:kern w:val="0"/>
          <w:sz w:val="20"/>
          <w:szCs w:val="20"/>
          <w14:ligatures w14:val="none"/>
        </w:rPr>
      </w:pPr>
    </w:p>
    <w:p w14:paraId="6E3F5F56" w14:textId="77777777" w:rsidR="00701173" w:rsidRDefault="00701173">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50250131" w14:textId="619F6E0A" w:rsidR="00C971E6" w:rsidRPr="00701173" w:rsidRDefault="00701173" w:rsidP="006775DA">
      <w:pPr>
        <w:outlineLvl w:val="1"/>
        <w:rPr>
          <w:rFonts w:ascii="Avenir Next" w:eastAsia="Times New Roman" w:hAnsi="Avenir Next" w:cs="Times New Roman"/>
          <w:b/>
          <w:bCs/>
          <w:kern w:val="0"/>
          <w14:ligatures w14:val="none"/>
        </w:rPr>
      </w:pPr>
      <w:r>
        <w:rPr>
          <w:rFonts w:ascii="Avenir Next" w:eastAsia="Times New Roman" w:hAnsi="Avenir Next" w:cs="Times New Roman"/>
          <w:b/>
          <w:bCs/>
          <w:color w:val="156082" w:themeColor="accent1"/>
          <w:kern w:val="0"/>
          <w14:ligatures w14:val="none"/>
        </w:rPr>
        <w:lastRenderedPageBreak/>
        <w:t>4.</w:t>
      </w:r>
      <w:r w:rsidR="00C971E6" w:rsidRPr="00701173">
        <w:rPr>
          <w:rFonts w:ascii="Avenir Next" w:eastAsia="Times New Roman" w:hAnsi="Avenir Next" w:cs="Times New Roman"/>
          <w:b/>
          <w:bCs/>
          <w:color w:val="156082" w:themeColor="accent1"/>
          <w:kern w:val="0"/>
          <w14:ligatures w14:val="none"/>
        </w:rPr>
        <w:t xml:space="preserve"> Muscle Relaxation — Mirror </w:t>
      </w:r>
      <w:r w:rsidR="001143EF">
        <w:rPr>
          <w:rFonts w:ascii="Avenir Next" w:eastAsia="Times New Roman" w:hAnsi="Avenir Next" w:cs="Times New Roman"/>
          <w:b/>
          <w:bCs/>
          <w:color w:val="156082" w:themeColor="accent1"/>
          <w:kern w:val="0"/>
          <w14:ligatures w14:val="none"/>
        </w:rPr>
        <w:t>and</w:t>
      </w:r>
      <w:r w:rsidR="00C971E6" w:rsidRPr="00701173">
        <w:rPr>
          <w:rFonts w:ascii="Avenir Next" w:eastAsia="Times New Roman" w:hAnsi="Avenir Next" w:cs="Times New Roman"/>
          <w:b/>
          <w:bCs/>
          <w:color w:val="156082" w:themeColor="accent1"/>
          <w:kern w:val="0"/>
          <w14:ligatures w14:val="none"/>
        </w:rPr>
        <w:t xml:space="preserve"> Contrast</w:t>
      </w:r>
    </w:p>
    <w:p w14:paraId="3F2662B3" w14:textId="77777777" w:rsidR="002A2E0C"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Learning Objectives:</w:t>
      </w:r>
      <w:r w:rsidRPr="0028551B">
        <w:rPr>
          <w:rFonts w:ascii="Avenir Next" w:eastAsia="Times New Roman" w:hAnsi="Avenir Next" w:cs="Times New Roman"/>
          <w:kern w:val="0"/>
          <w:sz w:val="20"/>
          <w:szCs w:val="20"/>
          <w14:ligatures w14:val="none"/>
        </w:rPr>
        <w:t xml:space="preserve"> List the sequence of events in skeletal muscle relaxation; explain what occurs at the NMJ to stop the signal; know which proteins and ions are involved</w:t>
      </w:r>
    </w:p>
    <w:p w14:paraId="0F8B744D" w14:textId="77777777" w:rsidR="002A2E0C"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Bloom's Level:</w:t>
      </w:r>
      <w:r w:rsidRPr="0028551B">
        <w:rPr>
          <w:rFonts w:ascii="Avenir Next" w:eastAsia="Times New Roman" w:hAnsi="Avenir Next" w:cs="Times New Roman"/>
          <w:kern w:val="0"/>
          <w:sz w:val="20"/>
          <w:szCs w:val="20"/>
          <w14:ligatures w14:val="none"/>
        </w:rPr>
        <w:t xml:space="preserve"> Understand </w:t>
      </w:r>
      <w:r w:rsidRPr="0028551B">
        <w:rPr>
          <w:rFonts w:ascii="Arial" w:eastAsia="Times New Roman" w:hAnsi="Arial" w:cs="Arial"/>
          <w:kern w:val="0"/>
          <w:sz w:val="20"/>
          <w:szCs w:val="20"/>
          <w14:ligatures w14:val="none"/>
        </w:rPr>
        <w:t>→</w:t>
      </w:r>
      <w:r w:rsidRPr="0028551B">
        <w:rPr>
          <w:rFonts w:ascii="Avenir Next" w:eastAsia="Times New Roman" w:hAnsi="Avenir Next" w:cs="Times New Roman"/>
          <w:kern w:val="0"/>
          <w:sz w:val="20"/>
          <w:szCs w:val="20"/>
          <w14:ligatures w14:val="none"/>
        </w:rPr>
        <w:t xml:space="preserve"> Apply</w:t>
      </w:r>
    </w:p>
    <w:p w14:paraId="555E3BD4" w14:textId="77777777" w:rsidR="002A2E0C"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Format:</w:t>
      </w:r>
      <w:r w:rsidRPr="0028551B">
        <w:rPr>
          <w:rFonts w:ascii="Avenir Next" w:eastAsia="Times New Roman" w:hAnsi="Avenir Next" w:cs="Times New Roman"/>
          <w:kern w:val="0"/>
          <w:sz w:val="20"/>
          <w:szCs w:val="20"/>
          <w14:ligatures w14:val="none"/>
        </w:rPr>
        <w:t xml:space="preserve"> Think-Pair-Share </w:t>
      </w:r>
      <w:r w:rsidRPr="0028551B">
        <w:rPr>
          <w:rFonts w:ascii="Arial" w:eastAsia="Times New Roman" w:hAnsi="Arial" w:cs="Arial"/>
          <w:kern w:val="0"/>
          <w:sz w:val="20"/>
          <w:szCs w:val="20"/>
          <w14:ligatures w14:val="none"/>
        </w:rPr>
        <w:t>→</w:t>
      </w:r>
      <w:r w:rsidRPr="0028551B">
        <w:rPr>
          <w:rFonts w:ascii="Avenir Next" w:eastAsia="Times New Roman" w:hAnsi="Avenir Next" w:cs="Times New Roman"/>
          <w:kern w:val="0"/>
          <w:sz w:val="20"/>
          <w:szCs w:val="20"/>
          <w14:ligatures w14:val="none"/>
        </w:rPr>
        <w:t xml:space="preserve"> Whole Class</w:t>
      </w:r>
    </w:p>
    <w:p w14:paraId="36AB875F" w14:textId="57F88281"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Duration:</w:t>
      </w:r>
      <w:r w:rsidRPr="0028551B">
        <w:rPr>
          <w:rFonts w:ascii="Avenir Next" w:eastAsia="Times New Roman" w:hAnsi="Avenir Next" w:cs="Times New Roman"/>
          <w:kern w:val="0"/>
          <w:sz w:val="20"/>
          <w:szCs w:val="20"/>
          <w14:ligatures w14:val="none"/>
        </w:rPr>
        <w:t xml:space="preserve"> 8</w:t>
      </w:r>
      <w:r w:rsidR="003C0C77">
        <w:rPr>
          <w:rFonts w:ascii="Avenir Next" w:eastAsia="Times New Roman" w:hAnsi="Avenir Next" w:cs="Times New Roman"/>
          <w:kern w:val="0"/>
          <w:sz w:val="20"/>
          <w:szCs w:val="20"/>
          <w14:ligatures w14:val="none"/>
        </w:rPr>
        <w:t xml:space="preserve"> </w:t>
      </w:r>
      <w:r w:rsidRPr="0028551B">
        <w:rPr>
          <w:rFonts w:ascii="Avenir Next" w:eastAsia="Times New Roman" w:hAnsi="Avenir Next" w:cs="Times New Roman"/>
          <w:kern w:val="0"/>
          <w:sz w:val="20"/>
          <w:szCs w:val="20"/>
          <w14:ligatures w14:val="none"/>
        </w:rPr>
        <w:t>minutes</w:t>
      </w:r>
    </w:p>
    <w:p w14:paraId="3A4ADABC" w14:textId="77777777" w:rsidR="002A2E0C" w:rsidRDefault="002A2E0C" w:rsidP="006775DA">
      <w:pPr>
        <w:rPr>
          <w:rFonts w:ascii="Avenir Next" w:eastAsia="Times New Roman" w:hAnsi="Avenir Next" w:cs="Times New Roman"/>
          <w:b/>
          <w:bCs/>
          <w:kern w:val="0"/>
          <w:sz w:val="20"/>
          <w:szCs w:val="20"/>
          <w14:ligatures w14:val="none"/>
        </w:rPr>
      </w:pPr>
    </w:p>
    <w:p w14:paraId="6D7527CB" w14:textId="0F408C52"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Description:</w:t>
      </w:r>
      <w:r w:rsidRPr="0028551B">
        <w:rPr>
          <w:rFonts w:ascii="Avenir Next" w:eastAsia="Times New Roman" w:hAnsi="Avenir Next" w:cs="Times New Roman"/>
          <w:kern w:val="0"/>
          <w:sz w:val="20"/>
          <w:szCs w:val="20"/>
          <w14:ligatures w14:val="none"/>
        </w:rPr>
        <w:t xml:space="preserve"> Students receive a table with contraction events in one column and must fill in the corresponding relaxation event in the adjacent column. </w:t>
      </w:r>
    </w:p>
    <w:p w14:paraId="3E88BD65" w14:textId="77777777" w:rsidR="002A2E0C" w:rsidRDefault="002A2E0C" w:rsidP="006775DA">
      <w:pPr>
        <w:rPr>
          <w:rFonts w:ascii="Avenir Next" w:eastAsia="Times New Roman" w:hAnsi="Avenir Next" w:cs="Times New Roman"/>
          <w:b/>
          <w:bCs/>
          <w:kern w:val="0"/>
          <w:sz w:val="20"/>
          <w:szCs w:val="20"/>
          <w14:ligatures w14:val="none"/>
        </w:rPr>
      </w:pPr>
    </w:p>
    <w:p w14:paraId="4284803F" w14:textId="78345DE9"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Prompt to students:</w:t>
      </w:r>
      <w:r w:rsidRPr="0028551B">
        <w:rPr>
          <w:rFonts w:ascii="Avenir Next" w:eastAsia="Times New Roman" w:hAnsi="Avenir Next" w:cs="Times New Roman"/>
          <w:kern w:val="0"/>
          <w:sz w:val="20"/>
          <w:szCs w:val="20"/>
          <w14:ligatures w14:val="none"/>
        </w:rPr>
        <w:t xml:space="preserve"> </w:t>
      </w:r>
      <w:r w:rsidRPr="00E42A5B">
        <w:rPr>
          <w:rFonts w:ascii="Avenir Next" w:eastAsia="Times New Roman" w:hAnsi="Avenir Next" w:cs="Times New Roman"/>
          <w:kern w:val="0"/>
          <w:sz w:val="20"/>
          <w:szCs w:val="20"/>
          <w14:ligatures w14:val="none"/>
        </w:rPr>
        <w:t>"For each contraction event listed, write the corresponding relaxation event.</w:t>
      </w:r>
      <w:r w:rsidR="00474F83">
        <w:rPr>
          <w:rFonts w:ascii="Avenir Next" w:eastAsia="Times New Roman" w:hAnsi="Avenir Next" w:cs="Times New Roman"/>
          <w:kern w:val="0"/>
          <w:sz w:val="20"/>
          <w:szCs w:val="20"/>
          <w14:ligatures w14:val="none"/>
        </w:rPr>
        <w:t>”</w:t>
      </w:r>
    </w:p>
    <w:p w14:paraId="7038C122" w14:textId="19AF51EB" w:rsidR="00C971E6" w:rsidRPr="0028551B" w:rsidRDefault="00C971E6" w:rsidP="006775DA">
      <w:pPr>
        <w:rPr>
          <w:rFonts w:ascii="Avenir Next" w:eastAsia="Times New Roman" w:hAnsi="Avenir Next" w:cs="Times New Roman"/>
          <w:kern w:val="0"/>
          <w:sz w:val="20"/>
          <w:szCs w:val="20"/>
          <w14:ligatures w14:val="none"/>
        </w:rPr>
      </w:pPr>
    </w:p>
    <w:p w14:paraId="4C5623CC" w14:textId="77777777" w:rsidR="00C971E6" w:rsidRPr="0028551B" w:rsidRDefault="00C971E6" w:rsidP="006775DA">
      <w:pPr>
        <w:outlineLvl w:val="2"/>
        <w:rPr>
          <w:rFonts w:ascii="Avenir Next" w:eastAsia="Times New Roman" w:hAnsi="Avenir Next" w:cs="Times New Roman"/>
          <w:b/>
          <w:bCs/>
          <w:kern w:val="0"/>
          <w:sz w:val="20"/>
          <w:szCs w:val="20"/>
          <w14:ligatures w14:val="none"/>
        </w:rPr>
      </w:pPr>
      <w:r w:rsidRPr="0028551B">
        <w:rPr>
          <w:rFonts w:ascii="Avenir Next" w:eastAsia="Times New Roman" w:hAnsi="Avenir Next" w:cs="Times New Roman"/>
          <w:b/>
          <w:bCs/>
          <w:kern w:val="0"/>
          <w:sz w:val="20"/>
          <w:szCs w:val="20"/>
          <w14:ligatures w14:val="none"/>
        </w:rPr>
        <w:t>Student Table</w:t>
      </w:r>
    </w:p>
    <w:tbl>
      <w:tblPr>
        <w:tblStyle w:val="TableGrid"/>
        <w:tblW w:w="10080" w:type="dxa"/>
        <w:jc w:val="center"/>
        <w:tblLook w:val="04A0" w:firstRow="1" w:lastRow="0" w:firstColumn="1" w:lastColumn="0" w:noHBand="0" w:noVBand="1"/>
      </w:tblPr>
      <w:tblGrid>
        <w:gridCol w:w="6424"/>
        <w:gridCol w:w="3656"/>
      </w:tblGrid>
      <w:tr w:rsidR="00C971E6" w:rsidRPr="0028551B" w14:paraId="48A3CB19" w14:textId="77777777" w:rsidTr="00474F83">
        <w:trPr>
          <w:jc w:val="center"/>
        </w:trPr>
        <w:tc>
          <w:tcPr>
            <w:tcW w:w="0" w:type="auto"/>
            <w:hideMark/>
          </w:tcPr>
          <w:p w14:paraId="1FA8190F" w14:textId="77777777" w:rsidR="00C971E6" w:rsidRPr="0028551B" w:rsidRDefault="00C971E6" w:rsidP="006775DA">
            <w:pPr>
              <w:jc w:val="center"/>
              <w:rPr>
                <w:rFonts w:ascii="Avenir Next" w:eastAsia="Times New Roman" w:hAnsi="Avenir Next" w:cs="Times New Roman"/>
                <w:b/>
                <w:bCs/>
                <w:kern w:val="0"/>
                <w:sz w:val="20"/>
                <w:szCs w:val="20"/>
                <w14:ligatures w14:val="none"/>
              </w:rPr>
            </w:pPr>
            <w:r w:rsidRPr="0028551B">
              <w:rPr>
                <w:rFonts w:ascii="Avenir Next" w:eastAsia="Times New Roman" w:hAnsi="Avenir Next" w:cs="Times New Roman"/>
                <w:b/>
                <w:bCs/>
                <w:kern w:val="0"/>
                <w:sz w:val="20"/>
                <w:szCs w:val="20"/>
                <w14:ligatures w14:val="none"/>
              </w:rPr>
              <w:t>Contraction Event</w:t>
            </w:r>
          </w:p>
        </w:tc>
        <w:tc>
          <w:tcPr>
            <w:tcW w:w="0" w:type="auto"/>
            <w:hideMark/>
          </w:tcPr>
          <w:p w14:paraId="0ED62706" w14:textId="77777777" w:rsidR="00C971E6" w:rsidRPr="0028551B" w:rsidRDefault="00C971E6" w:rsidP="006775DA">
            <w:pPr>
              <w:jc w:val="center"/>
              <w:rPr>
                <w:rFonts w:ascii="Avenir Next" w:eastAsia="Times New Roman" w:hAnsi="Avenir Next" w:cs="Times New Roman"/>
                <w:b/>
                <w:bCs/>
                <w:kern w:val="0"/>
                <w:sz w:val="20"/>
                <w:szCs w:val="20"/>
                <w14:ligatures w14:val="none"/>
              </w:rPr>
            </w:pPr>
            <w:r w:rsidRPr="0028551B">
              <w:rPr>
                <w:rFonts w:ascii="Avenir Next" w:eastAsia="Times New Roman" w:hAnsi="Avenir Next" w:cs="Times New Roman"/>
                <w:b/>
                <w:bCs/>
                <w:kern w:val="0"/>
                <w:sz w:val="20"/>
                <w:szCs w:val="20"/>
                <w14:ligatures w14:val="none"/>
              </w:rPr>
              <w:t>Corresponding Relaxation Event</w:t>
            </w:r>
          </w:p>
        </w:tc>
      </w:tr>
      <w:tr w:rsidR="00C971E6" w:rsidRPr="0028551B" w14:paraId="451E4452" w14:textId="77777777" w:rsidTr="00474F83">
        <w:trPr>
          <w:jc w:val="center"/>
        </w:trPr>
        <w:tc>
          <w:tcPr>
            <w:tcW w:w="0" w:type="auto"/>
            <w:hideMark/>
          </w:tcPr>
          <w:p w14:paraId="4EB36795" w14:textId="77777777"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kern w:val="0"/>
                <w:sz w:val="20"/>
                <w:szCs w:val="20"/>
                <w14:ligatures w14:val="none"/>
              </w:rPr>
              <w:t>ACh is released into the synaptic cleft</w:t>
            </w:r>
          </w:p>
        </w:tc>
        <w:tc>
          <w:tcPr>
            <w:tcW w:w="0" w:type="auto"/>
            <w:hideMark/>
          </w:tcPr>
          <w:p w14:paraId="53998F60" w14:textId="77777777" w:rsidR="00C971E6" w:rsidRPr="0028551B" w:rsidRDefault="00C971E6" w:rsidP="006775DA">
            <w:pPr>
              <w:rPr>
                <w:rFonts w:ascii="Avenir Next" w:eastAsia="Times New Roman" w:hAnsi="Avenir Next" w:cs="Times New Roman"/>
                <w:kern w:val="0"/>
                <w:sz w:val="20"/>
                <w:szCs w:val="20"/>
                <w14:ligatures w14:val="none"/>
              </w:rPr>
            </w:pPr>
          </w:p>
        </w:tc>
      </w:tr>
      <w:tr w:rsidR="00C971E6" w:rsidRPr="0028551B" w14:paraId="37DA49F0" w14:textId="77777777" w:rsidTr="00474F83">
        <w:trPr>
          <w:jc w:val="center"/>
        </w:trPr>
        <w:tc>
          <w:tcPr>
            <w:tcW w:w="0" w:type="auto"/>
            <w:hideMark/>
          </w:tcPr>
          <w:p w14:paraId="352FCD97" w14:textId="77777777"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kern w:val="0"/>
                <w:sz w:val="20"/>
                <w:szCs w:val="20"/>
                <w14:ligatures w14:val="none"/>
              </w:rPr>
              <w:t>ACh binds to receptors; motor end plate depolarizes</w:t>
            </w:r>
          </w:p>
        </w:tc>
        <w:tc>
          <w:tcPr>
            <w:tcW w:w="0" w:type="auto"/>
            <w:hideMark/>
          </w:tcPr>
          <w:p w14:paraId="05EEDE7E" w14:textId="77777777" w:rsidR="00C971E6" w:rsidRPr="0028551B" w:rsidRDefault="00C971E6" w:rsidP="006775DA">
            <w:pPr>
              <w:rPr>
                <w:rFonts w:ascii="Avenir Next" w:eastAsia="Times New Roman" w:hAnsi="Avenir Next" w:cs="Times New Roman"/>
                <w:kern w:val="0"/>
                <w:sz w:val="20"/>
                <w:szCs w:val="20"/>
                <w14:ligatures w14:val="none"/>
              </w:rPr>
            </w:pPr>
          </w:p>
        </w:tc>
      </w:tr>
      <w:tr w:rsidR="00C971E6" w:rsidRPr="0028551B" w14:paraId="47E7CB98" w14:textId="77777777" w:rsidTr="00474F83">
        <w:trPr>
          <w:jc w:val="center"/>
        </w:trPr>
        <w:tc>
          <w:tcPr>
            <w:tcW w:w="0" w:type="auto"/>
            <w:hideMark/>
          </w:tcPr>
          <w:p w14:paraId="4C533E93" w14:textId="77777777"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kern w:val="0"/>
                <w:sz w:val="20"/>
                <w:szCs w:val="20"/>
                <w14:ligatures w14:val="none"/>
              </w:rPr>
              <w:t>Action potential travels along sarcolemma and down T-tubules</w:t>
            </w:r>
          </w:p>
        </w:tc>
        <w:tc>
          <w:tcPr>
            <w:tcW w:w="0" w:type="auto"/>
            <w:hideMark/>
          </w:tcPr>
          <w:p w14:paraId="309464B2" w14:textId="77777777" w:rsidR="00C971E6" w:rsidRPr="0028551B" w:rsidRDefault="00C971E6" w:rsidP="006775DA">
            <w:pPr>
              <w:rPr>
                <w:rFonts w:ascii="Avenir Next" w:eastAsia="Times New Roman" w:hAnsi="Avenir Next" w:cs="Times New Roman"/>
                <w:kern w:val="0"/>
                <w:sz w:val="20"/>
                <w:szCs w:val="20"/>
                <w14:ligatures w14:val="none"/>
              </w:rPr>
            </w:pPr>
          </w:p>
        </w:tc>
      </w:tr>
      <w:tr w:rsidR="00C971E6" w:rsidRPr="0028551B" w14:paraId="7469EFC4" w14:textId="77777777" w:rsidTr="00474F83">
        <w:trPr>
          <w:jc w:val="center"/>
        </w:trPr>
        <w:tc>
          <w:tcPr>
            <w:tcW w:w="0" w:type="auto"/>
            <w:hideMark/>
          </w:tcPr>
          <w:p w14:paraId="227A5246" w14:textId="77777777"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kern w:val="0"/>
                <w:sz w:val="20"/>
                <w:szCs w:val="20"/>
                <w14:ligatures w14:val="none"/>
              </w:rPr>
              <w:t>Ca²</w:t>
            </w:r>
            <w:r w:rsidRPr="0028551B">
              <w:rPr>
                <w:rFonts w:ascii="Cambria Math" w:eastAsia="Times New Roman" w:hAnsi="Cambria Math" w:cs="Cambria Math"/>
                <w:kern w:val="0"/>
                <w:sz w:val="20"/>
                <w:szCs w:val="20"/>
                <w14:ligatures w14:val="none"/>
              </w:rPr>
              <w:t>⁺</w:t>
            </w:r>
            <w:r w:rsidRPr="0028551B">
              <w:rPr>
                <w:rFonts w:ascii="Avenir Next" w:eastAsia="Times New Roman" w:hAnsi="Avenir Next" w:cs="Times New Roman"/>
                <w:kern w:val="0"/>
                <w:sz w:val="20"/>
                <w:szCs w:val="20"/>
                <w14:ligatures w14:val="none"/>
              </w:rPr>
              <w:t xml:space="preserve"> is released from the sarcoplasmic reticulum</w:t>
            </w:r>
          </w:p>
        </w:tc>
        <w:tc>
          <w:tcPr>
            <w:tcW w:w="0" w:type="auto"/>
            <w:hideMark/>
          </w:tcPr>
          <w:p w14:paraId="49B308EB" w14:textId="77777777" w:rsidR="00C971E6" w:rsidRPr="0028551B" w:rsidRDefault="00C971E6" w:rsidP="006775DA">
            <w:pPr>
              <w:rPr>
                <w:rFonts w:ascii="Avenir Next" w:eastAsia="Times New Roman" w:hAnsi="Avenir Next" w:cs="Times New Roman"/>
                <w:kern w:val="0"/>
                <w:sz w:val="20"/>
                <w:szCs w:val="20"/>
                <w14:ligatures w14:val="none"/>
              </w:rPr>
            </w:pPr>
          </w:p>
        </w:tc>
      </w:tr>
      <w:tr w:rsidR="00C971E6" w:rsidRPr="0028551B" w14:paraId="36E3D01B" w14:textId="77777777" w:rsidTr="00474F83">
        <w:trPr>
          <w:jc w:val="center"/>
        </w:trPr>
        <w:tc>
          <w:tcPr>
            <w:tcW w:w="0" w:type="auto"/>
            <w:hideMark/>
          </w:tcPr>
          <w:p w14:paraId="1F202E96" w14:textId="77777777"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kern w:val="0"/>
                <w:sz w:val="20"/>
                <w:szCs w:val="20"/>
                <w14:ligatures w14:val="none"/>
              </w:rPr>
              <w:t>Ca²</w:t>
            </w:r>
            <w:r w:rsidRPr="0028551B">
              <w:rPr>
                <w:rFonts w:ascii="Cambria Math" w:eastAsia="Times New Roman" w:hAnsi="Cambria Math" w:cs="Cambria Math"/>
                <w:kern w:val="0"/>
                <w:sz w:val="20"/>
                <w:szCs w:val="20"/>
                <w14:ligatures w14:val="none"/>
              </w:rPr>
              <w:t>⁺</w:t>
            </w:r>
            <w:r w:rsidRPr="0028551B">
              <w:rPr>
                <w:rFonts w:ascii="Avenir Next" w:eastAsia="Times New Roman" w:hAnsi="Avenir Next" w:cs="Times New Roman"/>
                <w:kern w:val="0"/>
                <w:sz w:val="20"/>
                <w:szCs w:val="20"/>
                <w14:ligatures w14:val="none"/>
              </w:rPr>
              <w:t xml:space="preserve"> binds troponin; tropomyosin shifts; binding sites exposed</w:t>
            </w:r>
          </w:p>
        </w:tc>
        <w:tc>
          <w:tcPr>
            <w:tcW w:w="0" w:type="auto"/>
            <w:hideMark/>
          </w:tcPr>
          <w:p w14:paraId="30A7F80D" w14:textId="77777777" w:rsidR="00C971E6" w:rsidRPr="0028551B" w:rsidRDefault="00C971E6" w:rsidP="006775DA">
            <w:pPr>
              <w:rPr>
                <w:rFonts w:ascii="Avenir Next" w:eastAsia="Times New Roman" w:hAnsi="Avenir Next" w:cs="Times New Roman"/>
                <w:kern w:val="0"/>
                <w:sz w:val="20"/>
                <w:szCs w:val="20"/>
                <w14:ligatures w14:val="none"/>
              </w:rPr>
            </w:pPr>
          </w:p>
        </w:tc>
      </w:tr>
      <w:tr w:rsidR="00C971E6" w:rsidRPr="0028551B" w14:paraId="117FAB10" w14:textId="77777777" w:rsidTr="00474F83">
        <w:trPr>
          <w:jc w:val="center"/>
        </w:trPr>
        <w:tc>
          <w:tcPr>
            <w:tcW w:w="0" w:type="auto"/>
            <w:hideMark/>
          </w:tcPr>
          <w:p w14:paraId="5CB37D4A" w14:textId="77777777"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kern w:val="0"/>
                <w:sz w:val="20"/>
                <w:szCs w:val="20"/>
                <w14:ligatures w14:val="none"/>
              </w:rPr>
              <w:t>Myosin heads bind actin; cross-bridges form and cycle</w:t>
            </w:r>
          </w:p>
        </w:tc>
        <w:tc>
          <w:tcPr>
            <w:tcW w:w="0" w:type="auto"/>
            <w:hideMark/>
          </w:tcPr>
          <w:p w14:paraId="6CDA65C8" w14:textId="77777777" w:rsidR="00C971E6" w:rsidRPr="0028551B" w:rsidRDefault="00C971E6" w:rsidP="006775DA">
            <w:pPr>
              <w:rPr>
                <w:rFonts w:ascii="Avenir Next" w:eastAsia="Times New Roman" w:hAnsi="Avenir Next" w:cs="Times New Roman"/>
                <w:kern w:val="0"/>
                <w:sz w:val="20"/>
                <w:szCs w:val="20"/>
                <w14:ligatures w14:val="none"/>
              </w:rPr>
            </w:pPr>
          </w:p>
        </w:tc>
      </w:tr>
    </w:tbl>
    <w:p w14:paraId="3F05D4BB" w14:textId="77F02731" w:rsidR="00C971E6" w:rsidRPr="0028551B" w:rsidRDefault="00C971E6" w:rsidP="006775DA">
      <w:pPr>
        <w:rPr>
          <w:rFonts w:ascii="Avenir Next" w:eastAsia="Times New Roman" w:hAnsi="Avenir Next" w:cs="Times New Roman"/>
          <w:kern w:val="0"/>
          <w:sz w:val="20"/>
          <w:szCs w:val="20"/>
          <w14:ligatures w14:val="none"/>
        </w:rPr>
      </w:pPr>
    </w:p>
    <w:p w14:paraId="5DBEDA08" w14:textId="77777777" w:rsidR="00C971E6" w:rsidRPr="0028551B" w:rsidRDefault="00C971E6" w:rsidP="006775DA">
      <w:pPr>
        <w:outlineLvl w:val="2"/>
        <w:rPr>
          <w:rFonts w:ascii="Avenir Next" w:eastAsia="Times New Roman" w:hAnsi="Avenir Next" w:cs="Times New Roman"/>
          <w:b/>
          <w:bCs/>
          <w:kern w:val="0"/>
          <w:sz w:val="20"/>
          <w:szCs w:val="20"/>
          <w14:ligatures w14:val="none"/>
        </w:rPr>
      </w:pPr>
      <w:r w:rsidRPr="0028551B">
        <w:rPr>
          <w:rFonts w:ascii="Avenir Next" w:eastAsia="Times New Roman" w:hAnsi="Avenir Next" w:cs="Times New Roman"/>
          <w:b/>
          <w:bCs/>
          <w:kern w:val="0"/>
          <w:sz w:val="20"/>
          <w:szCs w:val="20"/>
          <w14:ligatures w14:val="none"/>
        </w:rPr>
        <w:t>Instructor Key</w:t>
      </w:r>
    </w:p>
    <w:tbl>
      <w:tblPr>
        <w:tblStyle w:val="TableGrid"/>
        <w:tblW w:w="0" w:type="auto"/>
        <w:tblLook w:val="04A0" w:firstRow="1" w:lastRow="0" w:firstColumn="1" w:lastColumn="0" w:noHBand="0" w:noVBand="1"/>
      </w:tblPr>
      <w:tblGrid>
        <w:gridCol w:w="3729"/>
        <w:gridCol w:w="6341"/>
      </w:tblGrid>
      <w:tr w:rsidR="00C971E6" w:rsidRPr="0028551B" w14:paraId="244BA42F" w14:textId="77777777" w:rsidTr="00474F83">
        <w:tc>
          <w:tcPr>
            <w:tcW w:w="0" w:type="auto"/>
            <w:hideMark/>
          </w:tcPr>
          <w:p w14:paraId="7DBF4569" w14:textId="77777777" w:rsidR="00C971E6" w:rsidRPr="0028551B" w:rsidRDefault="00C971E6" w:rsidP="006775DA">
            <w:pPr>
              <w:jc w:val="center"/>
              <w:rPr>
                <w:rFonts w:ascii="Avenir Next" w:eastAsia="Times New Roman" w:hAnsi="Avenir Next" w:cs="Times New Roman"/>
                <w:b/>
                <w:bCs/>
                <w:kern w:val="0"/>
                <w:sz w:val="20"/>
                <w:szCs w:val="20"/>
                <w14:ligatures w14:val="none"/>
              </w:rPr>
            </w:pPr>
            <w:r w:rsidRPr="0028551B">
              <w:rPr>
                <w:rFonts w:ascii="Avenir Next" w:eastAsia="Times New Roman" w:hAnsi="Avenir Next" w:cs="Times New Roman"/>
                <w:b/>
                <w:bCs/>
                <w:kern w:val="0"/>
                <w:sz w:val="20"/>
                <w:szCs w:val="20"/>
                <w14:ligatures w14:val="none"/>
              </w:rPr>
              <w:t>Contraction Event</w:t>
            </w:r>
          </w:p>
        </w:tc>
        <w:tc>
          <w:tcPr>
            <w:tcW w:w="0" w:type="auto"/>
            <w:hideMark/>
          </w:tcPr>
          <w:p w14:paraId="2DD6CB8D" w14:textId="77777777" w:rsidR="00C971E6" w:rsidRPr="0028551B" w:rsidRDefault="00C971E6" w:rsidP="006775DA">
            <w:pPr>
              <w:jc w:val="center"/>
              <w:rPr>
                <w:rFonts w:ascii="Avenir Next" w:eastAsia="Times New Roman" w:hAnsi="Avenir Next" w:cs="Times New Roman"/>
                <w:b/>
                <w:bCs/>
                <w:kern w:val="0"/>
                <w:sz w:val="20"/>
                <w:szCs w:val="20"/>
                <w14:ligatures w14:val="none"/>
              </w:rPr>
            </w:pPr>
            <w:r w:rsidRPr="0028551B">
              <w:rPr>
                <w:rFonts w:ascii="Avenir Next" w:eastAsia="Times New Roman" w:hAnsi="Avenir Next" w:cs="Times New Roman"/>
                <w:b/>
                <w:bCs/>
                <w:kern w:val="0"/>
                <w:sz w:val="20"/>
                <w:szCs w:val="20"/>
                <w14:ligatures w14:val="none"/>
              </w:rPr>
              <w:t>Corresponding Relaxation Event</w:t>
            </w:r>
          </w:p>
        </w:tc>
      </w:tr>
      <w:tr w:rsidR="00C971E6" w:rsidRPr="0028551B" w14:paraId="0D28E2B5" w14:textId="77777777" w:rsidTr="00474F83">
        <w:tc>
          <w:tcPr>
            <w:tcW w:w="0" w:type="auto"/>
            <w:hideMark/>
          </w:tcPr>
          <w:p w14:paraId="04E66F40" w14:textId="77777777"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kern w:val="0"/>
                <w:sz w:val="20"/>
                <w:szCs w:val="20"/>
                <w14:ligatures w14:val="none"/>
              </w:rPr>
              <w:t>ACh released into synaptic cleft</w:t>
            </w:r>
          </w:p>
        </w:tc>
        <w:tc>
          <w:tcPr>
            <w:tcW w:w="0" w:type="auto"/>
            <w:hideMark/>
          </w:tcPr>
          <w:p w14:paraId="1746AB5E" w14:textId="77777777" w:rsidR="00C971E6" w:rsidRPr="00965135" w:rsidRDefault="00C971E6" w:rsidP="006775DA">
            <w:pPr>
              <w:rPr>
                <w:rFonts w:ascii="Avenir Next" w:eastAsia="Times New Roman" w:hAnsi="Avenir Next" w:cs="Times New Roman"/>
                <w:color w:val="A02B93" w:themeColor="accent5"/>
                <w:kern w:val="0"/>
                <w:sz w:val="20"/>
                <w:szCs w:val="20"/>
                <w14:ligatures w14:val="none"/>
              </w:rPr>
            </w:pPr>
            <w:r w:rsidRPr="00965135">
              <w:rPr>
                <w:rFonts w:ascii="Avenir Next" w:eastAsia="Times New Roman" w:hAnsi="Avenir Next" w:cs="Times New Roman"/>
                <w:color w:val="A02B93" w:themeColor="accent5"/>
                <w:kern w:val="0"/>
                <w:sz w:val="20"/>
                <w:szCs w:val="20"/>
                <w14:ligatures w14:val="none"/>
              </w:rPr>
              <w:t>Acetylcholinesterase breaks down ACh in the synaptic cleft; no further motor end plate stimulation</w:t>
            </w:r>
          </w:p>
        </w:tc>
      </w:tr>
      <w:tr w:rsidR="00C971E6" w:rsidRPr="0028551B" w14:paraId="450A06DB" w14:textId="77777777" w:rsidTr="00474F83">
        <w:tc>
          <w:tcPr>
            <w:tcW w:w="0" w:type="auto"/>
            <w:hideMark/>
          </w:tcPr>
          <w:p w14:paraId="748DFE03" w14:textId="77777777"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kern w:val="0"/>
                <w:sz w:val="20"/>
                <w:szCs w:val="20"/>
                <w14:ligatures w14:val="none"/>
              </w:rPr>
              <w:t>ACh binds receptors; depolarization</w:t>
            </w:r>
          </w:p>
        </w:tc>
        <w:tc>
          <w:tcPr>
            <w:tcW w:w="0" w:type="auto"/>
            <w:hideMark/>
          </w:tcPr>
          <w:p w14:paraId="0656A524" w14:textId="77777777" w:rsidR="00C971E6" w:rsidRPr="00965135" w:rsidRDefault="00C971E6" w:rsidP="006775DA">
            <w:pPr>
              <w:rPr>
                <w:rFonts w:ascii="Avenir Next" w:eastAsia="Times New Roman" w:hAnsi="Avenir Next" w:cs="Times New Roman"/>
                <w:color w:val="A02B93" w:themeColor="accent5"/>
                <w:kern w:val="0"/>
                <w:sz w:val="20"/>
                <w:szCs w:val="20"/>
                <w14:ligatures w14:val="none"/>
              </w:rPr>
            </w:pPr>
            <w:r w:rsidRPr="00965135">
              <w:rPr>
                <w:rFonts w:ascii="Avenir Next" w:eastAsia="Times New Roman" w:hAnsi="Avenir Next" w:cs="Times New Roman"/>
                <w:color w:val="A02B93" w:themeColor="accent5"/>
                <w:kern w:val="0"/>
                <w:sz w:val="20"/>
                <w:szCs w:val="20"/>
                <w14:ligatures w14:val="none"/>
              </w:rPr>
              <w:t>No new action potentials are generated at the motor end plate</w:t>
            </w:r>
          </w:p>
        </w:tc>
      </w:tr>
      <w:tr w:rsidR="00C971E6" w:rsidRPr="0028551B" w14:paraId="18251414" w14:textId="77777777" w:rsidTr="00474F83">
        <w:tc>
          <w:tcPr>
            <w:tcW w:w="0" w:type="auto"/>
            <w:hideMark/>
          </w:tcPr>
          <w:p w14:paraId="2CB5E2EA" w14:textId="77777777"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kern w:val="0"/>
                <w:sz w:val="20"/>
                <w:szCs w:val="20"/>
                <w14:ligatures w14:val="none"/>
              </w:rPr>
              <w:t>Action potential travels along sarcolemma and T-tubules</w:t>
            </w:r>
          </w:p>
        </w:tc>
        <w:tc>
          <w:tcPr>
            <w:tcW w:w="0" w:type="auto"/>
            <w:hideMark/>
          </w:tcPr>
          <w:p w14:paraId="58CEFF4D" w14:textId="77777777" w:rsidR="00C971E6" w:rsidRPr="00965135" w:rsidRDefault="00C971E6" w:rsidP="006775DA">
            <w:pPr>
              <w:rPr>
                <w:rFonts w:ascii="Avenir Next" w:eastAsia="Times New Roman" w:hAnsi="Avenir Next" w:cs="Times New Roman"/>
                <w:color w:val="A02B93" w:themeColor="accent5"/>
                <w:kern w:val="0"/>
                <w:sz w:val="20"/>
                <w:szCs w:val="20"/>
                <w14:ligatures w14:val="none"/>
              </w:rPr>
            </w:pPr>
            <w:r w:rsidRPr="00965135">
              <w:rPr>
                <w:rFonts w:ascii="Avenir Next" w:eastAsia="Times New Roman" w:hAnsi="Avenir Next" w:cs="Times New Roman"/>
                <w:color w:val="A02B93" w:themeColor="accent5"/>
                <w:kern w:val="0"/>
                <w:sz w:val="20"/>
                <w:szCs w:val="20"/>
                <w14:ligatures w14:val="none"/>
              </w:rPr>
              <w:t>No further action potentials propagate; SR Ca²</w:t>
            </w:r>
            <w:r w:rsidRPr="00965135">
              <w:rPr>
                <w:rFonts w:ascii="Cambria Math" w:eastAsia="Times New Roman" w:hAnsi="Cambria Math" w:cs="Cambria Math"/>
                <w:color w:val="A02B93" w:themeColor="accent5"/>
                <w:kern w:val="0"/>
                <w:sz w:val="20"/>
                <w:szCs w:val="20"/>
                <w14:ligatures w14:val="none"/>
              </w:rPr>
              <w:t>⁺</w:t>
            </w:r>
            <w:r w:rsidRPr="00965135">
              <w:rPr>
                <w:rFonts w:ascii="Avenir Next" w:eastAsia="Times New Roman" w:hAnsi="Avenir Next" w:cs="Times New Roman"/>
                <w:color w:val="A02B93" w:themeColor="accent5"/>
                <w:kern w:val="0"/>
                <w:sz w:val="20"/>
                <w:szCs w:val="20"/>
                <w14:ligatures w14:val="none"/>
              </w:rPr>
              <w:t xml:space="preserve"> release channels close</w:t>
            </w:r>
          </w:p>
        </w:tc>
      </w:tr>
      <w:tr w:rsidR="00C971E6" w:rsidRPr="0028551B" w14:paraId="616C518D" w14:textId="77777777" w:rsidTr="00474F83">
        <w:tc>
          <w:tcPr>
            <w:tcW w:w="0" w:type="auto"/>
            <w:hideMark/>
          </w:tcPr>
          <w:p w14:paraId="617FF458" w14:textId="77777777"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kern w:val="0"/>
                <w:sz w:val="20"/>
                <w:szCs w:val="20"/>
                <w14:ligatures w14:val="none"/>
              </w:rPr>
              <w:t>Ca²</w:t>
            </w:r>
            <w:r w:rsidRPr="0028551B">
              <w:rPr>
                <w:rFonts w:ascii="Cambria Math" w:eastAsia="Times New Roman" w:hAnsi="Cambria Math" w:cs="Cambria Math"/>
                <w:kern w:val="0"/>
                <w:sz w:val="20"/>
                <w:szCs w:val="20"/>
                <w14:ligatures w14:val="none"/>
              </w:rPr>
              <w:t>⁺</w:t>
            </w:r>
            <w:r w:rsidRPr="0028551B">
              <w:rPr>
                <w:rFonts w:ascii="Avenir Next" w:eastAsia="Times New Roman" w:hAnsi="Avenir Next" w:cs="Times New Roman"/>
                <w:kern w:val="0"/>
                <w:sz w:val="20"/>
                <w:szCs w:val="20"/>
                <w14:ligatures w14:val="none"/>
              </w:rPr>
              <w:t xml:space="preserve"> released from sarcoplasmic reticulum</w:t>
            </w:r>
          </w:p>
        </w:tc>
        <w:tc>
          <w:tcPr>
            <w:tcW w:w="0" w:type="auto"/>
            <w:hideMark/>
          </w:tcPr>
          <w:p w14:paraId="04CDACD6" w14:textId="3BC94267" w:rsidR="00C971E6" w:rsidRPr="00965135" w:rsidRDefault="00C971E6" w:rsidP="006775DA">
            <w:pPr>
              <w:rPr>
                <w:rFonts w:ascii="Avenir Next" w:eastAsia="Times New Roman" w:hAnsi="Avenir Next" w:cs="Times New Roman"/>
                <w:color w:val="A02B93" w:themeColor="accent5"/>
                <w:kern w:val="0"/>
                <w:sz w:val="20"/>
                <w:szCs w:val="20"/>
                <w14:ligatures w14:val="none"/>
              </w:rPr>
            </w:pPr>
            <w:r w:rsidRPr="00965135">
              <w:rPr>
                <w:rFonts w:ascii="Avenir Next" w:eastAsia="Times New Roman" w:hAnsi="Avenir Next" w:cs="Times New Roman"/>
                <w:color w:val="A02B93" w:themeColor="accent5"/>
                <w:kern w:val="0"/>
                <w:sz w:val="20"/>
                <w:szCs w:val="20"/>
                <w14:ligatures w14:val="none"/>
              </w:rPr>
              <w:t>Ca²</w:t>
            </w:r>
            <w:r w:rsidRPr="00965135">
              <w:rPr>
                <w:rFonts w:ascii="Cambria Math" w:eastAsia="Times New Roman" w:hAnsi="Cambria Math" w:cs="Cambria Math"/>
                <w:color w:val="A02B93" w:themeColor="accent5"/>
                <w:kern w:val="0"/>
                <w:sz w:val="20"/>
                <w:szCs w:val="20"/>
                <w14:ligatures w14:val="none"/>
              </w:rPr>
              <w:t>⁺</w:t>
            </w:r>
            <w:r w:rsidR="00965135" w:rsidRPr="00965135">
              <w:rPr>
                <w:rFonts w:ascii="Cambria Math" w:eastAsia="Times New Roman" w:hAnsi="Cambria Math" w:cs="Cambria Math"/>
                <w:color w:val="A02B93" w:themeColor="accent5"/>
                <w:kern w:val="0"/>
                <w:sz w:val="20"/>
                <w:szCs w:val="20"/>
                <w14:ligatures w14:val="none"/>
              </w:rPr>
              <w:t xml:space="preserve"> </w:t>
            </w:r>
            <w:r w:rsidRPr="00965135">
              <w:rPr>
                <w:rFonts w:ascii="Avenir Next" w:eastAsia="Times New Roman" w:hAnsi="Avenir Next" w:cs="Times New Roman"/>
                <w:color w:val="A02B93" w:themeColor="accent5"/>
                <w:kern w:val="0"/>
                <w:sz w:val="20"/>
                <w:szCs w:val="20"/>
                <w14:ligatures w14:val="none"/>
              </w:rPr>
              <w:t>pumps actively transport Ca²</w:t>
            </w:r>
            <w:r w:rsidRPr="00965135">
              <w:rPr>
                <w:rFonts w:ascii="Cambria Math" w:eastAsia="Times New Roman" w:hAnsi="Cambria Math" w:cs="Cambria Math"/>
                <w:color w:val="A02B93" w:themeColor="accent5"/>
                <w:kern w:val="0"/>
                <w:sz w:val="20"/>
                <w:szCs w:val="20"/>
                <w14:ligatures w14:val="none"/>
              </w:rPr>
              <w:t>⁺</w:t>
            </w:r>
            <w:r w:rsidRPr="00965135">
              <w:rPr>
                <w:rFonts w:ascii="Avenir Next" w:eastAsia="Times New Roman" w:hAnsi="Avenir Next" w:cs="Times New Roman"/>
                <w:color w:val="A02B93" w:themeColor="accent5"/>
                <w:kern w:val="0"/>
                <w:sz w:val="20"/>
                <w:szCs w:val="20"/>
                <w14:ligatures w14:val="none"/>
              </w:rPr>
              <w:t xml:space="preserve"> back into the SR against its concentration gradient</w:t>
            </w:r>
          </w:p>
        </w:tc>
      </w:tr>
      <w:tr w:rsidR="00C971E6" w:rsidRPr="0028551B" w14:paraId="00628DE7" w14:textId="77777777" w:rsidTr="00474F83">
        <w:tc>
          <w:tcPr>
            <w:tcW w:w="0" w:type="auto"/>
            <w:hideMark/>
          </w:tcPr>
          <w:p w14:paraId="138176D3" w14:textId="77777777"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kern w:val="0"/>
                <w:sz w:val="20"/>
                <w:szCs w:val="20"/>
                <w14:ligatures w14:val="none"/>
              </w:rPr>
              <w:t>Ca²</w:t>
            </w:r>
            <w:r w:rsidRPr="0028551B">
              <w:rPr>
                <w:rFonts w:ascii="Cambria Math" w:eastAsia="Times New Roman" w:hAnsi="Cambria Math" w:cs="Cambria Math"/>
                <w:kern w:val="0"/>
                <w:sz w:val="20"/>
                <w:szCs w:val="20"/>
                <w14:ligatures w14:val="none"/>
              </w:rPr>
              <w:t>⁺</w:t>
            </w:r>
            <w:r w:rsidRPr="0028551B">
              <w:rPr>
                <w:rFonts w:ascii="Avenir Next" w:eastAsia="Times New Roman" w:hAnsi="Avenir Next" w:cs="Times New Roman"/>
                <w:kern w:val="0"/>
                <w:sz w:val="20"/>
                <w:szCs w:val="20"/>
                <w14:ligatures w14:val="none"/>
              </w:rPr>
              <w:t xml:space="preserve"> binds troponin; binding sites exposed</w:t>
            </w:r>
          </w:p>
        </w:tc>
        <w:tc>
          <w:tcPr>
            <w:tcW w:w="0" w:type="auto"/>
            <w:hideMark/>
          </w:tcPr>
          <w:p w14:paraId="68B84601" w14:textId="77777777" w:rsidR="00C971E6" w:rsidRPr="00965135" w:rsidRDefault="00C971E6" w:rsidP="006775DA">
            <w:pPr>
              <w:rPr>
                <w:rFonts w:ascii="Avenir Next" w:eastAsia="Times New Roman" w:hAnsi="Avenir Next" w:cs="Times New Roman"/>
                <w:color w:val="A02B93" w:themeColor="accent5"/>
                <w:kern w:val="0"/>
                <w:sz w:val="20"/>
                <w:szCs w:val="20"/>
                <w14:ligatures w14:val="none"/>
              </w:rPr>
            </w:pPr>
            <w:r w:rsidRPr="00965135">
              <w:rPr>
                <w:rFonts w:ascii="Avenir Next" w:eastAsia="Times New Roman" w:hAnsi="Avenir Next" w:cs="Times New Roman"/>
                <w:color w:val="A02B93" w:themeColor="accent5"/>
                <w:kern w:val="0"/>
                <w:sz w:val="20"/>
                <w:szCs w:val="20"/>
                <w14:ligatures w14:val="none"/>
              </w:rPr>
              <w:t>Ca²</w:t>
            </w:r>
            <w:r w:rsidRPr="00965135">
              <w:rPr>
                <w:rFonts w:ascii="Cambria Math" w:eastAsia="Times New Roman" w:hAnsi="Cambria Math" w:cs="Cambria Math"/>
                <w:color w:val="A02B93" w:themeColor="accent5"/>
                <w:kern w:val="0"/>
                <w:sz w:val="20"/>
                <w:szCs w:val="20"/>
                <w14:ligatures w14:val="none"/>
              </w:rPr>
              <w:t>⁺</w:t>
            </w:r>
            <w:r w:rsidRPr="00965135">
              <w:rPr>
                <w:rFonts w:ascii="Avenir Next" w:eastAsia="Times New Roman" w:hAnsi="Avenir Next" w:cs="Times New Roman"/>
                <w:color w:val="A02B93" w:themeColor="accent5"/>
                <w:kern w:val="0"/>
                <w:sz w:val="20"/>
                <w:szCs w:val="20"/>
                <w14:ligatures w14:val="none"/>
              </w:rPr>
              <w:t xml:space="preserve"> detaches from troponin; tropomyosin returns to its blocking position over myosin binding sites</w:t>
            </w:r>
          </w:p>
        </w:tc>
      </w:tr>
      <w:tr w:rsidR="00C971E6" w:rsidRPr="0028551B" w14:paraId="762696C5" w14:textId="77777777" w:rsidTr="00474F83">
        <w:tc>
          <w:tcPr>
            <w:tcW w:w="0" w:type="auto"/>
            <w:hideMark/>
          </w:tcPr>
          <w:p w14:paraId="5FEA7BDB" w14:textId="77777777"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kern w:val="0"/>
                <w:sz w:val="20"/>
                <w:szCs w:val="20"/>
                <w14:ligatures w14:val="none"/>
              </w:rPr>
              <w:t>Cross-bridges form and cycle</w:t>
            </w:r>
          </w:p>
        </w:tc>
        <w:tc>
          <w:tcPr>
            <w:tcW w:w="0" w:type="auto"/>
            <w:hideMark/>
          </w:tcPr>
          <w:p w14:paraId="419E6F74" w14:textId="77777777" w:rsidR="00C971E6" w:rsidRPr="00965135" w:rsidRDefault="00C971E6" w:rsidP="006775DA">
            <w:pPr>
              <w:rPr>
                <w:rFonts w:ascii="Avenir Next" w:eastAsia="Times New Roman" w:hAnsi="Avenir Next" w:cs="Times New Roman"/>
                <w:color w:val="A02B93" w:themeColor="accent5"/>
                <w:kern w:val="0"/>
                <w:sz w:val="20"/>
                <w:szCs w:val="20"/>
                <w14:ligatures w14:val="none"/>
              </w:rPr>
            </w:pPr>
            <w:r w:rsidRPr="00965135">
              <w:rPr>
                <w:rFonts w:ascii="Avenir Next" w:eastAsia="Times New Roman" w:hAnsi="Avenir Next" w:cs="Times New Roman"/>
                <w:color w:val="A02B93" w:themeColor="accent5"/>
                <w:kern w:val="0"/>
                <w:sz w:val="20"/>
                <w:szCs w:val="20"/>
                <w14:ligatures w14:val="none"/>
              </w:rPr>
              <w:t>Myosin heads detach from actin; cross-bridge cycling stops; muscle passively returns to resting length</w:t>
            </w:r>
          </w:p>
        </w:tc>
      </w:tr>
    </w:tbl>
    <w:p w14:paraId="6B823424" w14:textId="77777777" w:rsidR="0079302D" w:rsidRPr="0028551B" w:rsidRDefault="0079302D" w:rsidP="006775DA">
      <w:pPr>
        <w:rPr>
          <w:rFonts w:ascii="Avenir Next" w:eastAsia="Times New Roman" w:hAnsi="Avenir Next" w:cs="Times New Roman"/>
          <w:kern w:val="0"/>
          <w:sz w:val="20"/>
          <w:szCs w:val="20"/>
          <w14:ligatures w14:val="none"/>
        </w:rPr>
      </w:pPr>
    </w:p>
    <w:p w14:paraId="0C1A58ED" w14:textId="6C306062" w:rsidR="00C971E6" w:rsidRPr="00456D2E" w:rsidRDefault="00C971E6" w:rsidP="006775DA">
      <w:pPr>
        <w:rPr>
          <w:rFonts w:ascii="Avenir Next" w:eastAsia="Times New Roman" w:hAnsi="Avenir Next" w:cs="Times New Roman"/>
          <w:kern w:val="0"/>
          <w:sz w:val="20"/>
          <w:szCs w:val="20"/>
          <w14:ligatures w14:val="none"/>
        </w:rPr>
      </w:pPr>
    </w:p>
    <w:p w14:paraId="413DA540" w14:textId="77777777" w:rsidR="0079302D" w:rsidRDefault="0079302D">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69D235CA" w14:textId="50354306" w:rsidR="00C971E6" w:rsidRPr="0079302D" w:rsidRDefault="00E66D23" w:rsidP="006775DA">
      <w:pPr>
        <w:outlineLvl w:val="1"/>
        <w:rPr>
          <w:rFonts w:ascii="Avenir Next" w:eastAsia="Times New Roman" w:hAnsi="Avenir Next" w:cs="Times New Roman"/>
          <w:b/>
          <w:bCs/>
          <w:kern w:val="0"/>
          <w14:ligatures w14:val="none"/>
        </w:rPr>
      </w:pPr>
      <w:r>
        <w:rPr>
          <w:rFonts w:ascii="Avenir Next" w:eastAsia="Times New Roman" w:hAnsi="Avenir Next" w:cs="Times New Roman"/>
          <w:b/>
          <w:bCs/>
          <w:color w:val="156082" w:themeColor="accent1"/>
          <w:kern w:val="0"/>
          <w14:ligatures w14:val="none"/>
        </w:rPr>
        <w:lastRenderedPageBreak/>
        <w:t>5.</w:t>
      </w:r>
      <w:r w:rsidR="00C971E6" w:rsidRPr="0079302D">
        <w:rPr>
          <w:rFonts w:ascii="Avenir Next" w:eastAsia="Times New Roman" w:hAnsi="Avenir Next" w:cs="Times New Roman"/>
          <w:b/>
          <w:bCs/>
          <w:color w:val="156082" w:themeColor="accent1"/>
          <w:kern w:val="0"/>
          <w14:ligatures w14:val="none"/>
        </w:rPr>
        <w:t xml:space="preserve"> Length-Tension Relationship — Predict </w:t>
      </w:r>
      <w:r w:rsidR="00A63DFD">
        <w:rPr>
          <w:rFonts w:ascii="Avenir Next" w:eastAsia="Times New Roman" w:hAnsi="Avenir Next" w:cs="Times New Roman"/>
          <w:b/>
          <w:bCs/>
          <w:color w:val="156082" w:themeColor="accent1"/>
          <w:kern w:val="0"/>
          <w14:ligatures w14:val="none"/>
        </w:rPr>
        <w:t>and</w:t>
      </w:r>
      <w:r w:rsidR="00C971E6" w:rsidRPr="0079302D">
        <w:rPr>
          <w:rFonts w:ascii="Avenir Next" w:eastAsia="Times New Roman" w:hAnsi="Avenir Next" w:cs="Times New Roman"/>
          <w:b/>
          <w:bCs/>
          <w:color w:val="156082" w:themeColor="accent1"/>
          <w:kern w:val="0"/>
          <w14:ligatures w14:val="none"/>
        </w:rPr>
        <w:t xml:space="preserve"> Justify</w:t>
      </w:r>
    </w:p>
    <w:p w14:paraId="1D0EA122" w14:textId="77777777" w:rsidR="00521DAE"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Learning Objectives:</w:t>
      </w:r>
      <w:r w:rsidRPr="0028551B">
        <w:rPr>
          <w:rFonts w:ascii="Avenir Next" w:eastAsia="Times New Roman" w:hAnsi="Avenir Next" w:cs="Times New Roman"/>
          <w:kern w:val="0"/>
          <w:sz w:val="20"/>
          <w:szCs w:val="20"/>
          <w14:ligatures w14:val="none"/>
        </w:rPr>
        <w:t xml:space="preserve"> Describe the length-tension relationship in skeletal muscles; explain how cross-bridge formation relates to the length-tension relationship</w:t>
      </w:r>
    </w:p>
    <w:p w14:paraId="2AC47843" w14:textId="77777777" w:rsidR="00521DAE"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Bloom's Level:</w:t>
      </w:r>
      <w:r w:rsidRPr="0028551B">
        <w:rPr>
          <w:rFonts w:ascii="Avenir Next" w:eastAsia="Times New Roman" w:hAnsi="Avenir Next" w:cs="Times New Roman"/>
          <w:kern w:val="0"/>
          <w:sz w:val="20"/>
          <w:szCs w:val="20"/>
          <w14:ligatures w14:val="none"/>
        </w:rPr>
        <w:t xml:space="preserve"> Analyze </w:t>
      </w:r>
      <w:r w:rsidRPr="0028551B">
        <w:rPr>
          <w:rFonts w:ascii="Arial" w:eastAsia="Times New Roman" w:hAnsi="Arial" w:cs="Arial"/>
          <w:kern w:val="0"/>
          <w:sz w:val="20"/>
          <w:szCs w:val="20"/>
          <w14:ligatures w14:val="none"/>
        </w:rPr>
        <w:t>→</w:t>
      </w:r>
      <w:r w:rsidRPr="0028551B">
        <w:rPr>
          <w:rFonts w:ascii="Avenir Next" w:eastAsia="Times New Roman" w:hAnsi="Avenir Next" w:cs="Times New Roman"/>
          <w:kern w:val="0"/>
          <w:sz w:val="20"/>
          <w:szCs w:val="20"/>
          <w14:ligatures w14:val="none"/>
        </w:rPr>
        <w:t xml:space="preserve"> Evaluate</w:t>
      </w:r>
    </w:p>
    <w:p w14:paraId="1A45AA8E" w14:textId="77777777" w:rsidR="00521DAE"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Format:</w:t>
      </w:r>
      <w:r w:rsidRPr="0028551B">
        <w:rPr>
          <w:rFonts w:ascii="Avenir Next" w:eastAsia="Times New Roman" w:hAnsi="Avenir Next" w:cs="Times New Roman"/>
          <w:kern w:val="0"/>
          <w:sz w:val="20"/>
          <w:szCs w:val="20"/>
          <w14:ligatures w14:val="none"/>
        </w:rPr>
        <w:t xml:space="preserve"> Individual </w:t>
      </w:r>
      <w:r w:rsidRPr="0028551B">
        <w:rPr>
          <w:rFonts w:ascii="Arial" w:eastAsia="Times New Roman" w:hAnsi="Arial" w:cs="Arial"/>
          <w:kern w:val="0"/>
          <w:sz w:val="20"/>
          <w:szCs w:val="20"/>
          <w14:ligatures w14:val="none"/>
        </w:rPr>
        <w:t>→</w:t>
      </w:r>
      <w:r w:rsidRPr="0028551B">
        <w:rPr>
          <w:rFonts w:ascii="Avenir Next" w:eastAsia="Times New Roman" w:hAnsi="Avenir Next" w:cs="Times New Roman"/>
          <w:kern w:val="0"/>
          <w:sz w:val="20"/>
          <w:szCs w:val="20"/>
          <w14:ligatures w14:val="none"/>
        </w:rPr>
        <w:t xml:space="preserve"> Small Group</w:t>
      </w:r>
    </w:p>
    <w:p w14:paraId="40668157" w14:textId="604EA50E"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Duration:</w:t>
      </w:r>
      <w:r w:rsidRPr="0028551B">
        <w:rPr>
          <w:rFonts w:ascii="Avenir Next" w:eastAsia="Times New Roman" w:hAnsi="Avenir Next" w:cs="Times New Roman"/>
          <w:kern w:val="0"/>
          <w:sz w:val="20"/>
          <w:szCs w:val="20"/>
          <w14:ligatures w14:val="none"/>
        </w:rPr>
        <w:t xml:space="preserve"> </w:t>
      </w:r>
      <w:r w:rsidR="00F72F91">
        <w:rPr>
          <w:rFonts w:ascii="Avenir Next" w:eastAsia="Times New Roman" w:hAnsi="Avenir Next" w:cs="Times New Roman"/>
          <w:kern w:val="0"/>
          <w:sz w:val="20"/>
          <w:szCs w:val="20"/>
          <w14:ligatures w14:val="none"/>
        </w:rPr>
        <w:t>8</w:t>
      </w:r>
      <w:r w:rsidRPr="0028551B">
        <w:rPr>
          <w:rFonts w:ascii="Avenir Next" w:eastAsia="Times New Roman" w:hAnsi="Avenir Next" w:cs="Times New Roman"/>
          <w:kern w:val="0"/>
          <w:sz w:val="20"/>
          <w:szCs w:val="20"/>
          <w14:ligatures w14:val="none"/>
        </w:rPr>
        <w:t xml:space="preserve"> minutes</w:t>
      </w:r>
    </w:p>
    <w:p w14:paraId="6B199B3A" w14:textId="77777777" w:rsidR="00521DAE" w:rsidRDefault="00521DAE" w:rsidP="006775DA">
      <w:pPr>
        <w:rPr>
          <w:rFonts w:ascii="Avenir Next" w:eastAsia="Times New Roman" w:hAnsi="Avenir Next" w:cs="Times New Roman"/>
          <w:b/>
          <w:bCs/>
          <w:kern w:val="0"/>
          <w:sz w:val="20"/>
          <w:szCs w:val="20"/>
          <w14:ligatures w14:val="none"/>
        </w:rPr>
      </w:pPr>
    </w:p>
    <w:p w14:paraId="377CC338" w14:textId="3B0236F3"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Description:</w:t>
      </w:r>
      <w:r w:rsidRPr="0028551B">
        <w:rPr>
          <w:rFonts w:ascii="Avenir Next" w:eastAsia="Times New Roman" w:hAnsi="Avenir Next" w:cs="Times New Roman"/>
          <w:kern w:val="0"/>
          <w:sz w:val="20"/>
          <w:szCs w:val="20"/>
          <w14:ligatures w14:val="none"/>
        </w:rPr>
        <w:t xml:space="preserve"> Students receive four sarcomere length scenarios described in text and must predict whether muscle tension would be low, moderate, or optimal — and justify their prediction using cross-bridge reasoning. </w:t>
      </w:r>
    </w:p>
    <w:p w14:paraId="4D105774" w14:textId="77777777" w:rsidR="00521DAE" w:rsidRDefault="00521DAE" w:rsidP="006775DA">
      <w:pPr>
        <w:rPr>
          <w:rFonts w:ascii="Avenir Next" w:eastAsia="Times New Roman" w:hAnsi="Avenir Next" w:cs="Times New Roman"/>
          <w:b/>
          <w:bCs/>
          <w:kern w:val="0"/>
          <w:sz w:val="20"/>
          <w:szCs w:val="20"/>
          <w14:ligatures w14:val="none"/>
        </w:rPr>
      </w:pPr>
    </w:p>
    <w:p w14:paraId="485A024D" w14:textId="5064FB7A"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Prompt to students:</w:t>
      </w:r>
      <w:r w:rsidRPr="0028551B">
        <w:rPr>
          <w:rFonts w:ascii="Avenir Next" w:eastAsia="Times New Roman" w:hAnsi="Avenir Next" w:cs="Times New Roman"/>
          <w:kern w:val="0"/>
          <w:sz w:val="20"/>
          <w:szCs w:val="20"/>
          <w14:ligatures w14:val="none"/>
        </w:rPr>
        <w:t xml:space="preserve"> </w:t>
      </w:r>
      <w:r w:rsidRPr="00CC34B1">
        <w:rPr>
          <w:rFonts w:ascii="Avenir Next" w:eastAsia="Times New Roman" w:hAnsi="Avenir Next" w:cs="Times New Roman"/>
          <w:kern w:val="0"/>
          <w:sz w:val="20"/>
          <w:szCs w:val="20"/>
          <w14:ligatures w14:val="none"/>
        </w:rPr>
        <w:t>"For each sarcomere length scenario, predict the relative tension produced (low, moderate, or optimal) and justify your answer using what you know about filament overlap and cross-bridge formation. Work individually for 4 minutes, then compare with your group."</w:t>
      </w:r>
    </w:p>
    <w:p w14:paraId="40171E56" w14:textId="69A8CA05" w:rsidR="00C971E6" w:rsidRPr="0028551B" w:rsidRDefault="00C971E6" w:rsidP="006775DA">
      <w:pPr>
        <w:rPr>
          <w:rFonts w:ascii="Avenir Next" w:eastAsia="Times New Roman" w:hAnsi="Avenir Next" w:cs="Times New Roman"/>
          <w:kern w:val="0"/>
          <w:sz w:val="20"/>
          <w:szCs w:val="20"/>
          <w14:ligatures w14:val="none"/>
        </w:rPr>
      </w:pPr>
    </w:p>
    <w:p w14:paraId="51F3A554" w14:textId="77777777" w:rsidR="00C971E6" w:rsidRPr="0028551B" w:rsidRDefault="00C971E6" w:rsidP="006775DA">
      <w:pPr>
        <w:outlineLvl w:val="2"/>
        <w:rPr>
          <w:rFonts w:ascii="Avenir Next" w:eastAsia="Times New Roman" w:hAnsi="Avenir Next" w:cs="Times New Roman"/>
          <w:b/>
          <w:bCs/>
          <w:kern w:val="0"/>
          <w:sz w:val="20"/>
          <w:szCs w:val="20"/>
          <w14:ligatures w14:val="none"/>
        </w:rPr>
      </w:pPr>
      <w:r w:rsidRPr="0028551B">
        <w:rPr>
          <w:rFonts w:ascii="Avenir Next" w:eastAsia="Times New Roman" w:hAnsi="Avenir Next" w:cs="Times New Roman"/>
          <w:b/>
          <w:bCs/>
          <w:kern w:val="0"/>
          <w:sz w:val="20"/>
          <w:szCs w:val="20"/>
          <w14:ligatures w14:val="none"/>
        </w:rPr>
        <w:t>Student Scenarios</w:t>
      </w:r>
    </w:p>
    <w:p w14:paraId="0B1A6A6D" w14:textId="77777777"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Scenario 1:</w:t>
      </w:r>
      <w:r w:rsidRPr="0028551B">
        <w:rPr>
          <w:rFonts w:ascii="Avenir Next" w:eastAsia="Times New Roman" w:hAnsi="Avenir Next" w:cs="Times New Roman"/>
          <w:kern w:val="0"/>
          <w:sz w:val="20"/>
          <w:szCs w:val="20"/>
          <w14:ligatures w14:val="none"/>
        </w:rPr>
        <w:t xml:space="preserve"> A sarcomere is at its resting length. Thick and thin filaments overlap substantially, but thin filaments from opposite ends of the sarcomere do not yet reach the center or interfere with each other.</w:t>
      </w:r>
    </w:p>
    <w:p w14:paraId="0F718216" w14:textId="77777777"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Scenario 2:</w:t>
      </w:r>
      <w:r w:rsidRPr="0028551B">
        <w:rPr>
          <w:rFonts w:ascii="Avenir Next" w:eastAsia="Times New Roman" w:hAnsi="Avenir Next" w:cs="Times New Roman"/>
          <w:kern w:val="0"/>
          <w:sz w:val="20"/>
          <w:szCs w:val="20"/>
          <w14:ligatures w14:val="none"/>
        </w:rPr>
        <w:t xml:space="preserve"> A sarcomere has been passively stretched to a very long length. There is minimal overlap between thick and thin filaments — the thin filaments barely reach the edges of the thick filament region.</w:t>
      </w:r>
    </w:p>
    <w:p w14:paraId="10983919" w14:textId="77777777"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Scenario 3:</w:t>
      </w:r>
      <w:r w:rsidRPr="0028551B">
        <w:rPr>
          <w:rFonts w:ascii="Avenir Next" w:eastAsia="Times New Roman" w:hAnsi="Avenir Next" w:cs="Times New Roman"/>
          <w:kern w:val="0"/>
          <w:sz w:val="20"/>
          <w:szCs w:val="20"/>
          <w14:ligatures w14:val="none"/>
        </w:rPr>
        <w:t xml:space="preserve"> A sarcomere is compressed to a very short length. Thin filaments from both sides have slid so far inward that they now overlap each other in the center of the sarcomere, and thick filaments are beginning to butt up against the Z lines.</w:t>
      </w:r>
    </w:p>
    <w:p w14:paraId="3AD322EA" w14:textId="5DC8264B"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Scenario 4:</w:t>
      </w:r>
      <w:r w:rsidRPr="0028551B">
        <w:rPr>
          <w:rFonts w:ascii="Avenir Next" w:eastAsia="Times New Roman" w:hAnsi="Avenir Next" w:cs="Times New Roman"/>
          <w:kern w:val="0"/>
          <w:sz w:val="20"/>
          <w:szCs w:val="20"/>
          <w14:ligatures w14:val="none"/>
        </w:rPr>
        <w:t xml:space="preserve"> A sarcomere is at a </w:t>
      </w:r>
      <w:r w:rsidR="00AB17D7">
        <w:rPr>
          <w:rFonts w:ascii="Avenir Next" w:eastAsia="Times New Roman" w:hAnsi="Avenir Next" w:cs="Times New Roman"/>
          <w:kern w:val="0"/>
          <w:sz w:val="20"/>
          <w:szCs w:val="20"/>
          <w14:ligatures w14:val="none"/>
        </w:rPr>
        <w:t>slightly shortened length</w:t>
      </w:r>
      <w:r w:rsidRPr="0028551B">
        <w:rPr>
          <w:rFonts w:ascii="Avenir Next" w:eastAsia="Times New Roman" w:hAnsi="Avenir Next" w:cs="Times New Roman"/>
          <w:kern w:val="0"/>
          <w:sz w:val="20"/>
          <w:szCs w:val="20"/>
          <w14:ligatures w14:val="none"/>
        </w:rPr>
        <w:t xml:space="preserve"> — there is good thick-thin filament overlap, but thin filaments are beginning to encroach slightly into the H zone from both sides.</w:t>
      </w:r>
    </w:p>
    <w:p w14:paraId="2F9DD624" w14:textId="77777777" w:rsidR="00A70CD1" w:rsidRDefault="00A70CD1" w:rsidP="006775DA">
      <w:pPr>
        <w:rPr>
          <w:rFonts w:ascii="Avenir Next" w:eastAsia="Times New Roman" w:hAnsi="Avenir Next" w:cs="Times New Roman"/>
          <w:b/>
          <w:bCs/>
          <w:kern w:val="0"/>
          <w:sz w:val="20"/>
          <w:szCs w:val="20"/>
          <w14:ligatures w14:val="none"/>
        </w:rPr>
      </w:pPr>
    </w:p>
    <w:p w14:paraId="51B08333" w14:textId="10F55A82"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Synthesis Question:</w:t>
      </w:r>
      <w:r w:rsidRPr="0028551B">
        <w:rPr>
          <w:rFonts w:ascii="Avenir Next" w:eastAsia="Times New Roman" w:hAnsi="Avenir Next" w:cs="Times New Roman"/>
          <w:kern w:val="0"/>
          <w:sz w:val="20"/>
          <w:szCs w:val="20"/>
          <w14:ligatures w14:val="none"/>
        </w:rPr>
        <w:t xml:space="preserve"> </w:t>
      </w:r>
      <w:r w:rsidRPr="00DB51D7">
        <w:rPr>
          <w:rFonts w:ascii="Avenir Next" w:eastAsia="Times New Roman" w:hAnsi="Avenir Next" w:cs="Times New Roman"/>
          <w:kern w:val="0"/>
          <w:sz w:val="20"/>
          <w:szCs w:val="20"/>
          <w14:ligatures w14:val="none"/>
        </w:rPr>
        <w:t>Why can't a muscle simply contract as hard as it wants regardless of its starting length? What does the length-tension relationship tell us about the importance of sarcomere organization?</w:t>
      </w:r>
    </w:p>
    <w:p w14:paraId="7BA62ACB" w14:textId="552CDD4C" w:rsidR="00C971E6" w:rsidRPr="0028551B" w:rsidRDefault="00C971E6" w:rsidP="006775DA">
      <w:pPr>
        <w:rPr>
          <w:rFonts w:ascii="Avenir Next" w:eastAsia="Times New Roman" w:hAnsi="Avenir Next" w:cs="Times New Roman"/>
          <w:kern w:val="0"/>
          <w:sz w:val="20"/>
          <w:szCs w:val="20"/>
          <w14:ligatures w14:val="none"/>
        </w:rPr>
      </w:pPr>
    </w:p>
    <w:p w14:paraId="30C4A3D6" w14:textId="77777777" w:rsidR="00C971E6" w:rsidRPr="0028551B" w:rsidRDefault="00C971E6" w:rsidP="006775DA">
      <w:pPr>
        <w:outlineLvl w:val="2"/>
        <w:rPr>
          <w:rFonts w:ascii="Avenir Next" w:eastAsia="Times New Roman" w:hAnsi="Avenir Next" w:cs="Times New Roman"/>
          <w:b/>
          <w:bCs/>
          <w:kern w:val="0"/>
          <w:sz w:val="20"/>
          <w:szCs w:val="20"/>
          <w14:ligatures w14:val="none"/>
        </w:rPr>
      </w:pPr>
      <w:r w:rsidRPr="0028551B">
        <w:rPr>
          <w:rFonts w:ascii="Avenir Next" w:eastAsia="Times New Roman" w:hAnsi="Avenir Next" w:cs="Times New Roman"/>
          <w:b/>
          <w:bCs/>
          <w:kern w:val="0"/>
          <w:sz w:val="20"/>
          <w:szCs w:val="20"/>
          <w14:ligatures w14:val="none"/>
        </w:rPr>
        <w:t>Instructor Key</w:t>
      </w:r>
    </w:p>
    <w:tbl>
      <w:tblPr>
        <w:tblStyle w:val="TableGrid"/>
        <w:tblW w:w="0" w:type="auto"/>
        <w:tblLook w:val="04A0" w:firstRow="1" w:lastRow="0" w:firstColumn="1" w:lastColumn="0" w:noHBand="0" w:noVBand="1"/>
      </w:tblPr>
      <w:tblGrid>
        <w:gridCol w:w="1056"/>
        <w:gridCol w:w="1315"/>
        <w:gridCol w:w="7699"/>
      </w:tblGrid>
      <w:tr w:rsidR="00C971E6" w:rsidRPr="0028551B" w14:paraId="13F19B47" w14:textId="77777777" w:rsidTr="00A70CD1">
        <w:tc>
          <w:tcPr>
            <w:tcW w:w="0" w:type="auto"/>
            <w:hideMark/>
          </w:tcPr>
          <w:p w14:paraId="02CE066A" w14:textId="77777777" w:rsidR="00C971E6" w:rsidRPr="0028551B" w:rsidRDefault="00C971E6" w:rsidP="006775DA">
            <w:pPr>
              <w:jc w:val="center"/>
              <w:rPr>
                <w:rFonts w:ascii="Avenir Next" w:eastAsia="Times New Roman" w:hAnsi="Avenir Next" w:cs="Times New Roman"/>
                <w:b/>
                <w:bCs/>
                <w:kern w:val="0"/>
                <w:sz w:val="20"/>
                <w:szCs w:val="20"/>
                <w14:ligatures w14:val="none"/>
              </w:rPr>
            </w:pPr>
            <w:r w:rsidRPr="0028551B">
              <w:rPr>
                <w:rFonts w:ascii="Avenir Next" w:eastAsia="Times New Roman" w:hAnsi="Avenir Next" w:cs="Times New Roman"/>
                <w:b/>
                <w:bCs/>
                <w:kern w:val="0"/>
                <w:sz w:val="20"/>
                <w:szCs w:val="20"/>
                <w14:ligatures w14:val="none"/>
              </w:rPr>
              <w:t>Scenario</w:t>
            </w:r>
          </w:p>
        </w:tc>
        <w:tc>
          <w:tcPr>
            <w:tcW w:w="0" w:type="auto"/>
            <w:hideMark/>
          </w:tcPr>
          <w:p w14:paraId="34D8B06E" w14:textId="77777777" w:rsidR="00C971E6" w:rsidRPr="0028551B" w:rsidRDefault="00C971E6" w:rsidP="006775DA">
            <w:pPr>
              <w:jc w:val="center"/>
              <w:rPr>
                <w:rFonts w:ascii="Avenir Next" w:eastAsia="Times New Roman" w:hAnsi="Avenir Next" w:cs="Times New Roman"/>
                <w:b/>
                <w:bCs/>
                <w:kern w:val="0"/>
                <w:sz w:val="20"/>
                <w:szCs w:val="20"/>
                <w14:ligatures w14:val="none"/>
              </w:rPr>
            </w:pPr>
            <w:r w:rsidRPr="0028551B">
              <w:rPr>
                <w:rFonts w:ascii="Avenir Next" w:eastAsia="Times New Roman" w:hAnsi="Avenir Next" w:cs="Times New Roman"/>
                <w:b/>
                <w:bCs/>
                <w:kern w:val="0"/>
                <w:sz w:val="20"/>
                <w:szCs w:val="20"/>
                <w14:ligatures w14:val="none"/>
              </w:rPr>
              <w:t>Tension Level</w:t>
            </w:r>
          </w:p>
        </w:tc>
        <w:tc>
          <w:tcPr>
            <w:tcW w:w="0" w:type="auto"/>
            <w:hideMark/>
          </w:tcPr>
          <w:p w14:paraId="77F52DF9" w14:textId="77777777" w:rsidR="00C971E6" w:rsidRPr="0028551B" w:rsidRDefault="00C971E6" w:rsidP="006775DA">
            <w:pPr>
              <w:jc w:val="center"/>
              <w:rPr>
                <w:rFonts w:ascii="Avenir Next" w:eastAsia="Times New Roman" w:hAnsi="Avenir Next" w:cs="Times New Roman"/>
                <w:b/>
                <w:bCs/>
                <w:kern w:val="0"/>
                <w:sz w:val="20"/>
                <w:szCs w:val="20"/>
                <w14:ligatures w14:val="none"/>
              </w:rPr>
            </w:pPr>
            <w:r w:rsidRPr="0028551B">
              <w:rPr>
                <w:rFonts w:ascii="Avenir Next" w:eastAsia="Times New Roman" w:hAnsi="Avenir Next" w:cs="Times New Roman"/>
                <w:b/>
                <w:bCs/>
                <w:kern w:val="0"/>
                <w:sz w:val="20"/>
                <w:szCs w:val="20"/>
                <w14:ligatures w14:val="none"/>
              </w:rPr>
              <w:t>Justification</w:t>
            </w:r>
          </w:p>
        </w:tc>
      </w:tr>
      <w:tr w:rsidR="00C971E6" w:rsidRPr="0028551B" w14:paraId="102D9A08" w14:textId="77777777" w:rsidTr="00A70CD1">
        <w:tc>
          <w:tcPr>
            <w:tcW w:w="0" w:type="auto"/>
            <w:hideMark/>
          </w:tcPr>
          <w:p w14:paraId="36DEA2F9" w14:textId="77777777"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kern w:val="0"/>
                <w:sz w:val="20"/>
                <w:szCs w:val="20"/>
                <w14:ligatures w14:val="none"/>
              </w:rPr>
              <w:t>1</w:t>
            </w:r>
          </w:p>
        </w:tc>
        <w:tc>
          <w:tcPr>
            <w:tcW w:w="0" w:type="auto"/>
            <w:hideMark/>
          </w:tcPr>
          <w:p w14:paraId="161EFC6E" w14:textId="77777777" w:rsidR="00C971E6" w:rsidRPr="00815FAE" w:rsidRDefault="00C971E6" w:rsidP="006775DA">
            <w:pPr>
              <w:rPr>
                <w:rFonts w:ascii="Avenir Next" w:eastAsia="Times New Roman" w:hAnsi="Avenir Next" w:cs="Times New Roman"/>
                <w:color w:val="A02B93" w:themeColor="accent5"/>
                <w:kern w:val="0"/>
                <w:sz w:val="20"/>
                <w:szCs w:val="20"/>
                <w14:ligatures w14:val="none"/>
              </w:rPr>
            </w:pPr>
            <w:r w:rsidRPr="00815FAE">
              <w:rPr>
                <w:rFonts w:ascii="Avenir Next" w:eastAsia="Times New Roman" w:hAnsi="Avenir Next" w:cs="Times New Roman"/>
                <w:b/>
                <w:bCs/>
                <w:color w:val="A02B93" w:themeColor="accent5"/>
                <w:kern w:val="0"/>
                <w:sz w:val="20"/>
                <w:szCs w:val="20"/>
                <w14:ligatures w14:val="none"/>
              </w:rPr>
              <w:t>Optimal</w:t>
            </w:r>
          </w:p>
        </w:tc>
        <w:tc>
          <w:tcPr>
            <w:tcW w:w="0" w:type="auto"/>
            <w:hideMark/>
          </w:tcPr>
          <w:p w14:paraId="3DC6D6DC" w14:textId="77777777" w:rsidR="00C971E6" w:rsidRPr="00815FAE" w:rsidRDefault="00C971E6" w:rsidP="006775DA">
            <w:pPr>
              <w:rPr>
                <w:rFonts w:ascii="Avenir Next" w:eastAsia="Times New Roman" w:hAnsi="Avenir Next" w:cs="Times New Roman"/>
                <w:color w:val="A02B93" w:themeColor="accent5"/>
                <w:kern w:val="0"/>
                <w:sz w:val="20"/>
                <w:szCs w:val="20"/>
                <w14:ligatures w14:val="none"/>
              </w:rPr>
            </w:pPr>
            <w:r w:rsidRPr="00815FAE">
              <w:rPr>
                <w:rFonts w:ascii="Avenir Next" w:eastAsia="Times New Roman" w:hAnsi="Avenir Next" w:cs="Times New Roman"/>
                <w:color w:val="A02B93" w:themeColor="accent5"/>
                <w:kern w:val="0"/>
                <w:sz w:val="20"/>
                <w:szCs w:val="20"/>
                <w14:ligatures w14:val="none"/>
              </w:rPr>
              <w:t xml:space="preserve">Maximum filament overlap </w:t>
            </w:r>
            <w:r w:rsidRPr="00815FAE">
              <w:rPr>
                <w:rFonts w:ascii="Arial" w:eastAsia="Times New Roman" w:hAnsi="Arial" w:cs="Arial"/>
                <w:color w:val="A02B93" w:themeColor="accent5"/>
                <w:kern w:val="0"/>
                <w:sz w:val="20"/>
                <w:szCs w:val="20"/>
                <w14:ligatures w14:val="none"/>
              </w:rPr>
              <w:t>→</w:t>
            </w:r>
            <w:r w:rsidRPr="00815FAE">
              <w:rPr>
                <w:rFonts w:ascii="Avenir Next" w:eastAsia="Times New Roman" w:hAnsi="Avenir Next" w:cs="Times New Roman"/>
                <w:color w:val="A02B93" w:themeColor="accent5"/>
                <w:kern w:val="0"/>
                <w:sz w:val="20"/>
                <w:szCs w:val="20"/>
                <w14:ligatures w14:val="none"/>
              </w:rPr>
              <w:t xml:space="preserve"> maximum number of cross-bridges can form simultaneously </w:t>
            </w:r>
            <w:r w:rsidRPr="00815FAE">
              <w:rPr>
                <w:rFonts w:ascii="Arial" w:eastAsia="Times New Roman" w:hAnsi="Arial" w:cs="Arial"/>
                <w:color w:val="A02B93" w:themeColor="accent5"/>
                <w:kern w:val="0"/>
                <w:sz w:val="20"/>
                <w:szCs w:val="20"/>
                <w14:ligatures w14:val="none"/>
              </w:rPr>
              <w:t>→</w:t>
            </w:r>
            <w:r w:rsidRPr="00815FAE">
              <w:rPr>
                <w:rFonts w:ascii="Avenir Next" w:eastAsia="Times New Roman" w:hAnsi="Avenir Next" w:cs="Times New Roman"/>
                <w:color w:val="A02B93" w:themeColor="accent5"/>
                <w:kern w:val="0"/>
                <w:sz w:val="20"/>
                <w:szCs w:val="20"/>
                <w14:ligatures w14:val="none"/>
              </w:rPr>
              <w:t xml:space="preserve"> greatest tension production</w:t>
            </w:r>
          </w:p>
        </w:tc>
      </w:tr>
      <w:tr w:rsidR="00C971E6" w:rsidRPr="0028551B" w14:paraId="58516373" w14:textId="77777777" w:rsidTr="00A70CD1">
        <w:tc>
          <w:tcPr>
            <w:tcW w:w="0" w:type="auto"/>
            <w:hideMark/>
          </w:tcPr>
          <w:p w14:paraId="407ACBCB" w14:textId="77777777"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kern w:val="0"/>
                <w:sz w:val="20"/>
                <w:szCs w:val="20"/>
                <w14:ligatures w14:val="none"/>
              </w:rPr>
              <w:t>2</w:t>
            </w:r>
          </w:p>
        </w:tc>
        <w:tc>
          <w:tcPr>
            <w:tcW w:w="0" w:type="auto"/>
            <w:hideMark/>
          </w:tcPr>
          <w:p w14:paraId="41E90F00" w14:textId="77777777" w:rsidR="00C971E6" w:rsidRPr="00815FAE" w:rsidRDefault="00C971E6" w:rsidP="006775DA">
            <w:pPr>
              <w:rPr>
                <w:rFonts w:ascii="Avenir Next" w:eastAsia="Times New Roman" w:hAnsi="Avenir Next" w:cs="Times New Roman"/>
                <w:color w:val="A02B93" w:themeColor="accent5"/>
                <w:kern w:val="0"/>
                <w:sz w:val="20"/>
                <w:szCs w:val="20"/>
                <w14:ligatures w14:val="none"/>
              </w:rPr>
            </w:pPr>
            <w:r w:rsidRPr="00815FAE">
              <w:rPr>
                <w:rFonts w:ascii="Avenir Next" w:eastAsia="Times New Roman" w:hAnsi="Avenir Next" w:cs="Times New Roman"/>
                <w:b/>
                <w:bCs/>
                <w:color w:val="A02B93" w:themeColor="accent5"/>
                <w:kern w:val="0"/>
                <w:sz w:val="20"/>
                <w:szCs w:val="20"/>
                <w14:ligatures w14:val="none"/>
              </w:rPr>
              <w:t>Low</w:t>
            </w:r>
          </w:p>
        </w:tc>
        <w:tc>
          <w:tcPr>
            <w:tcW w:w="0" w:type="auto"/>
            <w:hideMark/>
          </w:tcPr>
          <w:p w14:paraId="24F14E31" w14:textId="77777777" w:rsidR="00C971E6" w:rsidRPr="00815FAE" w:rsidRDefault="00C971E6" w:rsidP="006775DA">
            <w:pPr>
              <w:rPr>
                <w:rFonts w:ascii="Avenir Next" w:eastAsia="Times New Roman" w:hAnsi="Avenir Next" w:cs="Times New Roman"/>
                <w:color w:val="A02B93" w:themeColor="accent5"/>
                <w:kern w:val="0"/>
                <w:sz w:val="20"/>
                <w:szCs w:val="20"/>
                <w14:ligatures w14:val="none"/>
              </w:rPr>
            </w:pPr>
            <w:r w:rsidRPr="00815FAE">
              <w:rPr>
                <w:rFonts w:ascii="Avenir Next" w:eastAsia="Times New Roman" w:hAnsi="Avenir Next" w:cs="Times New Roman"/>
                <w:color w:val="A02B93" w:themeColor="accent5"/>
                <w:kern w:val="0"/>
                <w:sz w:val="20"/>
                <w:szCs w:val="20"/>
                <w14:ligatures w14:val="none"/>
              </w:rPr>
              <w:t xml:space="preserve">Minimal filament overlap </w:t>
            </w:r>
            <w:r w:rsidRPr="00815FAE">
              <w:rPr>
                <w:rFonts w:ascii="Arial" w:eastAsia="Times New Roman" w:hAnsi="Arial" w:cs="Arial"/>
                <w:color w:val="A02B93" w:themeColor="accent5"/>
                <w:kern w:val="0"/>
                <w:sz w:val="20"/>
                <w:szCs w:val="20"/>
                <w14:ligatures w14:val="none"/>
              </w:rPr>
              <w:t>→</w:t>
            </w:r>
            <w:r w:rsidRPr="00815FAE">
              <w:rPr>
                <w:rFonts w:ascii="Avenir Next" w:eastAsia="Times New Roman" w:hAnsi="Avenir Next" w:cs="Times New Roman"/>
                <w:color w:val="A02B93" w:themeColor="accent5"/>
                <w:kern w:val="0"/>
                <w:sz w:val="20"/>
                <w:szCs w:val="20"/>
                <w14:ligatures w14:val="none"/>
              </w:rPr>
              <w:t xml:space="preserve"> very few myosin heads can reach actin binding sites </w:t>
            </w:r>
            <w:r w:rsidRPr="00815FAE">
              <w:rPr>
                <w:rFonts w:ascii="Arial" w:eastAsia="Times New Roman" w:hAnsi="Arial" w:cs="Arial"/>
                <w:color w:val="A02B93" w:themeColor="accent5"/>
                <w:kern w:val="0"/>
                <w:sz w:val="20"/>
                <w:szCs w:val="20"/>
                <w14:ligatures w14:val="none"/>
              </w:rPr>
              <w:t>→</w:t>
            </w:r>
            <w:r w:rsidRPr="00815FAE">
              <w:rPr>
                <w:rFonts w:ascii="Avenir Next" w:eastAsia="Times New Roman" w:hAnsi="Avenir Next" w:cs="Times New Roman"/>
                <w:color w:val="A02B93" w:themeColor="accent5"/>
                <w:kern w:val="0"/>
                <w:sz w:val="20"/>
                <w:szCs w:val="20"/>
                <w14:ligatures w14:val="none"/>
              </w:rPr>
              <w:t xml:space="preserve"> very few cross-bridges form </w:t>
            </w:r>
            <w:r w:rsidRPr="00815FAE">
              <w:rPr>
                <w:rFonts w:ascii="Arial" w:eastAsia="Times New Roman" w:hAnsi="Arial" w:cs="Arial"/>
                <w:color w:val="A02B93" w:themeColor="accent5"/>
                <w:kern w:val="0"/>
                <w:sz w:val="20"/>
                <w:szCs w:val="20"/>
                <w14:ligatures w14:val="none"/>
              </w:rPr>
              <w:t>→</w:t>
            </w:r>
            <w:r w:rsidRPr="00815FAE">
              <w:rPr>
                <w:rFonts w:ascii="Avenir Next" w:eastAsia="Times New Roman" w:hAnsi="Avenir Next" w:cs="Times New Roman"/>
                <w:color w:val="A02B93" w:themeColor="accent5"/>
                <w:kern w:val="0"/>
                <w:sz w:val="20"/>
                <w:szCs w:val="20"/>
                <w14:ligatures w14:val="none"/>
              </w:rPr>
              <w:t xml:space="preserve"> minimal tension</w:t>
            </w:r>
          </w:p>
        </w:tc>
      </w:tr>
      <w:tr w:rsidR="00C971E6" w:rsidRPr="0028551B" w14:paraId="2D80B05D" w14:textId="77777777" w:rsidTr="00A70CD1">
        <w:tc>
          <w:tcPr>
            <w:tcW w:w="0" w:type="auto"/>
            <w:hideMark/>
          </w:tcPr>
          <w:p w14:paraId="45610EB7" w14:textId="77777777"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kern w:val="0"/>
                <w:sz w:val="20"/>
                <w:szCs w:val="20"/>
                <w14:ligatures w14:val="none"/>
              </w:rPr>
              <w:t>3</w:t>
            </w:r>
          </w:p>
        </w:tc>
        <w:tc>
          <w:tcPr>
            <w:tcW w:w="0" w:type="auto"/>
            <w:hideMark/>
          </w:tcPr>
          <w:p w14:paraId="377E5773" w14:textId="77777777" w:rsidR="00C971E6" w:rsidRPr="00815FAE" w:rsidRDefault="00C971E6" w:rsidP="006775DA">
            <w:pPr>
              <w:rPr>
                <w:rFonts w:ascii="Avenir Next" w:eastAsia="Times New Roman" w:hAnsi="Avenir Next" w:cs="Times New Roman"/>
                <w:color w:val="A02B93" w:themeColor="accent5"/>
                <w:kern w:val="0"/>
                <w:sz w:val="20"/>
                <w:szCs w:val="20"/>
                <w14:ligatures w14:val="none"/>
              </w:rPr>
            </w:pPr>
            <w:r w:rsidRPr="00815FAE">
              <w:rPr>
                <w:rFonts w:ascii="Avenir Next" w:eastAsia="Times New Roman" w:hAnsi="Avenir Next" w:cs="Times New Roman"/>
                <w:b/>
                <w:bCs/>
                <w:color w:val="A02B93" w:themeColor="accent5"/>
                <w:kern w:val="0"/>
                <w:sz w:val="20"/>
                <w:szCs w:val="20"/>
                <w14:ligatures w14:val="none"/>
              </w:rPr>
              <w:t>Low</w:t>
            </w:r>
          </w:p>
        </w:tc>
        <w:tc>
          <w:tcPr>
            <w:tcW w:w="0" w:type="auto"/>
            <w:hideMark/>
          </w:tcPr>
          <w:p w14:paraId="04EDAFDF" w14:textId="77777777" w:rsidR="00C971E6" w:rsidRPr="00815FAE" w:rsidRDefault="00C971E6" w:rsidP="006775DA">
            <w:pPr>
              <w:rPr>
                <w:rFonts w:ascii="Avenir Next" w:eastAsia="Times New Roman" w:hAnsi="Avenir Next" w:cs="Times New Roman"/>
                <w:color w:val="A02B93" w:themeColor="accent5"/>
                <w:kern w:val="0"/>
                <w:sz w:val="20"/>
                <w:szCs w:val="20"/>
                <w14:ligatures w14:val="none"/>
              </w:rPr>
            </w:pPr>
            <w:r w:rsidRPr="00815FAE">
              <w:rPr>
                <w:rFonts w:ascii="Avenir Next" w:eastAsia="Times New Roman" w:hAnsi="Avenir Next" w:cs="Times New Roman"/>
                <w:color w:val="A02B93" w:themeColor="accent5"/>
                <w:kern w:val="0"/>
                <w:sz w:val="20"/>
                <w:szCs w:val="20"/>
                <w14:ligatures w14:val="none"/>
              </w:rPr>
              <w:t xml:space="preserve">Thin filaments from opposite sides interfere with each other and thick filaments compress against Z lines </w:t>
            </w:r>
            <w:r w:rsidRPr="00815FAE">
              <w:rPr>
                <w:rFonts w:ascii="Arial" w:eastAsia="Times New Roman" w:hAnsi="Arial" w:cs="Arial"/>
                <w:color w:val="A02B93" w:themeColor="accent5"/>
                <w:kern w:val="0"/>
                <w:sz w:val="20"/>
                <w:szCs w:val="20"/>
                <w14:ligatures w14:val="none"/>
              </w:rPr>
              <w:t>→</w:t>
            </w:r>
            <w:r w:rsidRPr="00815FAE">
              <w:rPr>
                <w:rFonts w:ascii="Avenir Next" w:eastAsia="Times New Roman" w:hAnsi="Avenir Next" w:cs="Times New Roman"/>
                <w:color w:val="A02B93" w:themeColor="accent5"/>
                <w:kern w:val="0"/>
                <w:sz w:val="20"/>
                <w:szCs w:val="20"/>
                <w14:ligatures w14:val="none"/>
              </w:rPr>
              <w:t xml:space="preserve"> cross-bridge geometry is disrupted </w:t>
            </w:r>
            <w:r w:rsidRPr="00815FAE">
              <w:rPr>
                <w:rFonts w:ascii="Arial" w:eastAsia="Times New Roman" w:hAnsi="Arial" w:cs="Arial"/>
                <w:color w:val="A02B93" w:themeColor="accent5"/>
                <w:kern w:val="0"/>
                <w:sz w:val="20"/>
                <w:szCs w:val="20"/>
                <w14:ligatures w14:val="none"/>
              </w:rPr>
              <w:t>→</w:t>
            </w:r>
            <w:r w:rsidRPr="00815FAE">
              <w:rPr>
                <w:rFonts w:ascii="Avenir Next" w:eastAsia="Times New Roman" w:hAnsi="Avenir Next" w:cs="Times New Roman"/>
                <w:color w:val="A02B93" w:themeColor="accent5"/>
                <w:kern w:val="0"/>
                <w:sz w:val="20"/>
                <w:szCs w:val="20"/>
                <w14:ligatures w14:val="none"/>
              </w:rPr>
              <w:t xml:space="preserve"> reduced and disorganized force production</w:t>
            </w:r>
          </w:p>
        </w:tc>
      </w:tr>
      <w:tr w:rsidR="00C971E6" w:rsidRPr="0028551B" w14:paraId="5081E24A" w14:textId="77777777" w:rsidTr="00A70CD1">
        <w:tc>
          <w:tcPr>
            <w:tcW w:w="0" w:type="auto"/>
            <w:hideMark/>
          </w:tcPr>
          <w:p w14:paraId="3CFABC06" w14:textId="77777777"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kern w:val="0"/>
                <w:sz w:val="20"/>
                <w:szCs w:val="20"/>
                <w14:ligatures w14:val="none"/>
              </w:rPr>
              <w:t>4</w:t>
            </w:r>
          </w:p>
        </w:tc>
        <w:tc>
          <w:tcPr>
            <w:tcW w:w="0" w:type="auto"/>
            <w:hideMark/>
          </w:tcPr>
          <w:p w14:paraId="7A0BFCA8" w14:textId="77777777" w:rsidR="00C971E6" w:rsidRPr="00815FAE" w:rsidRDefault="00C971E6" w:rsidP="006775DA">
            <w:pPr>
              <w:rPr>
                <w:rFonts w:ascii="Avenir Next" w:eastAsia="Times New Roman" w:hAnsi="Avenir Next" w:cs="Times New Roman"/>
                <w:color w:val="A02B93" w:themeColor="accent5"/>
                <w:kern w:val="0"/>
                <w:sz w:val="20"/>
                <w:szCs w:val="20"/>
                <w14:ligatures w14:val="none"/>
              </w:rPr>
            </w:pPr>
            <w:r w:rsidRPr="00815FAE">
              <w:rPr>
                <w:rFonts w:ascii="Avenir Next" w:eastAsia="Times New Roman" w:hAnsi="Avenir Next" w:cs="Times New Roman"/>
                <w:b/>
                <w:bCs/>
                <w:color w:val="A02B93" w:themeColor="accent5"/>
                <w:kern w:val="0"/>
                <w:sz w:val="20"/>
                <w:szCs w:val="20"/>
                <w14:ligatures w14:val="none"/>
              </w:rPr>
              <w:t>Moderate</w:t>
            </w:r>
          </w:p>
        </w:tc>
        <w:tc>
          <w:tcPr>
            <w:tcW w:w="0" w:type="auto"/>
            <w:hideMark/>
          </w:tcPr>
          <w:p w14:paraId="38E8A800" w14:textId="77777777" w:rsidR="00C971E6" w:rsidRPr="00815FAE" w:rsidRDefault="00C971E6" w:rsidP="006775DA">
            <w:pPr>
              <w:rPr>
                <w:rFonts w:ascii="Avenir Next" w:eastAsia="Times New Roman" w:hAnsi="Avenir Next" w:cs="Times New Roman"/>
                <w:color w:val="A02B93" w:themeColor="accent5"/>
                <w:kern w:val="0"/>
                <w:sz w:val="20"/>
                <w:szCs w:val="20"/>
                <w14:ligatures w14:val="none"/>
              </w:rPr>
            </w:pPr>
            <w:r w:rsidRPr="00815FAE">
              <w:rPr>
                <w:rFonts w:ascii="Avenir Next" w:eastAsia="Times New Roman" w:hAnsi="Avenir Next" w:cs="Times New Roman"/>
                <w:color w:val="A02B93" w:themeColor="accent5"/>
                <w:kern w:val="0"/>
                <w:sz w:val="20"/>
                <w:szCs w:val="20"/>
                <w14:ligatures w14:val="none"/>
              </w:rPr>
              <w:t xml:space="preserve">Good overlap but slight interference beginning </w:t>
            </w:r>
            <w:r w:rsidRPr="00815FAE">
              <w:rPr>
                <w:rFonts w:ascii="Arial" w:eastAsia="Times New Roman" w:hAnsi="Arial" w:cs="Arial"/>
                <w:color w:val="A02B93" w:themeColor="accent5"/>
                <w:kern w:val="0"/>
                <w:sz w:val="20"/>
                <w:szCs w:val="20"/>
                <w14:ligatures w14:val="none"/>
              </w:rPr>
              <w:t>→</w:t>
            </w:r>
            <w:r w:rsidRPr="00815FAE">
              <w:rPr>
                <w:rFonts w:ascii="Avenir Next" w:eastAsia="Times New Roman" w:hAnsi="Avenir Next" w:cs="Times New Roman"/>
                <w:color w:val="A02B93" w:themeColor="accent5"/>
                <w:kern w:val="0"/>
                <w:sz w:val="20"/>
                <w:szCs w:val="20"/>
                <w14:ligatures w14:val="none"/>
              </w:rPr>
              <w:t xml:space="preserve"> slightly fewer functional cross-bridges than optimal </w:t>
            </w:r>
            <w:r w:rsidRPr="00815FAE">
              <w:rPr>
                <w:rFonts w:ascii="Arial" w:eastAsia="Times New Roman" w:hAnsi="Arial" w:cs="Arial"/>
                <w:color w:val="A02B93" w:themeColor="accent5"/>
                <w:kern w:val="0"/>
                <w:sz w:val="20"/>
                <w:szCs w:val="20"/>
                <w14:ligatures w14:val="none"/>
              </w:rPr>
              <w:t>→</w:t>
            </w:r>
            <w:r w:rsidRPr="00815FAE">
              <w:rPr>
                <w:rFonts w:ascii="Avenir Next" w:eastAsia="Times New Roman" w:hAnsi="Avenir Next" w:cs="Times New Roman"/>
                <w:color w:val="A02B93" w:themeColor="accent5"/>
                <w:kern w:val="0"/>
                <w:sz w:val="20"/>
                <w:szCs w:val="20"/>
                <w14:ligatures w14:val="none"/>
              </w:rPr>
              <w:t xml:space="preserve"> tension is good but submaximal</w:t>
            </w:r>
          </w:p>
        </w:tc>
      </w:tr>
    </w:tbl>
    <w:p w14:paraId="6FA63DD6" w14:textId="77777777" w:rsidR="00742D1D" w:rsidRDefault="00742D1D" w:rsidP="006775DA">
      <w:pPr>
        <w:rPr>
          <w:rFonts w:ascii="Avenir Next" w:eastAsia="Times New Roman" w:hAnsi="Avenir Next" w:cs="Times New Roman"/>
          <w:b/>
          <w:bCs/>
          <w:kern w:val="0"/>
          <w:sz w:val="20"/>
          <w:szCs w:val="20"/>
          <w14:ligatures w14:val="none"/>
        </w:rPr>
      </w:pPr>
    </w:p>
    <w:p w14:paraId="21D30601" w14:textId="579F261D" w:rsidR="00C971E6" w:rsidRPr="001B6322" w:rsidRDefault="00C971E6" w:rsidP="006775DA">
      <w:pPr>
        <w:rPr>
          <w:rFonts w:ascii="Avenir Next" w:eastAsia="Times New Roman" w:hAnsi="Avenir Next" w:cs="Times New Roman"/>
          <w:color w:val="A02B93" w:themeColor="accent5"/>
          <w:kern w:val="0"/>
          <w:sz w:val="20"/>
          <w:szCs w:val="20"/>
          <w14:ligatures w14:val="none"/>
        </w:rPr>
      </w:pPr>
      <w:r w:rsidRPr="001B6322">
        <w:rPr>
          <w:rFonts w:ascii="Avenir Next" w:eastAsia="Times New Roman" w:hAnsi="Avenir Next" w:cs="Times New Roman"/>
          <w:b/>
          <w:bCs/>
          <w:color w:val="A02B93" w:themeColor="accent5"/>
          <w:kern w:val="0"/>
          <w:sz w:val="20"/>
          <w:szCs w:val="20"/>
          <w14:ligatures w14:val="none"/>
        </w:rPr>
        <w:t>Synthesis Question Model Answer:</w:t>
      </w:r>
      <w:r w:rsidRPr="001B6322">
        <w:rPr>
          <w:rFonts w:ascii="Avenir Next" w:eastAsia="Times New Roman" w:hAnsi="Avenir Next" w:cs="Times New Roman"/>
          <w:color w:val="A02B93" w:themeColor="accent5"/>
          <w:kern w:val="0"/>
          <w:sz w:val="20"/>
          <w:szCs w:val="20"/>
          <w14:ligatures w14:val="none"/>
        </w:rPr>
        <w:t xml:space="preserve"> A muscle cannot produce maximal tension at all lengths because tension is determined by how many cross-bridges can form at any given moment — and that depends entirely on how much overlap exists between thick and thin filaments. </w:t>
      </w:r>
    </w:p>
    <w:p w14:paraId="2D257E04" w14:textId="2CED4996" w:rsidR="00C971E6" w:rsidRPr="0028551B" w:rsidRDefault="00C971E6" w:rsidP="006775DA">
      <w:pPr>
        <w:rPr>
          <w:rFonts w:ascii="Avenir Next" w:eastAsia="Times New Roman" w:hAnsi="Avenir Next" w:cs="Times New Roman"/>
          <w:kern w:val="0"/>
          <w:sz w:val="20"/>
          <w:szCs w:val="20"/>
          <w14:ligatures w14:val="none"/>
        </w:rPr>
      </w:pPr>
    </w:p>
    <w:p w14:paraId="016E214A" w14:textId="77777777" w:rsidR="00357A15" w:rsidRDefault="00357A15">
      <w:pPr>
        <w:rPr>
          <w:rFonts w:ascii="Avenir Next" w:eastAsia="Times New Roman" w:hAnsi="Avenir Next" w:cs="Times New Roman"/>
          <w:b/>
          <w:bCs/>
          <w:color w:val="156082" w:themeColor="accent1"/>
          <w:kern w:val="0"/>
          <w14:ligatures w14:val="none"/>
        </w:rPr>
      </w:pPr>
      <w:r>
        <w:rPr>
          <w:rFonts w:ascii="Avenir Next" w:eastAsia="Times New Roman" w:hAnsi="Avenir Next" w:cs="Times New Roman"/>
          <w:b/>
          <w:bCs/>
          <w:color w:val="156082" w:themeColor="accent1"/>
          <w:kern w:val="0"/>
          <w14:ligatures w14:val="none"/>
        </w:rPr>
        <w:br w:type="page"/>
      </w:r>
    </w:p>
    <w:p w14:paraId="10FB7E7D" w14:textId="1D5F6436" w:rsidR="00C971E6" w:rsidRPr="00815FAE" w:rsidRDefault="00CF3F41" w:rsidP="006775DA">
      <w:pPr>
        <w:outlineLvl w:val="1"/>
        <w:rPr>
          <w:rFonts w:ascii="Avenir Next" w:eastAsia="Times New Roman" w:hAnsi="Avenir Next" w:cs="Times New Roman"/>
          <w:b/>
          <w:bCs/>
          <w:color w:val="156082" w:themeColor="accent1"/>
          <w:kern w:val="0"/>
          <w14:ligatures w14:val="none"/>
        </w:rPr>
      </w:pPr>
      <w:r>
        <w:rPr>
          <w:rFonts w:ascii="Avenir Next" w:eastAsia="Times New Roman" w:hAnsi="Avenir Next" w:cs="Times New Roman"/>
          <w:b/>
          <w:bCs/>
          <w:color w:val="156082" w:themeColor="accent1"/>
          <w:kern w:val="0"/>
          <w14:ligatures w14:val="none"/>
        </w:rPr>
        <w:lastRenderedPageBreak/>
        <w:t>6.</w:t>
      </w:r>
      <w:r w:rsidR="00C971E6" w:rsidRPr="00815FAE">
        <w:rPr>
          <w:rFonts w:ascii="Avenir Next" w:eastAsia="Times New Roman" w:hAnsi="Avenir Next" w:cs="Times New Roman"/>
          <w:b/>
          <w:bCs/>
          <w:color w:val="156082" w:themeColor="accent1"/>
          <w:kern w:val="0"/>
          <w14:ligatures w14:val="none"/>
        </w:rPr>
        <w:t xml:space="preserve"> Twitch Phases </w:t>
      </w:r>
      <w:r w:rsidR="000C263C">
        <w:rPr>
          <w:rFonts w:ascii="Avenir Next" w:eastAsia="Times New Roman" w:hAnsi="Avenir Next" w:cs="Times New Roman"/>
          <w:b/>
          <w:bCs/>
          <w:color w:val="156082" w:themeColor="accent1"/>
          <w:kern w:val="0"/>
          <w14:ligatures w14:val="none"/>
        </w:rPr>
        <w:t>and</w:t>
      </w:r>
      <w:r w:rsidR="00C971E6" w:rsidRPr="00815FAE">
        <w:rPr>
          <w:rFonts w:ascii="Avenir Next" w:eastAsia="Times New Roman" w:hAnsi="Avenir Next" w:cs="Times New Roman"/>
          <w:b/>
          <w:bCs/>
          <w:color w:val="156082" w:themeColor="accent1"/>
          <w:kern w:val="0"/>
          <w14:ligatures w14:val="none"/>
        </w:rPr>
        <w:t xml:space="preserve"> Summation — Classification Challenge</w:t>
      </w:r>
    </w:p>
    <w:p w14:paraId="38A2B594" w14:textId="77777777" w:rsidR="001B6322"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Learning Objectives:</w:t>
      </w:r>
      <w:r w:rsidRPr="0028551B">
        <w:rPr>
          <w:rFonts w:ascii="Avenir Next" w:eastAsia="Times New Roman" w:hAnsi="Avenir Next" w:cs="Times New Roman"/>
          <w:kern w:val="0"/>
          <w:sz w:val="20"/>
          <w:szCs w:val="20"/>
          <w14:ligatures w14:val="none"/>
        </w:rPr>
        <w:t xml:space="preserve"> Know the three phases of a single twitch; explain how frequency and timing of stimulation can change muscle tension; differentiate between treppe, wave summation, incomplete tetanus, and complete tetanus</w:t>
      </w:r>
    </w:p>
    <w:p w14:paraId="72C76AF2" w14:textId="77777777" w:rsidR="001B6322"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Bloom's Level:</w:t>
      </w:r>
      <w:r w:rsidRPr="0028551B">
        <w:rPr>
          <w:rFonts w:ascii="Avenir Next" w:eastAsia="Times New Roman" w:hAnsi="Avenir Next" w:cs="Times New Roman"/>
          <w:kern w:val="0"/>
          <w:sz w:val="20"/>
          <w:szCs w:val="20"/>
          <w14:ligatures w14:val="none"/>
        </w:rPr>
        <w:t xml:space="preserve"> Remember </w:t>
      </w:r>
      <w:r w:rsidRPr="0028551B">
        <w:rPr>
          <w:rFonts w:ascii="Arial" w:eastAsia="Times New Roman" w:hAnsi="Arial" w:cs="Arial"/>
          <w:kern w:val="0"/>
          <w:sz w:val="20"/>
          <w:szCs w:val="20"/>
          <w14:ligatures w14:val="none"/>
        </w:rPr>
        <w:t>→</w:t>
      </w:r>
      <w:r w:rsidRPr="0028551B">
        <w:rPr>
          <w:rFonts w:ascii="Avenir Next" w:eastAsia="Times New Roman" w:hAnsi="Avenir Next" w:cs="Times New Roman"/>
          <w:kern w:val="0"/>
          <w:sz w:val="20"/>
          <w:szCs w:val="20"/>
          <w14:ligatures w14:val="none"/>
        </w:rPr>
        <w:t xml:space="preserve"> Understand </w:t>
      </w:r>
      <w:r w:rsidRPr="0028551B">
        <w:rPr>
          <w:rFonts w:ascii="Arial" w:eastAsia="Times New Roman" w:hAnsi="Arial" w:cs="Arial"/>
          <w:kern w:val="0"/>
          <w:sz w:val="20"/>
          <w:szCs w:val="20"/>
          <w14:ligatures w14:val="none"/>
        </w:rPr>
        <w:t>→</w:t>
      </w:r>
      <w:r w:rsidRPr="0028551B">
        <w:rPr>
          <w:rFonts w:ascii="Avenir Next" w:eastAsia="Times New Roman" w:hAnsi="Avenir Next" w:cs="Times New Roman"/>
          <w:kern w:val="0"/>
          <w:sz w:val="20"/>
          <w:szCs w:val="20"/>
          <w14:ligatures w14:val="none"/>
        </w:rPr>
        <w:t xml:space="preserve"> Analyze</w:t>
      </w:r>
    </w:p>
    <w:p w14:paraId="4A43C641" w14:textId="77777777" w:rsidR="001B6322"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Format:</w:t>
      </w:r>
      <w:r w:rsidRPr="0028551B">
        <w:rPr>
          <w:rFonts w:ascii="Avenir Next" w:eastAsia="Times New Roman" w:hAnsi="Avenir Next" w:cs="Times New Roman"/>
          <w:kern w:val="0"/>
          <w:sz w:val="20"/>
          <w:szCs w:val="20"/>
          <w14:ligatures w14:val="none"/>
        </w:rPr>
        <w:t xml:space="preserve"> Think-Pair-Share </w:t>
      </w:r>
      <w:r w:rsidRPr="0028551B">
        <w:rPr>
          <w:rFonts w:ascii="Arial" w:eastAsia="Times New Roman" w:hAnsi="Arial" w:cs="Arial"/>
          <w:kern w:val="0"/>
          <w:sz w:val="20"/>
          <w:szCs w:val="20"/>
          <w14:ligatures w14:val="none"/>
        </w:rPr>
        <w:t>→</w:t>
      </w:r>
      <w:r w:rsidRPr="0028551B">
        <w:rPr>
          <w:rFonts w:ascii="Avenir Next" w:eastAsia="Times New Roman" w:hAnsi="Avenir Next" w:cs="Times New Roman"/>
          <w:kern w:val="0"/>
          <w:sz w:val="20"/>
          <w:szCs w:val="20"/>
          <w14:ligatures w14:val="none"/>
        </w:rPr>
        <w:t xml:space="preserve"> Whole Class</w:t>
      </w:r>
    </w:p>
    <w:p w14:paraId="1B30472C" w14:textId="5C87768A"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Duration:</w:t>
      </w:r>
      <w:r w:rsidRPr="0028551B">
        <w:rPr>
          <w:rFonts w:ascii="Avenir Next" w:eastAsia="Times New Roman" w:hAnsi="Avenir Next" w:cs="Times New Roman"/>
          <w:kern w:val="0"/>
          <w:sz w:val="20"/>
          <w:szCs w:val="20"/>
          <w14:ligatures w14:val="none"/>
        </w:rPr>
        <w:t xml:space="preserve"> 1</w:t>
      </w:r>
      <w:r w:rsidR="00505482">
        <w:rPr>
          <w:rFonts w:ascii="Avenir Next" w:eastAsia="Times New Roman" w:hAnsi="Avenir Next" w:cs="Times New Roman"/>
          <w:kern w:val="0"/>
          <w:sz w:val="20"/>
          <w:szCs w:val="20"/>
          <w14:ligatures w14:val="none"/>
        </w:rPr>
        <w:t>0</w:t>
      </w:r>
      <w:r w:rsidRPr="0028551B">
        <w:rPr>
          <w:rFonts w:ascii="Avenir Next" w:eastAsia="Times New Roman" w:hAnsi="Avenir Next" w:cs="Times New Roman"/>
          <w:kern w:val="0"/>
          <w:sz w:val="20"/>
          <w:szCs w:val="20"/>
          <w14:ligatures w14:val="none"/>
        </w:rPr>
        <w:t xml:space="preserve"> minutes</w:t>
      </w:r>
    </w:p>
    <w:p w14:paraId="612CAD46" w14:textId="77777777" w:rsidR="001B6322" w:rsidRDefault="001B6322" w:rsidP="006775DA">
      <w:pPr>
        <w:rPr>
          <w:rFonts w:ascii="Avenir Next" w:eastAsia="Times New Roman" w:hAnsi="Avenir Next" w:cs="Times New Roman"/>
          <w:b/>
          <w:bCs/>
          <w:kern w:val="0"/>
          <w:sz w:val="20"/>
          <w:szCs w:val="20"/>
          <w14:ligatures w14:val="none"/>
        </w:rPr>
      </w:pPr>
    </w:p>
    <w:p w14:paraId="26271A95" w14:textId="61B6F1DA"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Description:</w:t>
      </w:r>
      <w:r w:rsidRPr="0028551B">
        <w:rPr>
          <w:rFonts w:ascii="Avenir Next" w:eastAsia="Times New Roman" w:hAnsi="Avenir Next" w:cs="Times New Roman"/>
          <w:kern w:val="0"/>
          <w:sz w:val="20"/>
          <w:szCs w:val="20"/>
          <w14:ligatures w14:val="none"/>
        </w:rPr>
        <w:t xml:space="preserve"> A two-part activity. In Part 1, students match descriptions to the three phases of a single twitch. In Part 2, students read four stimulation pattern scenarios and classify each as treppe, wave summation, incomplete tetanus, or complete tetanus — then rank them from lowest to highest tension.</w:t>
      </w:r>
    </w:p>
    <w:p w14:paraId="46CC7BC5" w14:textId="77777777" w:rsidR="001B6322" w:rsidRDefault="001B6322" w:rsidP="006775DA">
      <w:pPr>
        <w:rPr>
          <w:rFonts w:ascii="Avenir Next" w:eastAsia="Times New Roman" w:hAnsi="Avenir Next" w:cs="Times New Roman"/>
          <w:b/>
          <w:bCs/>
          <w:kern w:val="0"/>
          <w:sz w:val="20"/>
          <w:szCs w:val="20"/>
          <w14:ligatures w14:val="none"/>
        </w:rPr>
      </w:pPr>
    </w:p>
    <w:p w14:paraId="4533976D" w14:textId="0A00410E"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Prompt to students:</w:t>
      </w:r>
      <w:r w:rsidRPr="0028551B">
        <w:rPr>
          <w:rFonts w:ascii="Avenir Next" w:eastAsia="Times New Roman" w:hAnsi="Avenir Next" w:cs="Times New Roman"/>
          <w:kern w:val="0"/>
          <w:sz w:val="20"/>
          <w:szCs w:val="20"/>
          <w14:ligatures w14:val="none"/>
        </w:rPr>
        <w:t xml:space="preserve"> </w:t>
      </w:r>
      <w:r w:rsidRPr="00656009">
        <w:rPr>
          <w:rFonts w:ascii="Avenir Next" w:eastAsia="Times New Roman" w:hAnsi="Avenir Next" w:cs="Times New Roman"/>
          <w:kern w:val="0"/>
          <w:sz w:val="20"/>
          <w:szCs w:val="20"/>
          <w14:ligatures w14:val="none"/>
        </w:rPr>
        <w:t>"Complete both parts individually, then compare with your neighbor. Be ready to defend your ranking in Part 2."</w:t>
      </w:r>
    </w:p>
    <w:p w14:paraId="67450D82" w14:textId="7629E626" w:rsidR="00C971E6" w:rsidRPr="0028551B" w:rsidRDefault="00C971E6" w:rsidP="006775DA">
      <w:pPr>
        <w:rPr>
          <w:rFonts w:ascii="Avenir Next" w:eastAsia="Times New Roman" w:hAnsi="Avenir Next" w:cs="Times New Roman"/>
          <w:kern w:val="0"/>
          <w:sz w:val="20"/>
          <w:szCs w:val="20"/>
          <w14:ligatures w14:val="none"/>
        </w:rPr>
      </w:pPr>
    </w:p>
    <w:p w14:paraId="5F24170E" w14:textId="77777777" w:rsidR="00C971E6" w:rsidRPr="0028551B" w:rsidRDefault="00C971E6" w:rsidP="006775DA">
      <w:pPr>
        <w:outlineLvl w:val="2"/>
        <w:rPr>
          <w:rFonts w:ascii="Avenir Next" w:eastAsia="Times New Roman" w:hAnsi="Avenir Next" w:cs="Times New Roman"/>
          <w:b/>
          <w:bCs/>
          <w:kern w:val="0"/>
          <w:sz w:val="20"/>
          <w:szCs w:val="20"/>
          <w14:ligatures w14:val="none"/>
        </w:rPr>
      </w:pPr>
      <w:r w:rsidRPr="0028551B">
        <w:rPr>
          <w:rFonts w:ascii="Avenir Next" w:eastAsia="Times New Roman" w:hAnsi="Avenir Next" w:cs="Times New Roman"/>
          <w:b/>
          <w:bCs/>
          <w:kern w:val="0"/>
          <w:sz w:val="20"/>
          <w:szCs w:val="20"/>
          <w14:ligatures w14:val="none"/>
        </w:rPr>
        <w:t>Part 1 — Twitch Phase Matching</w:t>
      </w:r>
    </w:p>
    <w:p w14:paraId="06956455" w14:textId="7493293B"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kern w:val="0"/>
          <w:sz w:val="20"/>
          <w:szCs w:val="20"/>
          <w14:ligatures w14:val="none"/>
        </w:rPr>
        <w:t xml:space="preserve">Match each description to the correct twitch phase: </w:t>
      </w:r>
      <w:r w:rsidR="00C576DB">
        <w:rPr>
          <w:rFonts w:ascii="Avenir Next" w:eastAsia="Times New Roman" w:hAnsi="Avenir Next" w:cs="Times New Roman"/>
          <w:b/>
          <w:bCs/>
          <w:kern w:val="0"/>
          <w:sz w:val="20"/>
          <w:szCs w:val="20"/>
          <w14:ligatures w14:val="none"/>
        </w:rPr>
        <w:t>l</w:t>
      </w:r>
      <w:r w:rsidRPr="0028551B">
        <w:rPr>
          <w:rFonts w:ascii="Avenir Next" w:eastAsia="Times New Roman" w:hAnsi="Avenir Next" w:cs="Times New Roman"/>
          <w:b/>
          <w:bCs/>
          <w:kern w:val="0"/>
          <w:sz w:val="20"/>
          <w:szCs w:val="20"/>
          <w14:ligatures w14:val="none"/>
        </w:rPr>
        <w:t xml:space="preserve">atent </w:t>
      </w:r>
      <w:r w:rsidR="00C576DB">
        <w:rPr>
          <w:rFonts w:ascii="Avenir Next" w:eastAsia="Times New Roman" w:hAnsi="Avenir Next" w:cs="Times New Roman"/>
          <w:b/>
          <w:bCs/>
          <w:kern w:val="0"/>
          <w:sz w:val="20"/>
          <w:szCs w:val="20"/>
          <w14:ligatures w14:val="none"/>
        </w:rPr>
        <w:t>p</w:t>
      </w:r>
      <w:r w:rsidRPr="0028551B">
        <w:rPr>
          <w:rFonts w:ascii="Avenir Next" w:eastAsia="Times New Roman" w:hAnsi="Avenir Next" w:cs="Times New Roman"/>
          <w:b/>
          <w:bCs/>
          <w:kern w:val="0"/>
          <w:sz w:val="20"/>
          <w:szCs w:val="20"/>
          <w14:ligatures w14:val="none"/>
        </w:rPr>
        <w:t xml:space="preserve">eriod, </w:t>
      </w:r>
      <w:r w:rsidR="00C576DB">
        <w:rPr>
          <w:rFonts w:ascii="Avenir Next" w:eastAsia="Times New Roman" w:hAnsi="Avenir Next" w:cs="Times New Roman"/>
          <w:b/>
          <w:bCs/>
          <w:kern w:val="0"/>
          <w:sz w:val="20"/>
          <w:szCs w:val="20"/>
          <w14:ligatures w14:val="none"/>
        </w:rPr>
        <w:t>c</w:t>
      </w:r>
      <w:r w:rsidRPr="0028551B">
        <w:rPr>
          <w:rFonts w:ascii="Avenir Next" w:eastAsia="Times New Roman" w:hAnsi="Avenir Next" w:cs="Times New Roman"/>
          <w:b/>
          <w:bCs/>
          <w:kern w:val="0"/>
          <w:sz w:val="20"/>
          <w:szCs w:val="20"/>
          <w14:ligatures w14:val="none"/>
        </w:rPr>
        <w:t xml:space="preserve">ontraction </w:t>
      </w:r>
      <w:r w:rsidR="00C576DB">
        <w:rPr>
          <w:rFonts w:ascii="Avenir Next" w:eastAsia="Times New Roman" w:hAnsi="Avenir Next" w:cs="Times New Roman"/>
          <w:b/>
          <w:bCs/>
          <w:kern w:val="0"/>
          <w:sz w:val="20"/>
          <w:szCs w:val="20"/>
          <w14:ligatures w14:val="none"/>
        </w:rPr>
        <w:t>p</w:t>
      </w:r>
      <w:r w:rsidRPr="0028551B">
        <w:rPr>
          <w:rFonts w:ascii="Avenir Next" w:eastAsia="Times New Roman" w:hAnsi="Avenir Next" w:cs="Times New Roman"/>
          <w:b/>
          <w:bCs/>
          <w:kern w:val="0"/>
          <w:sz w:val="20"/>
          <w:szCs w:val="20"/>
          <w14:ligatures w14:val="none"/>
        </w:rPr>
        <w:t xml:space="preserve">hase, </w:t>
      </w:r>
      <w:r w:rsidR="00C576DB">
        <w:rPr>
          <w:rFonts w:ascii="Avenir Next" w:eastAsia="Times New Roman" w:hAnsi="Avenir Next" w:cs="Times New Roman"/>
          <w:b/>
          <w:bCs/>
          <w:kern w:val="0"/>
          <w:sz w:val="20"/>
          <w:szCs w:val="20"/>
          <w14:ligatures w14:val="none"/>
        </w:rPr>
        <w:t>r</w:t>
      </w:r>
      <w:r w:rsidRPr="0028551B">
        <w:rPr>
          <w:rFonts w:ascii="Avenir Next" w:eastAsia="Times New Roman" w:hAnsi="Avenir Next" w:cs="Times New Roman"/>
          <w:b/>
          <w:bCs/>
          <w:kern w:val="0"/>
          <w:sz w:val="20"/>
          <w:szCs w:val="20"/>
          <w14:ligatures w14:val="none"/>
        </w:rPr>
        <w:t xml:space="preserve">elaxation </w:t>
      </w:r>
      <w:r w:rsidR="00C576DB">
        <w:rPr>
          <w:rFonts w:ascii="Avenir Next" w:eastAsia="Times New Roman" w:hAnsi="Avenir Next" w:cs="Times New Roman"/>
          <w:b/>
          <w:bCs/>
          <w:kern w:val="0"/>
          <w:sz w:val="20"/>
          <w:szCs w:val="20"/>
          <w14:ligatures w14:val="none"/>
        </w:rPr>
        <w:t>p</w:t>
      </w:r>
      <w:r w:rsidRPr="0028551B">
        <w:rPr>
          <w:rFonts w:ascii="Avenir Next" w:eastAsia="Times New Roman" w:hAnsi="Avenir Next" w:cs="Times New Roman"/>
          <w:b/>
          <w:bCs/>
          <w:kern w:val="0"/>
          <w:sz w:val="20"/>
          <w:szCs w:val="20"/>
          <w14:ligatures w14:val="none"/>
        </w:rPr>
        <w:t>hase</w:t>
      </w:r>
    </w:p>
    <w:p w14:paraId="2C36C81A" w14:textId="735F7D2A" w:rsidR="00C971E6" w:rsidRPr="0028551B" w:rsidRDefault="00C971E6" w:rsidP="006775DA">
      <w:pPr>
        <w:numPr>
          <w:ilvl w:val="0"/>
          <w:numId w:val="16"/>
        </w:num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kern w:val="0"/>
          <w:sz w:val="20"/>
          <w:szCs w:val="20"/>
          <w14:ligatures w14:val="none"/>
        </w:rPr>
        <w:t>Cross-bridges are actively cycling; tension in the muscle is rising</w:t>
      </w:r>
    </w:p>
    <w:p w14:paraId="4CA76244" w14:textId="3151B60A" w:rsidR="00C971E6" w:rsidRPr="0028551B" w:rsidRDefault="00C971E6" w:rsidP="006775DA">
      <w:pPr>
        <w:numPr>
          <w:ilvl w:val="0"/>
          <w:numId w:val="16"/>
        </w:num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kern w:val="0"/>
          <w:sz w:val="20"/>
          <w:szCs w:val="20"/>
          <w14:ligatures w14:val="none"/>
        </w:rPr>
        <w:t>The action potential has arrived, Ca²</w:t>
      </w:r>
      <w:r w:rsidRPr="0028551B">
        <w:rPr>
          <w:rFonts w:ascii="Cambria Math" w:eastAsia="Times New Roman" w:hAnsi="Cambria Math" w:cs="Cambria Math"/>
          <w:kern w:val="0"/>
          <w:sz w:val="20"/>
          <w:szCs w:val="20"/>
          <w14:ligatures w14:val="none"/>
        </w:rPr>
        <w:t>⁺</w:t>
      </w:r>
      <w:r w:rsidRPr="0028551B">
        <w:rPr>
          <w:rFonts w:ascii="Avenir Next" w:eastAsia="Times New Roman" w:hAnsi="Avenir Next" w:cs="Times New Roman"/>
          <w:kern w:val="0"/>
          <w:sz w:val="20"/>
          <w:szCs w:val="20"/>
          <w14:ligatures w14:val="none"/>
        </w:rPr>
        <w:t xml:space="preserve"> is being released, and the regulatory proteins are shifting — but tension has not yet begun to rise</w:t>
      </w:r>
    </w:p>
    <w:p w14:paraId="4C7195DB" w14:textId="26C158E7" w:rsidR="00C971E6" w:rsidRPr="0028551B" w:rsidRDefault="00C971E6" w:rsidP="006775DA">
      <w:pPr>
        <w:numPr>
          <w:ilvl w:val="0"/>
          <w:numId w:val="16"/>
        </w:num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kern w:val="0"/>
          <w:sz w:val="20"/>
          <w:szCs w:val="20"/>
          <w14:ligatures w14:val="none"/>
        </w:rPr>
        <w:t>Ca²</w:t>
      </w:r>
      <w:r w:rsidRPr="0028551B">
        <w:rPr>
          <w:rFonts w:ascii="Cambria Math" w:eastAsia="Times New Roman" w:hAnsi="Cambria Math" w:cs="Cambria Math"/>
          <w:kern w:val="0"/>
          <w:sz w:val="20"/>
          <w:szCs w:val="20"/>
          <w14:ligatures w14:val="none"/>
        </w:rPr>
        <w:t>⁺</w:t>
      </w:r>
      <w:r w:rsidRPr="0028551B">
        <w:rPr>
          <w:rFonts w:ascii="Avenir Next" w:eastAsia="Times New Roman" w:hAnsi="Avenir Next" w:cs="Times New Roman"/>
          <w:kern w:val="0"/>
          <w:sz w:val="20"/>
          <w:szCs w:val="20"/>
          <w14:ligatures w14:val="none"/>
        </w:rPr>
        <w:t xml:space="preserve"> is being pumped back into the sarcoplasmic reticulum; tropomyosin returns to its blocking position; tension falls</w:t>
      </w:r>
    </w:p>
    <w:p w14:paraId="3C8ED384" w14:textId="627C6364" w:rsidR="00C971E6" w:rsidRPr="0028551B" w:rsidRDefault="00C971E6" w:rsidP="006775DA">
      <w:pPr>
        <w:numPr>
          <w:ilvl w:val="0"/>
          <w:numId w:val="16"/>
        </w:num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kern w:val="0"/>
          <w:sz w:val="20"/>
          <w:szCs w:val="20"/>
          <w14:ligatures w14:val="none"/>
        </w:rPr>
        <w:t>This phase includes the time for action potential propagation down T-tubules and Ca²</w:t>
      </w:r>
      <w:r w:rsidRPr="0028551B">
        <w:rPr>
          <w:rFonts w:ascii="Cambria Math" w:eastAsia="Times New Roman" w:hAnsi="Cambria Math" w:cs="Cambria Math"/>
          <w:kern w:val="0"/>
          <w:sz w:val="20"/>
          <w:szCs w:val="20"/>
          <w14:ligatures w14:val="none"/>
        </w:rPr>
        <w:t>⁺</w:t>
      </w:r>
      <w:r w:rsidRPr="0028551B">
        <w:rPr>
          <w:rFonts w:ascii="Avenir Next" w:eastAsia="Times New Roman" w:hAnsi="Avenir Next" w:cs="Times New Roman"/>
          <w:kern w:val="0"/>
          <w:sz w:val="20"/>
          <w:szCs w:val="20"/>
          <w14:ligatures w14:val="none"/>
        </w:rPr>
        <w:t xml:space="preserve"> release from the SR</w:t>
      </w:r>
    </w:p>
    <w:p w14:paraId="4E554A71" w14:textId="58FDEC7C" w:rsidR="00C971E6" w:rsidRPr="0028551B" w:rsidRDefault="00C971E6" w:rsidP="006775DA">
      <w:pPr>
        <w:numPr>
          <w:ilvl w:val="0"/>
          <w:numId w:val="16"/>
        </w:num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kern w:val="0"/>
          <w:sz w:val="20"/>
          <w:szCs w:val="20"/>
          <w14:ligatures w14:val="none"/>
        </w:rPr>
        <w:t>This is the longest phase of a single twitch under normal conditions</w:t>
      </w:r>
    </w:p>
    <w:p w14:paraId="3915A293" w14:textId="406F24A9" w:rsidR="00C971E6" w:rsidRPr="0028551B" w:rsidRDefault="00C971E6" w:rsidP="006775DA">
      <w:pPr>
        <w:rPr>
          <w:rFonts w:ascii="Avenir Next" w:eastAsia="Times New Roman" w:hAnsi="Avenir Next" w:cs="Times New Roman"/>
          <w:kern w:val="0"/>
          <w:sz w:val="20"/>
          <w:szCs w:val="20"/>
          <w14:ligatures w14:val="none"/>
        </w:rPr>
      </w:pPr>
    </w:p>
    <w:p w14:paraId="0E0AACDC" w14:textId="04B5945F" w:rsidR="00C971E6" w:rsidRPr="0028551B" w:rsidRDefault="00C971E6" w:rsidP="006775DA">
      <w:pPr>
        <w:outlineLvl w:val="2"/>
        <w:rPr>
          <w:rFonts w:ascii="Avenir Next" w:eastAsia="Times New Roman" w:hAnsi="Avenir Next" w:cs="Times New Roman"/>
          <w:b/>
          <w:bCs/>
          <w:kern w:val="0"/>
          <w:sz w:val="20"/>
          <w:szCs w:val="20"/>
          <w14:ligatures w14:val="none"/>
        </w:rPr>
      </w:pPr>
      <w:r w:rsidRPr="0028551B">
        <w:rPr>
          <w:rFonts w:ascii="Avenir Next" w:eastAsia="Times New Roman" w:hAnsi="Avenir Next" w:cs="Times New Roman"/>
          <w:b/>
          <w:bCs/>
          <w:kern w:val="0"/>
          <w:sz w:val="20"/>
          <w:szCs w:val="20"/>
          <w14:ligatures w14:val="none"/>
        </w:rPr>
        <w:t xml:space="preserve">Part 2 — Stimulation Pattern Classification </w:t>
      </w:r>
      <w:r w:rsidR="000C263C">
        <w:rPr>
          <w:rFonts w:ascii="Avenir Next" w:eastAsia="Times New Roman" w:hAnsi="Avenir Next" w:cs="Times New Roman"/>
          <w:b/>
          <w:bCs/>
          <w:kern w:val="0"/>
          <w:sz w:val="20"/>
          <w:szCs w:val="20"/>
          <w14:ligatures w14:val="none"/>
        </w:rPr>
        <w:t>and</w:t>
      </w:r>
      <w:r w:rsidRPr="0028551B">
        <w:rPr>
          <w:rFonts w:ascii="Avenir Next" w:eastAsia="Times New Roman" w:hAnsi="Avenir Next" w:cs="Times New Roman"/>
          <w:b/>
          <w:bCs/>
          <w:kern w:val="0"/>
          <w:sz w:val="20"/>
          <w:szCs w:val="20"/>
          <w14:ligatures w14:val="none"/>
        </w:rPr>
        <w:t xml:space="preserve"> Ranking</w:t>
      </w:r>
    </w:p>
    <w:p w14:paraId="4A962407" w14:textId="48C7C386"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kern w:val="0"/>
          <w:sz w:val="20"/>
          <w:szCs w:val="20"/>
          <w14:ligatures w14:val="none"/>
        </w:rPr>
        <w:t xml:space="preserve">Classify each scenario </w:t>
      </w:r>
      <w:r w:rsidR="002B67BE">
        <w:rPr>
          <w:rFonts w:ascii="Avenir Next" w:eastAsia="Times New Roman" w:hAnsi="Avenir Next" w:cs="Times New Roman"/>
          <w:kern w:val="0"/>
          <w:sz w:val="20"/>
          <w:szCs w:val="20"/>
          <w14:ligatures w14:val="none"/>
        </w:rPr>
        <w:t xml:space="preserve">(treppe, wave summation, incomplete tetanus, complete tetanus) </w:t>
      </w:r>
      <w:r w:rsidRPr="0028551B">
        <w:rPr>
          <w:rFonts w:ascii="Avenir Next" w:eastAsia="Times New Roman" w:hAnsi="Avenir Next" w:cs="Times New Roman"/>
          <w:kern w:val="0"/>
          <w:sz w:val="20"/>
          <w:szCs w:val="20"/>
          <w14:ligatures w14:val="none"/>
        </w:rPr>
        <w:t xml:space="preserve">and then rank all four from </w:t>
      </w:r>
      <w:r w:rsidRPr="002B67BE">
        <w:rPr>
          <w:rFonts w:ascii="Avenir Next" w:eastAsia="Times New Roman" w:hAnsi="Avenir Next" w:cs="Times New Roman"/>
          <w:kern w:val="0"/>
          <w:sz w:val="20"/>
          <w:szCs w:val="20"/>
          <w14:ligatures w14:val="none"/>
        </w:rPr>
        <w:t>lowest tension (1) to highest tension (4).</w:t>
      </w:r>
    </w:p>
    <w:p w14:paraId="7CF0EB8B" w14:textId="77777777"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Scenario A:</w:t>
      </w:r>
      <w:r w:rsidRPr="0028551B">
        <w:rPr>
          <w:rFonts w:ascii="Avenir Next" w:eastAsia="Times New Roman" w:hAnsi="Avenir Next" w:cs="Times New Roman"/>
          <w:kern w:val="0"/>
          <w:sz w:val="20"/>
          <w:szCs w:val="20"/>
          <w14:ligatures w14:val="none"/>
        </w:rPr>
        <w:t xml:space="preserve"> A muscle receives a rapid series of stimuli with no rest between them. The muscle never has time to relax at all, producing a smooth, sustained plateau of maximum tension.</w:t>
      </w:r>
    </w:p>
    <w:p w14:paraId="41892CE1" w14:textId="77777777"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Scenario B:</w:t>
      </w:r>
      <w:r w:rsidRPr="0028551B">
        <w:rPr>
          <w:rFonts w:ascii="Avenir Next" w:eastAsia="Times New Roman" w:hAnsi="Avenir Next" w:cs="Times New Roman"/>
          <w:kern w:val="0"/>
          <w:sz w:val="20"/>
          <w:szCs w:val="20"/>
          <w14:ligatures w14:val="none"/>
        </w:rPr>
        <w:t xml:space="preserve"> A second stimulus arrives just before the muscle has fully relaxed from the first. The residual Ca²</w:t>
      </w:r>
      <w:r w:rsidRPr="0028551B">
        <w:rPr>
          <w:rFonts w:ascii="Cambria Math" w:eastAsia="Times New Roman" w:hAnsi="Cambria Math" w:cs="Cambria Math"/>
          <w:kern w:val="0"/>
          <w:sz w:val="20"/>
          <w:szCs w:val="20"/>
          <w14:ligatures w14:val="none"/>
        </w:rPr>
        <w:t>⁺</w:t>
      </w:r>
      <w:r w:rsidRPr="0028551B">
        <w:rPr>
          <w:rFonts w:ascii="Avenir Next" w:eastAsia="Times New Roman" w:hAnsi="Avenir Next" w:cs="Times New Roman"/>
          <w:kern w:val="0"/>
          <w:sz w:val="20"/>
          <w:szCs w:val="20"/>
          <w14:ligatures w14:val="none"/>
        </w:rPr>
        <w:t xml:space="preserve"> from the first twitch is still partially elevated when the second stimulus releases more Ca²</w:t>
      </w:r>
      <w:r w:rsidRPr="0028551B">
        <w:rPr>
          <w:rFonts w:ascii="Cambria Math" w:eastAsia="Times New Roman" w:hAnsi="Cambria Math" w:cs="Cambria Math"/>
          <w:kern w:val="0"/>
          <w:sz w:val="20"/>
          <w:szCs w:val="20"/>
          <w14:ligatures w14:val="none"/>
        </w:rPr>
        <w:t>⁺</w:t>
      </w:r>
      <w:r w:rsidRPr="0028551B">
        <w:rPr>
          <w:rFonts w:ascii="Avenir Next" w:eastAsia="Times New Roman" w:hAnsi="Avenir Next" w:cs="Times New Roman"/>
          <w:kern w:val="0"/>
          <w:sz w:val="20"/>
          <w:szCs w:val="20"/>
          <w14:ligatures w14:val="none"/>
        </w:rPr>
        <w:t>, producing a slightly higher peak than a single twitch.</w:t>
      </w:r>
    </w:p>
    <w:p w14:paraId="468B9778" w14:textId="77777777"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Scenario C:</w:t>
      </w:r>
      <w:r w:rsidRPr="0028551B">
        <w:rPr>
          <w:rFonts w:ascii="Avenir Next" w:eastAsia="Times New Roman" w:hAnsi="Avenir Next" w:cs="Times New Roman"/>
          <w:kern w:val="0"/>
          <w:sz w:val="20"/>
          <w:szCs w:val="20"/>
          <w14:ligatures w14:val="none"/>
        </w:rPr>
        <w:t xml:space="preserve"> A series of stimuli arrive at a moderate frequency — fast enough that the muscle only partially relaxes between each stimulus, producing a sustained but "wavy" tension that is higher than a single twitch but not smooth.</w:t>
      </w:r>
    </w:p>
    <w:p w14:paraId="743EA75D" w14:textId="77777777"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Scenario D:</w:t>
      </w:r>
      <w:r w:rsidRPr="0028551B">
        <w:rPr>
          <w:rFonts w:ascii="Avenir Next" w:eastAsia="Times New Roman" w:hAnsi="Avenir Next" w:cs="Times New Roman"/>
          <w:kern w:val="0"/>
          <w:sz w:val="20"/>
          <w:szCs w:val="20"/>
          <w14:ligatures w14:val="none"/>
        </w:rPr>
        <w:t xml:space="preserve"> The first few twitches in a series are delivered with full relaxation between them, but each successive twitch is slightly stronger than the last, producing a staircase increase in tension over the first several contractions.</w:t>
      </w:r>
    </w:p>
    <w:p w14:paraId="22A793A6" w14:textId="02DE2DC2" w:rsidR="00C971E6" w:rsidRPr="0028551B" w:rsidRDefault="00C971E6" w:rsidP="006775DA">
      <w:pPr>
        <w:rPr>
          <w:rFonts w:ascii="Avenir Next" w:eastAsia="Times New Roman" w:hAnsi="Avenir Next" w:cs="Times New Roman"/>
          <w:kern w:val="0"/>
          <w:sz w:val="20"/>
          <w:szCs w:val="20"/>
          <w14:ligatures w14:val="none"/>
        </w:rPr>
      </w:pPr>
    </w:p>
    <w:p w14:paraId="04BF856B" w14:textId="77777777" w:rsidR="00DB5ECC" w:rsidRDefault="00DB5ECC">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11D7FA56" w14:textId="208E0E18" w:rsidR="00C971E6" w:rsidRPr="0028551B" w:rsidRDefault="00C971E6" w:rsidP="006775DA">
      <w:pPr>
        <w:outlineLvl w:val="2"/>
        <w:rPr>
          <w:rFonts w:ascii="Avenir Next" w:eastAsia="Times New Roman" w:hAnsi="Avenir Next" w:cs="Times New Roman"/>
          <w:b/>
          <w:bCs/>
          <w:kern w:val="0"/>
          <w:sz w:val="20"/>
          <w:szCs w:val="20"/>
          <w14:ligatures w14:val="none"/>
        </w:rPr>
      </w:pPr>
      <w:r w:rsidRPr="0028551B">
        <w:rPr>
          <w:rFonts w:ascii="Avenir Next" w:eastAsia="Times New Roman" w:hAnsi="Avenir Next" w:cs="Times New Roman"/>
          <w:b/>
          <w:bCs/>
          <w:kern w:val="0"/>
          <w:sz w:val="20"/>
          <w:szCs w:val="20"/>
          <w14:ligatures w14:val="none"/>
        </w:rPr>
        <w:lastRenderedPageBreak/>
        <w:t>Instructor Key</w:t>
      </w:r>
    </w:p>
    <w:p w14:paraId="25AB5D1B" w14:textId="77777777"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Part 1:</w:t>
      </w:r>
    </w:p>
    <w:p w14:paraId="3A1FA090" w14:textId="77777777" w:rsidR="00C971E6" w:rsidRPr="00634DDE" w:rsidRDefault="00C971E6" w:rsidP="006775DA">
      <w:pPr>
        <w:numPr>
          <w:ilvl w:val="0"/>
          <w:numId w:val="17"/>
        </w:numPr>
        <w:rPr>
          <w:rFonts w:ascii="Avenir Next" w:eastAsia="Times New Roman" w:hAnsi="Avenir Next" w:cs="Times New Roman"/>
          <w:color w:val="A02B93" w:themeColor="accent5"/>
          <w:kern w:val="0"/>
          <w:sz w:val="20"/>
          <w:szCs w:val="20"/>
          <w14:ligatures w14:val="none"/>
        </w:rPr>
      </w:pPr>
      <w:r w:rsidRPr="00634DDE">
        <w:rPr>
          <w:rFonts w:ascii="Avenir Next" w:eastAsia="Times New Roman" w:hAnsi="Avenir Next" w:cs="Times New Roman"/>
          <w:b/>
          <w:bCs/>
          <w:color w:val="A02B93" w:themeColor="accent5"/>
          <w:kern w:val="0"/>
          <w:sz w:val="20"/>
          <w:szCs w:val="20"/>
          <w14:ligatures w14:val="none"/>
        </w:rPr>
        <w:t>Contraction Phase</w:t>
      </w:r>
    </w:p>
    <w:p w14:paraId="6A5F804A" w14:textId="77777777" w:rsidR="00C971E6" w:rsidRPr="00634DDE" w:rsidRDefault="00C971E6" w:rsidP="006775DA">
      <w:pPr>
        <w:numPr>
          <w:ilvl w:val="0"/>
          <w:numId w:val="17"/>
        </w:numPr>
        <w:rPr>
          <w:rFonts w:ascii="Avenir Next" w:eastAsia="Times New Roman" w:hAnsi="Avenir Next" w:cs="Times New Roman"/>
          <w:color w:val="A02B93" w:themeColor="accent5"/>
          <w:kern w:val="0"/>
          <w:sz w:val="20"/>
          <w:szCs w:val="20"/>
          <w14:ligatures w14:val="none"/>
        </w:rPr>
      </w:pPr>
      <w:r w:rsidRPr="00634DDE">
        <w:rPr>
          <w:rFonts w:ascii="Avenir Next" w:eastAsia="Times New Roman" w:hAnsi="Avenir Next" w:cs="Times New Roman"/>
          <w:b/>
          <w:bCs/>
          <w:color w:val="A02B93" w:themeColor="accent5"/>
          <w:kern w:val="0"/>
          <w:sz w:val="20"/>
          <w:szCs w:val="20"/>
          <w14:ligatures w14:val="none"/>
        </w:rPr>
        <w:t>Latent Period</w:t>
      </w:r>
    </w:p>
    <w:p w14:paraId="6CC977C3" w14:textId="77777777" w:rsidR="00C971E6" w:rsidRPr="00634DDE" w:rsidRDefault="00C971E6" w:rsidP="006775DA">
      <w:pPr>
        <w:numPr>
          <w:ilvl w:val="0"/>
          <w:numId w:val="17"/>
        </w:numPr>
        <w:rPr>
          <w:rFonts w:ascii="Avenir Next" w:eastAsia="Times New Roman" w:hAnsi="Avenir Next" w:cs="Times New Roman"/>
          <w:color w:val="A02B93" w:themeColor="accent5"/>
          <w:kern w:val="0"/>
          <w:sz w:val="20"/>
          <w:szCs w:val="20"/>
          <w14:ligatures w14:val="none"/>
        </w:rPr>
      </w:pPr>
      <w:r w:rsidRPr="00634DDE">
        <w:rPr>
          <w:rFonts w:ascii="Avenir Next" w:eastAsia="Times New Roman" w:hAnsi="Avenir Next" w:cs="Times New Roman"/>
          <w:b/>
          <w:bCs/>
          <w:color w:val="A02B93" w:themeColor="accent5"/>
          <w:kern w:val="0"/>
          <w:sz w:val="20"/>
          <w:szCs w:val="20"/>
          <w14:ligatures w14:val="none"/>
        </w:rPr>
        <w:t>Relaxation Phase</w:t>
      </w:r>
    </w:p>
    <w:p w14:paraId="08046EBA" w14:textId="77777777" w:rsidR="00C971E6" w:rsidRPr="00634DDE" w:rsidRDefault="00C971E6" w:rsidP="006775DA">
      <w:pPr>
        <w:numPr>
          <w:ilvl w:val="0"/>
          <w:numId w:val="17"/>
        </w:numPr>
        <w:rPr>
          <w:rFonts w:ascii="Avenir Next" w:eastAsia="Times New Roman" w:hAnsi="Avenir Next" w:cs="Times New Roman"/>
          <w:color w:val="A02B93" w:themeColor="accent5"/>
          <w:kern w:val="0"/>
          <w:sz w:val="20"/>
          <w:szCs w:val="20"/>
          <w14:ligatures w14:val="none"/>
        </w:rPr>
      </w:pPr>
      <w:r w:rsidRPr="00634DDE">
        <w:rPr>
          <w:rFonts w:ascii="Avenir Next" w:eastAsia="Times New Roman" w:hAnsi="Avenir Next" w:cs="Times New Roman"/>
          <w:b/>
          <w:bCs/>
          <w:color w:val="A02B93" w:themeColor="accent5"/>
          <w:kern w:val="0"/>
          <w:sz w:val="20"/>
          <w:szCs w:val="20"/>
          <w14:ligatures w14:val="none"/>
        </w:rPr>
        <w:t>Latent Period</w:t>
      </w:r>
    </w:p>
    <w:p w14:paraId="2D1884DA" w14:textId="4087239B" w:rsidR="00C971E6" w:rsidRPr="00634DDE" w:rsidRDefault="00C971E6" w:rsidP="006775DA">
      <w:pPr>
        <w:numPr>
          <w:ilvl w:val="0"/>
          <w:numId w:val="17"/>
        </w:numPr>
        <w:rPr>
          <w:rFonts w:ascii="Avenir Next" w:eastAsia="Times New Roman" w:hAnsi="Avenir Next" w:cs="Times New Roman"/>
          <w:color w:val="A02B93" w:themeColor="accent5"/>
          <w:kern w:val="0"/>
          <w:sz w:val="20"/>
          <w:szCs w:val="20"/>
          <w14:ligatures w14:val="none"/>
        </w:rPr>
      </w:pPr>
      <w:r w:rsidRPr="00634DDE">
        <w:rPr>
          <w:rFonts w:ascii="Avenir Next" w:eastAsia="Times New Roman" w:hAnsi="Avenir Next" w:cs="Times New Roman"/>
          <w:b/>
          <w:bCs/>
          <w:color w:val="A02B93" w:themeColor="accent5"/>
          <w:kern w:val="0"/>
          <w:sz w:val="20"/>
          <w:szCs w:val="20"/>
          <w14:ligatures w14:val="none"/>
        </w:rPr>
        <w:t>Relaxation Phase</w:t>
      </w:r>
    </w:p>
    <w:p w14:paraId="119E710B" w14:textId="77777777" w:rsidR="00DB5ECC" w:rsidRDefault="00DB5ECC" w:rsidP="006775DA">
      <w:pPr>
        <w:rPr>
          <w:rFonts w:ascii="Avenir Next" w:eastAsia="Times New Roman" w:hAnsi="Avenir Next" w:cs="Times New Roman"/>
          <w:b/>
          <w:bCs/>
          <w:kern w:val="0"/>
          <w:sz w:val="20"/>
          <w:szCs w:val="20"/>
          <w14:ligatures w14:val="none"/>
        </w:rPr>
      </w:pPr>
    </w:p>
    <w:p w14:paraId="20AD6A47" w14:textId="426E040E"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Part 2:</w:t>
      </w:r>
    </w:p>
    <w:tbl>
      <w:tblPr>
        <w:tblStyle w:val="TableGrid"/>
        <w:tblW w:w="0" w:type="auto"/>
        <w:tblLook w:val="04A0" w:firstRow="1" w:lastRow="0" w:firstColumn="1" w:lastColumn="0" w:noHBand="0" w:noVBand="1"/>
      </w:tblPr>
      <w:tblGrid>
        <w:gridCol w:w="1056"/>
        <w:gridCol w:w="1846"/>
        <w:gridCol w:w="7168"/>
      </w:tblGrid>
      <w:tr w:rsidR="00C971E6" w:rsidRPr="0028551B" w14:paraId="7D81025A" w14:textId="77777777" w:rsidTr="00DB5ECC">
        <w:tc>
          <w:tcPr>
            <w:tcW w:w="0" w:type="auto"/>
            <w:hideMark/>
          </w:tcPr>
          <w:p w14:paraId="37D2D96B" w14:textId="77777777" w:rsidR="00C971E6" w:rsidRPr="0028551B" w:rsidRDefault="00C971E6" w:rsidP="006775DA">
            <w:pPr>
              <w:jc w:val="center"/>
              <w:rPr>
                <w:rFonts w:ascii="Avenir Next" w:eastAsia="Times New Roman" w:hAnsi="Avenir Next" w:cs="Times New Roman"/>
                <w:b/>
                <w:bCs/>
                <w:kern w:val="0"/>
                <w:sz w:val="20"/>
                <w:szCs w:val="20"/>
                <w14:ligatures w14:val="none"/>
              </w:rPr>
            </w:pPr>
            <w:r w:rsidRPr="0028551B">
              <w:rPr>
                <w:rFonts w:ascii="Avenir Next" w:eastAsia="Times New Roman" w:hAnsi="Avenir Next" w:cs="Times New Roman"/>
                <w:b/>
                <w:bCs/>
                <w:kern w:val="0"/>
                <w:sz w:val="20"/>
                <w:szCs w:val="20"/>
                <w14:ligatures w14:val="none"/>
              </w:rPr>
              <w:t>Scenario</w:t>
            </w:r>
          </w:p>
        </w:tc>
        <w:tc>
          <w:tcPr>
            <w:tcW w:w="0" w:type="auto"/>
            <w:hideMark/>
          </w:tcPr>
          <w:p w14:paraId="2EEBBD7B" w14:textId="77777777" w:rsidR="00C971E6" w:rsidRPr="0028551B" w:rsidRDefault="00C971E6" w:rsidP="006775DA">
            <w:pPr>
              <w:jc w:val="center"/>
              <w:rPr>
                <w:rFonts w:ascii="Avenir Next" w:eastAsia="Times New Roman" w:hAnsi="Avenir Next" w:cs="Times New Roman"/>
                <w:b/>
                <w:bCs/>
                <w:kern w:val="0"/>
                <w:sz w:val="20"/>
                <w:szCs w:val="20"/>
                <w14:ligatures w14:val="none"/>
              </w:rPr>
            </w:pPr>
            <w:r w:rsidRPr="0028551B">
              <w:rPr>
                <w:rFonts w:ascii="Avenir Next" w:eastAsia="Times New Roman" w:hAnsi="Avenir Next" w:cs="Times New Roman"/>
                <w:b/>
                <w:bCs/>
                <w:kern w:val="0"/>
                <w:sz w:val="20"/>
                <w:szCs w:val="20"/>
                <w14:ligatures w14:val="none"/>
              </w:rPr>
              <w:t>Classification</w:t>
            </w:r>
          </w:p>
        </w:tc>
        <w:tc>
          <w:tcPr>
            <w:tcW w:w="0" w:type="auto"/>
            <w:hideMark/>
          </w:tcPr>
          <w:p w14:paraId="24D0E8D5" w14:textId="77777777" w:rsidR="00C971E6" w:rsidRPr="0028551B" w:rsidRDefault="00C971E6" w:rsidP="006775DA">
            <w:pPr>
              <w:jc w:val="center"/>
              <w:rPr>
                <w:rFonts w:ascii="Avenir Next" w:eastAsia="Times New Roman" w:hAnsi="Avenir Next" w:cs="Times New Roman"/>
                <w:b/>
                <w:bCs/>
                <w:kern w:val="0"/>
                <w:sz w:val="20"/>
                <w:szCs w:val="20"/>
                <w14:ligatures w14:val="none"/>
              </w:rPr>
            </w:pPr>
            <w:r w:rsidRPr="0028551B">
              <w:rPr>
                <w:rFonts w:ascii="Avenir Next" w:eastAsia="Times New Roman" w:hAnsi="Avenir Next" w:cs="Times New Roman"/>
                <w:b/>
                <w:bCs/>
                <w:kern w:val="0"/>
                <w:sz w:val="20"/>
                <w:szCs w:val="20"/>
                <w14:ligatures w14:val="none"/>
              </w:rPr>
              <w:t>Rank (tension)</w:t>
            </w:r>
          </w:p>
        </w:tc>
      </w:tr>
      <w:tr w:rsidR="00C971E6" w:rsidRPr="0028551B" w14:paraId="332E0ECE" w14:textId="77777777" w:rsidTr="00DB5ECC">
        <w:tc>
          <w:tcPr>
            <w:tcW w:w="0" w:type="auto"/>
            <w:hideMark/>
          </w:tcPr>
          <w:p w14:paraId="594421C4" w14:textId="77777777" w:rsidR="00C971E6" w:rsidRPr="0028551B" w:rsidRDefault="00C971E6" w:rsidP="00DB5ECC">
            <w:pPr>
              <w:jc w:val="center"/>
              <w:rPr>
                <w:rFonts w:ascii="Avenir Next" w:eastAsia="Times New Roman" w:hAnsi="Avenir Next" w:cs="Times New Roman"/>
                <w:kern w:val="0"/>
                <w:sz w:val="20"/>
                <w:szCs w:val="20"/>
                <w14:ligatures w14:val="none"/>
              </w:rPr>
            </w:pPr>
            <w:r w:rsidRPr="0028551B">
              <w:rPr>
                <w:rFonts w:ascii="Avenir Next" w:eastAsia="Times New Roman" w:hAnsi="Avenir Next" w:cs="Times New Roman"/>
                <w:kern w:val="0"/>
                <w:sz w:val="20"/>
                <w:szCs w:val="20"/>
                <w14:ligatures w14:val="none"/>
              </w:rPr>
              <w:t>A</w:t>
            </w:r>
          </w:p>
        </w:tc>
        <w:tc>
          <w:tcPr>
            <w:tcW w:w="0" w:type="auto"/>
            <w:hideMark/>
          </w:tcPr>
          <w:p w14:paraId="25D04BC6" w14:textId="77777777" w:rsidR="00C971E6" w:rsidRPr="00DB5ECC" w:rsidRDefault="00C971E6" w:rsidP="006775DA">
            <w:pPr>
              <w:rPr>
                <w:rFonts w:ascii="Avenir Next" w:eastAsia="Times New Roman" w:hAnsi="Avenir Next" w:cs="Times New Roman"/>
                <w:color w:val="A02B93" w:themeColor="accent5"/>
                <w:kern w:val="0"/>
                <w:sz w:val="20"/>
                <w:szCs w:val="20"/>
                <w14:ligatures w14:val="none"/>
              </w:rPr>
            </w:pPr>
            <w:r w:rsidRPr="00DB5ECC">
              <w:rPr>
                <w:rFonts w:ascii="Avenir Next" w:eastAsia="Times New Roman" w:hAnsi="Avenir Next" w:cs="Times New Roman"/>
                <w:b/>
                <w:bCs/>
                <w:color w:val="A02B93" w:themeColor="accent5"/>
                <w:kern w:val="0"/>
                <w:sz w:val="20"/>
                <w:szCs w:val="20"/>
                <w14:ligatures w14:val="none"/>
              </w:rPr>
              <w:t>Complete tetanus</w:t>
            </w:r>
          </w:p>
        </w:tc>
        <w:tc>
          <w:tcPr>
            <w:tcW w:w="0" w:type="auto"/>
            <w:hideMark/>
          </w:tcPr>
          <w:p w14:paraId="42F7B02A" w14:textId="77777777" w:rsidR="00C971E6" w:rsidRPr="00DB5ECC" w:rsidRDefault="00C971E6" w:rsidP="006775DA">
            <w:pPr>
              <w:rPr>
                <w:rFonts w:ascii="Avenir Next" w:eastAsia="Times New Roman" w:hAnsi="Avenir Next" w:cs="Times New Roman"/>
                <w:color w:val="A02B93" w:themeColor="accent5"/>
                <w:kern w:val="0"/>
                <w:sz w:val="20"/>
                <w:szCs w:val="20"/>
                <w14:ligatures w14:val="none"/>
              </w:rPr>
            </w:pPr>
            <w:r w:rsidRPr="00DB5ECC">
              <w:rPr>
                <w:rFonts w:ascii="Avenir Next" w:eastAsia="Times New Roman" w:hAnsi="Avenir Next" w:cs="Times New Roman"/>
                <w:color w:val="A02B93" w:themeColor="accent5"/>
                <w:kern w:val="0"/>
                <w:sz w:val="20"/>
                <w:szCs w:val="20"/>
                <w14:ligatures w14:val="none"/>
              </w:rPr>
              <w:t>4 — highest; no relaxation; continuous Ca²</w:t>
            </w:r>
            <w:r w:rsidRPr="00DB5ECC">
              <w:rPr>
                <w:rFonts w:ascii="Cambria Math" w:eastAsia="Times New Roman" w:hAnsi="Cambria Math" w:cs="Cambria Math"/>
                <w:color w:val="A02B93" w:themeColor="accent5"/>
                <w:kern w:val="0"/>
                <w:sz w:val="20"/>
                <w:szCs w:val="20"/>
                <w14:ligatures w14:val="none"/>
              </w:rPr>
              <w:t>⁺</w:t>
            </w:r>
            <w:r w:rsidRPr="00DB5ECC">
              <w:rPr>
                <w:rFonts w:ascii="Avenir Next" w:eastAsia="Times New Roman" w:hAnsi="Avenir Next" w:cs="Times New Roman"/>
                <w:color w:val="A02B93" w:themeColor="accent5"/>
                <w:kern w:val="0"/>
                <w:sz w:val="20"/>
                <w:szCs w:val="20"/>
                <w14:ligatures w14:val="none"/>
              </w:rPr>
              <w:t xml:space="preserve"> elevation; maximum sustained tension</w:t>
            </w:r>
          </w:p>
        </w:tc>
      </w:tr>
      <w:tr w:rsidR="00C971E6" w:rsidRPr="0028551B" w14:paraId="4E49EC1D" w14:textId="77777777" w:rsidTr="00DB5ECC">
        <w:tc>
          <w:tcPr>
            <w:tcW w:w="0" w:type="auto"/>
            <w:hideMark/>
          </w:tcPr>
          <w:p w14:paraId="08FABC9F" w14:textId="77777777" w:rsidR="00C971E6" w:rsidRPr="0028551B" w:rsidRDefault="00C971E6" w:rsidP="00DB5ECC">
            <w:pPr>
              <w:jc w:val="center"/>
              <w:rPr>
                <w:rFonts w:ascii="Avenir Next" w:eastAsia="Times New Roman" w:hAnsi="Avenir Next" w:cs="Times New Roman"/>
                <w:kern w:val="0"/>
                <w:sz w:val="20"/>
                <w:szCs w:val="20"/>
                <w14:ligatures w14:val="none"/>
              </w:rPr>
            </w:pPr>
            <w:r w:rsidRPr="0028551B">
              <w:rPr>
                <w:rFonts w:ascii="Avenir Next" w:eastAsia="Times New Roman" w:hAnsi="Avenir Next" w:cs="Times New Roman"/>
                <w:kern w:val="0"/>
                <w:sz w:val="20"/>
                <w:szCs w:val="20"/>
                <w14:ligatures w14:val="none"/>
              </w:rPr>
              <w:t>B</w:t>
            </w:r>
          </w:p>
        </w:tc>
        <w:tc>
          <w:tcPr>
            <w:tcW w:w="0" w:type="auto"/>
            <w:hideMark/>
          </w:tcPr>
          <w:p w14:paraId="1622D3B1" w14:textId="77777777" w:rsidR="00C971E6" w:rsidRPr="00DB5ECC" w:rsidRDefault="00C971E6" w:rsidP="006775DA">
            <w:pPr>
              <w:rPr>
                <w:rFonts w:ascii="Avenir Next" w:eastAsia="Times New Roman" w:hAnsi="Avenir Next" w:cs="Times New Roman"/>
                <w:color w:val="A02B93" w:themeColor="accent5"/>
                <w:kern w:val="0"/>
                <w:sz w:val="20"/>
                <w:szCs w:val="20"/>
                <w14:ligatures w14:val="none"/>
              </w:rPr>
            </w:pPr>
            <w:r w:rsidRPr="00DB5ECC">
              <w:rPr>
                <w:rFonts w:ascii="Avenir Next" w:eastAsia="Times New Roman" w:hAnsi="Avenir Next" w:cs="Times New Roman"/>
                <w:b/>
                <w:bCs/>
                <w:color w:val="A02B93" w:themeColor="accent5"/>
                <w:kern w:val="0"/>
                <w:sz w:val="20"/>
                <w:szCs w:val="20"/>
                <w14:ligatures w14:val="none"/>
              </w:rPr>
              <w:t>Wave summation</w:t>
            </w:r>
          </w:p>
        </w:tc>
        <w:tc>
          <w:tcPr>
            <w:tcW w:w="0" w:type="auto"/>
            <w:hideMark/>
          </w:tcPr>
          <w:p w14:paraId="511FDC0E" w14:textId="77777777" w:rsidR="00C971E6" w:rsidRPr="00DB5ECC" w:rsidRDefault="00C971E6" w:rsidP="006775DA">
            <w:pPr>
              <w:rPr>
                <w:rFonts w:ascii="Avenir Next" w:eastAsia="Times New Roman" w:hAnsi="Avenir Next" w:cs="Times New Roman"/>
                <w:color w:val="A02B93" w:themeColor="accent5"/>
                <w:kern w:val="0"/>
                <w:sz w:val="20"/>
                <w:szCs w:val="20"/>
                <w14:ligatures w14:val="none"/>
              </w:rPr>
            </w:pPr>
            <w:r w:rsidRPr="00DB5ECC">
              <w:rPr>
                <w:rFonts w:ascii="Avenir Next" w:eastAsia="Times New Roman" w:hAnsi="Avenir Next" w:cs="Times New Roman"/>
                <w:color w:val="A02B93" w:themeColor="accent5"/>
                <w:kern w:val="0"/>
                <w:sz w:val="20"/>
                <w:szCs w:val="20"/>
                <w14:ligatures w14:val="none"/>
              </w:rPr>
              <w:t>2 — higher than single twitch; second stimulus on top of partial relaxation</w:t>
            </w:r>
          </w:p>
        </w:tc>
      </w:tr>
      <w:tr w:rsidR="00C971E6" w:rsidRPr="0028551B" w14:paraId="5E08BA21" w14:textId="77777777" w:rsidTr="00DB5ECC">
        <w:tc>
          <w:tcPr>
            <w:tcW w:w="0" w:type="auto"/>
            <w:hideMark/>
          </w:tcPr>
          <w:p w14:paraId="04F3E503" w14:textId="77777777" w:rsidR="00C971E6" w:rsidRPr="0028551B" w:rsidRDefault="00C971E6" w:rsidP="00DB5ECC">
            <w:pPr>
              <w:jc w:val="center"/>
              <w:rPr>
                <w:rFonts w:ascii="Avenir Next" w:eastAsia="Times New Roman" w:hAnsi="Avenir Next" w:cs="Times New Roman"/>
                <w:kern w:val="0"/>
                <w:sz w:val="20"/>
                <w:szCs w:val="20"/>
                <w14:ligatures w14:val="none"/>
              </w:rPr>
            </w:pPr>
            <w:r w:rsidRPr="0028551B">
              <w:rPr>
                <w:rFonts w:ascii="Avenir Next" w:eastAsia="Times New Roman" w:hAnsi="Avenir Next" w:cs="Times New Roman"/>
                <w:kern w:val="0"/>
                <w:sz w:val="20"/>
                <w:szCs w:val="20"/>
                <w14:ligatures w14:val="none"/>
              </w:rPr>
              <w:t>C</w:t>
            </w:r>
          </w:p>
        </w:tc>
        <w:tc>
          <w:tcPr>
            <w:tcW w:w="0" w:type="auto"/>
            <w:hideMark/>
          </w:tcPr>
          <w:p w14:paraId="1BA55AB7" w14:textId="77777777" w:rsidR="00C971E6" w:rsidRPr="00DB5ECC" w:rsidRDefault="00C971E6" w:rsidP="006775DA">
            <w:pPr>
              <w:rPr>
                <w:rFonts w:ascii="Avenir Next" w:eastAsia="Times New Roman" w:hAnsi="Avenir Next" w:cs="Times New Roman"/>
                <w:color w:val="A02B93" w:themeColor="accent5"/>
                <w:kern w:val="0"/>
                <w:sz w:val="20"/>
                <w:szCs w:val="20"/>
                <w14:ligatures w14:val="none"/>
              </w:rPr>
            </w:pPr>
            <w:r w:rsidRPr="00DB5ECC">
              <w:rPr>
                <w:rFonts w:ascii="Avenir Next" w:eastAsia="Times New Roman" w:hAnsi="Avenir Next" w:cs="Times New Roman"/>
                <w:b/>
                <w:bCs/>
                <w:color w:val="A02B93" w:themeColor="accent5"/>
                <w:kern w:val="0"/>
                <w:sz w:val="20"/>
                <w:szCs w:val="20"/>
                <w14:ligatures w14:val="none"/>
              </w:rPr>
              <w:t>Incomplete tetanus</w:t>
            </w:r>
          </w:p>
        </w:tc>
        <w:tc>
          <w:tcPr>
            <w:tcW w:w="0" w:type="auto"/>
            <w:hideMark/>
          </w:tcPr>
          <w:p w14:paraId="3195E1EB" w14:textId="77777777" w:rsidR="00C971E6" w:rsidRPr="00DB5ECC" w:rsidRDefault="00C971E6" w:rsidP="006775DA">
            <w:pPr>
              <w:rPr>
                <w:rFonts w:ascii="Avenir Next" w:eastAsia="Times New Roman" w:hAnsi="Avenir Next" w:cs="Times New Roman"/>
                <w:color w:val="A02B93" w:themeColor="accent5"/>
                <w:kern w:val="0"/>
                <w:sz w:val="20"/>
                <w:szCs w:val="20"/>
                <w14:ligatures w14:val="none"/>
              </w:rPr>
            </w:pPr>
            <w:r w:rsidRPr="00DB5ECC">
              <w:rPr>
                <w:rFonts w:ascii="Avenir Next" w:eastAsia="Times New Roman" w:hAnsi="Avenir Next" w:cs="Times New Roman"/>
                <w:color w:val="A02B93" w:themeColor="accent5"/>
                <w:kern w:val="0"/>
                <w:sz w:val="20"/>
                <w:szCs w:val="20"/>
                <w14:ligatures w14:val="none"/>
              </w:rPr>
              <w:t>3 — high and sustained but with oscillations; partial relaxation between stimuli</w:t>
            </w:r>
          </w:p>
        </w:tc>
      </w:tr>
      <w:tr w:rsidR="00C971E6" w:rsidRPr="0028551B" w14:paraId="71DAEBE4" w14:textId="77777777" w:rsidTr="00DB5ECC">
        <w:tc>
          <w:tcPr>
            <w:tcW w:w="0" w:type="auto"/>
            <w:hideMark/>
          </w:tcPr>
          <w:p w14:paraId="0FD961F4" w14:textId="77777777" w:rsidR="00C971E6" w:rsidRPr="0028551B" w:rsidRDefault="00C971E6" w:rsidP="00DB5ECC">
            <w:pPr>
              <w:jc w:val="center"/>
              <w:rPr>
                <w:rFonts w:ascii="Avenir Next" w:eastAsia="Times New Roman" w:hAnsi="Avenir Next" w:cs="Times New Roman"/>
                <w:kern w:val="0"/>
                <w:sz w:val="20"/>
                <w:szCs w:val="20"/>
                <w14:ligatures w14:val="none"/>
              </w:rPr>
            </w:pPr>
            <w:r w:rsidRPr="0028551B">
              <w:rPr>
                <w:rFonts w:ascii="Avenir Next" w:eastAsia="Times New Roman" w:hAnsi="Avenir Next" w:cs="Times New Roman"/>
                <w:kern w:val="0"/>
                <w:sz w:val="20"/>
                <w:szCs w:val="20"/>
                <w14:ligatures w14:val="none"/>
              </w:rPr>
              <w:t>D</w:t>
            </w:r>
          </w:p>
        </w:tc>
        <w:tc>
          <w:tcPr>
            <w:tcW w:w="0" w:type="auto"/>
            <w:hideMark/>
          </w:tcPr>
          <w:p w14:paraId="218F7894" w14:textId="77777777" w:rsidR="00C971E6" w:rsidRPr="00DB5ECC" w:rsidRDefault="00C971E6" w:rsidP="006775DA">
            <w:pPr>
              <w:rPr>
                <w:rFonts w:ascii="Avenir Next" w:eastAsia="Times New Roman" w:hAnsi="Avenir Next" w:cs="Times New Roman"/>
                <w:color w:val="A02B93" w:themeColor="accent5"/>
                <w:kern w:val="0"/>
                <w:sz w:val="20"/>
                <w:szCs w:val="20"/>
                <w14:ligatures w14:val="none"/>
              </w:rPr>
            </w:pPr>
            <w:r w:rsidRPr="00DB5ECC">
              <w:rPr>
                <w:rFonts w:ascii="Avenir Next" w:eastAsia="Times New Roman" w:hAnsi="Avenir Next" w:cs="Times New Roman"/>
                <w:b/>
                <w:bCs/>
                <w:color w:val="A02B93" w:themeColor="accent5"/>
                <w:kern w:val="0"/>
                <w:sz w:val="20"/>
                <w:szCs w:val="20"/>
                <w14:ligatures w14:val="none"/>
              </w:rPr>
              <w:t>Treppe</w:t>
            </w:r>
          </w:p>
        </w:tc>
        <w:tc>
          <w:tcPr>
            <w:tcW w:w="0" w:type="auto"/>
            <w:hideMark/>
          </w:tcPr>
          <w:p w14:paraId="18117C51" w14:textId="77777777" w:rsidR="00C971E6" w:rsidRPr="00DB5ECC" w:rsidRDefault="00C971E6" w:rsidP="006775DA">
            <w:pPr>
              <w:rPr>
                <w:rFonts w:ascii="Avenir Next" w:eastAsia="Times New Roman" w:hAnsi="Avenir Next" w:cs="Times New Roman"/>
                <w:color w:val="A02B93" w:themeColor="accent5"/>
                <w:kern w:val="0"/>
                <w:sz w:val="20"/>
                <w:szCs w:val="20"/>
                <w14:ligatures w14:val="none"/>
              </w:rPr>
            </w:pPr>
            <w:r w:rsidRPr="00DB5ECC">
              <w:rPr>
                <w:rFonts w:ascii="Avenir Next" w:eastAsia="Times New Roman" w:hAnsi="Avenir Next" w:cs="Times New Roman"/>
                <w:color w:val="A02B93" w:themeColor="accent5"/>
                <w:kern w:val="0"/>
                <w:sz w:val="20"/>
                <w:szCs w:val="20"/>
                <w14:ligatures w14:val="none"/>
              </w:rPr>
              <w:t xml:space="preserve">1 — lowest of the four; full relaxation between twitches; modest staircase </w:t>
            </w:r>
            <w:proofErr w:type="gramStart"/>
            <w:r w:rsidRPr="00DB5ECC">
              <w:rPr>
                <w:rFonts w:ascii="Avenir Next" w:eastAsia="Times New Roman" w:hAnsi="Avenir Next" w:cs="Times New Roman"/>
                <w:color w:val="A02B93" w:themeColor="accent5"/>
                <w:kern w:val="0"/>
                <w:sz w:val="20"/>
                <w:szCs w:val="20"/>
                <w14:ligatures w14:val="none"/>
              </w:rPr>
              <w:t>increase</w:t>
            </w:r>
            <w:proofErr w:type="gramEnd"/>
            <w:r w:rsidRPr="00DB5ECC">
              <w:rPr>
                <w:rFonts w:ascii="Avenir Next" w:eastAsia="Times New Roman" w:hAnsi="Avenir Next" w:cs="Times New Roman"/>
                <w:color w:val="A02B93" w:themeColor="accent5"/>
                <w:kern w:val="0"/>
                <w:sz w:val="20"/>
                <w:szCs w:val="20"/>
                <w14:ligatures w14:val="none"/>
              </w:rPr>
              <w:t xml:space="preserve"> due to residual Ca²</w:t>
            </w:r>
            <w:r w:rsidRPr="00DB5ECC">
              <w:rPr>
                <w:rFonts w:ascii="Cambria Math" w:eastAsia="Times New Roman" w:hAnsi="Cambria Math" w:cs="Cambria Math"/>
                <w:color w:val="A02B93" w:themeColor="accent5"/>
                <w:kern w:val="0"/>
                <w:sz w:val="20"/>
                <w:szCs w:val="20"/>
                <w14:ligatures w14:val="none"/>
              </w:rPr>
              <w:t>⁺</w:t>
            </w:r>
            <w:r w:rsidRPr="00DB5ECC">
              <w:rPr>
                <w:rFonts w:ascii="Avenir Next" w:eastAsia="Times New Roman" w:hAnsi="Avenir Next" w:cs="Times New Roman"/>
                <w:color w:val="A02B93" w:themeColor="accent5"/>
                <w:kern w:val="0"/>
                <w:sz w:val="20"/>
                <w:szCs w:val="20"/>
                <w14:ligatures w14:val="none"/>
              </w:rPr>
              <w:t xml:space="preserve"> and muscle warming</w:t>
            </w:r>
          </w:p>
        </w:tc>
      </w:tr>
    </w:tbl>
    <w:p w14:paraId="01C3E371" w14:textId="77777777" w:rsidR="004135B6" w:rsidRDefault="004135B6" w:rsidP="006775DA">
      <w:pPr>
        <w:rPr>
          <w:rFonts w:ascii="Avenir Next" w:eastAsia="Times New Roman" w:hAnsi="Avenir Next" w:cs="Times New Roman"/>
          <w:b/>
          <w:bCs/>
          <w:kern w:val="0"/>
          <w:sz w:val="20"/>
          <w:szCs w:val="20"/>
          <w14:ligatures w14:val="none"/>
        </w:rPr>
      </w:pPr>
    </w:p>
    <w:p w14:paraId="76987A11" w14:textId="4894711B" w:rsidR="00C971E6" w:rsidRPr="00157151" w:rsidRDefault="00C971E6" w:rsidP="006775DA">
      <w:pPr>
        <w:rPr>
          <w:rFonts w:ascii="Avenir Next" w:eastAsia="Times New Roman" w:hAnsi="Avenir Next" w:cs="Times New Roman"/>
          <w:color w:val="A02B93" w:themeColor="accent5"/>
          <w:kern w:val="0"/>
          <w:sz w:val="20"/>
          <w:szCs w:val="20"/>
          <w14:ligatures w14:val="none"/>
        </w:rPr>
      </w:pPr>
      <w:r w:rsidRPr="00157151">
        <w:rPr>
          <w:rFonts w:ascii="Avenir Next" w:eastAsia="Times New Roman" w:hAnsi="Avenir Next" w:cs="Times New Roman"/>
          <w:b/>
          <w:bCs/>
          <w:color w:val="A02B93" w:themeColor="accent5"/>
          <w:kern w:val="0"/>
          <w:sz w:val="20"/>
          <w:szCs w:val="20"/>
          <w14:ligatures w14:val="none"/>
        </w:rPr>
        <w:t>Key concept:</w:t>
      </w:r>
      <w:r w:rsidRPr="00157151">
        <w:rPr>
          <w:rFonts w:ascii="Avenir Next" w:eastAsia="Times New Roman" w:hAnsi="Avenir Next" w:cs="Times New Roman"/>
          <w:color w:val="A02B93" w:themeColor="accent5"/>
          <w:kern w:val="0"/>
          <w:sz w:val="20"/>
          <w:szCs w:val="20"/>
          <w14:ligatures w14:val="none"/>
        </w:rPr>
        <w:t xml:space="preserve"> All four phenomena involve Ca²</w:t>
      </w:r>
      <w:r w:rsidRPr="00157151">
        <w:rPr>
          <w:rFonts w:ascii="Cambria Math" w:eastAsia="Times New Roman" w:hAnsi="Cambria Math" w:cs="Cambria Math"/>
          <w:color w:val="A02B93" w:themeColor="accent5"/>
          <w:kern w:val="0"/>
          <w:sz w:val="20"/>
          <w:szCs w:val="20"/>
          <w14:ligatures w14:val="none"/>
        </w:rPr>
        <w:t>⁺</w:t>
      </w:r>
      <w:r w:rsidRPr="00157151">
        <w:rPr>
          <w:rFonts w:ascii="Avenir Next" w:eastAsia="Times New Roman" w:hAnsi="Avenir Next" w:cs="Times New Roman"/>
          <w:color w:val="A02B93" w:themeColor="accent5"/>
          <w:kern w:val="0"/>
          <w:sz w:val="20"/>
          <w:szCs w:val="20"/>
          <w14:ligatures w14:val="none"/>
        </w:rPr>
        <w:t xml:space="preserve"> accumulation in the sarcoplasm to varying degrees. The more rapidly stimuli arrive, the less Ca²</w:t>
      </w:r>
      <w:r w:rsidRPr="00157151">
        <w:rPr>
          <w:rFonts w:ascii="Cambria Math" w:eastAsia="Times New Roman" w:hAnsi="Cambria Math" w:cs="Cambria Math"/>
          <w:color w:val="A02B93" w:themeColor="accent5"/>
          <w:kern w:val="0"/>
          <w:sz w:val="20"/>
          <w:szCs w:val="20"/>
          <w14:ligatures w14:val="none"/>
        </w:rPr>
        <w:t>⁺</w:t>
      </w:r>
      <w:r w:rsidRPr="00157151">
        <w:rPr>
          <w:rFonts w:ascii="Avenir Next" w:eastAsia="Times New Roman" w:hAnsi="Avenir Next" w:cs="Times New Roman"/>
          <w:color w:val="A02B93" w:themeColor="accent5"/>
          <w:kern w:val="0"/>
          <w:sz w:val="20"/>
          <w:szCs w:val="20"/>
          <w14:ligatures w14:val="none"/>
        </w:rPr>
        <w:t xml:space="preserve"> is pumped back into the SR between stimuli, the higher the cytoplasmic Ca²</w:t>
      </w:r>
      <w:r w:rsidRPr="00157151">
        <w:rPr>
          <w:rFonts w:ascii="Cambria Math" w:eastAsia="Times New Roman" w:hAnsi="Cambria Math" w:cs="Cambria Math"/>
          <w:color w:val="A02B93" w:themeColor="accent5"/>
          <w:kern w:val="0"/>
          <w:sz w:val="20"/>
          <w:szCs w:val="20"/>
          <w14:ligatures w14:val="none"/>
        </w:rPr>
        <w:t>⁺</w:t>
      </w:r>
      <w:r w:rsidRPr="00157151">
        <w:rPr>
          <w:rFonts w:ascii="Avenir Next" w:eastAsia="Times New Roman" w:hAnsi="Avenir Next" w:cs="Times New Roman"/>
          <w:color w:val="A02B93" w:themeColor="accent5"/>
          <w:kern w:val="0"/>
          <w:sz w:val="20"/>
          <w:szCs w:val="20"/>
          <w14:ligatures w14:val="none"/>
        </w:rPr>
        <w:t xml:space="preserve"> level, and the greater the proportion of troponin bound — producing more cross-bridges and higher tension.</w:t>
      </w:r>
    </w:p>
    <w:p w14:paraId="74E87A42" w14:textId="13A93C50" w:rsidR="00C971E6" w:rsidRPr="0028551B" w:rsidRDefault="00C971E6" w:rsidP="006775DA">
      <w:pPr>
        <w:rPr>
          <w:rFonts w:ascii="Avenir Next" w:eastAsia="Times New Roman" w:hAnsi="Avenir Next" w:cs="Times New Roman"/>
          <w:kern w:val="0"/>
          <w:sz w:val="20"/>
          <w:szCs w:val="20"/>
          <w14:ligatures w14:val="none"/>
        </w:rPr>
      </w:pPr>
    </w:p>
    <w:p w14:paraId="15A72639" w14:textId="5E7B8A06" w:rsidR="00C971E6" w:rsidRPr="0028551B" w:rsidRDefault="00C971E6" w:rsidP="006775DA">
      <w:pPr>
        <w:rPr>
          <w:rFonts w:ascii="Avenir Next" w:eastAsia="Times New Roman" w:hAnsi="Avenir Next" w:cs="Times New Roman"/>
          <w:kern w:val="0"/>
          <w:sz w:val="20"/>
          <w:szCs w:val="20"/>
          <w14:ligatures w14:val="none"/>
        </w:rPr>
      </w:pPr>
    </w:p>
    <w:p w14:paraId="5633AB8B" w14:textId="77777777" w:rsidR="00157151" w:rsidRDefault="00157151">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48721014" w14:textId="610EC5BE" w:rsidR="00C971E6" w:rsidRPr="00FF4036" w:rsidRDefault="00FF4036" w:rsidP="006775DA">
      <w:pPr>
        <w:outlineLvl w:val="1"/>
        <w:rPr>
          <w:rFonts w:ascii="Avenir Next" w:eastAsia="Times New Roman" w:hAnsi="Avenir Next" w:cs="Times New Roman"/>
          <w:b/>
          <w:bCs/>
          <w:color w:val="156082" w:themeColor="accent1"/>
          <w:kern w:val="0"/>
          <w14:ligatures w14:val="none"/>
        </w:rPr>
      </w:pPr>
      <w:r>
        <w:rPr>
          <w:rFonts w:ascii="Avenir Next" w:eastAsia="Times New Roman" w:hAnsi="Avenir Next" w:cs="Times New Roman"/>
          <w:b/>
          <w:bCs/>
          <w:color w:val="156082" w:themeColor="accent1"/>
          <w:kern w:val="0"/>
          <w14:ligatures w14:val="none"/>
        </w:rPr>
        <w:lastRenderedPageBreak/>
        <w:t>7.</w:t>
      </w:r>
      <w:r w:rsidR="00C971E6" w:rsidRPr="00FF4036">
        <w:rPr>
          <w:rFonts w:ascii="Avenir Next" w:eastAsia="Times New Roman" w:hAnsi="Avenir Next" w:cs="Times New Roman"/>
          <w:b/>
          <w:bCs/>
          <w:color w:val="156082" w:themeColor="accent1"/>
          <w:kern w:val="0"/>
          <w14:ligatures w14:val="none"/>
        </w:rPr>
        <w:t xml:space="preserve"> "What Went Wrong?" — Diagnostic Case Stud</w:t>
      </w:r>
      <w:r w:rsidR="0018535D">
        <w:rPr>
          <w:rFonts w:ascii="Avenir Next" w:eastAsia="Times New Roman" w:hAnsi="Avenir Next" w:cs="Times New Roman"/>
          <w:b/>
          <w:bCs/>
          <w:color w:val="156082" w:themeColor="accent1"/>
          <w:kern w:val="0"/>
          <w14:ligatures w14:val="none"/>
        </w:rPr>
        <w:t>ies</w:t>
      </w:r>
      <w:r>
        <w:rPr>
          <w:rFonts w:ascii="Avenir Next" w:eastAsia="Times New Roman" w:hAnsi="Avenir Next" w:cs="Times New Roman"/>
          <w:b/>
          <w:bCs/>
          <w:color w:val="156082" w:themeColor="accent1"/>
          <w:kern w:val="0"/>
          <w14:ligatures w14:val="none"/>
        </w:rPr>
        <w:t xml:space="preserve"> (Synthesis)</w:t>
      </w:r>
    </w:p>
    <w:p w14:paraId="08D51B1B" w14:textId="77777777" w:rsidR="00F30E5F"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Learning Objectives:</w:t>
      </w:r>
      <w:r w:rsidRPr="0028551B">
        <w:rPr>
          <w:rFonts w:ascii="Avenir Next" w:eastAsia="Times New Roman" w:hAnsi="Avenir Next" w:cs="Times New Roman"/>
          <w:kern w:val="0"/>
          <w:sz w:val="20"/>
          <w:szCs w:val="20"/>
          <w14:ligatures w14:val="none"/>
        </w:rPr>
        <w:t xml:space="preserve"> Synthesizes across all class period objectives — RMP, action potential, NMJ, EC coupling, cross-bridge cycling, relaxation, and length-tension relationship</w:t>
      </w:r>
    </w:p>
    <w:p w14:paraId="50CFBC60" w14:textId="77777777" w:rsidR="006853A0"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Bloom's Level:</w:t>
      </w:r>
      <w:r w:rsidRPr="0028551B">
        <w:rPr>
          <w:rFonts w:ascii="Avenir Next" w:eastAsia="Times New Roman" w:hAnsi="Avenir Next" w:cs="Times New Roman"/>
          <w:kern w:val="0"/>
          <w:sz w:val="20"/>
          <w:szCs w:val="20"/>
          <w14:ligatures w14:val="none"/>
        </w:rPr>
        <w:t xml:space="preserve"> Apply </w:t>
      </w:r>
      <w:r w:rsidRPr="0028551B">
        <w:rPr>
          <w:rFonts w:ascii="Arial" w:eastAsia="Times New Roman" w:hAnsi="Arial" w:cs="Arial"/>
          <w:kern w:val="0"/>
          <w:sz w:val="20"/>
          <w:szCs w:val="20"/>
          <w14:ligatures w14:val="none"/>
        </w:rPr>
        <w:t>→</w:t>
      </w:r>
      <w:r w:rsidRPr="0028551B">
        <w:rPr>
          <w:rFonts w:ascii="Avenir Next" w:eastAsia="Times New Roman" w:hAnsi="Avenir Next" w:cs="Times New Roman"/>
          <w:kern w:val="0"/>
          <w:sz w:val="20"/>
          <w:szCs w:val="20"/>
          <w14:ligatures w14:val="none"/>
        </w:rPr>
        <w:t xml:space="preserve"> Evaluate</w:t>
      </w:r>
    </w:p>
    <w:p w14:paraId="40997756" w14:textId="77777777" w:rsidR="006853A0"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Format:</w:t>
      </w:r>
      <w:r w:rsidRPr="0028551B">
        <w:rPr>
          <w:rFonts w:ascii="Avenir Next" w:eastAsia="Times New Roman" w:hAnsi="Avenir Next" w:cs="Times New Roman"/>
          <w:kern w:val="0"/>
          <w:sz w:val="20"/>
          <w:szCs w:val="20"/>
          <w14:ligatures w14:val="none"/>
        </w:rPr>
        <w:t xml:space="preserve"> Small Group (4–6 students) </w:t>
      </w:r>
      <w:r w:rsidRPr="0028551B">
        <w:rPr>
          <w:rFonts w:ascii="Arial" w:eastAsia="Times New Roman" w:hAnsi="Arial" w:cs="Arial"/>
          <w:kern w:val="0"/>
          <w:sz w:val="20"/>
          <w:szCs w:val="20"/>
          <w14:ligatures w14:val="none"/>
        </w:rPr>
        <w:t>→</w:t>
      </w:r>
      <w:r w:rsidRPr="0028551B">
        <w:rPr>
          <w:rFonts w:ascii="Avenir Next" w:eastAsia="Times New Roman" w:hAnsi="Avenir Next" w:cs="Times New Roman"/>
          <w:kern w:val="0"/>
          <w:sz w:val="20"/>
          <w:szCs w:val="20"/>
          <w14:ligatures w14:val="none"/>
        </w:rPr>
        <w:t xml:space="preserve"> Whole Class</w:t>
      </w:r>
    </w:p>
    <w:p w14:paraId="5ADFB205" w14:textId="71A9EC15"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Duration:</w:t>
      </w:r>
      <w:r w:rsidRPr="0028551B">
        <w:rPr>
          <w:rFonts w:ascii="Avenir Next" w:eastAsia="Times New Roman" w:hAnsi="Avenir Next" w:cs="Times New Roman"/>
          <w:kern w:val="0"/>
          <w:sz w:val="20"/>
          <w:szCs w:val="20"/>
          <w14:ligatures w14:val="none"/>
        </w:rPr>
        <w:t xml:space="preserve"> 1</w:t>
      </w:r>
      <w:r w:rsidR="002875CD">
        <w:rPr>
          <w:rFonts w:ascii="Avenir Next" w:eastAsia="Times New Roman" w:hAnsi="Avenir Next" w:cs="Times New Roman"/>
          <w:kern w:val="0"/>
          <w:sz w:val="20"/>
          <w:szCs w:val="20"/>
          <w14:ligatures w14:val="none"/>
        </w:rPr>
        <w:t>2</w:t>
      </w:r>
      <w:r w:rsidRPr="0028551B">
        <w:rPr>
          <w:rFonts w:ascii="Avenir Next" w:eastAsia="Times New Roman" w:hAnsi="Avenir Next" w:cs="Times New Roman"/>
          <w:kern w:val="0"/>
          <w:sz w:val="20"/>
          <w:szCs w:val="20"/>
          <w14:ligatures w14:val="none"/>
        </w:rPr>
        <w:t xml:space="preserve"> minutes</w:t>
      </w:r>
    </w:p>
    <w:p w14:paraId="1266DF99" w14:textId="77777777" w:rsidR="006853A0" w:rsidRDefault="006853A0" w:rsidP="006775DA">
      <w:pPr>
        <w:rPr>
          <w:rFonts w:ascii="Avenir Next" w:eastAsia="Times New Roman" w:hAnsi="Avenir Next" w:cs="Times New Roman"/>
          <w:b/>
          <w:bCs/>
          <w:kern w:val="0"/>
          <w:sz w:val="20"/>
          <w:szCs w:val="20"/>
          <w14:ligatures w14:val="none"/>
        </w:rPr>
      </w:pPr>
    </w:p>
    <w:p w14:paraId="52BD5317" w14:textId="765EC829" w:rsidR="00C971E6"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Description:</w:t>
      </w:r>
      <w:r w:rsidRPr="0028551B">
        <w:rPr>
          <w:rFonts w:ascii="Avenir Next" w:eastAsia="Times New Roman" w:hAnsi="Avenir Next" w:cs="Times New Roman"/>
          <w:kern w:val="0"/>
          <w:sz w:val="20"/>
          <w:szCs w:val="20"/>
          <w14:ligatures w14:val="none"/>
        </w:rPr>
        <w:t xml:space="preserve"> Groups receive </w:t>
      </w:r>
      <w:r w:rsidR="00EF39BC">
        <w:rPr>
          <w:rFonts w:ascii="Avenir Next" w:eastAsia="Times New Roman" w:hAnsi="Avenir Next" w:cs="Times New Roman"/>
          <w:kern w:val="0"/>
          <w:sz w:val="20"/>
          <w:szCs w:val="20"/>
          <w14:ligatures w14:val="none"/>
        </w:rPr>
        <w:t>four</w:t>
      </w:r>
      <w:r w:rsidRPr="0028551B">
        <w:rPr>
          <w:rFonts w:ascii="Avenir Next" w:eastAsia="Times New Roman" w:hAnsi="Avenir Next" w:cs="Times New Roman"/>
          <w:kern w:val="0"/>
          <w:sz w:val="20"/>
          <w:szCs w:val="20"/>
          <w14:ligatures w14:val="none"/>
        </w:rPr>
        <w:t xml:space="preserve"> patient or experimental scenarios in which muscle function is disrupted. For each case, students must identify (1) where in the contraction/relaxation sequence the disruption occurs, (2) which specific protein or ion is affected, and (3) whether the consequence is failure to contract, failure to relax, or altered tension production. </w:t>
      </w:r>
    </w:p>
    <w:p w14:paraId="588FF9A3" w14:textId="77777777" w:rsidR="00553A37" w:rsidRPr="0028551B" w:rsidRDefault="00553A37" w:rsidP="006775DA">
      <w:pPr>
        <w:rPr>
          <w:rFonts w:ascii="Avenir Next" w:eastAsia="Times New Roman" w:hAnsi="Avenir Next" w:cs="Times New Roman"/>
          <w:kern w:val="0"/>
          <w:sz w:val="20"/>
          <w:szCs w:val="20"/>
          <w14:ligatures w14:val="none"/>
        </w:rPr>
      </w:pPr>
    </w:p>
    <w:p w14:paraId="44297B10" w14:textId="290B28B7"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Prompt to students:</w:t>
      </w:r>
      <w:r w:rsidRPr="0028551B">
        <w:rPr>
          <w:rFonts w:ascii="Avenir Next" w:eastAsia="Times New Roman" w:hAnsi="Avenir Next" w:cs="Times New Roman"/>
          <w:kern w:val="0"/>
          <w:sz w:val="20"/>
          <w:szCs w:val="20"/>
          <w14:ligatures w14:val="none"/>
        </w:rPr>
        <w:t xml:space="preserve"> </w:t>
      </w:r>
      <w:r w:rsidRPr="00553A37">
        <w:rPr>
          <w:rFonts w:ascii="Avenir Next" w:eastAsia="Times New Roman" w:hAnsi="Avenir Next" w:cs="Times New Roman"/>
          <w:kern w:val="0"/>
          <w:sz w:val="20"/>
          <w:szCs w:val="20"/>
          <w14:ligatures w14:val="none"/>
        </w:rPr>
        <w:t xml:space="preserve">"For each case, identify </w:t>
      </w:r>
      <w:r w:rsidR="004A2C3D">
        <w:rPr>
          <w:rFonts w:ascii="Avenir Next" w:eastAsia="Times New Roman" w:hAnsi="Avenir Next" w:cs="Times New Roman"/>
          <w:kern w:val="0"/>
          <w:sz w:val="20"/>
          <w:szCs w:val="20"/>
          <w14:ligatures w14:val="none"/>
        </w:rPr>
        <w:t>where failure occurred during the muscle contraction process</w:t>
      </w:r>
      <w:r w:rsidRPr="00553A37">
        <w:rPr>
          <w:rFonts w:ascii="Avenir Next" w:eastAsia="Times New Roman" w:hAnsi="Avenir Next" w:cs="Times New Roman"/>
          <w:kern w:val="0"/>
          <w:sz w:val="20"/>
          <w:szCs w:val="20"/>
          <w14:ligatures w14:val="none"/>
        </w:rPr>
        <w:t>, which protein or ion is disrupted, and what the clinical consequence is. Be ready to defend your reasoning."</w:t>
      </w:r>
    </w:p>
    <w:p w14:paraId="0662E943" w14:textId="2668B516" w:rsidR="00C971E6" w:rsidRPr="0028551B" w:rsidRDefault="00C971E6" w:rsidP="006775DA">
      <w:pPr>
        <w:rPr>
          <w:rFonts w:ascii="Avenir Next" w:eastAsia="Times New Roman" w:hAnsi="Avenir Next" w:cs="Times New Roman"/>
          <w:kern w:val="0"/>
          <w:sz w:val="20"/>
          <w:szCs w:val="20"/>
          <w14:ligatures w14:val="none"/>
        </w:rPr>
      </w:pPr>
    </w:p>
    <w:p w14:paraId="1B9B57A7" w14:textId="77777777" w:rsidR="00C971E6" w:rsidRPr="0028551B" w:rsidRDefault="00C971E6" w:rsidP="006775DA">
      <w:pPr>
        <w:outlineLvl w:val="2"/>
        <w:rPr>
          <w:rFonts w:ascii="Avenir Next" w:eastAsia="Times New Roman" w:hAnsi="Avenir Next" w:cs="Times New Roman"/>
          <w:b/>
          <w:bCs/>
          <w:kern w:val="0"/>
          <w:sz w:val="20"/>
          <w:szCs w:val="20"/>
          <w14:ligatures w14:val="none"/>
        </w:rPr>
      </w:pPr>
      <w:r w:rsidRPr="0028551B">
        <w:rPr>
          <w:rFonts w:ascii="Avenir Next" w:eastAsia="Times New Roman" w:hAnsi="Avenir Next" w:cs="Times New Roman"/>
          <w:b/>
          <w:bCs/>
          <w:kern w:val="0"/>
          <w:sz w:val="20"/>
          <w:szCs w:val="20"/>
          <w14:ligatures w14:val="none"/>
        </w:rPr>
        <w:t>Case Scenarios</w:t>
      </w:r>
    </w:p>
    <w:p w14:paraId="317E70DE" w14:textId="77777777"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Case 1:</w:t>
      </w:r>
      <w:r w:rsidRPr="0028551B">
        <w:rPr>
          <w:rFonts w:ascii="Avenir Next" w:eastAsia="Times New Roman" w:hAnsi="Avenir Next" w:cs="Times New Roman"/>
          <w:kern w:val="0"/>
          <w:sz w:val="20"/>
          <w:szCs w:val="20"/>
          <w14:ligatures w14:val="none"/>
        </w:rPr>
        <w:t xml:space="preserve"> A patient is treated with a drug that permanently blocks ACh receptors on the motor end plate. The motor neuron fires normally and </w:t>
      </w:r>
      <w:proofErr w:type="gramStart"/>
      <w:r w:rsidRPr="0028551B">
        <w:rPr>
          <w:rFonts w:ascii="Avenir Next" w:eastAsia="Times New Roman" w:hAnsi="Avenir Next" w:cs="Times New Roman"/>
          <w:kern w:val="0"/>
          <w:sz w:val="20"/>
          <w:szCs w:val="20"/>
          <w14:ligatures w14:val="none"/>
        </w:rPr>
        <w:t>ACh</w:t>
      </w:r>
      <w:proofErr w:type="gramEnd"/>
      <w:r w:rsidRPr="0028551B">
        <w:rPr>
          <w:rFonts w:ascii="Avenir Next" w:eastAsia="Times New Roman" w:hAnsi="Avenir Next" w:cs="Times New Roman"/>
          <w:kern w:val="0"/>
          <w:sz w:val="20"/>
          <w:szCs w:val="20"/>
          <w14:ligatures w14:val="none"/>
        </w:rPr>
        <w:t xml:space="preserve"> is released normally into the synaptic cleft. The patient develops progressive muscle paralysis — no voluntary movement is possible. Where does the sequence fail, and why?</w:t>
      </w:r>
    </w:p>
    <w:p w14:paraId="5ABCCE43" w14:textId="2C3C7D11"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Case 2:</w:t>
      </w:r>
      <w:r w:rsidRPr="0028551B">
        <w:rPr>
          <w:rFonts w:ascii="Avenir Next" w:eastAsia="Times New Roman" w:hAnsi="Avenir Next" w:cs="Times New Roman"/>
          <w:kern w:val="0"/>
          <w:sz w:val="20"/>
          <w:szCs w:val="20"/>
          <w14:ligatures w14:val="none"/>
        </w:rPr>
        <w:t xml:space="preserve"> A researcher exposes a muscle fiber to a toxin that permanently locks Ca²</w:t>
      </w:r>
      <w:r w:rsidRPr="0028551B">
        <w:rPr>
          <w:rFonts w:ascii="Cambria Math" w:eastAsia="Times New Roman" w:hAnsi="Cambria Math" w:cs="Cambria Math"/>
          <w:kern w:val="0"/>
          <w:sz w:val="20"/>
          <w:szCs w:val="20"/>
          <w14:ligatures w14:val="none"/>
        </w:rPr>
        <w:t>⁺</w:t>
      </w:r>
      <w:r w:rsidRPr="0028551B">
        <w:rPr>
          <w:rFonts w:ascii="Avenir Next" w:eastAsia="Times New Roman" w:hAnsi="Avenir Next" w:cs="Times New Roman"/>
          <w:kern w:val="0"/>
          <w:sz w:val="20"/>
          <w:szCs w:val="20"/>
          <w14:ligatures w14:val="none"/>
        </w:rPr>
        <w:t xml:space="preserve"> pumps in the SR membrane in an inactive state. The muscle contracts normally when stimulated. What happens when stimulation stops, and what is the consequence for the muscle?</w:t>
      </w:r>
    </w:p>
    <w:p w14:paraId="1841C379" w14:textId="77777777"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Case 3:</w:t>
      </w:r>
      <w:r w:rsidRPr="0028551B">
        <w:rPr>
          <w:rFonts w:ascii="Avenir Next" w:eastAsia="Times New Roman" w:hAnsi="Avenir Next" w:cs="Times New Roman"/>
          <w:kern w:val="0"/>
          <w:sz w:val="20"/>
          <w:szCs w:val="20"/>
          <w14:ligatures w14:val="none"/>
        </w:rPr>
        <w:t xml:space="preserve"> A patient has a condition in which their muscles are chronically shortened — sarcomeres are compressed far below optimal resting length. Their physical therapist notes that even with full neural stimulation, the muscles produce surprisingly weak force. Using the length-tension relationship, explain why.</w:t>
      </w:r>
    </w:p>
    <w:p w14:paraId="2DF4B859" w14:textId="6A36AA22"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Case 4:</w:t>
      </w:r>
      <w:r w:rsidRPr="0028551B">
        <w:rPr>
          <w:rFonts w:ascii="Avenir Next" w:eastAsia="Times New Roman" w:hAnsi="Avenir Next" w:cs="Times New Roman"/>
          <w:kern w:val="0"/>
          <w:sz w:val="20"/>
          <w:szCs w:val="20"/>
          <w14:ligatures w14:val="none"/>
        </w:rPr>
        <w:t xml:space="preserve"> A toxin prevents acetylcholinesterase from functioning in the synaptic cleft. ACh is released normally. Predict the consequence for muscle function and explain your reasoning.</w:t>
      </w:r>
    </w:p>
    <w:p w14:paraId="2050FB6F" w14:textId="0CC3D0EB" w:rsidR="00C971E6" w:rsidRPr="0028551B" w:rsidRDefault="00C971E6" w:rsidP="006775DA">
      <w:pPr>
        <w:rPr>
          <w:rFonts w:ascii="Avenir Next" w:eastAsia="Times New Roman" w:hAnsi="Avenir Next" w:cs="Times New Roman"/>
          <w:kern w:val="0"/>
          <w:sz w:val="20"/>
          <w:szCs w:val="20"/>
          <w14:ligatures w14:val="none"/>
        </w:rPr>
      </w:pPr>
    </w:p>
    <w:p w14:paraId="5DCAA7A4" w14:textId="77777777" w:rsidR="00C971E6" w:rsidRPr="0028551B" w:rsidRDefault="00C971E6" w:rsidP="006775DA">
      <w:pPr>
        <w:outlineLvl w:val="2"/>
        <w:rPr>
          <w:rFonts w:ascii="Avenir Next" w:eastAsia="Times New Roman" w:hAnsi="Avenir Next" w:cs="Times New Roman"/>
          <w:b/>
          <w:bCs/>
          <w:kern w:val="0"/>
          <w:sz w:val="20"/>
          <w:szCs w:val="20"/>
          <w14:ligatures w14:val="none"/>
        </w:rPr>
      </w:pPr>
      <w:r w:rsidRPr="0028551B">
        <w:rPr>
          <w:rFonts w:ascii="Avenir Next" w:eastAsia="Times New Roman" w:hAnsi="Avenir Next" w:cs="Times New Roman"/>
          <w:b/>
          <w:bCs/>
          <w:kern w:val="0"/>
          <w:sz w:val="20"/>
          <w:szCs w:val="20"/>
          <w14:ligatures w14:val="none"/>
        </w:rPr>
        <w:t>Instructor Key</w:t>
      </w:r>
    </w:p>
    <w:p w14:paraId="428E2202" w14:textId="77777777"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Case 1:</w:t>
      </w:r>
    </w:p>
    <w:p w14:paraId="61BB81FD" w14:textId="77777777" w:rsidR="00C971E6" w:rsidRPr="005C3F16" w:rsidRDefault="00C971E6" w:rsidP="006775DA">
      <w:pPr>
        <w:numPr>
          <w:ilvl w:val="0"/>
          <w:numId w:val="18"/>
        </w:numPr>
        <w:rPr>
          <w:rFonts w:ascii="Avenir Next" w:eastAsia="Times New Roman" w:hAnsi="Avenir Next" w:cs="Times New Roman"/>
          <w:color w:val="A02B93" w:themeColor="accent5"/>
          <w:kern w:val="0"/>
          <w:sz w:val="20"/>
          <w:szCs w:val="20"/>
          <w14:ligatures w14:val="none"/>
        </w:rPr>
      </w:pPr>
      <w:r w:rsidRPr="005C3F16">
        <w:rPr>
          <w:rFonts w:ascii="Avenir Next" w:eastAsia="Times New Roman" w:hAnsi="Avenir Next" w:cs="Times New Roman"/>
          <w:color w:val="A02B93" w:themeColor="accent5"/>
          <w:kern w:val="0"/>
          <w:sz w:val="20"/>
          <w:szCs w:val="20"/>
          <w14:ligatures w14:val="none"/>
        </w:rPr>
        <w:t xml:space="preserve">Failure point: </w:t>
      </w:r>
      <w:r w:rsidRPr="005C3F16">
        <w:rPr>
          <w:rFonts w:ascii="Avenir Next" w:eastAsia="Times New Roman" w:hAnsi="Avenir Next" w:cs="Times New Roman"/>
          <w:b/>
          <w:bCs/>
          <w:color w:val="A02B93" w:themeColor="accent5"/>
          <w:kern w:val="0"/>
          <w:sz w:val="20"/>
          <w:szCs w:val="20"/>
          <w14:ligatures w14:val="none"/>
        </w:rPr>
        <w:t>Neuromuscular junction</w:t>
      </w:r>
      <w:r w:rsidRPr="005C3F16">
        <w:rPr>
          <w:rFonts w:ascii="Avenir Next" w:eastAsia="Times New Roman" w:hAnsi="Avenir Next" w:cs="Times New Roman"/>
          <w:color w:val="A02B93" w:themeColor="accent5"/>
          <w:kern w:val="0"/>
          <w:sz w:val="20"/>
          <w:szCs w:val="20"/>
          <w14:ligatures w14:val="none"/>
        </w:rPr>
        <w:t xml:space="preserve"> — specifically the motor end plate</w:t>
      </w:r>
    </w:p>
    <w:p w14:paraId="7176A9E3" w14:textId="77777777" w:rsidR="00C971E6" w:rsidRPr="005C3F16" w:rsidRDefault="00C971E6" w:rsidP="006775DA">
      <w:pPr>
        <w:numPr>
          <w:ilvl w:val="0"/>
          <w:numId w:val="18"/>
        </w:numPr>
        <w:rPr>
          <w:rFonts w:ascii="Avenir Next" w:eastAsia="Times New Roman" w:hAnsi="Avenir Next" w:cs="Times New Roman"/>
          <w:color w:val="A02B93" w:themeColor="accent5"/>
          <w:kern w:val="0"/>
          <w:sz w:val="20"/>
          <w:szCs w:val="20"/>
          <w14:ligatures w14:val="none"/>
        </w:rPr>
      </w:pPr>
      <w:r w:rsidRPr="005C3F16">
        <w:rPr>
          <w:rFonts w:ascii="Avenir Next" w:eastAsia="Times New Roman" w:hAnsi="Avenir Next" w:cs="Times New Roman"/>
          <w:color w:val="A02B93" w:themeColor="accent5"/>
          <w:kern w:val="0"/>
          <w:sz w:val="20"/>
          <w:szCs w:val="20"/>
          <w14:ligatures w14:val="none"/>
        </w:rPr>
        <w:t xml:space="preserve">Disrupted structure: </w:t>
      </w:r>
      <w:r w:rsidRPr="005C3F16">
        <w:rPr>
          <w:rFonts w:ascii="Avenir Next" w:eastAsia="Times New Roman" w:hAnsi="Avenir Next" w:cs="Times New Roman"/>
          <w:b/>
          <w:bCs/>
          <w:color w:val="A02B93" w:themeColor="accent5"/>
          <w:kern w:val="0"/>
          <w:sz w:val="20"/>
          <w:szCs w:val="20"/>
          <w14:ligatures w14:val="none"/>
        </w:rPr>
        <w:t>ACh receptors</w:t>
      </w:r>
      <w:r w:rsidRPr="005C3F16">
        <w:rPr>
          <w:rFonts w:ascii="Avenir Next" w:eastAsia="Times New Roman" w:hAnsi="Avenir Next" w:cs="Times New Roman"/>
          <w:color w:val="A02B93" w:themeColor="accent5"/>
          <w:kern w:val="0"/>
          <w:sz w:val="20"/>
          <w:szCs w:val="20"/>
          <w14:ligatures w14:val="none"/>
        </w:rPr>
        <w:t xml:space="preserve"> (nicotinic receptors on sarcolemma)</w:t>
      </w:r>
    </w:p>
    <w:p w14:paraId="706067A4" w14:textId="59C234C0" w:rsidR="00C971E6" w:rsidRPr="005C3F16" w:rsidRDefault="00C971E6" w:rsidP="006775DA">
      <w:pPr>
        <w:numPr>
          <w:ilvl w:val="0"/>
          <w:numId w:val="18"/>
        </w:numPr>
        <w:rPr>
          <w:rFonts w:ascii="Avenir Next" w:eastAsia="Times New Roman" w:hAnsi="Avenir Next" w:cs="Times New Roman"/>
          <w:color w:val="A02B93" w:themeColor="accent5"/>
          <w:kern w:val="0"/>
          <w:sz w:val="20"/>
          <w:szCs w:val="20"/>
          <w14:ligatures w14:val="none"/>
        </w:rPr>
      </w:pPr>
      <w:r w:rsidRPr="005C3F16">
        <w:rPr>
          <w:rFonts w:ascii="Avenir Next" w:eastAsia="Times New Roman" w:hAnsi="Avenir Next" w:cs="Times New Roman"/>
          <w:color w:val="A02B93" w:themeColor="accent5"/>
          <w:kern w:val="0"/>
          <w:sz w:val="20"/>
          <w:szCs w:val="20"/>
          <w14:ligatures w14:val="none"/>
        </w:rPr>
        <w:t xml:space="preserve">Consequence: ACh is present in the cleft but cannot bind and activate ion channels </w:t>
      </w:r>
      <w:r w:rsidRPr="005C3F16">
        <w:rPr>
          <w:rFonts w:ascii="Arial" w:eastAsia="Times New Roman" w:hAnsi="Arial" w:cs="Arial"/>
          <w:color w:val="A02B93" w:themeColor="accent5"/>
          <w:kern w:val="0"/>
          <w:sz w:val="20"/>
          <w:szCs w:val="20"/>
          <w14:ligatures w14:val="none"/>
        </w:rPr>
        <w:t>→</w:t>
      </w:r>
      <w:r w:rsidRPr="005C3F16">
        <w:rPr>
          <w:rFonts w:ascii="Avenir Next" w:eastAsia="Times New Roman" w:hAnsi="Avenir Next" w:cs="Times New Roman"/>
          <w:color w:val="A02B93" w:themeColor="accent5"/>
          <w:kern w:val="0"/>
          <w:sz w:val="20"/>
          <w:szCs w:val="20"/>
          <w14:ligatures w14:val="none"/>
        </w:rPr>
        <w:t xml:space="preserve"> </w:t>
      </w:r>
      <w:r w:rsidR="000445A9">
        <w:rPr>
          <w:rFonts w:ascii="Avenir Next" w:eastAsia="Times New Roman" w:hAnsi="Avenir Next" w:cs="Times New Roman"/>
          <w:color w:val="A02B93" w:themeColor="accent5"/>
          <w:kern w:val="0"/>
          <w:sz w:val="20"/>
          <w:szCs w:val="20"/>
          <w14:ligatures w14:val="none"/>
        </w:rPr>
        <w:t xml:space="preserve">action potential not </w:t>
      </w:r>
      <w:r w:rsidR="00F35557">
        <w:rPr>
          <w:rFonts w:ascii="Avenir Next" w:eastAsia="Times New Roman" w:hAnsi="Avenir Next" w:cs="Times New Roman"/>
          <w:color w:val="A02B93" w:themeColor="accent5"/>
          <w:kern w:val="0"/>
          <w:sz w:val="20"/>
          <w:szCs w:val="20"/>
          <w14:ligatures w14:val="none"/>
        </w:rPr>
        <w:t>relayed to the</w:t>
      </w:r>
      <w:r w:rsidR="000445A9">
        <w:rPr>
          <w:rFonts w:ascii="Avenir Next" w:eastAsia="Times New Roman" w:hAnsi="Avenir Next" w:cs="Times New Roman"/>
          <w:color w:val="A02B93" w:themeColor="accent5"/>
          <w:kern w:val="0"/>
          <w:sz w:val="20"/>
          <w:szCs w:val="20"/>
          <w14:ligatures w14:val="none"/>
        </w:rPr>
        <w:t xml:space="preserve"> motor </w:t>
      </w:r>
      <w:r w:rsidRPr="005C3F16">
        <w:rPr>
          <w:rFonts w:ascii="Avenir Next" w:eastAsia="Times New Roman" w:hAnsi="Avenir Next" w:cs="Times New Roman"/>
          <w:color w:val="A02B93" w:themeColor="accent5"/>
          <w:kern w:val="0"/>
          <w:sz w:val="20"/>
          <w:szCs w:val="20"/>
          <w14:ligatures w14:val="none"/>
        </w:rPr>
        <w:t xml:space="preserve">end plate </w:t>
      </w:r>
      <w:r w:rsidRPr="005C3F16">
        <w:rPr>
          <w:rFonts w:ascii="Arial" w:eastAsia="Times New Roman" w:hAnsi="Arial" w:cs="Arial"/>
          <w:color w:val="A02B93" w:themeColor="accent5"/>
          <w:kern w:val="0"/>
          <w:sz w:val="20"/>
          <w:szCs w:val="20"/>
          <w14:ligatures w14:val="none"/>
        </w:rPr>
        <w:t>→</w:t>
      </w:r>
      <w:r w:rsidRPr="005C3F16">
        <w:rPr>
          <w:rFonts w:ascii="Avenir Next" w:eastAsia="Times New Roman" w:hAnsi="Avenir Next" w:cs="Times New Roman"/>
          <w:color w:val="A02B93" w:themeColor="accent5"/>
          <w:kern w:val="0"/>
          <w:sz w:val="20"/>
          <w:szCs w:val="20"/>
          <w14:ligatures w14:val="none"/>
        </w:rPr>
        <w:t xml:space="preserve"> no action potential generated </w:t>
      </w:r>
      <w:r w:rsidR="00F35557">
        <w:rPr>
          <w:rFonts w:ascii="Avenir Next" w:eastAsia="Times New Roman" w:hAnsi="Avenir Next" w:cs="Times New Roman"/>
          <w:color w:val="A02B93" w:themeColor="accent5"/>
          <w:kern w:val="0"/>
          <w:sz w:val="20"/>
          <w:szCs w:val="20"/>
          <w14:ligatures w14:val="none"/>
        </w:rPr>
        <w:t>o</w:t>
      </w:r>
      <w:r w:rsidRPr="005C3F16">
        <w:rPr>
          <w:rFonts w:ascii="Avenir Next" w:eastAsia="Times New Roman" w:hAnsi="Avenir Next" w:cs="Times New Roman"/>
          <w:color w:val="A02B93" w:themeColor="accent5"/>
          <w:kern w:val="0"/>
          <w:sz w:val="20"/>
          <w:szCs w:val="20"/>
          <w14:ligatures w14:val="none"/>
        </w:rPr>
        <w:t xml:space="preserve">n the sarcolemma </w:t>
      </w:r>
      <w:r w:rsidRPr="005C3F16">
        <w:rPr>
          <w:rFonts w:ascii="Arial" w:eastAsia="Times New Roman" w:hAnsi="Arial" w:cs="Arial"/>
          <w:color w:val="A02B93" w:themeColor="accent5"/>
          <w:kern w:val="0"/>
          <w:sz w:val="20"/>
          <w:szCs w:val="20"/>
          <w14:ligatures w14:val="none"/>
        </w:rPr>
        <w:t>→</w:t>
      </w:r>
      <w:r w:rsidRPr="005C3F16">
        <w:rPr>
          <w:rFonts w:ascii="Avenir Next" w:eastAsia="Times New Roman" w:hAnsi="Avenir Next" w:cs="Times New Roman"/>
          <w:color w:val="A02B93" w:themeColor="accent5"/>
          <w:kern w:val="0"/>
          <w:sz w:val="20"/>
          <w:szCs w:val="20"/>
          <w14:ligatures w14:val="none"/>
        </w:rPr>
        <w:t xml:space="preserve"> </w:t>
      </w:r>
      <w:r w:rsidR="00F35557">
        <w:rPr>
          <w:rFonts w:ascii="Avenir Next" w:eastAsia="Times New Roman" w:hAnsi="Avenir Next" w:cs="Times New Roman"/>
          <w:color w:val="A02B93" w:themeColor="accent5"/>
          <w:kern w:val="0"/>
          <w:sz w:val="20"/>
          <w:szCs w:val="20"/>
          <w14:ligatures w14:val="none"/>
        </w:rPr>
        <w:t>excitation-contraction</w:t>
      </w:r>
      <w:r w:rsidRPr="005C3F16">
        <w:rPr>
          <w:rFonts w:ascii="Avenir Next" w:eastAsia="Times New Roman" w:hAnsi="Avenir Next" w:cs="Times New Roman"/>
          <w:color w:val="A02B93" w:themeColor="accent5"/>
          <w:kern w:val="0"/>
          <w:sz w:val="20"/>
          <w:szCs w:val="20"/>
          <w14:ligatures w14:val="none"/>
        </w:rPr>
        <w:t xml:space="preserve"> coupling never initiated </w:t>
      </w:r>
      <w:r w:rsidRPr="005C3F16">
        <w:rPr>
          <w:rFonts w:ascii="Arial" w:eastAsia="Times New Roman" w:hAnsi="Arial" w:cs="Arial"/>
          <w:color w:val="A02B93" w:themeColor="accent5"/>
          <w:kern w:val="0"/>
          <w:sz w:val="20"/>
          <w:szCs w:val="20"/>
          <w14:ligatures w14:val="none"/>
        </w:rPr>
        <w:t>→</w:t>
      </w:r>
      <w:r w:rsidRPr="005C3F16">
        <w:rPr>
          <w:rFonts w:ascii="Avenir Next" w:eastAsia="Times New Roman" w:hAnsi="Avenir Next" w:cs="Times New Roman"/>
          <w:color w:val="A02B93" w:themeColor="accent5"/>
          <w:kern w:val="0"/>
          <w:sz w:val="20"/>
          <w:szCs w:val="20"/>
          <w14:ligatures w14:val="none"/>
        </w:rPr>
        <w:t xml:space="preserve"> no contraction despite normal neural activity</w:t>
      </w:r>
    </w:p>
    <w:p w14:paraId="35F78F27" w14:textId="77777777" w:rsidR="005C3F16" w:rsidRDefault="005C3F16" w:rsidP="006775DA">
      <w:pPr>
        <w:rPr>
          <w:rFonts w:ascii="Avenir Next" w:eastAsia="Times New Roman" w:hAnsi="Avenir Next" w:cs="Times New Roman"/>
          <w:b/>
          <w:bCs/>
          <w:kern w:val="0"/>
          <w:sz w:val="20"/>
          <w:szCs w:val="20"/>
          <w14:ligatures w14:val="none"/>
        </w:rPr>
      </w:pPr>
    </w:p>
    <w:p w14:paraId="4BB2982A" w14:textId="3934B459"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Case 2:</w:t>
      </w:r>
    </w:p>
    <w:p w14:paraId="1D844E57" w14:textId="77777777" w:rsidR="00C971E6" w:rsidRPr="005C3F16" w:rsidRDefault="00C971E6" w:rsidP="006775DA">
      <w:pPr>
        <w:numPr>
          <w:ilvl w:val="0"/>
          <w:numId w:val="19"/>
        </w:numPr>
        <w:rPr>
          <w:rFonts w:ascii="Avenir Next" w:eastAsia="Times New Roman" w:hAnsi="Avenir Next" w:cs="Times New Roman"/>
          <w:color w:val="A02B93" w:themeColor="accent5"/>
          <w:kern w:val="0"/>
          <w:sz w:val="20"/>
          <w:szCs w:val="20"/>
          <w14:ligatures w14:val="none"/>
        </w:rPr>
      </w:pPr>
      <w:r w:rsidRPr="005C3F16">
        <w:rPr>
          <w:rFonts w:ascii="Avenir Next" w:eastAsia="Times New Roman" w:hAnsi="Avenir Next" w:cs="Times New Roman"/>
          <w:color w:val="A02B93" w:themeColor="accent5"/>
          <w:kern w:val="0"/>
          <w:sz w:val="20"/>
          <w:szCs w:val="20"/>
          <w14:ligatures w14:val="none"/>
        </w:rPr>
        <w:t xml:space="preserve">Failure point: </w:t>
      </w:r>
      <w:r w:rsidRPr="005C3F16">
        <w:rPr>
          <w:rFonts w:ascii="Avenir Next" w:eastAsia="Times New Roman" w:hAnsi="Avenir Next" w:cs="Times New Roman"/>
          <w:b/>
          <w:bCs/>
          <w:color w:val="A02B93" w:themeColor="accent5"/>
          <w:kern w:val="0"/>
          <w:sz w:val="20"/>
          <w:szCs w:val="20"/>
          <w14:ligatures w14:val="none"/>
        </w:rPr>
        <w:t>Relaxation phase</w:t>
      </w:r>
      <w:r w:rsidRPr="005C3F16">
        <w:rPr>
          <w:rFonts w:ascii="Avenir Next" w:eastAsia="Times New Roman" w:hAnsi="Avenir Next" w:cs="Times New Roman"/>
          <w:color w:val="A02B93" w:themeColor="accent5"/>
          <w:kern w:val="0"/>
          <w:sz w:val="20"/>
          <w:szCs w:val="20"/>
          <w14:ligatures w14:val="none"/>
        </w:rPr>
        <w:t xml:space="preserve"> — Ca²</w:t>
      </w:r>
      <w:r w:rsidRPr="005C3F16">
        <w:rPr>
          <w:rFonts w:ascii="Cambria Math" w:eastAsia="Times New Roman" w:hAnsi="Cambria Math" w:cs="Cambria Math"/>
          <w:color w:val="A02B93" w:themeColor="accent5"/>
          <w:kern w:val="0"/>
          <w:sz w:val="20"/>
          <w:szCs w:val="20"/>
          <w14:ligatures w14:val="none"/>
        </w:rPr>
        <w:t>⁺</w:t>
      </w:r>
      <w:r w:rsidRPr="005C3F16">
        <w:rPr>
          <w:rFonts w:ascii="Avenir Next" w:eastAsia="Times New Roman" w:hAnsi="Avenir Next" w:cs="Times New Roman"/>
          <w:color w:val="A02B93" w:themeColor="accent5"/>
          <w:kern w:val="0"/>
          <w:sz w:val="20"/>
          <w:szCs w:val="20"/>
          <w14:ligatures w14:val="none"/>
        </w:rPr>
        <w:t xml:space="preserve"> removal from sarcoplasm</w:t>
      </w:r>
    </w:p>
    <w:p w14:paraId="77BE133A" w14:textId="636A189E" w:rsidR="00C971E6" w:rsidRPr="005C3F16" w:rsidRDefault="00C971E6" w:rsidP="006775DA">
      <w:pPr>
        <w:numPr>
          <w:ilvl w:val="0"/>
          <w:numId w:val="19"/>
        </w:numPr>
        <w:rPr>
          <w:rFonts w:ascii="Avenir Next" w:eastAsia="Times New Roman" w:hAnsi="Avenir Next" w:cs="Times New Roman"/>
          <w:color w:val="A02B93" w:themeColor="accent5"/>
          <w:kern w:val="0"/>
          <w:sz w:val="20"/>
          <w:szCs w:val="20"/>
          <w14:ligatures w14:val="none"/>
        </w:rPr>
      </w:pPr>
      <w:r w:rsidRPr="005C3F16">
        <w:rPr>
          <w:rFonts w:ascii="Avenir Next" w:eastAsia="Times New Roman" w:hAnsi="Avenir Next" w:cs="Times New Roman"/>
          <w:color w:val="A02B93" w:themeColor="accent5"/>
          <w:kern w:val="0"/>
          <w:sz w:val="20"/>
          <w:szCs w:val="20"/>
          <w14:ligatures w14:val="none"/>
        </w:rPr>
        <w:t xml:space="preserve">Disrupted structure: </w:t>
      </w:r>
      <w:r w:rsidRPr="005C3F16">
        <w:rPr>
          <w:rFonts w:ascii="Avenir Next" w:eastAsia="Times New Roman" w:hAnsi="Avenir Next" w:cs="Times New Roman"/>
          <w:b/>
          <w:bCs/>
          <w:color w:val="A02B93" w:themeColor="accent5"/>
          <w:kern w:val="0"/>
          <w:sz w:val="20"/>
          <w:szCs w:val="20"/>
          <w14:ligatures w14:val="none"/>
        </w:rPr>
        <w:t>Ca²</w:t>
      </w:r>
      <w:r w:rsidRPr="005C3F16">
        <w:rPr>
          <w:rFonts w:ascii="Cambria Math" w:eastAsia="Times New Roman" w:hAnsi="Cambria Math" w:cs="Cambria Math"/>
          <w:b/>
          <w:bCs/>
          <w:color w:val="A02B93" w:themeColor="accent5"/>
          <w:kern w:val="0"/>
          <w:sz w:val="20"/>
          <w:szCs w:val="20"/>
          <w14:ligatures w14:val="none"/>
        </w:rPr>
        <w:t>⁺</w:t>
      </w:r>
      <w:r w:rsidRPr="005C3F16">
        <w:rPr>
          <w:rFonts w:ascii="Avenir Next" w:eastAsia="Times New Roman" w:hAnsi="Avenir Next" w:cs="Times New Roman"/>
          <w:b/>
          <w:bCs/>
          <w:color w:val="A02B93" w:themeColor="accent5"/>
          <w:kern w:val="0"/>
          <w:sz w:val="20"/>
          <w:szCs w:val="20"/>
          <w14:ligatures w14:val="none"/>
        </w:rPr>
        <w:t xml:space="preserve"> pumps</w:t>
      </w:r>
      <w:r w:rsidRPr="005C3F16">
        <w:rPr>
          <w:rFonts w:ascii="Avenir Next" w:eastAsia="Times New Roman" w:hAnsi="Avenir Next" w:cs="Times New Roman"/>
          <w:color w:val="A02B93" w:themeColor="accent5"/>
          <w:kern w:val="0"/>
          <w:sz w:val="20"/>
          <w:szCs w:val="20"/>
          <w14:ligatures w14:val="none"/>
        </w:rPr>
        <w:t xml:space="preserve"> in the SR membrane</w:t>
      </w:r>
    </w:p>
    <w:p w14:paraId="51F49E0B" w14:textId="71A7B2CA" w:rsidR="00C971E6" w:rsidRPr="005C3F16" w:rsidRDefault="00C971E6" w:rsidP="006775DA">
      <w:pPr>
        <w:numPr>
          <w:ilvl w:val="0"/>
          <w:numId w:val="19"/>
        </w:numPr>
        <w:rPr>
          <w:rFonts w:ascii="Avenir Next" w:eastAsia="Times New Roman" w:hAnsi="Avenir Next" w:cs="Times New Roman"/>
          <w:color w:val="A02B93" w:themeColor="accent5"/>
          <w:kern w:val="0"/>
          <w:sz w:val="20"/>
          <w:szCs w:val="20"/>
          <w14:ligatures w14:val="none"/>
        </w:rPr>
      </w:pPr>
      <w:r w:rsidRPr="005C3F16">
        <w:rPr>
          <w:rFonts w:ascii="Avenir Next" w:eastAsia="Times New Roman" w:hAnsi="Avenir Next" w:cs="Times New Roman"/>
          <w:color w:val="A02B93" w:themeColor="accent5"/>
          <w:kern w:val="0"/>
          <w:sz w:val="20"/>
          <w:szCs w:val="20"/>
          <w14:ligatures w14:val="none"/>
        </w:rPr>
        <w:t xml:space="preserve">Consequence: When stimulation stops, </w:t>
      </w:r>
      <w:proofErr w:type="gramStart"/>
      <w:r w:rsidRPr="005C3F16">
        <w:rPr>
          <w:rFonts w:ascii="Avenir Next" w:eastAsia="Times New Roman" w:hAnsi="Avenir Next" w:cs="Times New Roman"/>
          <w:color w:val="A02B93" w:themeColor="accent5"/>
          <w:kern w:val="0"/>
          <w:sz w:val="20"/>
          <w:szCs w:val="20"/>
          <w14:ligatures w14:val="none"/>
        </w:rPr>
        <w:t>ACh</w:t>
      </w:r>
      <w:proofErr w:type="gramEnd"/>
      <w:r w:rsidRPr="005C3F16">
        <w:rPr>
          <w:rFonts w:ascii="Avenir Next" w:eastAsia="Times New Roman" w:hAnsi="Avenir Next" w:cs="Times New Roman"/>
          <w:color w:val="A02B93" w:themeColor="accent5"/>
          <w:kern w:val="0"/>
          <w:sz w:val="20"/>
          <w:szCs w:val="20"/>
          <w14:ligatures w14:val="none"/>
        </w:rPr>
        <w:t xml:space="preserve"> is degraded and no new action potentials are generated — but Ca²</w:t>
      </w:r>
      <w:r w:rsidRPr="005C3F16">
        <w:rPr>
          <w:rFonts w:ascii="Cambria Math" w:eastAsia="Times New Roman" w:hAnsi="Cambria Math" w:cs="Cambria Math"/>
          <w:color w:val="A02B93" w:themeColor="accent5"/>
          <w:kern w:val="0"/>
          <w:sz w:val="20"/>
          <w:szCs w:val="20"/>
          <w14:ligatures w14:val="none"/>
        </w:rPr>
        <w:t>⁺</w:t>
      </w:r>
      <w:r w:rsidRPr="005C3F16">
        <w:rPr>
          <w:rFonts w:ascii="Avenir Next" w:eastAsia="Times New Roman" w:hAnsi="Avenir Next" w:cs="Times New Roman"/>
          <w:color w:val="A02B93" w:themeColor="accent5"/>
          <w:kern w:val="0"/>
          <w:sz w:val="20"/>
          <w:szCs w:val="20"/>
          <w14:ligatures w14:val="none"/>
        </w:rPr>
        <w:t xml:space="preserve"> cannot be pumped back into SR </w:t>
      </w:r>
      <w:r w:rsidRPr="005C3F16">
        <w:rPr>
          <w:rFonts w:ascii="Arial" w:eastAsia="Times New Roman" w:hAnsi="Arial" w:cs="Arial"/>
          <w:color w:val="A02B93" w:themeColor="accent5"/>
          <w:kern w:val="0"/>
          <w:sz w:val="20"/>
          <w:szCs w:val="20"/>
          <w14:ligatures w14:val="none"/>
        </w:rPr>
        <w:t>→</w:t>
      </w:r>
      <w:r w:rsidRPr="005C3F16">
        <w:rPr>
          <w:rFonts w:ascii="Avenir Next" w:eastAsia="Times New Roman" w:hAnsi="Avenir Next" w:cs="Times New Roman"/>
          <w:color w:val="A02B93" w:themeColor="accent5"/>
          <w:kern w:val="0"/>
          <w:sz w:val="20"/>
          <w:szCs w:val="20"/>
          <w14:ligatures w14:val="none"/>
        </w:rPr>
        <w:t xml:space="preserve"> Ca²</w:t>
      </w:r>
      <w:r w:rsidRPr="005C3F16">
        <w:rPr>
          <w:rFonts w:ascii="Cambria Math" w:eastAsia="Times New Roman" w:hAnsi="Cambria Math" w:cs="Cambria Math"/>
          <w:color w:val="A02B93" w:themeColor="accent5"/>
          <w:kern w:val="0"/>
          <w:sz w:val="20"/>
          <w:szCs w:val="20"/>
          <w14:ligatures w14:val="none"/>
        </w:rPr>
        <w:t>⁺</w:t>
      </w:r>
      <w:r w:rsidRPr="005C3F16">
        <w:rPr>
          <w:rFonts w:ascii="Avenir Next" w:eastAsia="Times New Roman" w:hAnsi="Avenir Next" w:cs="Times New Roman"/>
          <w:color w:val="A02B93" w:themeColor="accent5"/>
          <w:kern w:val="0"/>
          <w:sz w:val="20"/>
          <w:szCs w:val="20"/>
          <w14:ligatures w14:val="none"/>
        </w:rPr>
        <w:t xml:space="preserve"> remains elevated in sarcoplasm </w:t>
      </w:r>
      <w:r w:rsidRPr="005C3F16">
        <w:rPr>
          <w:rFonts w:ascii="Arial" w:eastAsia="Times New Roman" w:hAnsi="Arial" w:cs="Arial"/>
          <w:color w:val="A02B93" w:themeColor="accent5"/>
          <w:kern w:val="0"/>
          <w:sz w:val="20"/>
          <w:szCs w:val="20"/>
          <w14:ligatures w14:val="none"/>
        </w:rPr>
        <w:t>→</w:t>
      </w:r>
      <w:r w:rsidRPr="005C3F16">
        <w:rPr>
          <w:rFonts w:ascii="Avenir Next" w:eastAsia="Times New Roman" w:hAnsi="Avenir Next" w:cs="Times New Roman"/>
          <w:color w:val="A02B93" w:themeColor="accent5"/>
          <w:kern w:val="0"/>
          <w:sz w:val="20"/>
          <w:szCs w:val="20"/>
          <w14:ligatures w14:val="none"/>
        </w:rPr>
        <w:t xml:space="preserve"> troponin remains bound </w:t>
      </w:r>
      <w:r w:rsidR="004E0472">
        <w:rPr>
          <w:rFonts w:ascii="Avenir Next" w:eastAsia="Times New Roman" w:hAnsi="Avenir Next" w:cs="Times New Roman"/>
          <w:color w:val="A02B93" w:themeColor="accent5"/>
          <w:kern w:val="0"/>
          <w:sz w:val="20"/>
          <w:szCs w:val="20"/>
          <w14:ligatures w14:val="none"/>
        </w:rPr>
        <w:t xml:space="preserve">to </w:t>
      </w:r>
      <w:r w:rsidR="004E0472" w:rsidRPr="005C3F16">
        <w:rPr>
          <w:rFonts w:ascii="Avenir Next" w:eastAsia="Times New Roman" w:hAnsi="Avenir Next" w:cs="Times New Roman"/>
          <w:color w:val="A02B93" w:themeColor="accent5"/>
          <w:kern w:val="0"/>
          <w:sz w:val="20"/>
          <w:szCs w:val="20"/>
          <w14:ligatures w14:val="none"/>
        </w:rPr>
        <w:t>Ca²</w:t>
      </w:r>
      <w:r w:rsidR="004E0472" w:rsidRPr="005C3F16">
        <w:rPr>
          <w:rFonts w:ascii="Cambria Math" w:eastAsia="Times New Roman" w:hAnsi="Cambria Math" w:cs="Cambria Math"/>
          <w:color w:val="A02B93" w:themeColor="accent5"/>
          <w:kern w:val="0"/>
          <w:sz w:val="20"/>
          <w:szCs w:val="20"/>
          <w14:ligatures w14:val="none"/>
        </w:rPr>
        <w:t>⁺</w:t>
      </w:r>
      <w:r w:rsidRPr="005C3F16">
        <w:rPr>
          <w:rFonts w:ascii="Arial" w:eastAsia="Times New Roman" w:hAnsi="Arial" w:cs="Arial"/>
          <w:color w:val="A02B93" w:themeColor="accent5"/>
          <w:kern w:val="0"/>
          <w:sz w:val="20"/>
          <w:szCs w:val="20"/>
          <w14:ligatures w14:val="none"/>
        </w:rPr>
        <w:t>→</w:t>
      </w:r>
      <w:r w:rsidRPr="005C3F16">
        <w:rPr>
          <w:rFonts w:ascii="Avenir Next" w:eastAsia="Times New Roman" w:hAnsi="Avenir Next" w:cs="Times New Roman"/>
          <w:color w:val="A02B93" w:themeColor="accent5"/>
          <w:kern w:val="0"/>
          <w:sz w:val="20"/>
          <w:szCs w:val="20"/>
          <w14:ligatures w14:val="none"/>
        </w:rPr>
        <w:t xml:space="preserve"> tropomyosin stays displaced </w:t>
      </w:r>
      <w:r w:rsidRPr="005C3F16">
        <w:rPr>
          <w:rFonts w:ascii="Arial" w:eastAsia="Times New Roman" w:hAnsi="Arial" w:cs="Arial"/>
          <w:color w:val="A02B93" w:themeColor="accent5"/>
          <w:kern w:val="0"/>
          <w:sz w:val="20"/>
          <w:szCs w:val="20"/>
          <w14:ligatures w14:val="none"/>
        </w:rPr>
        <w:t>→</w:t>
      </w:r>
      <w:r w:rsidRPr="005C3F16">
        <w:rPr>
          <w:rFonts w:ascii="Avenir Next" w:eastAsia="Times New Roman" w:hAnsi="Avenir Next" w:cs="Times New Roman"/>
          <w:color w:val="A02B93" w:themeColor="accent5"/>
          <w:kern w:val="0"/>
          <w:sz w:val="20"/>
          <w:szCs w:val="20"/>
          <w14:ligatures w14:val="none"/>
        </w:rPr>
        <w:t xml:space="preserve"> myosin binding sites remain exposed </w:t>
      </w:r>
      <w:r w:rsidRPr="005C3F16">
        <w:rPr>
          <w:rFonts w:ascii="Arial" w:eastAsia="Times New Roman" w:hAnsi="Arial" w:cs="Arial"/>
          <w:color w:val="A02B93" w:themeColor="accent5"/>
          <w:kern w:val="0"/>
          <w:sz w:val="20"/>
          <w:szCs w:val="20"/>
          <w14:ligatures w14:val="none"/>
        </w:rPr>
        <w:t>→</w:t>
      </w:r>
      <w:r w:rsidRPr="005C3F16">
        <w:rPr>
          <w:rFonts w:ascii="Avenir Next" w:eastAsia="Times New Roman" w:hAnsi="Avenir Next" w:cs="Times New Roman"/>
          <w:color w:val="A02B93" w:themeColor="accent5"/>
          <w:kern w:val="0"/>
          <w:sz w:val="20"/>
          <w:szCs w:val="20"/>
          <w14:ligatures w14:val="none"/>
        </w:rPr>
        <w:t xml:space="preserve"> cross-bridge cycling continues </w:t>
      </w:r>
      <w:r w:rsidRPr="005C3F16">
        <w:rPr>
          <w:rFonts w:ascii="Arial" w:eastAsia="Times New Roman" w:hAnsi="Arial" w:cs="Arial"/>
          <w:color w:val="A02B93" w:themeColor="accent5"/>
          <w:kern w:val="0"/>
          <w:sz w:val="20"/>
          <w:szCs w:val="20"/>
          <w14:ligatures w14:val="none"/>
        </w:rPr>
        <w:t>→</w:t>
      </w:r>
      <w:r w:rsidRPr="005C3F16">
        <w:rPr>
          <w:rFonts w:ascii="Avenir Next" w:eastAsia="Times New Roman" w:hAnsi="Avenir Next" w:cs="Times New Roman"/>
          <w:color w:val="A02B93" w:themeColor="accent5"/>
          <w:kern w:val="0"/>
          <w:sz w:val="20"/>
          <w:szCs w:val="20"/>
          <w14:ligatures w14:val="none"/>
        </w:rPr>
        <w:t xml:space="preserve"> muscle cannot relax </w:t>
      </w:r>
      <w:r w:rsidRPr="005C3F16">
        <w:rPr>
          <w:rFonts w:ascii="Arial" w:eastAsia="Times New Roman" w:hAnsi="Arial" w:cs="Arial"/>
          <w:color w:val="A02B93" w:themeColor="accent5"/>
          <w:kern w:val="0"/>
          <w:sz w:val="20"/>
          <w:szCs w:val="20"/>
          <w14:ligatures w14:val="none"/>
        </w:rPr>
        <w:t>→</w:t>
      </w:r>
      <w:r w:rsidRPr="005C3F16">
        <w:rPr>
          <w:rFonts w:ascii="Avenir Next" w:eastAsia="Times New Roman" w:hAnsi="Avenir Next" w:cs="Times New Roman"/>
          <w:color w:val="A02B93" w:themeColor="accent5"/>
          <w:kern w:val="0"/>
          <w:sz w:val="20"/>
          <w:szCs w:val="20"/>
          <w14:ligatures w14:val="none"/>
        </w:rPr>
        <w:t xml:space="preserve"> sustained, uncontrolled contraction</w:t>
      </w:r>
    </w:p>
    <w:p w14:paraId="3AE9DF9F" w14:textId="77777777" w:rsidR="005C3F16" w:rsidRDefault="005C3F16">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305FDD25" w14:textId="6D2EE3E6"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lastRenderedPageBreak/>
        <w:t>Case 3:</w:t>
      </w:r>
    </w:p>
    <w:p w14:paraId="68B3A36A" w14:textId="6B47897B" w:rsidR="00C971E6" w:rsidRPr="002D51F7" w:rsidRDefault="00C971E6" w:rsidP="006775DA">
      <w:pPr>
        <w:numPr>
          <w:ilvl w:val="0"/>
          <w:numId w:val="20"/>
        </w:numPr>
        <w:rPr>
          <w:rFonts w:ascii="Avenir Next" w:eastAsia="Times New Roman" w:hAnsi="Avenir Next" w:cs="Times New Roman"/>
          <w:color w:val="A02B93" w:themeColor="accent5"/>
          <w:kern w:val="0"/>
          <w:sz w:val="20"/>
          <w:szCs w:val="20"/>
          <w14:ligatures w14:val="none"/>
        </w:rPr>
      </w:pPr>
      <w:r w:rsidRPr="002D51F7">
        <w:rPr>
          <w:rFonts w:ascii="Avenir Next" w:eastAsia="Times New Roman" w:hAnsi="Avenir Next" w:cs="Times New Roman"/>
          <w:color w:val="A02B93" w:themeColor="accent5"/>
          <w:kern w:val="0"/>
          <w:sz w:val="20"/>
          <w:szCs w:val="20"/>
          <w14:ligatures w14:val="none"/>
        </w:rPr>
        <w:t xml:space="preserve">Failure point: </w:t>
      </w:r>
      <w:r w:rsidR="004A2C3D">
        <w:rPr>
          <w:rFonts w:ascii="Avenir Next" w:eastAsia="Times New Roman" w:hAnsi="Avenir Next" w:cs="Times New Roman"/>
          <w:b/>
          <w:bCs/>
          <w:color w:val="A02B93" w:themeColor="accent5"/>
          <w:kern w:val="0"/>
          <w:sz w:val="20"/>
          <w:szCs w:val="20"/>
          <w14:ligatures w14:val="none"/>
        </w:rPr>
        <w:t>Contraction phase</w:t>
      </w:r>
    </w:p>
    <w:p w14:paraId="3F7A87B5" w14:textId="61273822" w:rsidR="004A2C3D" w:rsidRDefault="004A2C3D" w:rsidP="006775DA">
      <w:pPr>
        <w:numPr>
          <w:ilvl w:val="0"/>
          <w:numId w:val="20"/>
        </w:numPr>
        <w:rPr>
          <w:rFonts w:ascii="Avenir Next" w:eastAsia="Times New Roman" w:hAnsi="Avenir Next" w:cs="Times New Roman"/>
          <w:color w:val="A02B93" w:themeColor="accent5"/>
          <w:kern w:val="0"/>
          <w:sz w:val="20"/>
          <w:szCs w:val="20"/>
          <w14:ligatures w14:val="none"/>
        </w:rPr>
      </w:pPr>
      <w:r>
        <w:rPr>
          <w:rFonts w:ascii="Avenir Next" w:eastAsia="Times New Roman" w:hAnsi="Avenir Next" w:cs="Times New Roman"/>
          <w:color w:val="A02B93" w:themeColor="accent5"/>
          <w:kern w:val="0"/>
          <w:sz w:val="20"/>
          <w:szCs w:val="20"/>
          <w14:ligatures w14:val="none"/>
        </w:rPr>
        <w:t xml:space="preserve">Disrupted structure: </w:t>
      </w:r>
      <w:r w:rsidRPr="00F73B28">
        <w:rPr>
          <w:rFonts w:ascii="Avenir Next" w:eastAsia="Times New Roman" w:hAnsi="Avenir Next" w:cs="Times New Roman"/>
          <w:color w:val="A02B93" w:themeColor="accent5"/>
          <w:kern w:val="0"/>
          <w:sz w:val="20"/>
          <w:szCs w:val="20"/>
          <w14:ligatures w14:val="none"/>
        </w:rPr>
        <w:t>Sarcomere</w:t>
      </w:r>
      <w:r>
        <w:rPr>
          <w:rFonts w:ascii="Avenir Next" w:eastAsia="Times New Roman" w:hAnsi="Avenir Next" w:cs="Times New Roman"/>
          <w:color w:val="A02B93" w:themeColor="accent5"/>
          <w:kern w:val="0"/>
          <w:sz w:val="20"/>
          <w:szCs w:val="20"/>
          <w14:ligatures w14:val="none"/>
        </w:rPr>
        <w:t xml:space="preserve"> and the </w:t>
      </w:r>
      <w:r>
        <w:rPr>
          <w:rFonts w:ascii="Avenir Next" w:eastAsia="Times New Roman" w:hAnsi="Avenir Next" w:cs="Times New Roman"/>
          <w:b/>
          <w:bCs/>
          <w:color w:val="A02B93" w:themeColor="accent5"/>
          <w:kern w:val="0"/>
          <w:sz w:val="20"/>
          <w:szCs w:val="20"/>
          <w14:ligatures w14:val="none"/>
        </w:rPr>
        <w:t>l</w:t>
      </w:r>
      <w:r w:rsidRPr="002D51F7">
        <w:rPr>
          <w:rFonts w:ascii="Avenir Next" w:eastAsia="Times New Roman" w:hAnsi="Avenir Next" w:cs="Times New Roman"/>
          <w:b/>
          <w:bCs/>
          <w:color w:val="A02B93" w:themeColor="accent5"/>
          <w:kern w:val="0"/>
          <w:sz w:val="20"/>
          <w:szCs w:val="20"/>
          <w14:ligatures w14:val="none"/>
        </w:rPr>
        <w:t>ength-tension relationship</w:t>
      </w:r>
      <w:r w:rsidRPr="002D51F7">
        <w:rPr>
          <w:rFonts w:ascii="Avenir Next" w:eastAsia="Times New Roman" w:hAnsi="Avenir Next" w:cs="Times New Roman"/>
          <w:color w:val="A02B93" w:themeColor="accent5"/>
          <w:kern w:val="0"/>
          <w:sz w:val="20"/>
          <w:szCs w:val="20"/>
          <w14:ligatures w14:val="none"/>
        </w:rPr>
        <w:t xml:space="preserve"> — sarcomeres operating far below optimal length</w:t>
      </w:r>
    </w:p>
    <w:p w14:paraId="4E910494" w14:textId="2C25C16F" w:rsidR="00C971E6" w:rsidRPr="002D51F7" w:rsidRDefault="00C971E6" w:rsidP="006775DA">
      <w:pPr>
        <w:numPr>
          <w:ilvl w:val="0"/>
          <w:numId w:val="20"/>
        </w:numPr>
        <w:rPr>
          <w:rFonts w:ascii="Avenir Next" w:eastAsia="Times New Roman" w:hAnsi="Avenir Next" w:cs="Times New Roman"/>
          <w:color w:val="A02B93" w:themeColor="accent5"/>
          <w:kern w:val="0"/>
          <w:sz w:val="20"/>
          <w:szCs w:val="20"/>
          <w14:ligatures w14:val="none"/>
        </w:rPr>
      </w:pPr>
      <w:r w:rsidRPr="002D51F7">
        <w:rPr>
          <w:rFonts w:ascii="Avenir Next" w:eastAsia="Times New Roman" w:hAnsi="Avenir Next" w:cs="Times New Roman"/>
          <w:color w:val="A02B93" w:themeColor="accent5"/>
          <w:kern w:val="0"/>
          <w:sz w:val="20"/>
          <w:szCs w:val="20"/>
          <w14:ligatures w14:val="none"/>
        </w:rPr>
        <w:t xml:space="preserve">Explanation: At very short sarcomere lengths, thin filaments from opposite sides of the sarcomere overlap each other and thick filaments begin to compress against Z lines </w:t>
      </w:r>
      <w:r w:rsidRPr="002D51F7">
        <w:rPr>
          <w:rFonts w:ascii="Arial" w:eastAsia="Times New Roman" w:hAnsi="Arial" w:cs="Arial"/>
          <w:color w:val="A02B93" w:themeColor="accent5"/>
          <w:kern w:val="0"/>
          <w:sz w:val="20"/>
          <w:szCs w:val="20"/>
          <w14:ligatures w14:val="none"/>
        </w:rPr>
        <w:t>→</w:t>
      </w:r>
      <w:r w:rsidRPr="002D51F7">
        <w:rPr>
          <w:rFonts w:ascii="Avenir Next" w:eastAsia="Times New Roman" w:hAnsi="Avenir Next" w:cs="Times New Roman"/>
          <w:color w:val="A02B93" w:themeColor="accent5"/>
          <w:kern w:val="0"/>
          <w:sz w:val="20"/>
          <w:szCs w:val="20"/>
          <w14:ligatures w14:val="none"/>
        </w:rPr>
        <w:t xml:space="preserve"> cross-bridge geometry is disrupted </w:t>
      </w:r>
      <w:r w:rsidRPr="002D51F7">
        <w:rPr>
          <w:rFonts w:ascii="Arial" w:eastAsia="Times New Roman" w:hAnsi="Arial" w:cs="Arial"/>
          <w:color w:val="A02B93" w:themeColor="accent5"/>
          <w:kern w:val="0"/>
          <w:sz w:val="20"/>
          <w:szCs w:val="20"/>
          <w14:ligatures w14:val="none"/>
        </w:rPr>
        <w:t>→</w:t>
      </w:r>
      <w:r w:rsidRPr="002D51F7">
        <w:rPr>
          <w:rFonts w:ascii="Avenir Next" w:eastAsia="Times New Roman" w:hAnsi="Avenir Next" w:cs="Times New Roman"/>
          <w:color w:val="A02B93" w:themeColor="accent5"/>
          <w:kern w:val="0"/>
          <w:sz w:val="20"/>
          <w:szCs w:val="20"/>
          <w14:ligatures w14:val="none"/>
        </w:rPr>
        <w:t xml:space="preserve"> fewer functional cross-bridges can form simultaneously </w:t>
      </w:r>
      <w:r w:rsidRPr="002D51F7">
        <w:rPr>
          <w:rFonts w:ascii="Arial" w:eastAsia="Times New Roman" w:hAnsi="Arial" w:cs="Arial"/>
          <w:color w:val="A02B93" w:themeColor="accent5"/>
          <w:kern w:val="0"/>
          <w:sz w:val="20"/>
          <w:szCs w:val="20"/>
          <w14:ligatures w14:val="none"/>
        </w:rPr>
        <w:t>→</w:t>
      </w:r>
      <w:r w:rsidRPr="002D51F7">
        <w:rPr>
          <w:rFonts w:ascii="Avenir Next" w:eastAsia="Times New Roman" w:hAnsi="Avenir Next" w:cs="Times New Roman"/>
          <w:color w:val="A02B93" w:themeColor="accent5"/>
          <w:kern w:val="0"/>
          <w:sz w:val="20"/>
          <w:szCs w:val="20"/>
          <w14:ligatures w14:val="none"/>
        </w:rPr>
        <w:t xml:space="preserve"> tension production is significantly reduced despite maximum neural stimulation</w:t>
      </w:r>
    </w:p>
    <w:p w14:paraId="0321F754" w14:textId="77777777" w:rsidR="005C3F16" w:rsidRDefault="005C3F16" w:rsidP="006775DA">
      <w:pPr>
        <w:rPr>
          <w:rFonts w:ascii="Avenir Next" w:eastAsia="Times New Roman" w:hAnsi="Avenir Next" w:cs="Times New Roman"/>
          <w:b/>
          <w:bCs/>
          <w:kern w:val="0"/>
          <w:sz w:val="20"/>
          <w:szCs w:val="20"/>
          <w14:ligatures w14:val="none"/>
        </w:rPr>
      </w:pPr>
    </w:p>
    <w:p w14:paraId="68F6759A" w14:textId="73148A41" w:rsidR="00C971E6" w:rsidRPr="0028551B" w:rsidRDefault="00C971E6" w:rsidP="006775DA">
      <w:pPr>
        <w:rPr>
          <w:rFonts w:ascii="Avenir Next" w:eastAsia="Times New Roman" w:hAnsi="Avenir Next" w:cs="Times New Roman"/>
          <w:kern w:val="0"/>
          <w:sz w:val="20"/>
          <w:szCs w:val="20"/>
          <w14:ligatures w14:val="none"/>
        </w:rPr>
      </w:pPr>
      <w:r w:rsidRPr="0028551B">
        <w:rPr>
          <w:rFonts w:ascii="Avenir Next" w:eastAsia="Times New Roman" w:hAnsi="Avenir Next" w:cs="Times New Roman"/>
          <w:b/>
          <w:bCs/>
          <w:kern w:val="0"/>
          <w:sz w:val="20"/>
          <w:szCs w:val="20"/>
          <w14:ligatures w14:val="none"/>
        </w:rPr>
        <w:t>Case 4:</w:t>
      </w:r>
    </w:p>
    <w:p w14:paraId="37112632" w14:textId="539F1930" w:rsidR="004A2C3D" w:rsidRPr="004A2C3D" w:rsidRDefault="004A2C3D" w:rsidP="004A2C3D">
      <w:pPr>
        <w:numPr>
          <w:ilvl w:val="0"/>
          <w:numId w:val="21"/>
        </w:numPr>
        <w:rPr>
          <w:rFonts w:ascii="Avenir Next" w:eastAsia="Times New Roman" w:hAnsi="Avenir Next" w:cs="Times New Roman"/>
          <w:color w:val="A02B93" w:themeColor="accent5"/>
          <w:kern w:val="0"/>
          <w:sz w:val="20"/>
          <w:szCs w:val="20"/>
          <w14:ligatures w14:val="none"/>
        </w:rPr>
      </w:pPr>
      <w:r w:rsidRPr="002D51F7">
        <w:rPr>
          <w:rFonts w:ascii="Avenir Next" w:eastAsia="Times New Roman" w:hAnsi="Avenir Next" w:cs="Times New Roman"/>
          <w:color w:val="A02B93" w:themeColor="accent5"/>
          <w:kern w:val="0"/>
          <w:sz w:val="20"/>
          <w:szCs w:val="20"/>
          <w14:ligatures w14:val="none"/>
        </w:rPr>
        <w:t xml:space="preserve">Failure point: </w:t>
      </w:r>
      <w:r>
        <w:rPr>
          <w:rFonts w:ascii="Avenir Next" w:eastAsia="Times New Roman" w:hAnsi="Avenir Next" w:cs="Times New Roman"/>
          <w:b/>
          <w:bCs/>
          <w:color w:val="A02B93" w:themeColor="accent5"/>
          <w:kern w:val="0"/>
          <w:sz w:val="20"/>
          <w:szCs w:val="20"/>
          <w14:ligatures w14:val="none"/>
        </w:rPr>
        <w:t>Relaxation phase</w:t>
      </w:r>
    </w:p>
    <w:p w14:paraId="520A92F9" w14:textId="35449CA9" w:rsidR="00C971E6" w:rsidRPr="002D51F7" w:rsidRDefault="00C971E6" w:rsidP="006775DA">
      <w:pPr>
        <w:numPr>
          <w:ilvl w:val="0"/>
          <w:numId w:val="21"/>
        </w:numPr>
        <w:rPr>
          <w:rFonts w:ascii="Avenir Next" w:eastAsia="Times New Roman" w:hAnsi="Avenir Next" w:cs="Times New Roman"/>
          <w:color w:val="A02B93" w:themeColor="accent5"/>
          <w:kern w:val="0"/>
          <w:sz w:val="20"/>
          <w:szCs w:val="20"/>
          <w14:ligatures w14:val="none"/>
        </w:rPr>
      </w:pPr>
      <w:r w:rsidRPr="002D51F7">
        <w:rPr>
          <w:rFonts w:ascii="Avenir Next" w:eastAsia="Times New Roman" w:hAnsi="Avenir Next" w:cs="Times New Roman"/>
          <w:color w:val="A02B93" w:themeColor="accent5"/>
          <w:kern w:val="0"/>
          <w:sz w:val="20"/>
          <w:szCs w:val="20"/>
          <w14:ligatures w14:val="none"/>
        </w:rPr>
        <w:t>Disrupted</w:t>
      </w:r>
      <w:r w:rsidR="009E1BA5">
        <w:rPr>
          <w:rFonts w:ascii="Avenir Next" w:eastAsia="Times New Roman" w:hAnsi="Avenir Next" w:cs="Times New Roman"/>
          <w:color w:val="A02B93" w:themeColor="accent5"/>
          <w:kern w:val="0"/>
          <w:sz w:val="20"/>
          <w:szCs w:val="20"/>
          <w14:ligatures w14:val="none"/>
        </w:rPr>
        <w:t xml:space="preserve"> structure</w:t>
      </w:r>
      <w:r w:rsidRPr="002D51F7">
        <w:rPr>
          <w:rFonts w:ascii="Avenir Next" w:eastAsia="Times New Roman" w:hAnsi="Avenir Next" w:cs="Times New Roman"/>
          <w:color w:val="A02B93" w:themeColor="accent5"/>
          <w:kern w:val="0"/>
          <w:sz w:val="20"/>
          <w:szCs w:val="20"/>
          <w14:ligatures w14:val="none"/>
        </w:rPr>
        <w:t xml:space="preserve">: </w:t>
      </w:r>
      <w:r w:rsidRPr="002D51F7">
        <w:rPr>
          <w:rFonts w:ascii="Avenir Next" w:eastAsia="Times New Roman" w:hAnsi="Avenir Next" w:cs="Times New Roman"/>
          <w:b/>
          <w:bCs/>
          <w:color w:val="A02B93" w:themeColor="accent5"/>
          <w:kern w:val="0"/>
          <w:sz w:val="20"/>
          <w:szCs w:val="20"/>
          <w14:ligatures w14:val="none"/>
        </w:rPr>
        <w:t>Acetylcholinesterase</w:t>
      </w:r>
      <w:r w:rsidRPr="002D51F7">
        <w:rPr>
          <w:rFonts w:ascii="Avenir Next" w:eastAsia="Times New Roman" w:hAnsi="Avenir Next" w:cs="Times New Roman"/>
          <w:color w:val="A02B93" w:themeColor="accent5"/>
          <w:kern w:val="0"/>
          <w:sz w:val="20"/>
          <w:szCs w:val="20"/>
          <w14:ligatures w14:val="none"/>
        </w:rPr>
        <w:t xml:space="preserve"> (normally degrades ACh in the synaptic cleft)</w:t>
      </w:r>
    </w:p>
    <w:p w14:paraId="7AB54839" w14:textId="77777777" w:rsidR="00C971E6" w:rsidRPr="002D51F7" w:rsidRDefault="00C971E6" w:rsidP="006775DA">
      <w:pPr>
        <w:numPr>
          <w:ilvl w:val="0"/>
          <w:numId w:val="21"/>
        </w:numPr>
        <w:rPr>
          <w:rFonts w:ascii="Avenir Next" w:eastAsia="Times New Roman" w:hAnsi="Avenir Next" w:cs="Times New Roman"/>
          <w:color w:val="A02B93" w:themeColor="accent5"/>
          <w:kern w:val="0"/>
          <w:sz w:val="20"/>
          <w:szCs w:val="20"/>
          <w14:ligatures w14:val="none"/>
        </w:rPr>
      </w:pPr>
      <w:r w:rsidRPr="002D51F7">
        <w:rPr>
          <w:rFonts w:ascii="Avenir Next" w:eastAsia="Times New Roman" w:hAnsi="Avenir Next" w:cs="Times New Roman"/>
          <w:color w:val="A02B93" w:themeColor="accent5"/>
          <w:kern w:val="0"/>
          <w:sz w:val="20"/>
          <w:szCs w:val="20"/>
          <w14:ligatures w14:val="none"/>
        </w:rPr>
        <w:t xml:space="preserve">Consequence: ACh accumulates in the synaptic cleft and continues to stimulate ACh receptors repeatedly </w:t>
      </w:r>
      <w:r w:rsidRPr="002D51F7">
        <w:rPr>
          <w:rFonts w:ascii="Arial" w:eastAsia="Times New Roman" w:hAnsi="Arial" w:cs="Arial"/>
          <w:color w:val="A02B93" w:themeColor="accent5"/>
          <w:kern w:val="0"/>
          <w:sz w:val="20"/>
          <w:szCs w:val="20"/>
          <w14:ligatures w14:val="none"/>
        </w:rPr>
        <w:t>→</w:t>
      </w:r>
      <w:r w:rsidRPr="002D51F7">
        <w:rPr>
          <w:rFonts w:ascii="Avenir Next" w:eastAsia="Times New Roman" w:hAnsi="Avenir Next" w:cs="Times New Roman"/>
          <w:color w:val="A02B93" w:themeColor="accent5"/>
          <w:kern w:val="0"/>
          <w:sz w:val="20"/>
          <w:szCs w:val="20"/>
          <w14:ligatures w14:val="none"/>
        </w:rPr>
        <w:t xml:space="preserve"> motor end plate is continuously depolarized </w:t>
      </w:r>
      <w:r w:rsidRPr="002D51F7">
        <w:rPr>
          <w:rFonts w:ascii="Arial" w:eastAsia="Times New Roman" w:hAnsi="Arial" w:cs="Arial"/>
          <w:color w:val="A02B93" w:themeColor="accent5"/>
          <w:kern w:val="0"/>
          <w:sz w:val="20"/>
          <w:szCs w:val="20"/>
          <w14:ligatures w14:val="none"/>
        </w:rPr>
        <w:t>→</w:t>
      </w:r>
      <w:r w:rsidRPr="002D51F7">
        <w:rPr>
          <w:rFonts w:ascii="Avenir Next" w:eastAsia="Times New Roman" w:hAnsi="Avenir Next" w:cs="Times New Roman"/>
          <w:color w:val="A02B93" w:themeColor="accent5"/>
          <w:kern w:val="0"/>
          <w:sz w:val="20"/>
          <w:szCs w:val="20"/>
          <w14:ligatures w14:val="none"/>
        </w:rPr>
        <w:t xml:space="preserve"> unrelenting action potentials generated in sarcolemma </w:t>
      </w:r>
      <w:r w:rsidRPr="002D51F7">
        <w:rPr>
          <w:rFonts w:ascii="Arial" w:eastAsia="Times New Roman" w:hAnsi="Arial" w:cs="Arial"/>
          <w:color w:val="A02B93" w:themeColor="accent5"/>
          <w:kern w:val="0"/>
          <w:sz w:val="20"/>
          <w:szCs w:val="20"/>
          <w14:ligatures w14:val="none"/>
        </w:rPr>
        <w:t>→</w:t>
      </w:r>
      <w:r w:rsidRPr="002D51F7">
        <w:rPr>
          <w:rFonts w:ascii="Avenir Next" w:eastAsia="Times New Roman" w:hAnsi="Avenir Next" w:cs="Times New Roman"/>
          <w:color w:val="A02B93" w:themeColor="accent5"/>
          <w:kern w:val="0"/>
          <w:sz w:val="20"/>
          <w:szCs w:val="20"/>
          <w14:ligatures w14:val="none"/>
        </w:rPr>
        <w:t xml:space="preserve"> continuous Ca²</w:t>
      </w:r>
      <w:r w:rsidRPr="002D51F7">
        <w:rPr>
          <w:rFonts w:ascii="Cambria Math" w:eastAsia="Times New Roman" w:hAnsi="Cambria Math" w:cs="Cambria Math"/>
          <w:color w:val="A02B93" w:themeColor="accent5"/>
          <w:kern w:val="0"/>
          <w:sz w:val="20"/>
          <w:szCs w:val="20"/>
          <w14:ligatures w14:val="none"/>
        </w:rPr>
        <w:t>⁺</w:t>
      </w:r>
      <w:r w:rsidRPr="002D51F7">
        <w:rPr>
          <w:rFonts w:ascii="Avenir Next" w:eastAsia="Times New Roman" w:hAnsi="Avenir Next" w:cs="Times New Roman"/>
          <w:color w:val="A02B93" w:themeColor="accent5"/>
          <w:kern w:val="0"/>
          <w:sz w:val="20"/>
          <w:szCs w:val="20"/>
          <w14:ligatures w14:val="none"/>
        </w:rPr>
        <w:t xml:space="preserve"> release </w:t>
      </w:r>
      <w:r w:rsidRPr="002D51F7">
        <w:rPr>
          <w:rFonts w:ascii="Arial" w:eastAsia="Times New Roman" w:hAnsi="Arial" w:cs="Arial"/>
          <w:color w:val="A02B93" w:themeColor="accent5"/>
          <w:kern w:val="0"/>
          <w:sz w:val="20"/>
          <w:szCs w:val="20"/>
          <w14:ligatures w14:val="none"/>
        </w:rPr>
        <w:t>→</w:t>
      </w:r>
      <w:r w:rsidRPr="002D51F7">
        <w:rPr>
          <w:rFonts w:ascii="Avenir Next" w:eastAsia="Times New Roman" w:hAnsi="Avenir Next" w:cs="Times New Roman"/>
          <w:color w:val="A02B93" w:themeColor="accent5"/>
          <w:kern w:val="0"/>
          <w:sz w:val="20"/>
          <w:szCs w:val="20"/>
          <w14:ligatures w14:val="none"/>
        </w:rPr>
        <w:t xml:space="preserve"> sustained, uncontrolled muscle contraction </w:t>
      </w:r>
      <w:r w:rsidRPr="002D51F7">
        <w:rPr>
          <w:rFonts w:ascii="Arial" w:eastAsia="Times New Roman" w:hAnsi="Arial" w:cs="Arial"/>
          <w:color w:val="A02B93" w:themeColor="accent5"/>
          <w:kern w:val="0"/>
          <w:sz w:val="20"/>
          <w:szCs w:val="20"/>
          <w14:ligatures w14:val="none"/>
        </w:rPr>
        <w:t>→</w:t>
      </w:r>
      <w:r w:rsidRPr="002D51F7">
        <w:rPr>
          <w:rFonts w:ascii="Avenir Next" w:eastAsia="Times New Roman" w:hAnsi="Avenir Next" w:cs="Times New Roman"/>
          <w:color w:val="A02B93" w:themeColor="accent5"/>
          <w:kern w:val="0"/>
          <w:sz w:val="20"/>
          <w:szCs w:val="20"/>
          <w14:ligatures w14:val="none"/>
        </w:rPr>
        <w:t xml:space="preserve"> eventually the motor end plate becomes desensitized or fatigued and contraction may paradoxically fail</w:t>
      </w:r>
    </w:p>
    <w:p w14:paraId="4B90EF09" w14:textId="77777777" w:rsidR="000021D7" w:rsidRPr="0028551B" w:rsidRDefault="000021D7" w:rsidP="006775DA">
      <w:pPr>
        <w:rPr>
          <w:rFonts w:ascii="Avenir Next" w:hAnsi="Avenir Next"/>
          <w:color w:val="000000" w:themeColor="text1"/>
          <w:sz w:val="20"/>
          <w:szCs w:val="20"/>
        </w:rPr>
      </w:pPr>
    </w:p>
    <w:p w14:paraId="2FA2E203" w14:textId="77777777" w:rsidR="000021D7" w:rsidRPr="0028551B" w:rsidRDefault="000021D7" w:rsidP="006775DA">
      <w:pPr>
        <w:rPr>
          <w:rFonts w:ascii="Avenir Next" w:hAnsi="Avenir Next"/>
          <w:color w:val="000000" w:themeColor="text1"/>
          <w:sz w:val="20"/>
          <w:szCs w:val="20"/>
        </w:rPr>
      </w:pPr>
    </w:p>
    <w:sectPr w:rsidR="000021D7" w:rsidRPr="0028551B" w:rsidSect="00B623A8">
      <w:headerReference w:type="default" r:id="rId7"/>
      <w:footerReference w:type="even"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40EB5" w14:textId="77777777" w:rsidR="00BB190E" w:rsidRDefault="00BB190E" w:rsidP="00B623A8">
      <w:r>
        <w:separator/>
      </w:r>
    </w:p>
  </w:endnote>
  <w:endnote w:type="continuationSeparator" w:id="0">
    <w:p w14:paraId="10E929E6" w14:textId="77777777" w:rsidR="00BB190E" w:rsidRDefault="00BB190E" w:rsidP="00B62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7408305"/>
      <w:docPartObj>
        <w:docPartGallery w:val="Page Numbers (Bottom of Page)"/>
        <w:docPartUnique/>
      </w:docPartObj>
    </w:sdtPr>
    <w:sdtContent>
      <w:p w14:paraId="09DCD24D" w14:textId="7FC6D40C" w:rsidR="005E4F59" w:rsidRDefault="005E4F59" w:rsidP="00C0173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8C85E78" w14:textId="77777777" w:rsidR="005E4F59" w:rsidRDefault="005E4F59" w:rsidP="005E4F5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venir Next" w:hAnsi="Avenir Next"/>
        <w:sz w:val="20"/>
        <w:szCs w:val="20"/>
      </w:rPr>
      <w:id w:val="-1977447811"/>
      <w:docPartObj>
        <w:docPartGallery w:val="Page Numbers (Bottom of Page)"/>
        <w:docPartUnique/>
      </w:docPartObj>
    </w:sdtPr>
    <w:sdtContent>
      <w:p w14:paraId="63DC47AB" w14:textId="1DFA72DE" w:rsidR="005E4F59" w:rsidRPr="005E4F59" w:rsidRDefault="005E4F59" w:rsidP="00C01736">
        <w:pPr>
          <w:pStyle w:val="Footer"/>
          <w:framePr w:wrap="none" w:vAnchor="text" w:hAnchor="margin" w:xAlign="right" w:y="1"/>
          <w:rPr>
            <w:rStyle w:val="PageNumber"/>
            <w:rFonts w:ascii="Avenir Next" w:hAnsi="Avenir Next"/>
            <w:sz w:val="20"/>
            <w:szCs w:val="20"/>
          </w:rPr>
        </w:pPr>
        <w:r w:rsidRPr="005E4F59">
          <w:rPr>
            <w:rStyle w:val="PageNumber"/>
            <w:rFonts w:ascii="Avenir Next" w:hAnsi="Avenir Next"/>
            <w:sz w:val="20"/>
            <w:szCs w:val="20"/>
          </w:rPr>
          <w:fldChar w:fldCharType="begin"/>
        </w:r>
        <w:r w:rsidRPr="005E4F59">
          <w:rPr>
            <w:rStyle w:val="PageNumber"/>
            <w:rFonts w:ascii="Avenir Next" w:hAnsi="Avenir Next"/>
            <w:sz w:val="20"/>
            <w:szCs w:val="20"/>
          </w:rPr>
          <w:instrText xml:space="preserve"> PAGE </w:instrText>
        </w:r>
        <w:r w:rsidRPr="005E4F59">
          <w:rPr>
            <w:rStyle w:val="PageNumber"/>
            <w:rFonts w:ascii="Avenir Next" w:hAnsi="Avenir Next"/>
            <w:sz w:val="20"/>
            <w:szCs w:val="20"/>
          </w:rPr>
          <w:fldChar w:fldCharType="separate"/>
        </w:r>
        <w:r w:rsidRPr="005E4F59">
          <w:rPr>
            <w:rStyle w:val="PageNumber"/>
            <w:rFonts w:ascii="Avenir Next" w:hAnsi="Avenir Next"/>
            <w:noProof/>
            <w:sz w:val="20"/>
            <w:szCs w:val="20"/>
          </w:rPr>
          <w:t>1</w:t>
        </w:r>
        <w:r w:rsidRPr="005E4F59">
          <w:rPr>
            <w:rStyle w:val="PageNumber"/>
            <w:rFonts w:ascii="Avenir Next" w:hAnsi="Avenir Next"/>
            <w:sz w:val="20"/>
            <w:szCs w:val="20"/>
          </w:rPr>
          <w:fldChar w:fldCharType="end"/>
        </w:r>
      </w:p>
    </w:sdtContent>
  </w:sdt>
  <w:p w14:paraId="3E231B54" w14:textId="77777777" w:rsidR="005E4F59" w:rsidRPr="005E4F59" w:rsidRDefault="005E4F59" w:rsidP="005E4F59">
    <w:pPr>
      <w:pStyle w:val="Footer"/>
      <w:ind w:right="360"/>
      <w:rPr>
        <w:rFonts w:ascii="Avenir Next" w:hAnsi="Avenir Next"/>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E03A6" w14:textId="77777777" w:rsidR="00BB190E" w:rsidRDefault="00BB190E" w:rsidP="00B623A8">
      <w:r>
        <w:separator/>
      </w:r>
    </w:p>
  </w:footnote>
  <w:footnote w:type="continuationSeparator" w:id="0">
    <w:p w14:paraId="226E1231" w14:textId="77777777" w:rsidR="00BB190E" w:rsidRDefault="00BB190E" w:rsidP="00B623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124F3" w14:textId="3D155C95" w:rsidR="00B623A8" w:rsidRDefault="00B623A8">
    <w:pPr>
      <w:pStyle w:val="Header"/>
      <w:rPr>
        <w:rFonts w:ascii="Avenir Next" w:hAnsi="Avenir Next"/>
        <w:color w:val="156082" w:themeColor="accent1"/>
        <w:sz w:val="20"/>
        <w:szCs w:val="20"/>
      </w:rPr>
    </w:pPr>
    <w:r w:rsidRPr="00B623A8">
      <w:rPr>
        <w:rFonts w:ascii="Avenir Next" w:hAnsi="Avenir Next"/>
        <w:color w:val="156082" w:themeColor="accent1"/>
        <w:sz w:val="20"/>
        <w:szCs w:val="20"/>
      </w:rPr>
      <w:t>BIOL2251</w:t>
    </w:r>
    <w:r w:rsidRPr="00B623A8">
      <w:rPr>
        <w:rFonts w:ascii="Avenir Next" w:hAnsi="Avenir Next"/>
        <w:color w:val="156082" w:themeColor="accent1"/>
        <w:sz w:val="20"/>
        <w:szCs w:val="20"/>
      </w:rPr>
      <w:ptab w:relativeTo="margin" w:alignment="center" w:leader="none"/>
    </w:r>
    <w:r w:rsidRPr="00B623A8">
      <w:rPr>
        <w:rFonts w:ascii="Avenir Next" w:hAnsi="Avenir Next"/>
        <w:color w:val="156082" w:themeColor="accent1"/>
        <w:sz w:val="20"/>
        <w:szCs w:val="20"/>
      </w:rPr>
      <w:t>Lecture Activities</w:t>
    </w:r>
    <w:r w:rsidRPr="00B623A8">
      <w:rPr>
        <w:rFonts w:ascii="Avenir Next" w:hAnsi="Avenir Next"/>
        <w:color w:val="156082" w:themeColor="accent1"/>
        <w:sz w:val="20"/>
        <w:szCs w:val="20"/>
      </w:rPr>
      <w:ptab w:relativeTo="margin" w:alignment="right" w:leader="none"/>
    </w:r>
    <w:r w:rsidRPr="00B623A8">
      <w:rPr>
        <w:rFonts w:ascii="Avenir Next" w:hAnsi="Avenir Next"/>
        <w:color w:val="156082" w:themeColor="accent1"/>
        <w:sz w:val="20"/>
        <w:szCs w:val="20"/>
      </w:rPr>
      <w:t xml:space="preserve">Chapter </w:t>
    </w:r>
    <w:r w:rsidR="000021D7">
      <w:rPr>
        <w:rFonts w:ascii="Avenir Next" w:hAnsi="Avenir Next"/>
        <w:color w:val="156082" w:themeColor="accent1"/>
        <w:sz w:val="20"/>
        <w:szCs w:val="20"/>
      </w:rPr>
      <w:t>10</w:t>
    </w:r>
    <w:r w:rsidRPr="00B623A8">
      <w:rPr>
        <w:rFonts w:ascii="Avenir Next" w:hAnsi="Avenir Next"/>
        <w:color w:val="156082" w:themeColor="accent1"/>
        <w:sz w:val="20"/>
        <w:szCs w:val="20"/>
      </w:rPr>
      <w:t>-</w:t>
    </w:r>
    <w:r w:rsidR="00E2233A">
      <w:rPr>
        <w:rFonts w:ascii="Avenir Next" w:hAnsi="Avenir Next"/>
        <w:color w:val="156082" w:themeColor="accent1"/>
        <w:sz w:val="20"/>
        <w:szCs w:val="20"/>
      </w:rPr>
      <w:t>2</w:t>
    </w:r>
  </w:p>
  <w:p w14:paraId="3571975C" w14:textId="77777777" w:rsidR="00B623A8" w:rsidRPr="00B623A8" w:rsidRDefault="00B623A8">
    <w:pPr>
      <w:pStyle w:val="Header"/>
      <w:rPr>
        <w:rFonts w:ascii="Avenir Next" w:hAnsi="Avenir Next"/>
        <w:color w:val="156082" w:themeColor="accent1"/>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C83"/>
    <w:multiLevelType w:val="multilevel"/>
    <w:tmpl w:val="8D4C2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D06B8"/>
    <w:multiLevelType w:val="multilevel"/>
    <w:tmpl w:val="CCCE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F07DD"/>
    <w:multiLevelType w:val="multilevel"/>
    <w:tmpl w:val="BFAC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E321E"/>
    <w:multiLevelType w:val="multilevel"/>
    <w:tmpl w:val="AFE6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01DBE"/>
    <w:multiLevelType w:val="multilevel"/>
    <w:tmpl w:val="962A41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B7052A"/>
    <w:multiLevelType w:val="hybridMultilevel"/>
    <w:tmpl w:val="71706C0C"/>
    <w:lvl w:ilvl="0" w:tplc="A2F28CB6">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E64A4E"/>
    <w:multiLevelType w:val="multilevel"/>
    <w:tmpl w:val="A010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735526"/>
    <w:multiLevelType w:val="multilevel"/>
    <w:tmpl w:val="A162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C5AB7"/>
    <w:multiLevelType w:val="multilevel"/>
    <w:tmpl w:val="ECCE5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154745"/>
    <w:multiLevelType w:val="multilevel"/>
    <w:tmpl w:val="0028455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B81B7E"/>
    <w:multiLevelType w:val="hybridMultilevel"/>
    <w:tmpl w:val="93C8F1A6"/>
    <w:lvl w:ilvl="0" w:tplc="2A044F2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5520EA"/>
    <w:multiLevelType w:val="multilevel"/>
    <w:tmpl w:val="E00A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FC40E6"/>
    <w:multiLevelType w:val="multilevel"/>
    <w:tmpl w:val="078A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CD7C54"/>
    <w:multiLevelType w:val="multilevel"/>
    <w:tmpl w:val="FFF4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B165E0"/>
    <w:multiLevelType w:val="hybridMultilevel"/>
    <w:tmpl w:val="B4D047D6"/>
    <w:lvl w:ilvl="0" w:tplc="746E06AC">
      <w:start w:val="1"/>
      <w:numFmt w:val="decimal"/>
      <w:lvlText w:val="%1."/>
      <w:lvlJc w:val="left"/>
      <w:pPr>
        <w:ind w:left="5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392D91"/>
    <w:multiLevelType w:val="hybridMultilevel"/>
    <w:tmpl w:val="DF3ED1E8"/>
    <w:lvl w:ilvl="0" w:tplc="58B2381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C22D8B"/>
    <w:multiLevelType w:val="hybridMultilevel"/>
    <w:tmpl w:val="5B565F28"/>
    <w:lvl w:ilvl="0" w:tplc="1F54285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E424BA"/>
    <w:multiLevelType w:val="multilevel"/>
    <w:tmpl w:val="7D68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7C6DFD"/>
    <w:multiLevelType w:val="hybridMultilevel"/>
    <w:tmpl w:val="82649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3D6D8E"/>
    <w:multiLevelType w:val="multilevel"/>
    <w:tmpl w:val="78C80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165775"/>
    <w:multiLevelType w:val="multilevel"/>
    <w:tmpl w:val="DEACF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715796"/>
    <w:multiLevelType w:val="hybridMultilevel"/>
    <w:tmpl w:val="E5F81100"/>
    <w:lvl w:ilvl="0" w:tplc="9DE60BA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7361798">
    <w:abstractNumId w:val="1"/>
  </w:num>
  <w:num w:numId="2" w16cid:durableId="20597636">
    <w:abstractNumId w:val="4"/>
  </w:num>
  <w:num w:numId="3" w16cid:durableId="2009014033">
    <w:abstractNumId w:val="13"/>
  </w:num>
  <w:num w:numId="4" w16cid:durableId="223489615">
    <w:abstractNumId w:val="0"/>
  </w:num>
  <w:num w:numId="5" w16cid:durableId="1382750126">
    <w:abstractNumId w:val="9"/>
  </w:num>
  <w:num w:numId="6" w16cid:durableId="424572861">
    <w:abstractNumId w:val="8"/>
  </w:num>
  <w:num w:numId="7" w16cid:durableId="1530341354">
    <w:abstractNumId w:val="18"/>
  </w:num>
  <w:num w:numId="8" w16cid:durableId="1882397792">
    <w:abstractNumId w:val="14"/>
  </w:num>
  <w:num w:numId="9" w16cid:durableId="428081637">
    <w:abstractNumId w:val="16"/>
  </w:num>
  <w:num w:numId="10" w16cid:durableId="273366392">
    <w:abstractNumId w:val="15"/>
  </w:num>
  <w:num w:numId="11" w16cid:durableId="1814827225">
    <w:abstractNumId w:val="21"/>
  </w:num>
  <w:num w:numId="12" w16cid:durableId="1094135148">
    <w:abstractNumId w:val="10"/>
  </w:num>
  <w:num w:numId="13" w16cid:durableId="1121263207">
    <w:abstractNumId w:val="5"/>
  </w:num>
  <w:num w:numId="14" w16cid:durableId="1001473988">
    <w:abstractNumId w:val="6"/>
  </w:num>
  <w:num w:numId="15" w16cid:durableId="1807164583">
    <w:abstractNumId w:val="7"/>
  </w:num>
  <w:num w:numId="16" w16cid:durableId="931427211">
    <w:abstractNumId w:val="20"/>
  </w:num>
  <w:num w:numId="17" w16cid:durableId="1404378709">
    <w:abstractNumId w:val="19"/>
  </w:num>
  <w:num w:numId="18" w16cid:durableId="152455978">
    <w:abstractNumId w:val="2"/>
  </w:num>
  <w:num w:numId="19" w16cid:durableId="2033994348">
    <w:abstractNumId w:val="17"/>
  </w:num>
  <w:num w:numId="20" w16cid:durableId="73939092">
    <w:abstractNumId w:val="12"/>
  </w:num>
  <w:num w:numId="21" w16cid:durableId="1360276512">
    <w:abstractNumId w:val="11"/>
  </w:num>
  <w:num w:numId="22" w16cid:durableId="1771559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3A8"/>
    <w:rsid w:val="000021D7"/>
    <w:rsid w:val="000225C6"/>
    <w:rsid w:val="00027E50"/>
    <w:rsid w:val="000445A9"/>
    <w:rsid w:val="00050796"/>
    <w:rsid w:val="00075561"/>
    <w:rsid w:val="000821AC"/>
    <w:rsid w:val="000855D8"/>
    <w:rsid w:val="00092634"/>
    <w:rsid w:val="000B6B23"/>
    <w:rsid w:val="000C263C"/>
    <w:rsid w:val="000C315D"/>
    <w:rsid w:val="000C7B15"/>
    <w:rsid w:val="00101FF2"/>
    <w:rsid w:val="00106FCE"/>
    <w:rsid w:val="00107D02"/>
    <w:rsid w:val="001110B3"/>
    <w:rsid w:val="001143EF"/>
    <w:rsid w:val="00114848"/>
    <w:rsid w:val="00120B91"/>
    <w:rsid w:val="00120FDA"/>
    <w:rsid w:val="001355D9"/>
    <w:rsid w:val="00140F9F"/>
    <w:rsid w:val="00153E64"/>
    <w:rsid w:val="00157151"/>
    <w:rsid w:val="00160316"/>
    <w:rsid w:val="0016709F"/>
    <w:rsid w:val="0017410D"/>
    <w:rsid w:val="001826C5"/>
    <w:rsid w:val="00183799"/>
    <w:rsid w:val="0018535D"/>
    <w:rsid w:val="001B2CFC"/>
    <w:rsid w:val="001B6322"/>
    <w:rsid w:val="001C2C19"/>
    <w:rsid w:val="001C3FFC"/>
    <w:rsid w:val="001D0A66"/>
    <w:rsid w:val="001E51E0"/>
    <w:rsid w:val="00217141"/>
    <w:rsid w:val="00226EAC"/>
    <w:rsid w:val="0023406F"/>
    <w:rsid w:val="00250C1A"/>
    <w:rsid w:val="002640DF"/>
    <w:rsid w:val="00265486"/>
    <w:rsid w:val="00281E72"/>
    <w:rsid w:val="0028551B"/>
    <w:rsid w:val="002875CD"/>
    <w:rsid w:val="00287DE4"/>
    <w:rsid w:val="002935D8"/>
    <w:rsid w:val="002A2E0C"/>
    <w:rsid w:val="002B67BE"/>
    <w:rsid w:val="002B6D66"/>
    <w:rsid w:val="002B6DC6"/>
    <w:rsid w:val="002D4D31"/>
    <w:rsid w:val="002D51F7"/>
    <w:rsid w:val="00304A64"/>
    <w:rsid w:val="00326547"/>
    <w:rsid w:val="0035282C"/>
    <w:rsid w:val="00357A15"/>
    <w:rsid w:val="00357A9B"/>
    <w:rsid w:val="00362157"/>
    <w:rsid w:val="00366A51"/>
    <w:rsid w:val="0037065E"/>
    <w:rsid w:val="0037408B"/>
    <w:rsid w:val="00382AE8"/>
    <w:rsid w:val="00393861"/>
    <w:rsid w:val="00395467"/>
    <w:rsid w:val="003A0C13"/>
    <w:rsid w:val="003A257E"/>
    <w:rsid w:val="003A5183"/>
    <w:rsid w:val="003B331E"/>
    <w:rsid w:val="003B5CFF"/>
    <w:rsid w:val="003C0C77"/>
    <w:rsid w:val="003C67B2"/>
    <w:rsid w:val="003C72E2"/>
    <w:rsid w:val="003D7C6E"/>
    <w:rsid w:val="003F4E17"/>
    <w:rsid w:val="003F5521"/>
    <w:rsid w:val="004020D0"/>
    <w:rsid w:val="004135B6"/>
    <w:rsid w:val="0041722D"/>
    <w:rsid w:val="0042112C"/>
    <w:rsid w:val="00443F33"/>
    <w:rsid w:val="00456D2E"/>
    <w:rsid w:val="00474F83"/>
    <w:rsid w:val="00476A19"/>
    <w:rsid w:val="0048712B"/>
    <w:rsid w:val="004A2C3D"/>
    <w:rsid w:val="004C043C"/>
    <w:rsid w:val="004C329B"/>
    <w:rsid w:val="004E0472"/>
    <w:rsid w:val="004E0CFF"/>
    <w:rsid w:val="00502405"/>
    <w:rsid w:val="00505482"/>
    <w:rsid w:val="00510EB6"/>
    <w:rsid w:val="00513DFE"/>
    <w:rsid w:val="00521DAE"/>
    <w:rsid w:val="005272B3"/>
    <w:rsid w:val="0052763A"/>
    <w:rsid w:val="00531B92"/>
    <w:rsid w:val="00536086"/>
    <w:rsid w:val="00553A37"/>
    <w:rsid w:val="00571278"/>
    <w:rsid w:val="00575A50"/>
    <w:rsid w:val="00593436"/>
    <w:rsid w:val="005A49A6"/>
    <w:rsid w:val="005A6D09"/>
    <w:rsid w:val="005B0A6A"/>
    <w:rsid w:val="005B5786"/>
    <w:rsid w:val="005C3F16"/>
    <w:rsid w:val="005E4F59"/>
    <w:rsid w:val="005F57E4"/>
    <w:rsid w:val="006004B9"/>
    <w:rsid w:val="00603AC5"/>
    <w:rsid w:val="00610C80"/>
    <w:rsid w:val="006111EB"/>
    <w:rsid w:val="00634DDE"/>
    <w:rsid w:val="00647DDA"/>
    <w:rsid w:val="006501DA"/>
    <w:rsid w:val="00656009"/>
    <w:rsid w:val="00672209"/>
    <w:rsid w:val="006775DA"/>
    <w:rsid w:val="00683D20"/>
    <w:rsid w:val="006853A0"/>
    <w:rsid w:val="00686BD2"/>
    <w:rsid w:val="00690CAE"/>
    <w:rsid w:val="006930FC"/>
    <w:rsid w:val="006A4DE5"/>
    <w:rsid w:val="006D31A1"/>
    <w:rsid w:val="006F6526"/>
    <w:rsid w:val="00701173"/>
    <w:rsid w:val="007071DE"/>
    <w:rsid w:val="007154E3"/>
    <w:rsid w:val="007173A3"/>
    <w:rsid w:val="0071766C"/>
    <w:rsid w:val="0073447B"/>
    <w:rsid w:val="007354A7"/>
    <w:rsid w:val="00740BDA"/>
    <w:rsid w:val="00742D1D"/>
    <w:rsid w:val="00745AD6"/>
    <w:rsid w:val="00751BBC"/>
    <w:rsid w:val="00767CF4"/>
    <w:rsid w:val="00787397"/>
    <w:rsid w:val="0079302D"/>
    <w:rsid w:val="007C2854"/>
    <w:rsid w:val="007C51AC"/>
    <w:rsid w:val="007E7514"/>
    <w:rsid w:val="007F7813"/>
    <w:rsid w:val="00807998"/>
    <w:rsid w:val="008124E9"/>
    <w:rsid w:val="00815FAE"/>
    <w:rsid w:val="00816E68"/>
    <w:rsid w:val="0082345F"/>
    <w:rsid w:val="00824C3A"/>
    <w:rsid w:val="00852A2F"/>
    <w:rsid w:val="00852F8F"/>
    <w:rsid w:val="00873E74"/>
    <w:rsid w:val="0087492C"/>
    <w:rsid w:val="0088464E"/>
    <w:rsid w:val="00895694"/>
    <w:rsid w:val="008B049F"/>
    <w:rsid w:val="008E6737"/>
    <w:rsid w:val="008F0E9B"/>
    <w:rsid w:val="009036CB"/>
    <w:rsid w:val="00925621"/>
    <w:rsid w:val="0092604B"/>
    <w:rsid w:val="00941CDB"/>
    <w:rsid w:val="00943A3B"/>
    <w:rsid w:val="009465B7"/>
    <w:rsid w:val="00956B62"/>
    <w:rsid w:val="00965135"/>
    <w:rsid w:val="0096662C"/>
    <w:rsid w:val="009919F7"/>
    <w:rsid w:val="0099211D"/>
    <w:rsid w:val="00993990"/>
    <w:rsid w:val="00995D08"/>
    <w:rsid w:val="00997143"/>
    <w:rsid w:val="009D7199"/>
    <w:rsid w:val="009E1BA5"/>
    <w:rsid w:val="009E20A7"/>
    <w:rsid w:val="009F4347"/>
    <w:rsid w:val="009F5E07"/>
    <w:rsid w:val="00A37B7C"/>
    <w:rsid w:val="00A450EB"/>
    <w:rsid w:val="00A47F53"/>
    <w:rsid w:val="00A56530"/>
    <w:rsid w:val="00A63DFD"/>
    <w:rsid w:val="00A70CD1"/>
    <w:rsid w:val="00A82850"/>
    <w:rsid w:val="00AA62EB"/>
    <w:rsid w:val="00AB17D7"/>
    <w:rsid w:val="00AB6725"/>
    <w:rsid w:val="00AD1430"/>
    <w:rsid w:val="00AD64BB"/>
    <w:rsid w:val="00AD7E32"/>
    <w:rsid w:val="00AE57D6"/>
    <w:rsid w:val="00B025B9"/>
    <w:rsid w:val="00B05272"/>
    <w:rsid w:val="00B05413"/>
    <w:rsid w:val="00B05597"/>
    <w:rsid w:val="00B06EB8"/>
    <w:rsid w:val="00B122E4"/>
    <w:rsid w:val="00B13C1C"/>
    <w:rsid w:val="00B21994"/>
    <w:rsid w:val="00B23501"/>
    <w:rsid w:val="00B42CCD"/>
    <w:rsid w:val="00B4573C"/>
    <w:rsid w:val="00B45BC9"/>
    <w:rsid w:val="00B623A3"/>
    <w:rsid w:val="00B623A8"/>
    <w:rsid w:val="00B62880"/>
    <w:rsid w:val="00B9291D"/>
    <w:rsid w:val="00B96E45"/>
    <w:rsid w:val="00BA046D"/>
    <w:rsid w:val="00BA10C4"/>
    <w:rsid w:val="00BA78DD"/>
    <w:rsid w:val="00BB190E"/>
    <w:rsid w:val="00BB3307"/>
    <w:rsid w:val="00BC214C"/>
    <w:rsid w:val="00BD79A7"/>
    <w:rsid w:val="00BE018D"/>
    <w:rsid w:val="00BF0420"/>
    <w:rsid w:val="00BF741B"/>
    <w:rsid w:val="00C06D14"/>
    <w:rsid w:val="00C0705B"/>
    <w:rsid w:val="00C338AD"/>
    <w:rsid w:val="00C47A65"/>
    <w:rsid w:val="00C51F3B"/>
    <w:rsid w:val="00C576DB"/>
    <w:rsid w:val="00C57D73"/>
    <w:rsid w:val="00C674D4"/>
    <w:rsid w:val="00C74275"/>
    <w:rsid w:val="00C742DC"/>
    <w:rsid w:val="00C93558"/>
    <w:rsid w:val="00C94F48"/>
    <w:rsid w:val="00C971E6"/>
    <w:rsid w:val="00C97252"/>
    <w:rsid w:val="00CA573B"/>
    <w:rsid w:val="00CB2954"/>
    <w:rsid w:val="00CC34B1"/>
    <w:rsid w:val="00CF2538"/>
    <w:rsid w:val="00CF3F41"/>
    <w:rsid w:val="00D1015F"/>
    <w:rsid w:val="00D17B50"/>
    <w:rsid w:val="00D51AC5"/>
    <w:rsid w:val="00D53C12"/>
    <w:rsid w:val="00D617E5"/>
    <w:rsid w:val="00D634BC"/>
    <w:rsid w:val="00D66131"/>
    <w:rsid w:val="00D67B0D"/>
    <w:rsid w:val="00D75B2D"/>
    <w:rsid w:val="00D75CEA"/>
    <w:rsid w:val="00D83616"/>
    <w:rsid w:val="00DB51D7"/>
    <w:rsid w:val="00DB5ECC"/>
    <w:rsid w:val="00DD6E70"/>
    <w:rsid w:val="00DF3943"/>
    <w:rsid w:val="00E2233A"/>
    <w:rsid w:val="00E246D6"/>
    <w:rsid w:val="00E362A5"/>
    <w:rsid w:val="00E40AEA"/>
    <w:rsid w:val="00E41722"/>
    <w:rsid w:val="00E42A5B"/>
    <w:rsid w:val="00E42C2B"/>
    <w:rsid w:val="00E466D6"/>
    <w:rsid w:val="00E604A3"/>
    <w:rsid w:val="00E60D9D"/>
    <w:rsid w:val="00E65F8C"/>
    <w:rsid w:val="00E66D23"/>
    <w:rsid w:val="00E804D9"/>
    <w:rsid w:val="00E822A1"/>
    <w:rsid w:val="00E956F2"/>
    <w:rsid w:val="00E96088"/>
    <w:rsid w:val="00EA3110"/>
    <w:rsid w:val="00EA4F6F"/>
    <w:rsid w:val="00EB3998"/>
    <w:rsid w:val="00EB3E63"/>
    <w:rsid w:val="00EC30F3"/>
    <w:rsid w:val="00ED38E2"/>
    <w:rsid w:val="00ED6C2B"/>
    <w:rsid w:val="00EE1FFF"/>
    <w:rsid w:val="00EF39BC"/>
    <w:rsid w:val="00F075CE"/>
    <w:rsid w:val="00F217AE"/>
    <w:rsid w:val="00F30E5F"/>
    <w:rsid w:val="00F35557"/>
    <w:rsid w:val="00F40996"/>
    <w:rsid w:val="00F72F91"/>
    <w:rsid w:val="00F73B28"/>
    <w:rsid w:val="00F7456C"/>
    <w:rsid w:val="00F75F3E"/>
    <w:rsid w:val="00F76634"/>
    <w:rsid w:val="00F772AF"/>
    <w:rsid w:val="00F806C4"/>
    <w:rsid w:val="00F81DEE"/>
    <w:rsid w:val="00F84521"/>
    <w:rsid w:val="00FA19F6"/>
    <w:rsid w:val="00FA4490"/>
    <w:rsid w:val="00FA4B86"/>
    <w:rsid w:val="00FC4AA0"/>
    <w:rsid w:val="00FD0C0C"/>
    <w:rsid w:val="00FE16E9"/>
    <w:rsid w:val="00FE5B6F"/>
    <w:rsid w:val="00FF01FD"/>
    <w:rsid w:val="00FF4036"/>
    <w:rsid w:val="00FF5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60830"/>
  <w15:chartTrackingRefBased/>
  <w15:docId w15:val="{5F7E0E39-1245-0749-8EC3-392309664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3A8"/>
  </w:style>
  <w:style w:type="paragraph" w:styleId="Heading1">
    <w:name w:val="heading 1"/>
    <w:basedOn w:val="Normal"/>
    <w:next w:val="Normal"/>
    <w:link w:val="Heading1Char"/>
    <w:uiPriority w:val="9"/>
    <w:qFormat/>
    <w:rsid w:val="00B623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23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23A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3A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623A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623A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623A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623A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623A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3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23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23A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3A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623A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623A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623A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623A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623A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623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3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3A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3A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623A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623A8"/>
    <w:rPr>
      <w:i/>
      <w:iCs/>
      <w:color w:val="404040" w:themeColor="text1" w:themeTint="BF"/>
    </w:rPr>
  </w:style>
  <w:style w:type="paragraph" w:styleId="ListParagraph">
    <w:name w:val="List Paragraph"/>
    <w:basedOn w:val="Normal"/>
    <w:uiPriority w:val="34"/>
    <w:qFormat/>
    <w:rsid w:val="00B623A8"/>
    <w:pPr>
      <w:ind w:left="720"/>
      <w:contextualSpacing/>
    </w:pPr>
  </w:style>
  <w:style w:type="character" w:styleId="IntenseEmphasis">
    <w:name w:val="Intense Emphasis"/>
    <w:basedOn w:val="DefaultParagraphFont"/>
    <w:uiPriority w:val="21"/>
    <w:qFormat/>
    <w:rsid w:val="00B623A8"/>
    <w:rPr>
      <w:i/>
      <w:iCs/>
      <w:color w:val="0F4761" w:themeColor="accent1" w:themeShade="BF"/>
    </w:rPr>
  </w:style>
  <w:style w:type="paragraph" w:styleId="IntenseQuote">
    <w:name w:val="Intense Quote"/>
    <w:basedOn w:val="Normal"/>
    <w:next w:val="Normal"/>
    <w:link w:val="IntenseQuoteChar"/>
    <w:uiPriority w:val="30"/>
    <w:qFormat/>
    <w:rsid w:val="00B623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3A8"/>
    <w:rPr>
      <w:i/>
      <w:iCs/>
      <w:color w:val="0F4761" w:themeColor="accent1" w:themeShade="BF"/>
    </w:rPr>
  </w:style>
  <w:style w:type="character" w:styleId="IntenseReference">
    <w:name w:val="Intense Reference"/>
    <w:basedOn w:val="DefaultParagraphFont"/>
    <w:uiPriority w:val="32"/>
    <w:qFormat/>
    <w:rsid w:val="00B623A8"/>
    <w:rPr>
      <w:b/>
      <w:bCs/>
      <w:smallCaps/>
      <w:color w:val="0F4761" w:themeColor="accent1" w:themeShade="BF"/>
      <w:spacing w:val="5"/>
    </w:rPr>
  </w:style>
  <w:style w:type="paragraph" w:styleId="Header">
    <w:name w:val="header"/>
    <w:basedOn w:val="Normal"/>
    <w:link w:val="HeaderChar"/>
    <w:uiPriority w:val="99"/>
    <w:unhideWhenUsed/>
    <w:rsid w:val="00B623A8"/>
    <w:pPr>
      <w:tabs>
        <w:tab w:val="center" w:pos="4680"/>
        <w:tab w:val="right" w:pos="9360"/>
      </w:tabs>
    </w:pPr>
  </w:style>
  <w:style w:type="character" w:customStyle="1" w:styleId="HeaderChar">
    <w:name w:val="Header Char"/>
    <w:basedOn w:val="DefaultParagraphFont"/>
    <w:link w:val="Header"/>
    <w:uiPriority w:val="99"/>
    <w:rsid w:val="00B623A8"/>
  </w:style>
  <w:style w:type="paragraph" w:styleId="Footer">
    <w:name w:val="footer"/>
    <w:basedOn w:val="Normal"/>
    <w:link w:val="FooterChar"/>
    <w:uiPriority w:val="99"/>
    <w:unhideWhenUsed/>
    <w:rsid w:val="00B623A8"/>
    <w:pPr>
      <w:tabs>
        <w:tab w:val="center" w:pos="4680"/>
        <w:tab w:val="right" w:pos="9360"/>
      </w:tabs>
    </w:pPr>
  </w:style>
  <w:style w:type="character" w:customStyle="1" w:styleId="FooterChar">
    <w:name w:val="Footer Char"/>
    <w:basedOn w:val="DefaultParagraphFont"/>
    <w:link w:val="Footer"/>
    <w:uiPriority w:val="99"/>
    <w:rsid w:val="00B623A8"/>
  </w:style>
  <w:style w:type="table" w:styleId="TableGrid">
    <w:name w:val="Table Grid"/>
    <w:basedOn w:val="TableNormal"/>
    <w:uiPriority w:val="39"/>
    <w:rsid w:val="00D101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5E4F59"/>
  </w:style>
  <w:style w:type="paragraph" w:customStyle="1" w:styleId="font-claude-response-body">
    <w:name w:val="font-claude-response-body"/>
    <w:basedOn w:val="Normal"/>
    <w:rsid w:val="00C971E6"/>
    <w:pPr>
      <w:spacing w:before="100" w:beforeAutospacing="1" w:after="100" w:afterAutospacing="1"/>
    </w:pPr>
    <w:rPr>
      <w:rFonts w:eastAsia="Times New Roman" w:cs="Times New Roman"/>
      <w:kern w:val="0"/>
      <w14:ligatures w14:val="none"/>
    </w:rPr>
  </w:style>
  <w:style w:type="character" w:styleId="Strong">
    <w:name w:val="Strong"/>
    <w:basedOn w:val="DefaultParagraphFont"/>
    <w:uiPriority w:val="22"/>
    <w:qFormat/>
    <w:rsid w:val="00C971E6"/>
    <w:rPr>
      <w:b/>
      <w:bCs/>
    </w:rPr>
  </w:style>
  <w:style w:type="character" w:styleId="Emphasis">
    <w:name w:val="Emphasis"/>
    <w:basedOn w:val="DefaultParagraphFont"/>
    <w:uiPriority w:val="20"/>
    <w:qFormat/>
    <w:rsid w:val="00C971E6"/>
    <w:rPr>
      <w:i/>
      <w:iCs/>
    </w:rPr>
  </w:style>
  <w:style w:type="paragraph" w:customStyle="1" w:styleId="whitespace-normal">
    <w:name w:val="whitespace-normal"/>
    <w:basedOn w:val="Normal"/>
    <w:rsid w:val="00C971E6"/>
    <w:pPr>
      <w:spacing w:before="100" w:beforeAutospacing="1" w:after="100" w:afterAutospacing="1"/>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3040</Words>
  <Characters>17053</Characters>
  <Application>Microsoft Office Word</Application>
  <DocSecurity>0</DocSecurity>
  <Lines>470</Lines>
  <Paragraphs>291</Paragraphs>
  <ScaleCrop>false</ScaleCrop>
  <Company/>
  <LinksUpToDate>false</LinksUpToDate>
  <CharactersWithSpaces>19875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4</cp:revision>
  <cp:lastPrinted>2026-03-23T21:29:00Z</cp:lastPrinted>
  <dcterms:created xsi:type="dcterms:W3CDTF">2026-03-23T21:29:00Z</dcterms:created>
  <dcterms:modified xsi:type="dcterms:W3CDTF">2026-04-10T19:44:00Z</dcterms:modified>
</cp:coreProperties>
</file>