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01242" w14:textId="77777777" w:rsidR="00280CFF" w:rsidRPr="003377AB" w:rsidRDefault="00280CFF" w:rsidP="00280CFF">
      <w:pPr>
        <w:rPr>
          <w:rFonts w:ascii="Avenir Next" w:hAnsi="Avenir Next"/>
          <w:b/>
          <w:bCs/>
          <w:color w:val="000000" w:themeColor="text1"/>
          <w:sz w:val="18"/>
          <w:szCs w:val="18"/>
        </w:rPr>
      </w:pPr>
      <w:r w:rsidRPr="003377AB">
        <w:rPr>
          <w:rFonts w:ascii="Avenir Next" w:hAnsi="Avenir Next"/>
          <w:b/>
          <w:bCs/>
          <w:color w:val="000000" w:themeColor="text1"/>
          <w:sz w:val="18"/>
          <w:szCs w:val="18"/>
        </w:rPr>
        <w:t>SCENARIO 1: The Marathon Runner</w:t>
      </w:r>
    </w:p>
    <w:p w14:paraId="4999784B"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color w:val="000000" w:themeColor="text1"/>
          <w:sz w:val="18"/>
          <w:szCs w:val="18"/>
        </w:rPr>
        <w:t>Maria is running a marathon on a hot day. As she runs, multiple tissue types work together to keep her moving and maintain homeostasis.</w:t>
      </w:r>
    </w:p>
    <w:p w14:paraId="1FA8BB13" w14:textId="77777777" w:rsidR="00280CFF" w:rsidRPr="003377AB" w:rsidRDefault="00280CFF" w:rsidP="00280CFF">
      <w:pPr>
        <w:rPr>
          <w:rFonts w:ascii="Avenir Next" w:hAnsi="Avenir Next"/>
          <w:color w:val="000000" w:themeColor="text1"/>
          <w:sz w:val="18"/>
          <w:szCs w:val="18"/>
        </w:rPr>
      </w:pPr>
    </w:p>
    <w:p w14:paraId="271D9BF9"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35F571A8"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What type of muscle tissue is contracting in her legs to move her forward? Describe its key features.</w:t>
      </w:r>
    </w:p>
    <w:p w14:paraId="2415F779"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What type of connective tissue attaches these muscles to her bones?</w:t>
      </w:r>
    </w:p>
    <w:p w14:paraId="79C3B4B2"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As her muscles contract repeatedly, they generate heat. Her skin responds by producing sweat. What epithelial tissue is producing this sweat?</w:t>
      </w:r>
    </w:p>
    <w:p w14:paraId="63F80567"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The sweat travels through ducts to reach the skin surface. What type of gland is this (endocrine or exocrine)?</w:t>
      </w:r>
    </w:p>
    <w:p w14:paraId="3CF41A42"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As Maria breathes heavily, air moves through her trachea. What epithelial tissue lines her trachea, and how does it protect her lungs?</w:t>
      </w:r>
    </w:p>
    <w:p w14:paraId="7BA027A5"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Her heart beats faster to deliver more oxygen. What type of muscle tissue makes up her heart? What special feature allows coordinated contraction?</w:t>
      </w:r>
    </w:p>
    <w:p w14:paraId="4A1DE4B2"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Oxygen is carried in her blood. What fluid connective tissue is this, and what formed element carries the oxygen?</w:t>
      </w:r>
    </w:p>
    <w:p w14:paraId="77DB4EF6" w14:textId="3354128B"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 xml:space="preserve">Her knee joints allow smooth leg movement. What tissue covers the bone surfaces in the joint? </w:t>
      </w:r>
    </w:p>
    <w:p w14:paraId="33712C74"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As she runs, her bones resist the impact forces. Which bone type (compact or spongy) primarily resists these compressive forces in the shaft of her femur?</w:t>
      </w:r>
    </w:p>
    <w:p w14:paraId="17C32600" w14:textId="77777777" w:rsidR="00280CFF" w:rsidRPr="003377AB" w:rsidRDefault="00280CFF" w:rsidP="00280CFF">
      <w:pPr>
        <w:numPr>
          <w:ilvl w:val="0"/>
          <w:numId w:val="1"/>
        </w:numPr>
        <w:rPr>
          <w:rFonts w:ascii="Avenir Next" w:hAnsi="Avenir Next"/>
          <w:color w:val="000000" w:themeColor="text1"/>
          <w:sz w:val="18"/>
          <w:szCs w:val="18"/>
        </w:rPr>
      </w:pPr>
      <w:r w:rsidRPr="003377AB">
        <w:rPr>
          <w:rFonts w:ascii="Avenir Next" w:hAnsi="Avenir Next"/>
          <w:color w:val="000000" w:themeColor="text1"/>
          <w:sz w:val="18"/>
          <w:szCs w:val="18"/>
        </w:rPr>
        <w:t>After the marathon, Maria's muscles are sore and slightly damaged. Which connective tissue proper will be involved in repair, and why will this process be relatively quick compared to cartilage repair?</w:t>
      </w:r>
    </w:p>
    <w:p w14:paraId="349588E5" w14:textId="77777777" w:rsidR="00280CFF" w:rsidRPr="003377AB" w:rsidRDefault="00280CFF" w:rsidP="00280CFF">
      <w:pPr>
        <w:rPr>
          <w:rFonts w:ascii="Avenir Next" w:hAnsi="Avenir Next"/>
          <w:b/>
          <w:bCs/>
          <w:color w:val="000000" w:themeColor="text1"/>
          <w:sz w:val="18"/>
          <w:szCs w:val="18"/>
        </w:rPr>
      </w:pPr>
    </w:p>
    <w:p w14:paraId="67B18A30"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210F3AD7"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Skeletal muscle</w:t>
      </w:r>
      <w:r w:rsidRPr="003377AB">
        <w:rPr>
          <w:rFonts w:ascii="Avenir Next" w:hAnsi="Avenir Next"/>
          <w:color w:val="A02B93" w:themeColor="accent5"/>
          <w:sz w:val="18"/>
          <w:szCs w:val="18"/>
        </w:rPr>
        <w:t xml:space="preserve"> - voluntary, striated, multinucleated, long cylindrical fibers, rapid powerful contractions, attached to bones</w:t>
      </w:r>
    </w:p>
    <w:p w14:paraId="6051170E"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Dense regular connective tissue</w:t>
      </w:r>
      <w:r w:rsidRPr="003377AB">
        <w:rPr>
          <w:rFonts w:ascii="Avenir Next" w:hAnsi="Avenir Next"/>
          <w:color w:val="A02B93" w:themeColor="accent5"/>
          <w:sz w:val="18"/>
          <w:szCs w:val="18"/>
        </w:rPr>
        <w:t xml:space="preserve"> (tendons) - parallel collagen fibers resist tension in one direction, connects muscle to bone</w:t>
      </w:r>
    </w:p>
    <w:p w14:paraId="21EE62D5" w14:textId="42C815E3"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cuboidal or simple columnar epithelium</w:t>
      </w:r>
      <w:r w:rsidRPr="003377AB">
        <w:rPr>
          <w:rFonts w:ascii="Avenir Next" w:hAnsi="Avenir Next"/>
          <w:color w:val="A02B93" w:themeColor="accent5"/>
          <w:sz w:val="18"/>
          <w:szCs w:val="18"/>
        </w:rPr>
        <w:t xml:space="preserve"> lines sweat glands</w:t>
      </w:r>
    </w:p>
    <w:p w14:paraId="51524AB0"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Exocrine gland</w:t>
      </w:r>
      <w:r w:rsidRPr="003377AB">
        <w:rPr>
          <w:rFonts w:ascii="Avenir Next" w:hAnsi="Avenir Next"/>
          <w:color w:val="A02B93" w:themeColor="accent5"/>
          <w:sz w:val="18"/>
          <w:szCs w:val="18"/>
        </w:rPr>
        <w:t xml:space="preserve"> - has ducts that carry secretions (sweat) to body surface</w:t>
      </w:r>
    </w:p>
    <w:p w14:paraId="5D081C73"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Pseudostratified columnar ciliated epithelium</w:t>
      </w:r>
      <w:r w:rsidRPr="003377AB">
        <w:rPr>
          <w:rFonts w:ascii="Avenir Next" w:hAnsi="Avenir Next"/>
          <w:color w:val="A02B93" w:themeColor="accent5"/>
          <w:sz w:val="18"/>
          <w:szCs w:val="18"/>
        </w:rPr>
        <w:t xml:space="preserve"> - cilia beat to move mucus (with trapped debris/pathogens) up and out of respiratory tract; goblet cells secrete protective mucus</w:t>
      </w:r>
    </w:p>
    <w:p w14:paraId="1B3851CE"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Cardiac muscle</w:t>
      </w:r>
      <w:r w:rsidRPr="003377AB">
        <w:rPr>
          <w:rFonts w:ascii="Avenir Next" w:hAnsi="Avenir Next"/>
          <w:color w:val="A02B93" w:themeColor="accent5"/>
          <w:sz w:val="18"/>
          <w:szCs w:val="18"/>
        </w:rPr>
        <w:t xml:space="preserve"> - involuntary, striated, branched cells, single central nucleus, </w:t>
      </w:r>
      <w:r w:rsidRPr="003377AB">
        <w:rPr>
          <w:rFonts w:ascii="Avenir Next" w:hAnsi="Avenir Next"/>
          <w:b/>
          <w:bCs/>
          <w:color w:val="A02B93" w:themeColor="accent5"/>
          <w:sz w:val="18"/>
          <w:szCs w:val="18"/>
        </w:rPr>
        <w:t>intercalated discs with gap junctions</w:t>
      </w:r>
      <w:r w:rsidRPr="003377AB">
        <w:rPr>
          <w:rFonts w:ascii="Avenir Next" w:hAnsi="Avenir Next"/>
          <w:color w:val="A02B93" w:themeColor="accent5"/>
          <w:sz w:val="18"/>
          <w:szCs w:val="18"/>
        </w:rPr>
        <w:t xml:space="preserve"> allow electrical signals to spread rapidly between cells for coordinated contraction</w:t>
      </w:r>
    </w:p>
    <w:p w14:paraId="5AA70022"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Blood</w:t>
      </w:r>
      <w:r w:rsidRPr="003377AB">
        <w:rPr>
          <w:rFonts w:ascii="Avenir Next" w:hAnsi="Avenir Next"/>
          <w:color w:val="A02B93" w:themeColor="accent5"/>
          <w:sz w:val="18"/>
          <w:szCs w:val="18"/>
        </w:rPr>
        <w:t xml:space="preserve"> (fluid connective tissue) - </w:t>
      </w:r>
      <w:r w:rsidRPr="003377AB">
        <w:rPr>
          <w:rFonts w:ascii="Avenir Next" w:hAnsi="Avenir Next"/>
          <w:b/>
          <w:bCs/>
          <w:color w:val="A02B93" w:themeColor="accent5"/>
          <w:sz w:val="18"/>
          <w:szCs w:val="18"/>
        </w:rPr>
        <w:t>red blood cells (erythrocytes)</w:t>
      </w:r>
      <w:r w:rsidRPr="003377AB">
        <w:rPr>
          <w:rFonts w:ascii="Avenir Next" w:hAnsi="Avenir Next"/>
          <w:color w:val="A02B93" w:themeColor="accent5"/>
          <w:sz w:val="18"/>
          <w:szCs w:val="18"/>
        </w:rPr>
        <w:t xml:space="preserve"> carry oxygen via hemoglobin</w:t>
      </w:r>
    </w:p>
    <w:p w14:paraId="53BD1050" w14:textId="10FC8C6B" w:rsidR="00280CFF" w:rsidRPr="003377AB" w:rsidRDefault="00280CFF" w:rsidP="00280CFF">
      <w:pPr>
        <w:numPr>
          <w:ilvl w:val="0"/>
          <w:numId w:val="2"/>
        </w:numPr>
        <w:rPr>
          <w:rFonts w:ascii="Avenir Next" w:hAnsi="Avenir Next"/>
          <w:color w:val="A02B93" w:themeColor="accent5"/>
          <w:sz w:val="18"/>
          <w:szCs w:val="18"/>
        </w:rPr>
      </w:pPr>
      <w:r w:rsidRPr="006944A0">
        <w:rPr>
          <w:rFonts w:ascii="Avenir Next" w:hAnsi="Avenir Next"/>
          <w:b/>
          <w:bCs/>
          <w:color w:val="A02B93" w:themeColor="accent5"/>
          <w:sz w:val="18"/>
          <w:szCs w:val="18"/>
        </w:rPr>
        <w:t>Hyaline cartilage</w:t>
      </w:r>
      <w:r w:rsidRPr="003377AB">
        <w:rPr>
          <w:rFonts w:ascii="Avenir Next" w:hAnsi="Avenir Next"/>
          <w:color w:val="A02B93" w:themeColor="accent5"/>
          <w:sz w:val="18"/>
          <w:szCs w:val="18"/>
        </w:rPr>
        <w:t xml:space="preserve"> covers bone ends - smooth, reduces friction, absorbs some shock</w:t>
      </w:r>
    </w:p>
    <w:p w14:paraId="17279F7D"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Compact bone</w:t>
      </w:r>
      <w:r w:rsidRPr="003377AB">
        <w:rPr>
          <w:rFonts w:ascii="Avenir Next" w:hAnsi="Avenir Next"/>
          <w:color w:val="A02B93" w:themeColor="accent5"/>
          <w:sz w:val="18"/>
          <w:szCs w:val="18"/>
        </w:rPr>
        <w:t xml:space="preserve"> in the shaft (diaphysis) - dense, organized into osteons, resists bending and compression forces during running</w:t>
      </w:r>
    </w:p>
    <w:p w14:paraId="661E2A64" w14:textId="77777777" w:rsidR="00280CFF" w:rsidRPr="003377AB" w:rsidRDefault="00280CFF" w:rsidP="00280CFF">
      <w:pPr>
        <w:numPr>
          <w:ilvl w:val="0"/>
          <w:numId w:val="2"/>
        </w:numPr>
        <w:rPr>
          <w:rFonts w:ascii="Avenir Next" w:hAnsi="Avenir Next"/>
          <w:color w:val="A02B93" w:themeColor="accent5"/>
          <w:sz w:val="18"/>
          <w:szCs w:val="18"/>
        </w:rPr>
      </w:pPr>
      <w:r w:rsidRPr="003377AB">
        <w:rPr>
          <w:rFonts w:ascii="Avenir Next" w:hAnsi="Avenir Next"/>
          <w:b/>
          <w:bCs/>
          <w:color w:val="A02B93" w:themeColor="accent5"/>
          <w:sz w:val="18"/>
          <w:szCs w:val="18"/>
        </w:rPr>
        <w:t>Areolar connective tissue</w:t>
      </w:r>
      <w:r w:rsidRPr="003377AB">
        <w:rPr>
          <w:rFonts w:ascii="Avenir Next" w:hAnsi="Avenir Next"/>
          <w:color w:val="A02B93" w:themeColor="accent5"/>
          <w:sz w:val="18"/>
          <w:szCs w:val="18"/>
        </w:rPr>
        <w:t xml:space="preserve"> (and some fibrous tissue/scarring) - involved in initial repair; relatively quick because muscle tissue is </w:t>
      </w:r>
      <w:r w:rsidRPr="003377AB">
        <w:rPr>
          <w:rFonts w:ascii="Avenir Next" w:hAnsi="Avenir Next"/>
          <w:b/>
          <w:bCs/>
          <w:color w:val="A02B93" w:themeColor="accent5"/>
          <w:sz w:val="18"/>
          <w:szCs w:val="18"/>
        </w:rPr>
        <w:t>well vascularized</w:t>
      </w:r>
      <w:r w:rsidRPr="003377AB">
        <w:rPr>
          <w:rFonts w:ascii="Avenir Next" w:hAnsi="Avenir Next"/>
          <w:color w:val="A02B93" w:themeColor="accent5"/>
          <w:sz w:val="18"/>
          <w:szCs w:val="18"/>
        </w:rPr>
        <w:t xml:space="preserve"> (good blood supply brings nutrients, oxygen, immune cells). In contrast, cartilage is </w:t>
      </w:r>
      <w:r w:rsidRPr="003377AB">
        <w:rPr>
          <w:rFonts w:ascii="Avenir Next" w:hAnsi="Avenir Next"/>
          <w:b/>
          <w:bCs/>
          <w:color w:val="A02B93" w:themeColor="accent5"/>
          <w:sz w:val="18"/>
          <w:szCs w:val="18"/>
        </w:rPr>
        <w:t>avascular</w:t>
      </w:r>
      <w:r w:rsidRPr="003377AB">
        <w:rPr>
          <w:rFonts w:ascii="Avenir Next" w:hAnsi="Avenir Next"/>
          <w:color w:val="A02B93" w:themeColor="accent5"/>
          <w:sz w:val="18"/>
          <w:szCs w:val="18"/>
        </w:rPr>
        <w:t xml:space="preserve"> so heals very slowly.</w:t>
      </w:r>
    </w:p>
    <w:p w14:paraId="2E4D3012" w14:textId="77777777" w:rsidR="00280CFF" w:rsidRPr="003377AB" w:rsidRDefault="00280CFF" w:rsidP="00280CFF">
      <w:pPr>
        <w:rPr>
          <w:rFonts w:ascii="Avenir Next" w:hAnsi="Avenir Next"/>
          <w:color w:val="A02B93" w:themeColor="accent5"/>
          <w:sz w:val="18"/>
          <w:szCs w:val="18"/>
        </w:rPr>
      </w:pPr>
    </w:p>
    <w:p w14:paraId="6239F209" w14:textId="77777777" w:rsidR="00280CFF" w:rsidRPr="003377AB" w:rsidRDefault="00280CFF" w:rsidP="00280CFF">
      <w:pPr>
        <w:rPr>
          <w:rFonts w:ascii="Avenir Next" w:hAnsi="Avenir Next"/>
          <w:b/>
          <w:bCs/>
          <w:color w:val="000000" w:themeColor="text1"/>
          <w:sz w:val="18"/>
          <w:szCs w:val="18"/>
        </w:rPr>
      </w:pPr>
      <w:r w:rsidRPr="003377AB">
        <w:rPr>
          <w:rFonts w:ascii="Avenir Next" w:hAnsi="Avenir Next"/>
          <w:b/>
          <w:bCs/>
          <w:color w:val="000000" w:themeColor="text1"/>
          <w:sz w:val="18"/>
          <w:szCs w:val="18"/>
        </w:rPr>
        <w:br w:type="page"/>
      </w:r>
    </w:p>
    <w:p w14:paraId="640738C1" w14:textId="77777777" w:rsidR="00280CFF" w:rsidRPr="003377AB" w:rsidRDefault="00280CFF" w:rsidP="00280CFF">
      <w:pPr>
        <w:rPr>
          <w:rFonts w:ascii="Avenir Next" w:hAnsi="Avenir Next"/>
          <w:b/>
          <w:bCs/>
          <w:color w:val="000000" w:themeColor="text1"/>
          <w:sz w:val="18"/>
          <w:szCs w:val="18"/>
        </w:rPr>
      </w:pPr>
      <w:r w:rsidRPr="003377AB">
        <w:rPr>
          <w:rFonts w:ascii="Avenir Next" w:hAnsi="Avenir Next"/>
          <w:b/>
          <w:bCs/>
          <w:color w:val="000000" w:themeColor="text1"/>
          <w:sz w:val="18"/>
          <w:szCs w:val="18"/>
        </w:rPr>
        <w:lastRenderedPageBreak/>
        <w:t>SCENARIO 2: The Eating Experience</w:t>
      </w:r>
    </w:p>
    <w:p w14:paraId="04193D20"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color w:val="000000" w:themeColor="text1"/>
          <w:sz w:val="18"/>
          <w:szCs w:val="18"/>
        </w:rPr>
        <w:t>James sits down to enjoy a large meal. From the first bite to final digestion, multiple tissue types coordinate to process his food.</w:t>
      </w:r>
    </w:p>
    <w:p w14:paraId="2B1BA111" w14:textId="77777777" w:rsidR="005F624A" w:rsidRDefault="005F624A" w:rsidP="00280CFF">
      <w:pPr>
        <w:rPr>
          <w:rFonts w:ascii="Avenir Next" w:hAnsi="Avenir Next"/>
          <w:b/>
          <w:bCs/>
          <w:color w:val="000000" w:themeColor="text1"/>
          <w:sz w:val="18"/>
          <w:szCs w:val="18"/>
        </w:rPr>
      </w:pPr>
    </w:p>
    <w:p w14:paraId="574AB583" w14:textId="095F6112"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682247F7" w14:textId="77777777"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As James chews his food, what type of muscle tissue controls his jaw movements? What makes this tissue different from the muscles in his stomach?</w:t>
      </w:r>
    </w:p>
    <w:p w14:paraId="062FC5B8" w14:textId="77777777"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Food passes through his esophagus to his stomach. What epithelial tissue lines the esophagus to protect against abrasion from swallowing?</w:t>
      </w:r>
    </w:p>
    <w:p w14:paraId="71C0E867" w14:textId="720184AE"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Once in the stomach, food is mixed and partially digested. What type of muscle tissue makes up the stomach wall</w:t>
      </w:r>
      <w:r w:rsidR="007976BE">
        <w:rPr>
          <w:rFonts w:ascii="Avenir Next" w:hAnsi="Avenir Next"/>
          <w:color w:val="000000" w:themeColor="text1"/>
          <w:sz w:val="18"/>
          <w:szCs w:val="18"/>
        </w:rPr>
        <w:t>?</w:t>
      </w:r>
    </w:p>
    <w:p w14:paraId="10A098FA" w14:textId="5E3353D0"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The stomach lining secretes acid and enzymes. What epithelial tissue lines the stomach</w:t>
      </w:r>
      <w:r w:rsidR="007976BE">
        <w:rPr>
          <w:rFonts w:ascii="Avenir Next" w:hAnsi="Avenir Next"/>
          <w:color w:val="000000" w:themeColor="text1"/>
          <w:sz w:val="18"/>
          <w:szCs w:val="18"/>
        </w:rPr>
        <w:t>?</w:t>
      </w:r>
    </w:p>
    <w:p w14:paraId="7C197579" w14:textId="77777777"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The stomach also secretes protective mucus. Are the cells producing this mucus part of an endocrine or exocrine gland?</w:t>
      </w:r>
    </w:p>
    <w:p w14:paraId="77BCAE2C" w14:textId="77777777"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As food moves into the small intestine, nutrients are absorbed. What epithelial tissue lines the small intestine, and what special feature maximizes absorption?</w:t>
      </w:r>
    </w:p>
    <w:p w14:paraId="1C72BAB5" w14:textId="77777777"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The intestinal wall contains connective tissue just beneath the epithelium. What type of connective tissue proper is this, and what important structures does it contain?</w:t>
      </w:r>
    </w:p>
    <w:p w14:paraId="78717ACE" w14:textId="79715D5C"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 xml:space="preserve">Lymph vessels in the intestinal wall absorb </w:t>
      </w:r>
      <w:r w:rsidR="007976BE">
        <w:rPr>
          <w:rFonts w:ascii="Avenir Next" w:hAnsi="Avenir Next"/>
          <w:color w:val="000000" w:themeColor="text1"/>
          <w:sz w:val="18"/>
          <w:szCs w:val="18"/>
        </w:rPr>
        <w:t xml:space="preserve">dietary </w:t>
      </w:r>
      <w:r w:rsidRPr="003377AB">
        <w:rPr>
          <w:rFonts w:ascii="Avenir Next" w:hAnsi="Avenir Next"/>
          <w:color w:val="000000" w:themeColor="text1"/>
          <w:sz w:val="18"/>
          <w:szCs w:val="18"/>
        </w:rPr>
        <w:t>fats. What connective tissue is lymph, and how is it different from blood?</w:t>
      </w:r>
    </w:p>
    <w:p w14:paraId="348134DC" w14:textId="77777777" w:rsidR="00280CFF" w:rsidRPr="003377AB"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The intestinal wall is covered by a smooth, moist membrane that reduces friction as the intestines move during digestion. What type of membrane is this?</w:t>
      </w:r>
    </w:p>
    <w:p w14:paraId="5BD5B7DC" w14:textId="77777777" w:rsidR="00280CFF" w:rsidRDefault="00280CFF" w:rsidP="00280CFF">
      <w:pPr>
        <w:numPr>
          <w:ilvl w:val="0"/>
          <w:numId w:val="3"/>
        </w:numPr>
        <w:rPr>
          <w:rFonts w:ascii="Avenir Next" w:hAnsi="Avenir Next"/>
          <w:color w:val="000000" w:themeColor="text1"/>
          <w:sz w:val="18"/>
          <w:szCs w:val="18"/>
        </w:rPr>
      </w:pPr>
      <w:r w:rsidRPr="003377AB">
        <w:rPr>
          <w:rFonts w:ascii="Avenir Next" w:hAnsi="Avenir Next"/>
          <w:color w:val="000000" w:themeColor="text1"/>
          <w:sz w:val="18"/>
          <w:szCs w:val="18"/>
        </w:rPr>
        <w:t>Between meals, the pancreas secretes insulin into the bloodstream to regulate blood sugar. What type of gland is this part of the pancreas (endocrine or exocrine)? How does this differ from the pancreatic cells that secrete digestive enzymes into the small intestine?</w:t>
      </w:r>
    </w:p>
    <w:p w14:paraId="30FB47E4" w14:textId="77777777" w:rsidR="00280CFF" w:rsidRPr="003377AB" w:rsidRDefault="00280CFF" w:rsidP="00280CFF">
      <w:pPr>
        <w:rPr>
          <w:rFonts w:ascii="Avenir Next" w:hAnsi="Avenir Next"/>
          <w:color w:val="000000" w:themeColor="text1"/>
          <w:sz w:val="18"/>
          <w:szCs w:val="18"/>
        </w:rPr>
      </w:pPr>
    </w:p>
    <w:p w14:paraId="3301CEEB"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676BE616" w14:textId="77777777"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Skeletal muscle</w:t>
      </w:r>
      <w:r w:rsidRPr="003377AB">
        <w:rPr>
          <w:rFonts w:ascii="Avenir Next" w:hAnsi="Avenir Next"/>
          <w:color w:val="A02B93" w:themeColor="accent5"/>
          <w:sz w:val="18"/>
          <w:szCs w:val="18"/>
        </w:rPr>
        <w:t xml:space="preserve"> controls jaw (voluntary, striated, multinucleated); </w:t>
      </w:r>
      <w:r w:rsidRPr="003377AB">
        <w:rPr>
          <w:rFonts w:ascii="Avenir Next" w:hAnsi="Avenir Next"/>
          <w:b/>
          <w:bCs/>
          <w:color w:val="A02B93" w:themeColor="accent5"/>
          <w:sz w:val="18"/>
          <w:szCs w:val="18"/>
        </w:rPr>
        <w:t>Smooth muscle</w:t>
      </w:r>
      <w:r w:rsidRPr="003377AB">
        <w:rPr>
          <w:rFonts w:ascii="Avenir Next" w:hAnsi="Avenir Next"/>
          <w:color w:val="A02B93" w:themeColor="accent5"/>
          <w:sz w:val="18"/>
          <w:szCs w:val="18"/>
        </w:rPr>
        <w:t xml:space="preserve"> in stomach (involuntary, non-striated, single nucleus, spindle-shaped cells)</w:t>
      </w:r>
    </w:p>
    <w:p w14:paraId="3166B63B" w14:textId="77777777"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Stratified squamous epithelium</w:t>
      </w:r>
      <w:r w:rsidRPr="003377AB">
        <w:rPr>
          <w:rFonts w:ascii="Avenir Next" w:hAnsi="Avenir Next"/>
          <w:color w:val="A02B93" w:themeColor="accent5"/>
          <w:sz w:val="18"/>
          <w:szCs w:val="18"/>
        </w:rPr>
        <w:t xml:space="preserve"> - multiple cell layers protect against mechanical stress/abrasion from swallowing solid food</w:t>
      </w:r>
    </w:p>
    <w:p w14:paraId="4C69BFE9" w14:textId="77777777"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Smooth muscle</w:t>
      </w:r>
      <w:r w:rsidRPr="003377AB">
        <w:rPr>
          <w:rFonts w:ascii="Avenir Next" w:hAnsi="Avenir Next"/>
          <w:color w:val="A02B93" w:themeColor="accent5"/>
          <w:sz w:val="18"/>
          <w:szCs w:val="18"/>
        </w:rPr>
        <w:t xml:space="preserve"> - spindle-shaped cells with gap junctions allow coordinated waves of contraction (peristalsis); arranged in layers (circular and longitudinal) to churn and mix food</w:t>
      </w:r>
    </w:p>
    <w:p w14:paraId="0FF43C9E" w14:textId="17E65DBE"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columnar epithelium</w:t>
      </w:r>
      <w:r w:rsidRPr="003377AB">
        <w:rPr>
          <w:rFonts w:ascii="Avenir Next" w:hAnsi="Avenir Next"/>
          <w:color w:val="A02B93" w:themeColor="accent5"/>
          <w:sz w:val="18"/>
          <w:szCs w:val="18"/>
        </w:rPr>
        <w:t xml:space="preserve"> - single layer allows efficient secretion of acid/enzymes and some absorption; goblet cells produce protective mucus</w:t>
      </w:r>
    </w:p>
    <w:p w14:paraId="27C62D40" w14:textId="77777777"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Exocrine gland</w:t>
      </w:r>
      <w:r w:rsidRPr="003377AB">
        <w:rPr>
          <w:rFonts w:ascii="Avenir Next" w:hAnsi="Avenir Next"/>
          <w:color w:val="A02B93" w:themeColor="accent5"/>
          <w:sz w:val="18"/>
          <w:szCs w:val="18"/>
        </w:rPr>
        <w:t xml:space="preserve"> - mucus is secreted onto epithelial surface (into stomach lumen), not into bloodstream</w:t>
      </w:r>
    </w:p>
    <w:p w14:paraId="78C2BE66" w14:textId="77777777"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columnar epithelium</w:t>
      </w:r>
      <w:r w:rsidRPr="003377AB">
        <w:rPr>
          <w:rFonts w:ascii="Avenir Next" w:hAnsi="Avenir Next"/>
          <w:color w:val="A02B93" w:themeColor="accent5"/>
          <w:sz w:val="18"/>
          <w:szCs w:val="18"/>
        </w:rPr>
        <w:t xml:space="preserve"> with </w:t>
      </w:r>
      <w:r w:rsidRPr="003377AB">
        <w:rPr>
          <w:rFonts w:ascii="Avenir Next" w:hAnsi="Avenir Next"/>
          <w:b/>
          <w:bCs/>
          <w:color w:val="A02B93" w:themeColor="accent5"/>
          <w:sz w:val="18"/>
          <w:szCs w:val="18"/>
        </w:rPr>
        <w:t>microvilli</w:t>
      </w:r>
      <w:r w:rsidRPr="003377AB">
        <w:rPr>
          <w:rFonts w:ascii="Avenir Next" w:hAnsi="Avenir Next"/>
          <w:color w:val="A02B93" w:themeColor="accent5"/>
          <w:sz w:val="18"/>
          <w:szCs w:val="18"/>
        </w:rPr>
        <w:t xml:space="preserve"> on apical surface - single layer for efficient absorption; microvilli dramatically increase surface area for nutrient uptake; also contains goblet cells for mucus secretion</w:t>
      </w:r>
    </w:p>
    <w:p w14:paraId="620F3A33" w14:textId="1224A0C0"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Areolar connective tissue</w:t>
      </w:r>
      <w:r w:rsidRPr="003377AB">
        <w:rPr>
          <w:rFonts w:ascii="Avenir Next" w:hAnsi="Avenir Next"/>
          <w:color w:val="A02B93" w:themeColor="accent5"/>
          <w:sz w:val="18"/>
          <w:szCs w:val="18"/>
        </w:rPr>
        <w:t xml:space="preserve"> (lamina propria) - loose CT contains blood vessels (absorb nutrients), lymphatic vessels (absorb </w:t>
      </w:r>
      <w:r w:rsidR="007976BE">
        <w:rPr>
          <w:rFonts w:ascii="Avenir Next" w:hAnsi="Avenir Next"/>
          <w:color w:val="A02B93" w:themeColor="accent5"/>
          <w:sz w:val="18"/>
          <w:szCs w:val="18"/>
        </w:rPr>
        <w:t xml:space="preserve">dietary </w:t>
      </w:r>
      <w:r w:rsidRPr="003377AB">
        <w:rPr>
          <w:rFonts w:ascii="Avenir Next" w:hAnsi="Avenir Next"/>
          <w:color w:val="A02B93" w:themeColor="accent5"/>
          <w:sz w:val="18"/>
          <w:szCs w:val="18"/>
        </w:rPr>
        <w:t>fats), and immune cells (lymph tissue protects against pathogens)</w:t>
      </w:r>
    </w:p>
    <w:p w14:paraId="7D38AD23" w14:textId="569E4788"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Lymph</w:t>
      </w:r>
      <w:r w:rsidRPr="003377AB">
        <w:rPr>
          <w:rFonts w:ascii="Avenir Next" w:hAnsi="Avenir Next"/>
          <w:color w:val="A02B93" w:themeColor="accent5"/>
          <w:sz w:val="18"/>
          <w:szCs w:val="18"/>
        </w:rPr>
        <w:t xml:space="preserve"> is fluid connective tissue formed from excess interstitial fluid; similar to blood plasma but lower protein content; </w:t>
      </w:r>
      <w:r w:rsidR="007976BE">
        <w:rPr>
          <w:rFonts w:ascii="Avenir Next" w:hAnsi="Avenir Next"/>
          <w:color w:val="A02B93" w:themeColor="accent5"/>
          <w:sz w:val="18"/>
          <w:szCs w:val="18"/>
        </w:rPr>
        <w:t>flows</w:t>
      </w:r>
      <w:r w:rsidRPr="003377AB">
        <w:rPr>
          <w:rFonts w:ascii="Avenir Next" w:hAnsi="Avenir Next"/>
          <w:color w:val="A02B93" w:themeColor="accent5"/>
          <w:sz w:val="18"/>
          <w:szCs w:val="18"/>
        </w:rPr>
        <w:t xml:space="preserve"> in lymphatic vessels (not blood vessels); returns fluid and absorbed fats to bloodstream</w:t>
      </w:r>
    </w:p>
    <w:p w14:paraId="0257062A" w14:textId="77777777"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Serous membrane</w:t>
      </w:r>
      <w:r w:rsidRPr="003377AB">
        <w:rPr>
          <w:rFonts w:ascii="Avenir Next" w:hAnsi="Avenir Next"/>
          <w:color w:val="A02B93" w:themeColor="accent5"/>
          <w:sz w:val="18"/>
          <w:szCs w:val="18"/>
        </w:rPr>
        <w:t xml:space="preserve"> (specifically, visceral peritoneum covers intestines; parietal peritoneum lines abdominal cavity) - simple squamous epithelium + areolar CT; secretes serous fluid to reduce friction between organs and abdominal wall</w:t>
      </w:r>
    </w:p>
    <w:p w14:paraId="5F9422D7" w14:textId="77777777" w:rsidR="00280CFF" w:rsidRPr="003377AB" w:rsidRDefault="00280CFF" w:rsidP="00280CFF">
      <w:pPr>
        <w:numPr>
          <w:ilvl w:val="0"/>
          <w:numId w:val="4"/>
        </w:numPr>
        <w:rPr>
          <w:rFonts w:ascii="Avenir Next" w:hAnsi="Avenir Next"/>
          <w:color w:val="A02B93" w:themeColor="accent5"/>
          <w:sz w:val="18"/>
          <w:szCs w:val="18"/>
        </w:rPr>
      </w:pPr>
      <w:r w:rsidRPr="003377AB">
        <w:rPr>
          <w:rFonts w:ascii="Avenir Next" w:hAnsi="Avenir Next"/>
          <w:b/>
          <w:bCs/>
          <w:color w:val="A02B93" w:themeColor="accent5"/>
          <w:sz w:val="18"/>
          <w:szCs w:val="18"/>
        </w:rPr>
        <w:t>Endocrine gland</w:t>
      </w:r>
      <w:r w:rsidRPr="003377AB">
        <w:rPr>
          <w:rFonts w:ascii="Avenir Next" w:hAnsi="Avenir Next"/>
          <w:color w:val="A02B93" w:themeColor="accent5"/>
          <w:sz w:val="18"/>
          <w:szCs w:val="18"/>
        </w:rPr>
        <w:t xml:space="preserve"> (pancreatic islets/islets of Langerhans) - ductless, secretes hormones (insulin, glucagon) into bloodstream; </w:t>
      </w:r>
      <w:r w:rsidRPr="003377AB">
        <w:rPr>
          <w:rFonts w:ascii="Avenir Next" w:hAnsi="Avenir Next"/>
          <w:b/>
          <w:bCs/>
          <w:color w:val="A02B93" w:themeColor="accent5"/>
          <w:sz w:val="18"/>
          <w:szCs w:val="18"/>
        </w:rPr>
        <w:t>Exocrine gland</w:t>
      </w:r>
      <w:r w:rsidRPr="003377AB">
        <w:rPr>
          <w:rFonts w:ascii="Avenir Next" w:hAnsi="Avenir Next"/>
          <w:color w:val="A02B93" w:themeColor="accent5"/>
          <w:sz w:val="18"/>
          <w:szCs w:val="18"/>
        </w:rPr>
        <w:t xml:space="preserve"> (acinar cells) - has ducts, secretes digestive enzymes into small intestine via pancreatic duct. </w:t>
      </w:r>
      <w:r w:rsidRPr="003377AB">
        <w:rPr>
          <w:rFonts w:ascii="Avenir Next" w:hAnsi="Avenir Next"/>
          <w:b/>
          <w:bCs/>
          <w:color w:val="A02B93" w:themeColor="accent5"/>
          <w:sz w:val="18"/>
          <w:szCs w:val="18"/>
        </w:rPr>
        <w:t>Same organ, different functions!</w:t>
      </w:r>
    </w:p>
    <w:p w14:paraId="51098B0B" w14:textId="77777777" w:rsidR="00280CFF" w:rsidRPr="003377AB" w:rsidRDefault="00280CFF" w:rsidP="00280CFF">
      <w:pPr>
        <w:rPr>
          <w:rFonts w:ascii="Avenir Next" w:hAnsi="Avenir Next"/>
          <w:color w:val="000000" w:themeColor="text1"/>
          <w:sz w:val="18"/>
          <w:szCs w:val="18"/>
        </w:rPr>
      </w:pPr>
    </w:p>
    <w:p w14:paraId="7627F5EA" w14:textId="77777777" w:rsidR="00280CFF" w:rsidRDefault="00280CFF" w:rsidP="00280CFF">
      <w:pPr>
        <w:rPr>
          <w:rFonts w:ascii="Avenir Next" w:hAnsi="Avenir Next"/>
          <w:b/>
          <w:bCs/>
          <w:color w:val="000000" w:themeColor="text1"/>
          <w:sz w:val="18"/>
          <w:szCs w:val="18"/>
        </w:rPr>
      </w:pPr>
      <w:r>
        <w:rPr>
          <w:rFonts w:ascii="Avenir Next" w:hAnsi="Avenir Next"/>
          <w:b/>
          <w:bCs/>
          <w:color w:val="000000" w:themeColor="text1"/>
          <w:sz w:val="18"/>
          <w:szCs w:val="18"/>
        </w:rPr>
        <w:br w:type="page"/>
      </w:r>
    </w:p>
    <w:p w14:paraId="761218CD" w14:textId="77777777" w:rsidR="00280CFF" w:rsidRPr="003377AB" w:rsidRDefault="00280CFF" w:rsidP="00280CFF">
      <w:pPr>
        <w:rPr>
          <w:rFonts w:ascii="Avenir Next" w:hAnsi="Avenir Next"/>
          <w:b/>
          <w:bCs/>
          <w:color w:val="000000" w:themeColor="text1"/>
          <w:sz w:val="18"/>
          <w:szCs w:val="18"/>
        </w:rPr>
      </w:pPr>
      <w:r w:rsidRPr="003377AB">
        <w:rPr>
          <w:rFonts w:ascii="Avenir Next" w:hAnsi="Avenir Next"/>
          <w:b/>
          <w:bCs/>
          <w:color w:val="000000" w:themeColor="text1"/>
          <w:sz w:val="18"/>
          <w:szCs w:val="18"/>
        </w:rPr>
        <w:lastRenderedPageBreak/>
        <w:t>SCENARIO 3: The Basketball Injury</w:t>
      </w:r>
    </w:p>
    <w:p w14:paraId="2F4E67FC"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color w:val="000000" w:themeColor="text1"/>
          <w:sz w:val="18"/>
          <w:szCs w:val="18"/>
        </w:rPr>
        <w:t>Tyler lands awkwardly after a jump shot and immediately feels pain in his knee. At the emergency room, doctors evaluate the damage to multiple tissue types.</w:t>
      </w:r>
    </w:p>
    <w:p w14:paraId="16B6BDDC" w14:textId="77777777" w:rsidR="005F624A" w:rsidRDefault="005F624A" w:rsidP="00280CFF">
      <w:pPr>
        <w:rPr>
          <w:rFonts w:ascii="Avenir Next" w:hAnsi="Avenir Next"/>
          <w:b/>
          <w:bCs/>
          <w:color w:val="000000" w:themeColor="text1"/>
          <w:sz w:val="18"/>
          <w:szCs w:val="18"/>
        </w:rPr>
      </w:pPr>
    </w:p>
    <w:p w14:paraId="6DF7FD98" w14:textId="5DFEE57C"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5DC8A242"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Tyler's quadriceps muscle (front of thigh) is strained from the awkward landing. What tissue type is damaged, and what specific connective tissue connects this muscle to his kneecap (patella)?</w:t>
      </w:r>
    </w:p>
    <w:p w14:paraId="7505A97F"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X-rays show no broken bones, but the doctor notes that the impact stressed the femur (thigh bone). Which type of bone tissue in the femur shaft is primarily responsible for resisting this mechanical stress?</w:t>
      </w:r>
    </w:p>
    <w:p w14:paraId="75446013"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An MRI reveals a small tear in the meniscus (cartilage pad in the knee). What type of cartilage is the meniscus, and why is it especially suited for absorbing shock in the knee joint?</w:t>
      </w:r>
    </w:p>
    <w:p w14:paraId="5B26AB51"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The doctor notes that the meniscus tear will heal very slowly. Why does cartilage heal slower than muscle tissue?</w:t>
      </w:r>
    </w:p>
    <w:p w14:paraId="75872A59"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Tyler also has swelling in the joint. The synovial membrane is producing excess fluid. What makes synovial membrane unique compared to other membrane types?</w:t>
      </w:r>
    </w:p>
    <w:p w14:paraId="5D70960F"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His knee joint allows a wide range of motion. What type of cartilage covers the ends of his femur and tibia where they meet in the joint, and what is its function?</w:t>
      </w:r>
    </w:p>
    <w:p w14:paraId="4339B5DC"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As Tyler limps, sensory neurons in his knee detect pain and send signals to his brain. Describe the basic structure of these neurons and how information flows through them.</w:t>
      </w:r>
    </w:p>
    <w:p w14:paraId="18028ECB"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The doctor drains excess fluid from Tyler's knee using a needle. What type of fluid connective tissue is being removed from the joint space?</w:t>
      </w:r>
    </w:p>
    <w:p w14:paraId="352CBB5E" w14:textId="77777777"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Tyler receives a painkiller injection into his bloodstream. What formed elements in his blood will help fight any potential infection from the needle puncture?</w:t>
      </w:r>
    </w:p>
    <w:p w14:paraId="101CD2C7" w14:textId="0C80C5C2" w:rsidR="00280CFF" w:rsidRPr="003377AB" w:rsidRDefault="00280CFF" w:rsidP="00280CFF">
      <w:pPr>
        <w:numPr>
          <w:ilvl w:val="0"/>
          <w:numId w:val="5"/>
        </w:numPr>
        <w:rPr>
          <w:rFonts w:ascii="Avenir Next" w:hAnsi="Avenir Next"/>
          <w:color w:val="000000" w:themeColor="text1"/>
          <w:sz w:val="18"/>
          <w:szCs w:val="18"/>
        </w:rPr>
      </w:pPr>
      <w:r w:rsidRPr="003377AB">
        <w:rPr>
          <w:rFonts w:ascii="Avenir Next" w:hAnsi="Avenir Next"/>
          <w:color w:val="000000" w:themeColor="text1"/>
          <w:sz w:val="18"/>
          <w:szCs w:val="18"/>
        </w:rPr>
        <w:t>Several weeks later, scar tissue has formed in Tyler's muscle. What connective tissue proper makes up this scar</w:t>
      </w:r>
      <w:r w:rsidR="00913D2E">
        <w:rPr>
          <w:rFonts w:ascii="Avenir Next" w:hAnsi="Avenir Next"/>
          <w:color w:val="000000" w:themeColor="text1"/>
          <w:sz w:val="18"/>
          <w:szCs w:val="18"/>
        </w:rPr>
        <w:t>?</w:t>
      </w:r>
    </w:p>
    <w:p w14:paraId="3CCED6AA" w14:textId="77777777" w:rsidR="00280CFF" w:rsidRDefault="00280CFF" w:rsidP="00280CFF">
      <w:pPr>
        <w:rPr>
          <w:rFonts w:ascii="Avenir Next" w:hAnsi="Avenir Next"/>
          <w:b/>
          <w:bCs/>
          <w:color w:val="000000" w:themeColor="text1"/>
          <w:sz w:val="18"/>
          <w:szCs w:val="18"/>
        </w:rPr>
      </w:pPr>
    </w:p>
    <w:p w14:paraId="660DFE57"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41E32D7E" w14:textId="77777777"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Skeletal muscle</w:t>
      </w:r>
      <w:r w:rsidRPr="003377AB">
        <w:rPr>
          <w:rFonts w:ascii="Avenir Next" w:hAnsi="Avenir Next"/>
          <w:color w:val="A02B93" w:themeColor="accent5"/>
          <w:sz w:val="18"/>
          <w:szCs w:val="18"/>
        </w:rPr>
        <w:t xml:space="preserve"> tissue is strained; </w:t>
      </w:r>
      <w:r w:rsidRPr="003377AB">
        <w:rPr>
          <w:rFonts w:ascii="Avenir Next" w:hAnsi="Avenir Next"/>
          <w:b/>
          <w:bCs/>
          <w:color w:val="A02B93" w:themeColor="accent5"/>
          <w:sz w:val="18"/>
          <w:szCs w:val="18"/>
        </w:rPr>
        <w:t>Dense regular connective tissue</w:t>
      </w:r>
      <w:r w:rsidRPr="003377AB">
        <w:rPr>
          <w:rFonts w:ascii="Avenir Next" w:hAnsi="Avenir Next"/>
          <w:color w:val="A02B93" w:themeColor="accent5"/>
          <w:sz w:val="18"/>
          <w:szCs w:val="18"/>
        </w:rPr>
        <w:t xml:space="preserve"> (tendon) connects quadriceps to patella - parallel collagen fibers withstand tension when muscle contracts</w:t>
      </w:r>
    </w:p>
    <w:p w14:paraId="4355051A" w14:textId="661D6DEF"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Compact bone</w:t>
      </w:r>
      <w:r w:rsidRPr="003377AB">
        <w:rPr>
          <w:rFonts w:ascii="Avenir Next" w:hAnsi="Avenir Next"/>
          <w:color w:val="A02B93" w:themeColor="accent5"/>
          <w:sz w:val="18"/>
          <w:szCs w:val="18"/>
        </w:rPr>
        <w:t xml:space="preserve"> in the femoral shaft (diaphysis) - dense, organized into osteons, provides maximum strength against bending, compression, and </w:t>
      </w:r>
      <w:r w:rsidR="00913D2E">
        <w:rPr>
          <w:rFonts w:ascii="Avenir Next" w:hAnsi="Avenir Next"/>
          <w:color w:val="A02B93" w:themeColor="accent5"/>
          <w:sz w:val="18"/>
          <w:szCs w:val="18"/>
        </w:rPr>
        <w:t>twisting</w:t>
      </w:r>
      <w:r w:rsidRPr="003377AB">
        <w:rPr>
          <w:rFonts w:ascii="Avenir Next" w:hAnsi="Avenir Next"/>
          <w:color w:val="A02B93" w:themeColor="accent5"/>
          <w:sz w:val="18"/>
          <w:szCs w:val="18"/>
        </w:rPr>
        <w:t xml:space="preserve"> forces</w:t>
      </w:r>
    </w:p>
    <w:p w14:paraId="2FB1977B" w14:textId="77777777"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Fibrocartilage</w:t>
      </w:r>
      <w:r w:rsidRPr="003377AB">
        <w:rPr>
          <w:rFonts w:ascii="Avenir Next" w:hAnsi="Avenir Next"/>
          <w:color w:val="A02B93" w:themeColor="accent5"/>
          <w:sz w:val="18"/>
          <w:szCs w:val="18"/>
        </w:rPr>
        <w:t xml:space="preserve"> - contains thick collagen bundles making it extremely strong and resistant to compression; ideal for shock absorption between bones; found in intervertebral discs, pubic symphysis, and menisci</w:t>
      </w:r>
    </w:p>
    <w:p w14:paraId="4B0D05C7" w14:textId="77777777"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color w:val="A02B93" w:themeColor="accent5"/>
          <w:sz w:val="18"/>
          <w:szCs w:val="18"/>
        </w:rPr>
        <w:t xml:space="preserve">Cartilage is </w:t>
      </w:r>
      <w:r w:rsidRPr="003377AB">
        <w:rPr>
          <w:rFonts w:ascii="Avenir Next" w:hAnsi="Avenir Next"/>
          <w:b/>
          <w:bCs/>
          <w:color w:val="A02B93" w:themeColor="accent5"/>
          <w:sz w:val="18"/>
          <w:szCs w:val="18"/>
        </w:rPr>
        <w:t>avascular</w:t>
      </w:r>
      <w:r w:rsidRPr="003377AB">
        <w:rPr>
          <w:rFonts w:ascii="Avenir Next" w:hAnsi="Avenir Next"/>
          <w:color w:val="A02B93" w:themeColor="accent5"/>
          <w:sz w:val="18"/>
          <w:szCs w:val="18"/>
        </w:rPr>
        <w:t xml:space="preserve"> (no blood vessels) - nutrients must diffuse through matrix, which is slow; chondrocytes have low metabolic rate. Muscle is </w:t>
      </w:r>
      <w:r w:rsidRPr="003377AB">
        <w:rPr>
          <w:rFonts w:ascii="Avenir Next" w:hAnsi="Avenir Next"/>
          <w:b/>
          <w:bCs/>
          <w:color w:val="A02B93" w:themeColor="accent5"/>
          <w:sz w:val="18"/>
          <w:szCs w:val="18"/>
        </w:rPr>
        <w:t>highly vascularized</w:t>
      </w:r>
      <w:r w:rsidRPr="003377AB">
        <w:rPr>
          <w:rFonts w:ascii="Avenir Next" w:hAnsi="Avenir Next"/>
          <w:color w:val="A02B93" w:themeColor="accent5"/>
          <w:sz w:val="18"/>
          <w:szCs w:val="18"/>
        </w:rPr>
        <w:t xml:space="preserve"> - blood brings oxygen, nutrients, immune cells, and growth factors for rapid repair.</w:t>
      </w:r>
    </w:p>
    <w:p w14:paraId="4DA370B2" w14:textId="77777777"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Synovial membrane</w:t>
      </w:r>
      <w:r w:rsidRPr="003377AB">
        <w:rPr>
          <w:rFonts w:ascii="Avenir Next" w:hAnsi="Avenir Next"/>
          <w:color w:val="A02B93" w:themeColor="accent5"/>
          <w:sz w:val="18"/>
          <w:szCs w:val="18"/>
        </w:rPr>
        <w:t xml:space="preserve"> is the ONLY membrane type that </w:t>
      </w:r>
      <w:r w:rsidRPr="003377AB">
        <w:rPr>
          <w:rFonts w:ascii="Avenir Next" w:hAnsi="Avenir Next"/>
          <w:b/>
          <w:bCs/>
          <w:color w:val="A02B93" w:themeColor="accent5"/>
          <w:sz w:val="18"/>
          <w:szCs w:val="18"/>
        </w:rPr>
        <w:t>lacks epithelial tissue</w:t>
      </w:r>
      <w:r w:rsidRPr="003377AB">
        <w:rPr>
          <w:rFonts w:ascii="Avenir Next" w:hAnsi="Avenir Next"/>
          <w:color w:val="A02B93" w:themeColor="accent5"/>
          <w:sz w:val="18"/>
          <w:szCs w:val="18"/>
        </w:rPr>
        <w:t xml:space="preserve"> - composed only of specialized connective tissue; secretes viscous synovial fluid for joint lubrication</w:t>
      </w:r>
    </w:p>
    <w:p w14:paraId="1227287F" w14:textId="77777777"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Hyaline cartilage</w:t>
      </w:r>
      <w:r w:rsidRPr="003377AB">
        <w:rPr>
          <w:rFonts w:ascii="Avenir Next" w:hAnsi="Avenir Next"/>
          <w:color w:val="A02B93" w:themeColor="accent5"/>
          <w:sz w:val="18"/>
          <w:szCs w:val="18"/>
        </w:rPr>
        <w:t xml:space="preserve"> (articular cartilage) - smooth, glassy surface reduces friction; allows nearly frictionless movement; absorbs some shock; avascular so relies on synovial fluid for nutrients</w:t>
      </w:r>
    </w:p>
    <w:p w14:paraId="03493CB9" w14:textId="77777777"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Neuron structure:</w:t>
      </w:r>
      <w:r w:rsidRPr="003377AB">
        <w:rPr>
          <w:rFonts w:ascii="Avenir Next" w:hAnsi="Avenir Next"/>
          <w:color w:val="A02B93" w:themeColor="accent5"/>
          <w:sz w:val="18"/>
          <w:szCs w:val="18"/>
        </w:rPr>
        <w:t xml:space="preserve"> </w:t>
      </w:r>
    </w:p>
    <w:p w14:paraId="2BAB3B9B" w14:textId="77777777" w:rsidR="00280CFF" w:rsidRPr="003377AB" w:rsidRDefault="00280CFF" w:rsidP="00280CFF">
      <w:pPr>
        <w:numPr>
          <w:ilvl w:val="1"/>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Dendrites</w:t>
      </w:r>
      <w:r w:rsidRPr="003377AB">
        <w:rPr>
          <w:rFonts w:ascii="Avenir Next" w:hAnsi="Avenir Next"/>
          <w:color w:val="A02B93" w:themeColor="accent5"/>
          <w:sz w:val="18"/>
          <w:szCs w:val="18"/>
        </w:rPr>
        <w:t xml:space="preserve"> (receiving region) - detect pain stimulus</w:t>
      </w:r>
    </w:p>
    <w:p w14:paraId="631A7E34" w14:textId="77777777" w:rsidR="00280CFF" w:rsidRPr="003377AB" w:rsidRDefault="00280CFF" w:rsidP="00280CFF">
      <w:pPr>
        <w:numPr>
          <w:ilvl w:val="1"/>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Cell body/soma</w:t>
      </w:r>
      <w:r w:rsidRPr="003377AB">
        <w:rPr>
          <w:rFonts w:ascii="Avenir Next" w:hAnsi="Avenir Next"/>
          <w:color w:val="A02B93" w:themeColor="accent5"/>
          <w:sz w:val="18"/>
          <w:szCs w:val="18"/>
        </w:rPr>
        <w:t xml:space="preserve"> (receiving region) - integrates signal</w:t>
      </w:r>
    </w:p>
    <w:p w14:paraId="0A687A05" w14:textId="670F35EC" w:rsidR="00280CFF" w:rsidRPr="003377AB" w:rsidRDefault="00280CFF" w:rsidP="00280CFF">
      <w:pPr>
        <w:numPr>
          <w:ilvl w:val="1"/>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Axon</w:t>
      </w:r>
      <w:r w:rsidRPr="003377AB">
        <w:rPr>
          <w:rFonts w:ascii="Avenir Next" w:hAnsi="Avenir Next"/>
          <w:color w:val="A02B93" w:themeColor="accent5"/>
          <w:sz w:val="18"/>
          <w:szCs w:val="18"/>
        </w:rPr>
        <w:t xml:space="preserve"> (conducting region) - transmits </w:t>
      </w:r>
      <w:r w:rsidR="00913D2E">
        <w:rPr>
          <w:rFonts w:ascii="Avenir Next" w:hAnsi="Avenir Next"/>
          <w:color w:val="A02B93" w:themeColor="accent5"/>
          <w:sz w:val="18"/>
          <w:szCs w:val="18"/>
        </w:rPr>
        <w:t>signal (</w:t>
      </w:r>
      <w:r w:rsidRPr="003377AB">
        <w:rPr>
          <w:rFonts w:ascii="Avenir Next" w:hAnsi="Avenir Next"/>
          <w:color w:val="A02B93" w:themeColor="accent5"/>
          <w:sz w:val="18"/>
          <w:szCs w:val="18"/>
        </w:rPr>
        <w:t>action potential</w:t>
      </w:r>
      <w:r w:rsidR="00913D2E">
        <w:rPr>
          <w:rFonts w:ascii="Avenir Next" w:hAnsi="Avenir Next"/>
          <w:color w:val="A02B93" w:themeColor="accent5"/>
          <w:sz w:val="18"/>
          <w:szCs w:val="18"/>
        </w:rPr>
        <w:t>)</w:t>
      </w:r>
      <w:r w:rsidRPr="003377AB">
        <w:rPr>
          <w:rFonts w:ascii="Avenir Next" w:hAnsi="Avenir Next"/>
          <w:color w:val="A02B93" w:themeColor="accent5"/>
          <w:sz w:val="18"/>
          <w:szCs w:val="18"/>
        </w:rPr>
        <w:t xml:space="preserve"> from knee to spinal cord/brain</w:t>
      </w:r>
    </w:p>
    <w:p w14:paraId="651DBF39" w14:textId="3759CFD8" w:rsidR="00280CFF" w:rsidRPr="003377AB" w:rsidRDefault="00280CFF" w:rsidP="00280CFF">
      <w:pPr>
        <w:numPr>
          <w:ilvl w:val="1"/>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Axon</w:t>
      </w:r>
      <w:r w:rsidR="00913D2E">
        <w:rPr>
          <w:rFonts w:ascii="Avenir Next" w:hAnsi="Avenir Next"/>
          <w:b/>
          <w:bCs/>
          <w:color w:val="A02B93" w:themeColor="accent5"/>
          <w:sz w:val="18"/>
          <w:szCs w:val="18"/>
        </w:rPr>
        <w:t>/synaptic</w:t>
      </w:r>
      <w:r w:rsidRPr="003377AB">
        <w:rPr>
          <w:rFonts w:ascii="Avenir Next" w:hAnsi="Avenir Next"/>
          <w:b/>
          <w:bCs/>
          <w:color w:val="A02B93" w:themeColor="accent5"/>
          <w:sz w:val="18"/>
          <w:szCs w:val="18"/>
        </w:rPr>
        <w:t xml:space="preserve"> terminals</w:t>
      </w:r>
      <w:r w:rsidRPr="003377AB">
        <w:rPr>
          <w:rFonts w:ascii="Avenir Next" w:hAnsi="Avenir Next"/>
          <w:color w:val="A02B93" w:themeColor="accent5"/>
          <w:sz w:val="18"/>
          <w:szCs w:val="18"/>
        </w:rPr>
        <w:t xml:space="preserve"> (output region) - release neurotransmitters to next neuron in pathway</w:t>
      </w:r>
    </w:p>
    <w:p w14:paraId="413DCA65" w14:textId="58FA10CD" w:rsidR="00280CFF" w:rsidRPr="003377AB" w:rsidRDefault="00280CFF" w:rsidP="00280CFF">
      <w:pPr>
        <w:numPr>
          <w:ilvl w:val="1"/>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Information flow:</w:t>
      </w:r>
      <w:r w:rsidRPr="003377AB">
        <w:rPr>
          <w:rFonts w:ascii="Avenir Next" w:hAnsi="Avenir Next"/>
          <w:color w:val="A02B93" w:themeColor="accent5"/>
          <w:sz w:val="18"/>
          <w:szCs w:val="18"/>
        </w:rPr>
        <w:t xml:space="preserve"> </w:t>
      </w:r>
      <w:r w:rsidR="00913D2E">
        <w:rPr>
          <w:rFonts w:ascii="Avenir Next" w:hAnsi="Avenir Next"/>
          <w:color w:val="A02B93" w:themeColor="accent5"/>
          <w:sz w:val="18"/>
          <w:szCs w:val="18"/>
        </w:rPr>
        <w:t>D</w:t>
      </w:r>
      <w:r w:rsidRPr="003377AB">
        <w:rPr>
          <w:rFonts w:ascii="Avenir Next" w:hAnsi="Avenir Next"/>
          <w:color w:val="A02B93" w:themeColor="accent5"/>
          <w:sz w:val="18"/>
          <w:szCs w:val="18"/>
        </w:rPr>
        <w:t xml:space="preserve">endrites </w:t>
      </w:r>
      <w:r w:rsidRPr="003377AB">
        <w:rPr>
          <w:rFonts w:ascii="Arial" w:hAnsi="Arial" w:cs="Arial"/>
          <w:color w:val="A02B93" w:themeColor="accent5"/>
          <w:sz w:val="18"/>
          <w:szCs w:val="18"/>
        </w:rPr>
        <w:t>→</w:t>
      </w:r>
      <w:r w:rsidRPr="003377AB">
        <w:rPr>
          <w:rFonts w:ascii="Avenir Next" w:hAnsi="Avenir Next"/>
          <w:color w:val="A02B93" w:themeColor="accent5"/>
          <w:sz w:val="18"/>
          <w:szCs w:val="18"/>
        </w:rPr>
        <w:t xml:space="preserve"> cell body</w:t>
      </w:r>
      <w:r w:rsidR="00913D2E">
        <w:rPr>
          <w:rFonts w:ascii="Avenir Next" w:hAnsi="Avenir Next"/>
          <w:color w:val="A02B93" w:themeColor="accent5"/>
          <w:sz w:val="18"/>
          <w:szCs w:val="18"/>
        </w:rPr>
        <w:t>/soma</w:t>
      </w:r>
      <w:r w:rsidRPr="003377AB">
        <w:rPr>
          <w:rFonts w:ascii="Avenir Next" w:hAnsi="Avenir Next"/>
          <w:color w:val="A02B93" w:themeColor="accent5"/>
          <w:sz w:val="18"/>
          <w:szCs w:val="18"/>
        </w:rPr>
        <w:t xml:space="preserve"> </w:t>
      </w:r>
      <w:r w:rsidRPr="003377AB">
        <w:rPr>
          <w:rFonts w:ascii="Arial" w:hAnsi="Arial" w:cs="Arial"/>
          <w:color w:val="A02B93" w:themeColor="accent5"/>
          <w:sz w:val="18"/>
          <w:szCs w:val="18"/>
        </w:rPr>
        <w:t>→</w:t>
      </w:r>
      <w:r w:rsidRPr="003377AB">
        <w:rPr>
          <w:rFonts w:ascii="Avenir Next" w:hAnsi="Avenir Next"/>
          <w:color w:val="A02B93" w:themeColor="accent5"/>
          <w:sz w:val="18"/>
          <w:szCs w:val="18"/>
        </w:rPr>
        <w:t xml:space="preserve"> axon </w:t>
      </w:r>
      <w:r w:rsidRPr="003377AB">
        <w:rPr>
          <w:rFonts w:ascii="Arial" w:hAnsi="Arial" w:cs="Arial"/>
          <w:color w:val="A02B93" w:themeColor="accent5"/>
          <w:sz w:val="18"/>
          <w:szCs w:val="18"/>
        </w:rPr>
        <w:t>→</w:t>
      </w:r>
      <w:r w:rsidRPr="003377AB">
        <w:rPr>
          <w:rFonts w:ascii="Avenir Next" w:hAnsi="Avenir Next"/>
          <w:color w:val="A02B93" w:themeColor="accent5"/>
          <w:sz w:val="18"/>
          <w:szCs w:val="18"/>
        </w:rPr>
        <w:t xml:space="preserve"> axon</w:t>
      </w:r>
      <w:r w:rsidR="00913D2E">
        <w:rPr>
          <w:rFonts w:ascii="Avenir Next" w:hAnsi="Avenir Next"/>
          <w:color w:val="A02B93" w:themeColor="accent5"/>
          <w:sz w:val="18"/>
          <w:szCs w:val="18"/>
        </w:rPr>
        <w:t>/synaptic</w:t>
      </w:r>
      <w:r w:rsidRPr="003377AB">
        <w:rPr>
          <w:rFonts w:ascii="Avenir Next" w:hAnsi="Avenir Next"/>
          <w:color w:val="A02B93" w:themeColor="accent5"/>
          <w:sz w:val="18"/>
          <w:szCs w:val="18"/>
        </w:rPr>
        <w:t xml:space="preserve"> terminals </w:t>
      </w:r>
    </w:p>
    <w:p w14:paraId="7A8A529D" w14:textId="0C635C2C"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Synovial fluid</w:t>
      </w:r>
      <w:r w:rsidRPr="003377AB">
        <w:rPr>
          <w:rFonts w:ascii="Avenir Next" w:hAnsi="Avenir Next"/>
          <w:color w:val="A02B93" w:themeColor="accent5"/>
          <w:sz w:val="18"/>
          <w:szCs w:val="18"/>
        </w:rPr>
        <w:t xml:space="preserve"> (excess produced during inflammation) - NOT a standard tissue type but is a specialized fluid in joint cavities; viscous, contains hyaluronic acid, lubricates joints. </w:t>
      </w:r>
    </w:p>
    <w:p w14:paraId="27904DA5" w14:textId="77777777"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White blood cells (leukocytes)</w:t>
      </w:r>
      <w:r w:rsidRPr="003377AB">
        <w:rPr>
          <w:rFonts w:ascii="Avenir Next" w:hAnsi="Avenir Next"/>
          <w:color w:val="A02B93" w:themeColor="accent5"/>
          <w:sz w:val="18"/>
          <w:szCs w:val="18"/>
        </w:rPr>
        <w:t xml:space="preserve"> - various types fight infection: neutrophils (first responders), macrophages (phagocytose bacteria), lymphocytes (immune response)</w:t>
      </w:r>
    </w:p>
    <w:p w14:paraId="65FF691D" w14:textId="432F4AD0" w:rsidR="00280CFF" w:rsidRPr="003377AB" w:rsidRDefault="00280CFF" w:rsidP="00280CFF">
      <w:pPr>
        <w:numPr>
          <w:ilvl w:val="0"/>
          <w:numId w:val="6"/>
        </w:numPr>
        <w:rPr>
          <w:rFonts w:ascii="Avenir Next" w:hAnsi="Avenir Next"/>
          <w:color w:val="A02B93" w:themeColor="accent5"/>
          <w:sz w:val="18"/>
          <w:szCs w:val="18"/>
        </w:rPr>
      </w:pPr>
      <w:r w:rsidRPr="003377AB">
        <w:rPr>
          <w:rFonts w:ascii="Avenir Next" w:hAnsi="Avenir Next"/>
          <w:b/>
          <w:bCs/>
          <w:color w:val="A02B93" w:themeColor="accent5"/>
          <w:sz w:val="18"/>
          <w:szCs w:val="18"/>
        </w:rPr>
        <w:t>Dense irregular connective tissue</w:t>
      </w:r>
      <w:r w:rsidRPr="003377AB">
        <w:rPr>
          <w:rFonts w:ascii="Avenir Next" w:hAnsi="Avenir Next"/>
          <w:color w:val="A02B93" w:themeColor="accent5"/>
          <w:sz w:val="18"/>
          <w:szCs w:val="18"/>
        </w:rPr>
        <w:t xml:space="preserve"> (scar tissue) - collagen fibers arranged randomly, provides strength but less organized than original muscle; lacks muscle fibers so cannot contract</w:t>
      </w:r>
    </w:p>
    <w:p w14:paraId="127063E4" w14:textId="77777777" w:rsidR="00280CFF" w:rsidRPr="003377AB" w:rsidRDefault="00280CFF" w:rsidP="00280CFF">
      <w:pPr>
        <w:rPr>
          <w:rFonts w:ascii="Avenir Next" w:hAnsi="Avenir Next"/>
          <w:color w:val="000000" w:themeColor="text1"/>
          <w:sz w:val="18"/>
          <w:szCs w:val="18"/>
        </w:rPr>
      </w:pPr>
    </w:p>
    <w:p w14:paraId="0693E2A8" w14:textId="77777777" w:rsidR="00913D2E" w:rsidRDefault="00913D2E">
      <w:pPr>
        <w:rPr>
          <w:rFonts w:ascii="Avenir Next" w:hAnsi="Avenir Next"/>
          <w:b/>
          <w:bCs/>
          <w:color w:val="000000" w:themeColor="text1"/>
          <w:sz w:val="18"/>
          <w:szCs w:val="18"/>
        </w:rPr>
      </w:pPr>
      <w:r>
        <w:rPr>
          <w:rFonts w:ascii="Avenir Next" w:hAnsi="Avenir Next"/>
          <w:b/>
          <w:bCs/>
          <w:color w:val="000000" w:themeColor="text1"/>
          <w:sz w:val="18"/>
          <w:szCs w:val="18"/>
        </w:rPr>
        <w:br w:type="page"/>
      </w:r>
    </w:p>
    <w:p w14:paraId="7CB4D9F2" w14:textId="5AD3B356" w:rsidR="00280CFF" w:rsidRPr="003377AB" w:rsidRDefault="00280CFF" w:rsidP="00280CFF">
      <w:pPr>
        <w:rPr>
          <w:rFonts w:ascii="Avenir Next" w:hAnsi="Avenir Next"/>
          <w:b/>
          <w:bCs/>
          <w:color w:val="000000" w:themeColor="text1"/>
          <w:sz w:val="18"/>
          <w:szCs w:val="18"/>
        </w:rPr>
      </w:pPr>
      <w:r w:rsidRPr="003377AB">
        <w:rPr>
          <w:rFonts w:ascii="Avenir Next" w:hAnsi="Avenir Next"/>
          <w:b/>
          <w:bCs/>
          <w:color w:val="000000" w:themeColor="text1"/>
          <w:sz w:val="18"/>
          <w:szCs w:val="18"/>
        </w:rPr>
        <w:lastRenderedPageBreak/>
        <w:t>SCENARIO 4: The Pregnant Woman</w:t>
      </w:r>
    </w:p>
    <w:p w14:paraId="411A1AFD"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color w:val="000000" w:themeColor="text1"/>
          <w:sz w:val="18"/>
          <w:szCs w:val="18"/>
        </w:rPr>
        <w:t>Sarah is 8 months pregnant. Her body has undergone numerous changes to support the developing fetus, involving coordinated functions of multiple tissue types.</w:t>
      </w:r>
    </w:p>
    <w:p w14:paraId="06A52160" w14:textId="77777777" w:rsidR="005F624A" w:rsidRDefault="005F624A" w:rsidP="00280CFF">
      <w:pPr>
        <w:rPr>
          <w:rFonts w:ascii="Avenir Next" w:hAnsi="Avenir Next"/>
          <w:b/>
          <w:bCs/>
          <w:color w:val="000000" w:themeColor="text1"/>
          <w:sz w:val="18"/>
          <w:szCs w:val="18"/>
        </w:rPr>
      </w:pPr>
    </w:p>
    <w:p w14:paraId="218A4257" w14:textId="7B9E6567"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Questions:</w:t>
      </w:r>
    </w:p>
    <w:p w14:paraId="501FC2B2"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Sarah's uterus has expanded dramatically. What type of muscle tissue makes up the uterine wall, and what features allow it to stretch and eventually contract powerfully during labor?</w:t>
      </w:r>
    </w:p>
    <w:p w14:paraId="6D7CFE41"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The placenta allows nutrient and gas exchange between Sarah's blood and the fetus's blood. What fluid connective tissue carries oxygen and nutrients to the placenta?</w:t>
      </w:r>
    </w:p>
    <w:p w14:paraId="6F32EA6A" w14:textId="07FE0438"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 xml:space="preserve">Sarah's breasts are preparing for milk production. Are mammary glands endocrine or exocrine glands? </w:t>
      </w:r>
    </w:p>
    <w:p w14:paraId="0F57C671"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The lining of Sarah's uterus (endometrium) has thickened to support the pregnancy. What tissue type primarily makes up this lining?</w:t>
      </w:r>
    </w:p>
    <w:p w14:paraId="3564A01D"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Sarah's bladder is under increased pressure from the growing uterus, causing frequent urination. What specialized epithelial tissue lines her bladder and allows it to stretch?</w:t>
      </w:r>
    </w:p>
    <w:p w14:paraId="705F41D0" w14:textId="5F31A29F"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Her pelvis must widen slightly for delivery. The pubic symphysis (joint between pubic bones) has loosened due to hormones. What type of cartilage is found at this joint</w:t>
      </w:r>
      <w:r w:rsidR="005F624A">
        <w:rPr>
          <w:rFonts w:ascii="Avenir Next" w:hAnsi="Avenir Next"/>
          <w:color w:val="000000" w:themeColor="text1"/>
          <w:sz w:val="18"/>
          <w:szCs w:val="18"/>
        </w:rPr>
        <w:t>?</w:t>
      </w:r>
    </w:p>
    <w:p w14:paraId="116CBB22"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Sarah's skin has stretched, particularly on her abdomen. What connective tissue proper in the dermis gives skin its strength, and what happens when this tissue is overstretched (causing stretch marks)?</w:t>
      </w:r>
    </w:p>
    <w:p w14:paraId="1353B07E"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She experiences heartburn as stomach acid backs up into her esophagus. What epithelial tissue protects her esophagus from acid damage?</w:t>
      </w:r>
    </w:p>
    <w:p w14:paraId="0CA67A8A"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The amniotic sac surrounding the fetus is a smooth, thin membrane. What type of membrane is this (similar to membranes that line other closed cavities in the body)?</w:t>
      </w:r>
    </w:p>
    <w:p w14:paraId="69B7AC6A" w14:textId="77777777" w:rsidR="00280CFF" w:rsidRPr="003377AB" w:rsidRDefault="00280CFF" w:rsidP="00280CFF">
      <w:pPr>
        <w:numPr>
          <w:ilvl w:val="0"/>
          <w:numId w:val="7"/>
        </w:numPr>
        <w:rPr>
          <w:rFonts w:ascii="Avenir Next" w:hAnsi="Avenir Next"/>
          <w:color w:val="000000" w:themeColor="text1"/>
          <w:sz w:val="18"/>
          <w:szCs w:val="18"/>
        </w:rPr>
      </w:pPr>
      <w:r w:rsidRPr="003377AB">
        <w:rPr>
          <w:rFonts w:ascii="Avenir Next" w:hAnsi="Avenir Next"/>
          <w:color w:val="000000" w:themeColor="text1"/>
          <w:sz w:val="18"/>
          <w:szCs w:val="18"/>
        </w:rPr>
        <w:t>After delivery, Sarah's uterus will shrink back to near-normal size through muscle contraction and tissue remodeling. Which connective tissue cells will be responsible for breaking down excess extracellular matrix during this process?</w:t>
      </w:r>
    </w:p>
    <w:p w14:paraId="465E45C2" w14:textId="77777777" w:rsidR="00280CFF" w:rsidRDefault="00280CFF" w:rsidP="00280CFF">
      <w:pPr>
        <w:rPr>
          <w:rFonts w:ascii="Avenir Next" w:hAnsi="Avenir Next"/>
          <w:b/>
          <w:bCs/>
          <w:color w:val="000000" w:themeColor="text1"/>
          <w:sz w:val="18"/>
          <w:szCs w:val="18"/>
        </w:rPr>
      </w:pPr>
    </w:p>
    <w:p w14:paraId="29A708DB" w14:textId="77777777" w:rsidR="00280CFF" w:rsidRPr="003377AB" w:rsidRDefault="00280CFF" w:rsidP="00280CFF">
      <w:pPr>
        <w:rPr>
          <w:rFonts w:ascii="Avenir Next" w:hAnsi="Avenir Next"/>
          <w:color w:val="000000" w:themeColor="text1"/>
          <w:sz w:val="18"/>
          <w:szCs w:val="18"/>
        </w:rPr>
      </w:pPr>
      <w:r w:rsidRPr="003377AB">
        <w:rPr>
          <w:rFonts w:ascii="Avenir Next" w:hAnsi="Avenir Next"/>
          <w:b/>
          <w:bCs/>
          <w:color w:val="000000" w:themeColor="text1"/>
          <w:sz w:val="18"/>
          <w:szCs w:val="18"/>
        </w:rPr>
        <w:t>Instructor Answer Key:</w:t>
      </w:r>
    </w:p>
    <w:p w14:paraId="080B8A2F"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Smooth muscle</w:t>
      </w:r>
      <w:r w:rsidRPr="003377AB">
        <w:rPr>
          <w:rFonts w:ascii="Avenir Next" w:hAnsi="Avenir Next"/>
          <w:color w:val="A02B93" w:themeColor="accent5"/>
          <w:sz w:val="18"/>
          <w:szCs w:val="18"/>
        </w:rPr>
        <w:t xml:space="preserve"> - involuntary control, spindle-shaped cells, gap junctions allow coordinated contraction, can stretch extensively while maintaining contractile ability, arranged in layers for powerful contractions during labor</w:t>
      </w:r>
    </w:p>
    <w:p w14:paraId="3DC0F1A2"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Blood</w:t>
      </w:r>
      <w:r w:rsidRPr="003377AB">
        <w:rPr>
          <w:rFonts w:ascii="Avenir Next" w:hAnsi="Avenir Next"/>
          <w:color w:val="A02B93" w:themeColor="accent5"/>
          <w:sz w:val="18"/>
          <w:szCs w:val="18"/>
        </w:rPr>
        <w:t xml:space="preserve"> (fluid connective tissue) - plasma (liquid matrix) carries dissolved oxygen, nutrients, hormones, wastes; red blood cells transport most oxygen via hemoglobin</w:t>
      </w:r>
    </w:p>
    <w:p w14:paraId="2E02B569"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Exocrine glands</w:t>
      </w:r>
      <w:r w:rsidRPr="003377AB">
        <w:rPr>
          <w:rFonts w:ascii="Avenir Next" w:hAnsi="Avenir Next"/>
          <w:color w:val="A02B93" w:themeColor="accent5"/>
          <w:sz w:val="18"/>
          <w:szCs w:val="18"/>
        </w:rPr>
        <w:t xml:space="preserve"> - mammary glands have ducts (lactiferous ducts) that carry milk to nipple openings; milk is secreted onto body surface (nipple), not into bloodstream</w:t>
      </w:r>
    </w:p>
    <w:p w14:paraId="38F643A7"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Simple columnar epithelium</w:t>
      </w:r>
      <w:r w:rsidRPr="003377AB">
        <w:rPr>
          <w:rFonts w:ascii="Avenir Next" w:hAnsi="Avenir Next"/>
          <w:color w:val="A02B93" w:themeColor="accent5"/>
          <w:sz w:val="18"/>
          <w:szCs w:val="18"/>
        </w:rPr>
        <w:t xml:space="preserve"> with underlying </w:t>
      </w:r>
      <w:r w:rsidRPr="003377AB">
        <w:rPr>
          <w:rFonts w:ascii="Avenir Next" w:hAnsi="Avenir Next"/>
          <w:b/>
          <w:bCs/>
          <w:color w:val="A02B93" w:themeColor="accent5"/>
          <w:sz w:val="18"/>
          <w:szCs w:val="18"/>
        </w:rPr>
        <w:t>areolar connective tissue</w:t>
      </w:r>
      <w:r w:rsidRPr="003377AB">
        <w:rPr>
          <w:rFonts w:ascii="Avenir Next" w:hAnsi="Avenir Next"/>
          <w:color w:val="A02B93" w:themeColor="accent5"/>
          <w:sz w:val="18"/>
          <w:szCs w:val="18"/>
        </w:rPr>
        <w:t xml:space="preserve"> (lamina propria) - epithelium thickens and becomes more glandular; highly vascularized areolar CT supports increased blood flow to nourish developing embryo/fetus</w:t>
      </w:r>
    </w:p>
    <w:p w14:paraId="5A8E3495"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Transitional epithelium</w:t>
      </w:r>
      <w:r w:rsidRPr="003377AB">
        <w:rPr>
          <w:rFonts w:ascii="Avenir Next" w:hAnsi="Avenir Next"/>
          <w:color w:val="A02B93" w:themeColor="accent5"/>
          <w:sz w:val="18"/>
          <w:szCs w:val="18"/>
        </w:rPr>
        <w:t xml:space="preserve"> - specialized stratified epithelium that can stretch dramatically; cells appear rounded/dome-shaped when relaxed, flatten when bladder fills; prevents urine from leaking into surrounding tissues</w:t>
      </w:r>
    </w:p>
    <w:p w14:paraId="1C842CF2"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Fibrocartilage</w:t>
      </w:r>
      <w:r w:rsidRPr="003377AB">
        <w:rPr>
          <w:rFonts w:ascii="Avenir Next" w:hAnsi="Avenir Next"/>
          <w:color w:val="A02B93" w:themeColor="accent5"/>
          <w:sz w:val="18"/>
          <w:szCs w:val="18"/>
        </w:rPr>
        <w:t xml:space="preserve"> - thick collagen bundles provide great tensile strength and compressive resistance; can withstand significant weight-bearing while allowing slight movement; hormones (</w:t>
      </w:r>
      <w:proofErr w:type="spellStart"/>
      <w:r w:rsidRPr="003377AB">
        <w:rPr>
          <w:rFonts w:ascii="Avenir Next" w:hAnsi="Avenir Next"/>
          <w:color w:val="A02B93" w:themeColor="accent5"/>
          <w:sz w:val="18"/>
          <w:szCs w:val="18"/>
        </w:rPr>
        <w:t>relaxin</w:t>
      </w:r>
      <w:proofErr w:type="spellEnd"/>
      <w:r w:rsidRPr="003377AB">
        <w:rPr>
          <w:rFonts w:ascii="Avenir Next" w:hAnsi="Avenir Next"/>
          <w:color w:val="A02B93" w:themeColor="accent5"/>
          <w:sz w:val="18"/>
          <w:szCs w:val="18"/>
        </w:rPr>
        <w:t>) soften this cartilage during pregnancy to allow pelvic expansion</w:t>
      </w:r>
    </w:p>
    <w:p w14:paraId="15BCFA36"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Dense irregular connective tissue</w:t>
      </w:r>
      <w:r w:rsidRPr="003377AB">
        <w:rPr>
          <w:rFonts w:ascii="Avenir Next" w:hAnsi="Avenir Next"/>
          <w:color w:val="A02B93" w:themeColor="accent5"/>
          <w:sz w:val="18"/>
          <w:szCs w:val="18"/>
        </w:rPr>
        <w:t xml:space="preserve"> (dermis) - collagen fibers arranged in multiple directions provide strength and elasticity; </w:t>
      </w:r>
      <w:r w:rsidRPr="003377AB">
        <w:rPr>
          <w:rFonts w:ascii="Avenir Next" w:hAnsi="Avenir Next"/>
          <w:b/>
          <w:bCs/>
          <w:color w:val="A02B93" w:themeColor="accent5"/>
          <w:sz w:val="18"/>
          <w:szCs w:val="18"/>
        </w:rPr>
        <w:t>Elastic fibers</w:t>
      </w:r>
      <w:r w:rsidRPr="003377AB">
        <w:rPr>
          <w:rFonts w:ascii="Avenir Next" w:hAnsi="Avenir Next"/>
          <w:color w:val="A02B93" w:themeColor="accent5"/>
          <w:sz w:val="18"/>
          <w:szCs w:val="18"/>
        </w:rPr>
        <w:t xml:space="preserve"> provide recoil. </w:t>
      </w:r>
      <w:r w:rsidRPr="003377AB">
        <w:rPr>
          <w:rFonts w:ascii="Avenir Next" w:hAnsi="Avenir Next"/>
          <w:b/>
          <w:bCs/>
          <w:color w:val="A02B93" w:themeColor="accent5"/>
          <w:sz w:val="18"/>
          <w:szCs w:val="18"/>
        </w:rPr>
        <w:t>Stretch marks</w:t>
      </w:r>
      <w:r w:rsidRPr="003377AB">
        <w:rPr>
          <w:rFonts w:ascii="Avenir Next" w:hAnsi="Avenir Next"/>
          <w:color w:val="A02B93" w:themeColor="accent5"/>
          <w:sz w:val="18"/>
          <w:szCs w:val="18"/>
        </w:rPr>
        <w:t xml:space="preserve"> occur when skin stretches beyond elastic limit - collagen and elastic fibers tear/break, replaced by scar tissue (visible as reddish then white lines)</w:t>
      </w:r>
    </w:p>
    <w:p w14:paraId="0DD7A93C"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Stratified squamous epithelium</w:t>
      </w:r>
      <w:r w:rsidRPr="003377AB">
        <w:rPr>
          <w:rFonts w:ascii="Avenir Next" w:hAnsi="Avenir Next"/>
          <w:color w:val="A02B93" w:themeColor="accent5"/>
          <w:sz w:val="18"/>
          <w:szCs w:val="18"/>
        </w:rPr>
        <w:t xml:space="preserve"> - multiple cell layers protect against abrasion and some chemical damage; however, not designed for prolonged acid exposure (unlike stomach's simple columnar with thick mucus layer)</w:t>
      </w:r>
    </w:p>
    <w:p w14:paraId="25841E71" w14:textId="7777777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Serous membrane</w:t>
      </w:r>
      <w:r w:rsidRPr="003377AB">
        <w:rPr>
          <w:rFonts w:ascii="Avenir Next" w:hAnsi="Avenir Next"/>
          <w:color w:val="A02B93" w:themeColor="accent5"/>
          <w:sz w:val="18"/>
          <w:szCs w:val="18"/>
        </w:rPr>
        <w:t xml:space="preserve"> - similar structure to peritoneum, pericardium, pleura; </w:t>
      </w:r>
      <w:r w:rsidRPr="003377AB">
        <w:rPr>
          <w:rFonts w:ascii="Avenir Next" w:hAnsi="Avenir Next"/>
          <w:b/>
          <w:bCs/>
          <w:color w:val="A02B93" w:themeColor="accent5"/>
          <w:sz w:val="18"/>
          <w:szCs w:val="18"/>
        </w:rPr>
        <w:t>simple squamous epithelium + areolar CT</w:t>
      </w:r>
      <w:r w:rsidRPr="003377AB">
        <w:rPr>
          <w:rFonts w:ascii="Avenir Next" w:hAnsi="Avenir Next"/>
          <w:color w:val="A02B93" w:themeColor="accent5"/>
          <w:sz w:val="18"/>
          <w:szCs w:val="18"/>
        </w:rPr>
        <w:t>; secretes fluid (amniotic fluid has different composition but membrane structure is similar to other serous membranes)</w:t>
      </w:r>
    </w:p>
    <w:p w14:paraId="58909F01" w14:textId="0E38A367" w:rsidR="00280CFF" w:rsidRPr="003377AB" w:rsidRDefault="00280CFF" w:rsidP="00280CFF">
      <w:pPr>
        <w:numPr>
          <w:ilvl w:val="0"/>
          <w:numId w:val="8"/>
        </w:numPr>
        <w:rPr>
          <w:rFonts w:ascii="Avenir Next" w:hAnsi="Avenir Next"/>
          <w:color w:val="A02B93" w:themeColor="accent5"/>
          <w:sz w:val="18"/>
          <w:szCs w:val="18"/>
        </w:rPr>
      </w:pPr>
      <w:r w:rsidRPr="003377AB">
        <w:rPr>
          <w:rFonts w:ascii="Avenir Next" w:hAnsi="Avenir Next"/>
          <w:b/>
          <w:bCs/>
          <w:color w:val="A02B93" w:themeColor="accent5"/>
          <w:sz w:val="18"/>
          <w:szCs w:val="18"/>
        </w:rPr>
        <w:t>Macrophages</w:t>
      </w:r>
      <w:r w:rsidRPr="003377AB">
        <w:rPr>
          <w:rFonts w:ascii="Avenir Next" w:hAnsi="Avenir Next"/>
          <w:color w:val="A02B93" w:themeColor="accent5"/>
          <w:sz w:val="18"/>
          <w:szCs w:val="18"/>
        </w:rPr>
        <w:t xml:space="preserve"> (from immune system) and </w:t>
      </w:r>
      <w:r w:rsidRPr="003377AB">
        <w:rPr>
          <w:rFonts w:ascii="Avenir Next" w:hAnsi="Avenir Next"/>
          <w:b/>
          <w:bCs/>
          <w:color w:val="A02B93" w:themeColor="accent5"/>
          <w:sz w:val="18"/>
          <w:szCs w:val="18"/>
        </w:rPr>
        <w:t>fibroblasts</w:t>
      </w:r>
      <w:r w:rsidRPr="003377AB">
        <w:rPr>
          <w:rFonts w:ascii="Avenir Next" w:hAnsi="Avenir Next"/>
          <w:color w:val="A02B93" w:themeColor="accent5"/>
          <w:sz w:val="18"/>
          <w:szCs w:val="18"/>
        </w:rPr>
        <w:t xml:space="preserve"> can break down matrix; also reduced production of new matrix components; apoptosis (programmed cell death) of some muscle cells</w:t>
      </w:r>
    </w:p>
    <w:p w14:paraId="1923AE6D" w14:textId="77777777" w:rsidR="00B21994" w:rsidRDefault="00B21994"/>
    <w:sectPr w:rsidR="00B21994" w:rsidSect="00280CFF">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19A66" w14:textId="77777777" w:rsidR="00F216F5" w:rsidRDefault="00F216F5">
      <w:r>
        <w:separator/>
      </w:r>
    </w:p>
  </w:endnote>
  <w:endnote w:type="continuationSeparator" w:id="0">
    <w:p w14:paraId="55D7D8D7" w14:textId="77777777" w:rsidR="00F216F5" w:rsidRDefault="00F21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8419023"/>
      <w:docPartObj>
        <w:docPartGallery w:val="Page Numbers (Bottom of Page)"/>
        <w:docPartUnique/>
      </w:docPartObj>
    </w:sdtPr>
    <w:sdtContent>
      <w:p w14:paraId="6A05E5EA" w14:textId="77777777" w:rsidR="00280CFF" w:rsidRDefault="00280CFF" w:rsidP="00AE36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523BC3" w14:textId="77777777" w:rsidR="00280CFF" w:rsidRDefault="00280CFF" w:rsidP="00B30E2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1635915497"/>
      <w:docPartObj>
        <w:docPartGallery w:val="Page Numbers (Bottom of Page)"/>
        <w:docPartUnique/>
      </w:docPartObj>
    </w:sdtPr>
    <w:sdtContent>
      <w:p w14:paraId="70EED4AC" w14:textId="77777777" w:rsidR="00280CFF" w:rsidRPr="00B30E2C" w:rsidRDefault="00280CFF" w:rsidP="00AE3625">
        <w:pPr>
          <w:pStyle w:val="Footer"/>
          <w:framePr w:wrap="none" w:vAnchor="text" w:hAnchor="margin" w:xAlign="right" w:y="1"/>
          <w:rPr>
            <w:rStyle w:val="PageNumber"/>
            <w:rFonts w:ascii="Avenir Next" w:hAnsi="Avenir Next"/>
            <w:sz w:val="20"/>
            <w:szCs w:val="20"/>
          </w:rPr>
        </w:pPr>
        <w:r w:rsidRPr="00B30E2C">
          <w:rPr>
            <w:rStyle w:val="PageNumber"/>
            <w:rFonts w:ascii="Avenir Next" w:hAnsi="Avenir Next"/>
            <w:sz w:val="20"/>
            <w:szCs w:val="20"/>
          </w:rPr>
          <w:fldChar w:fldCharType="begin"/>
        </w:r>
        <w:r w:rsidRPr="00B30E2C">
          <w:rPr>
            <w:rStyle w:val="PageNumber"/>
            <w:rFonts w:ascii="Avenir Next" w:hAnsi="Avenir Next"/>
            <w:sz w:val="20"/>
            <w:szCs w:val="20"/>
          </w:rPr>
          <w:instrText xml:space="preserve"> PAGE </w:instrText>
        </w:r>
        <w:r w:rsidRPr="00B30E2C">
          <w:rPr>
            <w:rStyle w:val="PageNumber"/>
            <w:rFonts w:ascii="Avenir Next" w:hAnsi="Avenir Next"/>
            <w:sz w:val="20"/>
            <w:szCs w:val="20"/>
          </w:rPr>
          <w:fldChar w:fldCharType="separate"/>
        </w:r>
        <w:r w:rsidRPr="00B30E2C">
          <w:rPr>
            <w:rStyle w:val="PageNumber"/>
            <w:rFonts w:ascii="Avenir Next" w:hAnsi="Avenir Next"/>
            <w:noProof/>
            <w:sz w:val="20"/>
            <w:szCs w:val="20"/>
          </w:rPr>
          <w:t>7</w:t>
        </w:r>
        <w:r w:rsidRPr="00B30E2C">
          <w:rPr>
            <w:rStyle w:val="PageNumber"/>
            <w:rFonts w:ascii="Avenir Next" w:hAnsi="Avenir Next"/>
            <w:sz w:val="20"/>
            <w:szCs w:val="20"/>
          </w:rPr>
          <w:fldChar w:fldCharType="end"/>
        </w:r>
      </w:p>
    </w:sdtContent>
  </w:sdt>
  <w:p w14:paraId="1561C538" w14:textId="77777777" w:rsidR="00280CFF" w:rsidRPr="00B30E2C" w:rsidRDefault="00280CFF" w:rsidP="00B30E2C">
    <w:pPr>
      <w:pStyle w:val="Footer"/>
      <w:ind w:right="360"/>
      <w:rPr>
        <w:rFonts w:ascii="Avenir Next" w:hAnsi="Avenir Next"/>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BE2A" w14:textId="77777777" w:rsidR="006F6617" w:rsidRDefault="006F66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F6C8E" w14:textId="77777777" w:rsidR="00F216F5" w:rsidRDefault="00F216F5">
      <w:r>
        <w:separator/>
      </w:r>
    </w:p>
  </w:footnote>
  <w:footnote w:type="continuationSeparator" w:id="0">
    <w:p w14:paraId="2797C3BA" w14:textId="77777777" w:rsidR="00F216F5" w:rsidRDefault="00F21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0F86" w14:textId="77777777" w:rsidR="006F6617" w:rsidRDefault="006F66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88111" w14:textId="290899A4" w:rsidR="00280CFF" w:rsidRPr="008B24AA" w:rsidRDefault="00280CFF">
    <w:pPr>
      <w:pStyle w:val="Header"/>
      <w:rPr>
        <w:rFonts w:ascii="Avenir Next" w:hAnsi="Avenir Next"/>
        <w:color w:val="156082" w:themeColor="accent1"/>
        <w:sz w:val="20"/>
        <w:szCs w:val="20"/>
      </w:rPr>
    </w:pPr>
    <w:r w:rsidRPr="008B24AA">
      <w:rPr>
        <w:rFonts w:ascii="Avenir Next" w:hAnsi="Avenir Next"/>
        <w:color w:val="156082" w:themeColor="accent1"/>
        <w:sz w:val="20"/>
        <w:szCs w:val="20"/>
      </w:rPr>
      <w:t>BIOL2251</w:t>
    </w:r>
    <w:r w:rsidRPr="008B24AA">
      <w:rPr>
        <w:rFonts w:ascii="Avenir Next" w:hAnsi="Avenir Next"/>
        <w:color w:val="156082" w:themeColor="accent1"/>
        <w:sz w:val="20"/>
        <w:szCs w:val="20"/>
      </w:rPr>
      <w:ptab w:relativeTo="margin" w:alignment="center" w:leader="none"/>
    </w:r>
    <w:r w:rsidR="006F6617">
      <w:rPr>
        <w:rFonts w:ascii="Avenir Next" w:hAnsi="Avenir Next"/>
        <w:color w:val="156082" w:themeColor="accent1"/>
        <w:sz w:val="20"/>
        <w:szCs w:val="20"/>
      </w:rPr>
      <w:t>Tissue Integration Scenarios</w:t>
    </w:r>
    <w:r w:rsidRPr="008B24AA">
      <w:rPr>
        <w:rFonts w:ascii="Avenir Next" w:hAnsi="Avenir Next"/>
        <w:color w:val="156082" w:themeColor="accent1"/>
        <w:sz w:val="20"/>
        <w:szCs w:val="20"/>
      </w:rPr>
      <w:ptab w:relativeTo="margin" w:alignment="right" w:leader="none"/>
    </w:r>
    <w:r w:rsidRPr="008B24AA">
      <w:rPr>
        <w:rFonts w:ascii="Avenir Next" w:hAnsi="Avenir Next"/>
        <w:color w:val="156082" w:themeColor="accent1"/>
        <w:sz w:val="20"/>
        <w:szCs w:val="20"/>
      </w:rPr>
      <w:t xml:space="preserve">Chapter </w:t>
    </w:r>
    <w:r>
      <w:rPr>
        <w:rFonts w:ascii="Avenir Next" w:hAnsi="Avenir Next"/>
        <w:color w:val="156082" w:themeColor="accent1"/>
        <w:sz w:val="20"/>
        <w:szCs w:val="20"/>
      </w:rPr>
      <w:t>4</w:t>
    </w:r>
    <w:r w:rsidRPr="008B24AA">
      <w:rPr>
        <w:rFonts w:ascii="Avenir Next" w:hAnsi="Avenir Next"/>
        <w:color w:val="156082" w:themeColor="accent1"/>
        <w:sz w:val="20"/>
        <w:szCs w:val="20"/>
      </w:rPr>
      <w:t>-</w:t>
    </w:r>
    <w:r>
      <w:rPr>
        <w:rFonts w:ascii="Avenir Next" w:hAnsi="Avenir Next"/>
        <w:color w:val="156082" w:themeColor="accent1"/>
        <w:sz w:val="20"/>
        <w:szCs w:val="20"/>
      </w:rPr>
      <w:t>2</w:t>
    </w:r>
  </w:p>
  <w:p w14:paraId="345C5B11" w14:textId="77777777" w:rsidR="00280CFF" w:rsidRPr="008B24AA" w:rsidRDefault="00280CFF">
    <w:pPr>
      <w:pStyle w:val="Header"/>
      <w:rPr>
        <w:rFonts w:ascii="Avenir Next" w:hAnsi="Avenir Next"/>
        <w:color w:val="156082" w:themeColor="accent1"/>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9C3E9" w14:textId="77777777" w:rsidR="006F6617" w:rsidRDefault="006F66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32768"/>
    <w:multiLevelType w:val="multilevel"/>
    <w:tmpl w:val="0FE05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F7687"/>
    <w:multiLevelType w:val="multilevel"/>
    <w:tmpl w:val="AF84D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90223B"/>
    <w:multiLevelType w:val="multilevel"/>
    <w:tmpl w:val="D32A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E46863"/>
    <w:multiLevelType w:val="multilevel"/>
    <w:tmpl w:val="CDCC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F358B0"/>
    <w:multiLevelType w:val="multilevel"/>
    <w:tmpl w:val="48B23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C83421"/>
    <w:multiLevelType w:val="multilevel"/>
    <w:tmpl w:val="2AD2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97417A"/>
    <w:multiLevelType w:val="multilevel"/>
    <w:tmpl w:val="3F1E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B1012F"/>
    <w:multiLevelType w:val="multilevel"/>
    <w:tmpl w:val="10340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22202">
    <w:abstractNumId w:val="2"/>
  </w:num>
  <w:num w:numId="2" w16cid:durableId="15347900">
    <w:abstractNumId w:val="1"/>
  </w:num>
  <w:num w:numId="3" w16cid:durableId="1787195064">
    <w:abstractNumId w:val="3"/>
  </w:num>
  <w:num w:numId="4" w16cid:durableId="523326729">
    <w:abstractNumId w:val="5"/>
  </w:num>
  <w:num w:numId="5" w16cid:durableId="1694841919">
    <w:abstractNumId w:val="7"/>
  </w:num>
  <w:num w:numId="6" w16cid:durableId="1026709428">
    <w:abstractNumId w:val="0"/>
  </w:num>
  <w:num w:numId="7" w16cid:durableId="1824154826">
    <w:abstractNumId w:val="6"/>
  </w:num>
  <w:num w:numId="8" w16cid:durableId="5867685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CFF"/>
    <w:rsid w:val="00150D92"/>
    <w:rsid w:val="00280CFF"/>
    <w:rsid w:val="004478E7"/>
    <w:rsid w:val="005F624A"/>
    <w:rsid w:val="006461AE"/>
    <w:rsid w:val="006944A0"/>
    <w:rsid w:val="006F6617"/>
    <w:rsid w:val="007976BE"/>
    <w:rsid w:val="008F2C88"/>
    <w:rsid w:val="00913D2E"/>
    <w:rsid w:val="00980146"/>
    <w:rsid w:val="009D7199"/>
    <w:rsid w:val="00B21994"/>
    <w:rsid w:val="00D53425"/>
    <w:rsid w:val="00F21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03D098"/>
  <w15:chartTrackingRefBased/>
  <w15:docId w15:val="{E106467F-9224-4E4C-86F3-EA7C4080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CFF"/>
  </w:style>
  <w:style w:type="paragraph" w:styleId="Heading1">
    <w:name w:val="heading 1"/>
    <w:basedOn w:val="Normal"/>
    <w:next w:val="Normal"/>
    <w:link w:val="Heading1Char"/>
    <w:uiPriority w:val="9"/>
    <w:qFormat/>
    <w:rsid w:val="00280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CF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CF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80CF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80CF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80CF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80CF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80CF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CF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CF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80CF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80CF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80CF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80CF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80CF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80CF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CF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CF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80CF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0CFF"/>
    <w:rPr>
      <w:i/>
      <w:iCs/>
      <w:color w:val="404040" w:themeColor="text1" w:themeTint="BF"/>
    </w:rPr>
  </w:style>
  <w:style w:type="paragraph" w:styleId="ListParagraph">
    <w:name w:val="List Paragraph"/>
    <w:basedOn w:val="Normal"/>
    <w:uiPriority w:val="34"/>
    <w:qFormat/>
    <w:rsid w:val="00280CFF"/>
    <w:pPr>
      <w:ind w:left="720"/>
      <w:contextualSpacing/>
    </w:pPr>
  </w:style>
  <w:style w:type="character" w:styleId="IntenseEmphasis">
    <w:name w:val="Intense Emphasis"/>
    <w:basedOn w:val="DefaultParagraphFont"/>
    <w:uiPriority w:val="21"/>
    <w:qFormat/>
    <w:rsid w:val="00280CFF"/>
    <w:rPr>
      <w:i/>
      <w:iCs/>
      <w:color w:val="0F4761" w:themeColor="accent1" w:themeShade="BF"/>
    </w:rPr>
  </w:style>
  <w:style w:type="paragraph" w:styleId="IntenseQuote">
    <w:name w:val="Intense Quote"/>
    <w:basedOn w:val="Normal"/>
    <w:next w:val="Normal"/>
    <w:link w:val="IntenseQuoteChar"/>
    <w:uiPriority w:val="30"/>
    <w:qFormat/>
    <w:rsid w:val="00280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CFF"/>
    <w:rPr>
      <w:i/>
      <w:iCs/>
      <w:color w:val="0F4761" w:themeColor="accent1" w:themeShade="BF"/>
    </w:rPr>
  </w:style>
  <w:style w:type="character" w:styleId="IntenseReference">
    <w:name w:val="Intense Reference"/>
    <w:basedOn w:val="DefaultParagraphFont"/>
    <w:uiPriority w:val="32"/>
    <w:qFormat/>
    <w:rsid w:val="00280CFF"/>
    <w:rPr>
      <w:b/>
      <w:bCs/>
      <w:smallCaps/>
      <w:color w:val="0F4761" w:themeColor="accent1" w:themeShade="BF"/>
      <w:spacing w:val="5"/>
    </w:rPr>
  </w:style>
  <w:style w:type="paragraph" w:styleId="Header">
    <w:name w:val="header"/>
    <w:basedOn w:val="Normal"/>
    <w:link w:val="HeaderChar"/>
    <w:uiPriority w:val="99"/>
    <w:unhideWhenUsed/>
    <w:rsid w:val="00280CFF"/>
    <w:pPr>
      <w:tabs>
        <w:tab w:val="center" w:pos="4680"/>
        <w:tab w:val="right" w:pos="9360"/>
      </w:tabs>
    </w:pPr>
  </w:style>
  <w:style w:type="character" w:customStyle="1" w:styleId="HeaderChar">
    <w:name w:val="Header Char"/>
    <w:basedOn w:val="DefaultParagraphFont"/>
    <w:link w:val="Header"/>
    <w:uiPriority w:val="99"/>
    <w:rsid w:val="00280CFF"/>
  </w:style>
  <w:style w:type="paragraph" w:styleId="Footer">
    <w:name w:val="footer"/>
    <w:basedOn w:val="Normal"/>
    <w:link w:val="FooterChar"/>
    <w:uiPriority w:val="99"/>
    <w:unhideWhenUsed/>
    <w:rsid w:val="00280CFF"/>
    <w:pPr>
      <w:tabs>
        <w:tab w:val="center" w:pos="4680"/>
        <w:tab w:val="right" w:pos="9360"/>
      </w:tabs>
    </w:pPr>
  </w:style>
  <w:style w:type="character" w:customStyle="1" w:styleId="FooterChar">
    <w:name w:val="Footer Char"/>
    <w:basedOn w:val="DefaultParagraphFont"/>
    <w:link w:val="Footer"/>
    <w:uiPriority w:val="99"/>
    <w:rsid w:val="00280CFF"/>
  </w:style>
  <w:style w:type="character" w:styleId="PageNumber">
    <w:name w:val="page number"/>
    <w:basedOn w:val="DefaultParagraphFont"/>
    <w:uiPriority w:val="99"/>
    <w:semiHidden/>
    <w:unhideWhenUsed/>
    <w:rsid w:val="00280C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2069</Words>
  <Characters>12290</Characters>
  <Application>Microsoft Office Word</Application>
  <DocSecurity>0</DocSecurity>
  <Lines>307</Lines>
  <Paragraphs>261</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9</cp:revision>
  <cp:lastPrinted>2026-02-04T22:55:00Z</cp:lastPrinted>
  <dcterms:created xsi:type="dcterms:W3CDTF">2026-02-04T22:55:00Z</dcterms:created>
  <dcterms:modified xsi:type="dcterms:W3CDTF">2026-02-06T14:56:00Z</dcterms:modified>
</cp:coreProperties>
</file>