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1970"/>
        <w:gridCol w:w="1471"/>
        <w:gridCol w:w="2232"/>
        <w:gridCol w:w="2695"/>
      </w:tblGrid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1040" w:right="0" w:firstLine="0"/>
            </w:pPr>
            <w:r>
              <w:rPr>
                <w:rStyle w:val="CharStyle5"/>
              </w:rPr>
              <w:t xml:space="preserve">1 </w:t>
            </w:r>
            <w:r>
              <w:rPr>
                <w:rStyle w:val="CharStyle5"/>
                <w:lang w:val="pl-PL" w:eastAsia="pl-PL" w:bidi="pl-PL"/>
              </w:rPr>
              <w:t>fields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Масив з даними по особі</w:t>
            </w:r>
          </w:p>
        </w:tc>
      </w:tr>
      <w:tr>
        <w:trPr>
          <w:trHeight w:val="206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83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lastName*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3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Прізвище</w:t>
            </w:r>
          </w:p>
        </w:tc>
      </w:tr>
      <w:tr>
        <w:trPr>
          <w:trHeight w:val="20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firstName*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3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Ім’я</w:t>
            </w:r>
          </w:p>
        </w:tc>
      </w:tr>
      <w:tr>
        <w:trPr>
          <w:trHeight w:val="20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middleName*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3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По батькові</w:t>
            </w:r>
          </w:p>
        </w:tc>
      </w:tr>
      <w:tr>
        <w:trPr>
          <w:trHeight w:val="59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phone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5" w:lineRule="exact"/>
              <w:ind w:left="0" w:right="0" w:firstLine="0"/>
            </w:pPr>
            <w:r>
              <w:rPr>
                <w:rStyle w:val="CharStyle5"/>
              </w:rPr>
              <w:t xml:space="preserve">380ХХХХХХХХХ </w:t>
            </w:r>
            <w:r>
              <w:rPr>
                <w:rStyle w:val="CharStyle5"/>
                <w:lang w:val="pl-PL" w:eastAsia="pl-PL" w:bidi="pl-PL"/>
              </w:rPr>
              <w:t xml:space="preserve">- </w:t>
            </w:r>
            <w:r>
              <w:rPr>
                <w:rStyle w:val="CharStyle5"/>
              </w:rPr>
              <w:t xml:space="preserve">де </w:t>
            </w:r>
            <w:r>
              <w:rPr>
                <w:rStyle w:val="CharStyle5"/>
                <w:lang w:val="pl-PL" w:eastAsia="pl-PL" w:bidi="pl-PL"/>
              </w:rPr>
              <w:t xml:space="preserve">X </w:t>
            </w:r>
            <w:r>
              <w:rPr>
                <w:rStyle w:val="CharStyle5"/>
              </w:rPr>
              <w:t>може приймати тільки цифрове значення.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Номер телефону</w:t>
            </w:r>
          </w:p>
        </w:tc>
      </w:tr>
      <w:tr>
        <w:trPr>
          <w:trHeight w:val="277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ІІШ*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1" w:lineRule="exact"/>
              <w:ind w:left="0" w:right="0" w:firstLine="0"/>
            </w:pPr>
            <w:r>
              <w:rPr>
                <w:rStyle w:val="CharStyle5"/>
              </w:rPr>
              <w:t>Заповнюється відповідно до вимог законодавства України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5" w:lineRule="exact"/>
              <w:ind w:left="0" w:right="0" w:firstLine="0"/>
            </w:pPr>
            <w:r>
              <w:rPr>
                <w:rStyle w:val="CharStyle5"/>
              </w:rPr>
              <w:t>Реєстраційний номер облікової картки платника податків, номер (та за наявності - серію) паспорта громадянина України, в якому проставлено відмітку про відмову від прийняття реєстраційного номера облікової картки платника податків, чи номер паспорта із записом про відмову від прийняття реєстраційного номера облікової картки платника податків в електронному безконтактному носії.</w:t>
            </w:r>
          </w:p>
        </w:tc>
      </w:tr>
      <w:tr>
        <w:trPr>
          <w:trHeight w:val="1183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clld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83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5" w:lineRule="exact"/>
              <w:ind w:left="0" w:right="0" w:firstLine="0"/>
            </w:pPr>
            <w:r>
              <w:rPr>
                <w:rStyle w:val="CharStyle5"/>
              </w:rPr>
              <w:t>Унікальний ідентифікатор клієнта в банку.</w:t>
            </w:r>
          </w:p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5" w:lineRule="exact"/>
              <w:ind w:left="0" w:right="0" w:firstLine="0"/>
            </w:pPr>
            <w:r>
              <w:rPr>
                <w:rStyle w:val="CharStyle5"/>
              </w:rPr>
              <w:t>У випадку якщо банк не має такого ідентифікатора, можливо вказати значення ключа іпп або серію й номер паспорта.</w:t>
            </w:r>
          </w:p>
        </w:tc>
      </w:tr>
      <w:tr>
        <w:trPr>
          <w:trHeight w:val="607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clIdText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1" w:lineRule="exact"/>
              <w:ind w:left="0" w:right="0" w:firstLine="0"/>
            </w:pPr>
            <w:r>
              <w:rPr>
                <w:rStyle w:val="CharStyle5"/>
              </w:rPr>
              <w:t xml:space="preserve">“Інформація надана засобами Системи </w:t>
            </w:r>
            <w:r>
              <w:rPr>
                <w:rStyle w:val="CharStyle5"/>
                <w:lang w:val="pl-PL" w:eastAsia="pl-PL" w:bidi="pl-PL"/>
              </w:rPr>
              <w:t xml:space="preserve">BankID </w:t>
            </w:r>
            <w:r>
              <w:rPr>
                <w:rStyle w:val="CharStyle5"/>
              </w:rPr>
              <w:t xml:space="preserve">НБУ </w:t>
            </w:r>
            <w:r>
              <w:rPr>
                <w:rStyle w:val="CharStyle5"/>
                <w:lang w:val="pl-PL" w:eastAsia="pl-PL" w:bidi="pl-PL"/>
              </w:rPr>
              <w:t>dd.mm.yyYY hh.mm”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1" w:lineRule="exact"/>
              <w:ind w:left="0" w:right="0" w:firstLine="0"/>
            </w:pPr>
            <w:r>
              <w:rPr>
                <w:rStyle w:val="CharStyle5"/>
              </w:rPr>
              <w:t>Статичний текст з інформацією про надані дані банком щодо користувача, дата і час надання</w:t>
            </w:r>
          </w:p>
        </w:tc>
      </w:tr>
      <w:tr>
        <w:trPr>
          <w:trHeight w:val="206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birthDay*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>dd.mm.yyyy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Дата народження.</w:t>
            </w:r>
          </w:p>
        </w:tc>
      </w:tr>
      <w:tr>
        <w:trPr>
          <w:trHeight w:val="247" w:hRule="exact"/>
        </w:trPr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8367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  <w:lang w:val="pl-PL" w:eastAsia="pl-PL" w:bidi="pl-PL"/>
              </w:rPr>
              <w:t>sex*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Можливі значення: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3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5"/>
              </w:rPr>
              <w:t>Стать</w:t>
            </w:r>
          </w:p>
        </w:tc>
      </w:tr>
    </w:tbl>
    <w:p>
      <w:pPr>
        <w:framePr w:w="83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8537" w:h="6579" w:orient="landscape"/>
          <w:pgMar w:top="0" w:left="103" w:right="67" w:bottom="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1181"/>
        <w:gridCol w:w="1025"/>
        <w:gridCol w:w="1647"/>
        <w:gridCol w:w="2500"/>
        <w:gridCol w:w="3018"/>
      </w:tblGrid>
      <w:tr>
        <w:trPr>
          <w:trHeight w:val="495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 xml:space="preserve">латинська літера </w:t>
            </w:r>
            <w:r>
              <w:rPr>
                <w:rStyle w:val="CharStyle6"/>
                <w:lang w:val="pl-PL" w:eastAsia="pl-PL" w:bidi="pl-PL"/>
              </w:rPr>
              <w:t xml:space="preserve">M - </w:t>
            </w:r>
            <w:r>
              <w:rPr>
                <w:rStyle w:val="CharStyle6"/>
              </w:rPr>
              <w:t xml:space="preserve">чоловіча або </w:t>
            </w:r>
            <w:r>
              <w:rPr>
                <w:rStyle w:val="CharStyle6"/>
                <w:lang w:val="pl-PL" w:eastAsia="pl-PL" w:bidi="pl-PL"/>
              </w:rPr>
              <w:t xml:space="preserve">F </w:t>
            </w:r>
            <w:r>
              <w:rPr>
                <w:rStyle w:val="CharStyle6"/>
              </w:rPr>
              <w:t>- жіноча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email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Електронна адреса</w:t>
            </w:r>
          </w:p>
        </w:tc>
      </w:tr>
      <w:tr>
        <w:trPr>
          <w:trHeight w:val="1117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socStatus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Наприклад: “студент”, “пенсіонер”, ‘Тимчасово безробітний”, “працюючий”, “нерегулярна зайнятість”.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Соціальний статус</w:t>
            </w:r>
          </w:p>
        </w:tc>
      </w:tr>
      <w:tr>
        <w:trPr>
          <w:trHeight w:val="1106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tlagPEPs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9" w:lineRule="exact"/>
              <w:ind w:left="0" w:right="0" w:firstLine="0"/>
            </w:pPr>
            <w:r>
              <w:rPr>
                <w:rStyle w:val="CharStyle6"/>
              </w:rPr>
              <w:t>Можливі значення: 1 - так, 0 - ні.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 xml:space="preserve">Ознака, чи визначена фізична особа банком-повірсним такою, що належить до категорії </w:t>
            </w:r>
            <w:r>
              <w:rPr>
                <w:rStyle w:val="CharStyle6"/>
                <w:lang w:val="pl-PL" w:eastAsia="pl-PL" w:bidi="pl-PL"/>
              </w:rPr>
              <w:t xml:space="preserve">PEPs </w:t>
            </w:r>
            <w:r>
              <w:rPr>
                <w:rStyle w:val="CharStyle6"/>
              </w:rPr>
              <w:t>(публічні особи, близькі, пов’язані).</w:t>
            </w:r>
          </w:p>
        </w:tc>
      </w:tr>
      <w:tr>
        <w:trPr>
          <w:trHeight w:val="1555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flagPersonTcrror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>Можливі значення: 1 - так, 0 - ні.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Ознака, чи визначена фізична особа банком-повірсним такою, що включена до переліку осіб, пов’язаних зі здійсненням терористичної діяльності або щодо яких застосовано міжнародні санкції.</w:t>
            </w:r>
          </w:p>
        </w:tc>
      </w:tr>
      <w:tr>
        <w:trPr>
          <w:trHeight w:val="1561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flagRestriction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>Можливі значення: 1 - так, 0 - ні.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Ознака, чи визначена фізична особа банком-повірсним такою, що включена до переліку осіб, щодо яких застосовані персональні, спеціальні економічні та інші обмежувальні заходи (санкції), санкції РНБОУ.</w:t>
            </w:r>
          </w:p>
        </w:tc>
      </w:tr>
      <w:tr>
        <w:trPr>
          <w:trHeight w:val="674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llagTopLcvclRisk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2" w:lineRule="exact"/>
              <w:ind w:left="0" w:right="0" w:firstLine="0"/>
            </w:pPr>
            <w:r>
              <w:rPr>
                <w:rStyle w:val="CharStyle6"/>
              </w:rPr>
              <w:t>Можливі значення: 1 - так, 0 - ні.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5" w:lineRule="exact"/>
              <w:ind w:left="0" w:right="0" w:firstLine="0"/>
            </w:pPr>
            <w:r>
              <w:rPr>
                <w:rStyle w:val="CharStyle6"/>
              </w:rPr>
              <w:t xml:space="preserve">Ознака, чи </w:t>
            </w:r>
            <w:r>
              <w:rPr>
                <w:rStyle w:val="CharStyle6"/>
                <w:lang w:val="ru-RU" w:eastAsia="ru-RU" w:bidi="ru-RU"/>
              </w:rPr>
              <w:t xml:space="preserve">присвоений </w:t>
            </w:r>
            <w:r>
              <w:rPr>
                <w:rStyle w:val="CharStyle6"/>
              </w:rPr>
              <w:t>клієнту банком-повірсним (неприйнятно) високий рівень ризику ІІВК/ФТ.</w:t>
            </w:r>
          </w:p>
        </w:tc>
      </w:tr>
      <w:tr>
        <w:trPr>
          <w:trHeight w:val="668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uaRcsidcnt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>Можливі значення: 1 - так, 0 - ні.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Ознака, чи визначена фізична особа банком-повірсним такою, що с резидентом України.</w:t>
            </w:r>
          </w:p>
        </w:tc>
      </w:tr>
      <w:tr>
        <w:trPr>
          <w:trHeight w:val="2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addresses</w:t>
            </w:r>
          </w:p>
        </w:tc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Масив типів адрес та адресних даних особи</w:t>
            </w:r>
          </w:p>
        </w:tc>
      </w:tr>
      <w:tr>
        <w:trPr>
          <w:trHeight w:val="102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typc*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70" w:lineRule="exact"/>
              <w:ind w:left="0" w:right="0" w:firstLine="0"/>
            </w:pPr>
            <w:r>
              <w:rPr>
                <w:rStyle w:val="CharStyle6"/>
              </w:rPr>
              <w:t>Можливі значення: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6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factual,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juridical.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 xml:space="preserve">Тип адреси проживання: </w:t>
            </w:r>
            <w:r>
              <w:rPr>
                <w:rStyle w:val="CharStyle6"/>
                <w:lang w:val="pl-PL" w:eastAsia="pl-PL" w:bidi="pl-PL"/>
              </w:rPr>
              <w:t xml:space="preserve">factual </w:t>
            </w:r>
            <w:r>
              <w:rPr>
                <w:rStyle w:val="CharStyle6"/>
              </w:rPr>
              <w:t>- фактична адреса проживання,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 xml:space="preserve">juridical </w:t>
            </w:r>
            <w:r>
              <w:rPr>
                <w:rStyle w:val="CharStyle6"/>
              </w:rPr>
              <w:t>- адреса реєстрації.</w:t>
            </w:r>
          </w:p>
        </w:tc>
      </w:tr>
    </w:tbl>
    <w:p>
      <w:pPr>
        <w:framePr w:w="937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181"/>
        <w:gridCol w:w="1025"/>
        <w:gridCol w:w="1647"/>
        <w:gridCol w:w="2500"/>
        <w:gridCol w:w="3018"/>
      </w:tblGrid>
      <w:tr>
        <w:trPr>
          <w:trHeight w:val="22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addresses</w:t>
            </w:r>
          </w:p>
        </w:tc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Масив типів адрес та адресних даних особи</w:t>
            </w:r>
          </w:p>
        </w:tc>
      </w:tr>
      <w:tr>
        <w:trPr>
          <w:trHeight w:val="10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typc*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9" w:lineRule="exact"/>
              <w:ind w:left="0" w:right="0" w:firstLine="0"/>
            </w:pPr>
            <w:r>
              <w:rPr>
                <w:rStyle w:val="CharStyle6"/>
              </w:rPr>
              <w:t>Можливі значення: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9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factual,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9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juridical.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 xml:space="preserve">Тип адреси проживання: </w:t>
            </w:r>
            <w:r>
              <w:rPr>
                <w:rStyle w:val="CharStyle6"/>
                <w:lang w:val="pl-PL" w:eastAsia="pl-PL" w:bidi="pl-PL"/>
              </w:rPr>
              <w:t xml:space="preserve">factual </w:t>
            </w:r>
            <w:r>
              <w:rPr>
                <w:rStyle w:val="CharStyle6"/>
              </w:rPr>
              <w:t>- фактична адреса проживання,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 xml:space="preserve">juridical </w:t>
            </w:r>
            <w:r>
              <w:rPr>
                <w:rStyle w:val="CharStyle6"/>
              </w:rPr>
              <w:t>- адреса реєстрації.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fields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Масив адресних даних особи</w:t>
            </w:r>
          </w:p>
        </w:tc>
      </w:tr>
      <w:tr>
        <w:trPr>
          <w:trHeight w:val="887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country*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 xml:space="preserve">Двозначний літерний </w:t>
            </w:r>
            <w:r>
              <w:rPr>
                <w:rStyle w:val="CharStyle6"/>
                <w:lang w:val="ru-RU" w:eastAsia="ru-RU" w:bidi="ru-RU"/>
              </w:rPr>
              <w:t xml:space="preserve">код </w:t>
            </w:r>
            <w:r>
              <w:rPr>
                <w:rStyle w:val="CharStyle6"/>
              </w:rPr>
              <w:t xml:space="preserve">країни </w:t>
            </w:r>
            <w:r>
              <w:rPr>
                <w:rStyle w:val="CharStyle6"/>
                <w:lang w:val="ru-RU" w:eastAsia="ru-RU" w:bidi="ru-RU"/>
              </w:rPr>
              <w:t xml:space="preserve">за стандартом </w:t>
            </w:r>
            <w:r>
              <w:rPr>
                <w:rStyle w:val="CharStyle6"/>
                <w:lang w:val="pl-PL" w:eastAsia="pl-PL" w:bidi="pl-PL"/>
              </w:rPr>
              <w:t>ISO_3</w:t>
            </w:r>
            <w:r>
              <w:rPr>
                <w:rStyle w:val="CharStyle6"/>
                <w:lang w:val="ru-RU" w:eastAsia="ru-RU" w:bidi="ru-RU"/>
              </w:rPr>
              <w:t xml:space="preserve">166-1 </w:t>
            </w:r>
            <w:r>
              <w:rPr>
                <w:rStyle w:val="CharStyle6"/>
                <w:lang w:val="pl-PL" w:eastAsia="pl-PL" w:bidi="pl-PL"/>
              </w:rPr>
              <w:t xml:space="preserve">(alfa-2). </w:t>
            </w:r>
            <w:r>
              <w:rPr>
                <w:rStyle w:val="CharStyle6"/>
              </w:rPr>
              <w:t xml:space="preserve">Наприклад: </w:t>
            </w:r>
            <w:r>
              <w:rPr>
                <w:rStyle w:val="CharStyle6"/>
                <w:lang w:val="pl-PL" w:eastAsia="pl-PL" w:bidi="pl-PL"/>
              </w:rPr>
              <w:t xml:space="preserve">U </w:t>
            </w:r>
            <w:r>
              <w:rPr>
                <w:rStyle w:val="CharStyle6"/>
                <w:lang w:val="ru-RU" w:eastAsia="ru-RU" w:bidi="ru-RU"/>
              </w:rPr>
              <w:t>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Країна</w:t>
            </w:r>
          </w:p>
        </w:tc>
      </w:tr>
      <w:tr>
        <w:trPr>
          <w:trHeight w:val="1336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State*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Область.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Якщо адреса користувача не передбачає наявності області, відповідне значення не передається у відповіді абонента- ідентифікатора.</w:t>
            </w:r>
          </w:p>
        </w:tc>
      </w:tr>
      <w:tr>
        <w:trPr>
          <w:trHeight w:val="1336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arca*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Район.</w:t>
            </w:r>
          </w:p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>Якщо адреса користувача не передбачає наявності району, відповідне значення не передається у відповіді абонента- ідентифікатора.</w:t>
            </w:r>
          </w:p>
        </w:tc>
      </w:tr>
      <w:tr>
        <w:trPr>
          <w:trHeight w:val="236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city*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Місто</w:t>
            </w:r>
          </w:p>
        </w:tc>
      </w:tr>
      <w:tr>
        <w:trPr>
          <w:trHeight w:val="242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937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Street*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37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3"/>
              <w:framePr w:w="93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Вулиця</w:t>
            </w:r>
          </w:p>
        </w:tc>
      </w:tr>
    </w:tbl>
    <w:p>
      <w:pPr>
        <w:framePr w:w="937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135"/>
        <w:gridCol w:w="986"/>
        <w:gridCol w:w="1584"/>
        <w:gridCol w:w="2404"/>
        <w:gridCol w:w="2902"/>
      </w:tblGrid>
      <w:tr>
        <w:trPr>
          <w:trHeight w:val="210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houscNo*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Номер будинку</w:t>
            </w:r>
          </w:p>
        </w:tc>
      </w:tr>
      <w:tr>
        <w:trPr>
          <w:trHeight w:val="1285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flatNo*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"/>
              </w:rPr>
              <w:t>Номер квартири.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"/>
              </w:rPr>
              <w:t>Якщо адреса користувача не передбачає наявності номеру квартири, відповідне значення не передасться у відповіді абонента- ідентифікатора.</w:t>
            </w:r>
          </w:p>
        </w:tc>
      </w:tr>
      <w:tr>
        <w:trPr>
          <w:trHeight w:val="2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documents</w:t>
            </w:r>
          </w:p>
        </w:tc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Масив типів документів та реквізити документів що засвідчують особу</w:t>
            </w:r>
          </w:p>
        </w:tc>
      </w:tr>
      <w:tr>
        <w:trPr>
          <w:trHeight w:val="18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typc*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6"/>
              </w:rPr>
              <w:t>Можливі значення: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passport,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idpassport.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/passport,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ident.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4" w:lineRule="exact"/>
              <w:ind w:left="0" w:right="0" w:firstLine="0"/>
            </w:pPr>
            <w:r>
              <w:rPr>
                <w:rStyle w:val="CharStyle6"/>
              </w:rPr>
              <w:t xml:space="preserve">Т ип документу: </w:t>
            </w:r>
            <w:r>
              <w:rPr>
                <w:rStyle w:val="CharStyle6"/>
                <w:lang w:val="pl-PL" w:eastAsia="pl-PL" w:bidi="pl-PL"/>
              </w:rPr>
              <w:t xml:space="preserve">passport </w:t>
            </w:r>
            <w:r>
              <w:rPr>
                <w:rStyle w:val="CharStyle6"/>
              </w:rPr>
              <w:t xml:space="preserve">- паспорт; </w:t>
            </w:r>
            <w:r>
              <w:rPr>
                <w:rStyle w:val="CharStyle6"/>
                <w:lang w:val="pl-PL" w:eastAsia="pl-PL" w:bidi="pl-PL"/>
              </w:rPr>
              <w:t>idpassport id</w:t>
            </w:r>
            <w:r>
              <w:rPr>
                <w:rStyle w:val="CharStyle6"/>
              </w:rPr>
              <w:t xml:space="preserve">-картка; </w:t>
            </w:r>
            <w:r>
              <w:rPr>
                <w:rStyle w:val="CharStyle6"/>
                <w:lang w:val="pl-PL" w:eastAsia="pl-PL" w:bidi="pl-PL"/>
              </w:rPr>
              <w:t xml:space="preserve">zpassport </w:t>
            </w:r>
            <w:r>
              <w:rPr>
                <w:rStyle w:val="CharStyle6"/>
              </w:rPr>
              <w:t>- закордонний паспорт;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 xml:space="preserve">ident </w:t>
            </w:r>
            <w:r>
              <w:rPr>
                <w:rStyle w:val="CharStyle6"/>
              </w:rPr>
              <w:t>- посвідчення особи у відповідності до вимог законодавства України.</w:t>
            </w:r>
          </w:p>
        </w:tc>
      </w:tr>
      <w:tr>
        <w:trPr>
          <w:trHeight w:val="2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fields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Масив реквізитів документів що засвідчують особу</w:t>
            </w:r>
          </w:p>
        </w:tc>
      </w:tr>
      <w:tr>
        <w:trPr>
          <w:trHeight w:val="222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typcNamc*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Назва документу</w:t>
            </w:r>
          </w:p>
        </w:tc>
      </w:tr>
      <w:tr>
        <w:trPr>
          <w:trHeight w:val="687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scries*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7" w:lineRule="exact"/>
              <w:ind w:left="0" w:right="0" w:firstLine="0"/>
            </w:pPr>
            <w:r>
              <w:rPr>
                <w:rStyle w:val="CharStyle6"/>
              </w:rPr>
              <w:t>Серія документа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7" w:lineRule="exact"/>
              <w:ind w:left="0" w:right="0" w:firstLine="0"/>
            </w:pPr>
            <w:r>
              <w:rPr>
                <w:rStyle w:val="CharStyle6"/>
              </w:rPr>
              <w:t xml:space="preserve">(для типу </w:t>
            </w:r>
            <w:r>
              <w:rPr>
                <w:rStyle w:val="CharStyle6"/>
                <w:lang w:val="pl-PL" w:eastAsia="pl-PL" w:bidi="pl-PL"/>
              </w:rPr>
              <w:t xml:space="preserve">idpassport </w:t>
            </w:r>
            <w:r>
              <w:rPr>
                <w:rStyle w:val="CharStyle6"/>
              </w:rPr>
              <w:t>- не</w:t>
            </w:r>
          </w:p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7" w:lineRule="exact"/>
              <w:ind w:left="0" w:right="0" w:firstLine="0"/>
            </w:pPr>
            <w:r>
              <w:rPr>
                <w:rStyle w:val="CharStyle6"/>
              </w:rPr>
              <w:t>заповнюється).</w:t>
            </w:r>
          </w:p>
        </w:tc>
      </w:tr>
      <w:tr>
        <w:trPr>
          <w:trHeight w:val="222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numbcr*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Номер документа</w:t>
            </w:r>
          </w:p>
        </w:tc>
      </w:tr>
      <w:tr>
        <w:trPr>
          <w:trHeight w:val="222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issuc*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01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Яким органом видано документ</w:t>
            </w:r>
          </w:p>
        </w:tc>
      </w:tr>
      <w:tr>
        <w:trPr>
          <w:trHeight w:val="260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datclssuc*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dd.mm.yyyy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Дата видачі документу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datcExpiration*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dd.mm.yyyy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2" w:lineRule="exact"/>
              <w:ind w:left="0" w:right="0" w:firstLine="0"/>
            </w:pPr>
            <w:r>
              <w:rPr>
                <w:rStyle w:val="CharStyle6"/>
              </w:rPr>
              <w:t xml:space="preserve">Термін дії (для типу </w:t>
            </w:r>
            <w:r>
              <w:rPr>
                <w:rStyle w:val="CharStyle6"/>
                <w:lang w:val="pl-PL" w:eastAsia="pl-PL" w:bidi="pl-PL"/>
              </w:rPr>
              <w:t xml:space="preserve">passport </w:t>
            </w:r>
            <w:r>
              <w:rPr>
                <w:rStyle w:val="CharStyle6"/>
              </w:rPr>
              <w:t>- не заповнюється)</w:t>
            </w:r>
          </w:p>
        </w:tc>
      </w:tr>
      <w:tr>
        <w:trPr>
          <w:trHeight w:val="847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011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issucCountryIso2*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"/>
              </w:rPr>
              <w:t xml:space="preserve">Двозначний літерний </w:t>
            </w:r>
            <w:r>
              <w:rPr>
                <w:rStyle w:val="CharStyle6"/>
                <w:lang w:val="ru-RU" w:eastAsia="ru-RU" w:bidi="ru-RU"/>
              </w:rPr>
              <w:t xml:space="preserve">код </w:t>
            </w:r>
            <w:r>
              <w:rPr>
                <w:rStyle w:val="CharStyle6"/>
              </w:rPr>
              <w:t xml:space="preserve">країни за стандартом </w:t>
            </w:r>
            <w:r>
              <w:rPr>
                <w:rStyle w:val="CharStyle6"/>
                <w:lang w:val="pl-PL" w:eastAsia="pl-PL" w:bidi="pl-PL"/>
              </w:rPr>
              <w:t xml:space="preserve">IS0 3166-! (alfa-2). </w:t>
            </w:r>
            <w:r>
              <w:rPr>
                <w:rStyle w:val="CharStyle6"/>
              </w:rPr>
              <w:t xml:space="preserve">Наприклад: </w:t>
            </w:r>
            <w:r>
              <w:rPr>
                <w:rStyle w:val="CharStyle6"/>
                <w:lang w:val="pl-PL" w:eastAsia="pl-PL" w:bidi="pl-PL"/>
              </w:rPr>
              <w:t>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01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Країна видачі документа</w:t>
            </w:r>
          </w:p>
        </w:tc>
      </w:tr>
    </w:tbl>
    <w:p>
      <w:pPr>
        <w:framePr w:w="901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9554" w:h="8774" w:orient="landscape"/>
          <w:pgMar w:top="0" w:left="93" w:right="89" w:bottom="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1175"/>
        <w:gridCol w:w="1025"/>
        <w:gridCol w:w="1647"/>
        <w:gridCol w:w="2500"/>
        <w:gridCol w:w="3018"/>
      </w:tblGrid>
      <w:tr>
        <w:trPr>
          <w:trHeight w:val="21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seans</w:t>
            </w:r>
          </w:p>
        </w:tc>
        <w:tc>
          <w:tcPr>
            <w:shd w:val="clear" w:color="auto" w:fill="FFFFFF"/>
            <w:gridSpan w:val="4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 xml:space="preserve">Масив скан-копій </w:t>
            </w:r>
            <w:r>
              <w:rPr>
                <w:rStyle w:val="CharStyle7"/>
              </w:rPr>
              <w:t>і</w:t>
            </w:r>
            <w:r>
              <w:rPr>
                <w:rStyle w:val="CharStyle6"/>
              </w:rPr>
              <w:t xml:space="preserve"> типами та файлами документів особи</w:t>
            </w:r>
          </w:p>
        </w:tc>
      </w:tr>
      <w:tr>
        <w:trPr>
          <w:trHeight w:val="239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typc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>Можливі значення: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passport,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idpassport,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/passport,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inn,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personalPhoto.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 xml:space="preserve">Тип відсканованого документа: </w:t>
            </w:r>
            <w:r>
              <w:rPr>
                <w:rStyle w:val="CharStyle6"/>
                <w:lang w:val="pl-PL" w:eastAsia="pl-PL" w:bidi="pl-PL"/>
              </w:rPr>
              <w:t xml:space="preserve">passport </w:t>
            </w:r>
            <w:r>
              <w:rPr>
                <w:rStyle w:val="CharStyle6"/>
              </w:rPr>
              <w:t xml:space="preserve">- паспорт; </w:t>
            </w:r>
            <w:r>
              <w:rPr>
                <w:rStyle w:val="CharStyle6"/>
                <w:lang w:val="pl-PL" w:eastAsia="pl-PL" w:bidi="pl-PL"/>
              </w:rPr>
              <w:t>idpassport id</w:t>
            </w:r>
            <w:r>
              <w:rPr>
                <w:rStyle w:val="CharStyle6"/>
              </w:rPr>
              <w:t xml:space="preserve">-картка; </w:t>
            </w:r>
            <w:r>
              <w:rPr>
                <w:rStyle w:val="CharStyle6"/>
                <w:lang w:val="pl-PL" w:eastAsia="pl-PL" w:bidi="pl-PL"/>
              </w:rPr>
              <w:t xml:space="preserve">zpassport </w:t>
            </w:r>
            <w:r>
              <w:rPr>
                <w:rStyle w:val="CharStyle6"/>
              </w:rPr>
              <w:t>- закордонний паспорт;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 xml:space="preserve">inn </w:t>
            </w:r>
            <w:r>
              <w:rPr>
                <w:rStyle w:val="CharStyle6"/>
              </w:rPr>
              <w:t>- реєстраційний номер облікової картки платника податків;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 xml:space="preserve">personalPhoto </w:t>
            </w:r>
            <w:r>
              <w:rPr>
                <w:rStyle w:val="CharStyle6"/>
              </w:rPr>
              <w:t>- фото особи (анфас).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3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fields</w:t>
            </w:r>
          </w:p>
        </w:tc>
        <w:tc>
          <w:tcPr>
            <w:shd w:val="clear" w:color="auto" w:fill="FFFFFF"/>
            <w:gridSpan w:val="3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</w:rPr>
              <w:t>Масив з файлів скан-копій</w:t>
            </w:r>
          </w:p>
        </w:tc>
      </w:tr>
      <w:tr>
        <w:trPr>
          <w:trHeight w:val="1832" w:hRule="exact"/>
        </w:trPr>
        <w:tc>
          <w:tcPr>
            <w:shd w:val="clear" w:color="auto" w:fill="FFFFFF"/>
            <w:gridSpan w:val="2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framePr w:w="936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scanFilc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53" w:lineRule="exact"/>
              <w:ind w:left="0" w:right="0" w:firstLine="0"/>
            </w:pPr>
            <w:r>
              <w:rPr>
                <w:rStyle w:val="CharStyle6"/>
              </w:rPr>
              <w:t xml:space="preserve">Закодований по стандарту </w:t>
            </w:r>
            <w:r>
              <w:rPr>
                <w:rStyle w:val="CharStyle6"/>
                <w:lang w:val="pl-PL" w:eastAsia="pl-PL" w:bidi="pl-PL"/>
              </w:rPr>
              <w:t>BASE64.</w:t>
            </w:r>
          </w:p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 xml:space="preserve">Якщо скан-копія знаходиться в архіві, то файл скан-копій обов'язково повинен мати розширення (наприклад: </w:t>
            </w:r>
            <w:r>
              <w:rPr>
                <w:rStyle w:val="CharStyle6"/>
                <w:lang w:val="pl-PL" w:eastAsia="pl-PL" w:bidi="pl-PL"/>
              </w:rPr>
              <w:t>pdf.jpg, png, bmp).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 xml:space="preserve">Файл сканованої копії документу. Рекомендована роздільна здатність скан-копії не менше 200 </w:t>
            </w:r>
            <w:r>
              <w:rPr>
                <w:rStyle w:val="CharStyle6"/>
                <w:lang w:val="pl-PL" w:eastAsia="pl-PL" w:bidi="pl-PL"/>
              </w:rPr>
              <w:t>DPI.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</w:tcBorders>
            <w:vAlign w:val="top"/>
          </w:tcPr>
          <w:p>
            <w:pPr>
              <w:framePr w:w="9366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datcCrcatc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dd.mm.yyyy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0"/>
            </w:pPr>
            <w:r>
              <w:rPr>
                <w:rStyle w:val="CharStyle6"/>
              </w:rPr>
              <w:t>Дата створення скан-копії документа</w:t>
            </w:r>
          </w:p>
        </w:tc>
      </w:tr>
      <w:tr>
        <w:trPr>
          <w:trHeight w:val="899" w:hRule="exact"/>
        </w:trPr>
        <w:tc>
          <w:tcPr>
            <w:shd w:val="clear" w:color="auto" w:fill="FFFFFF"/>
            <w:gridSpan w:val="2"/>
            <w:vMerge/>
            <w:tcBorders>
              <w:left w:val="single" w:sz="4"/>
              <w:bottom w:val="single" w:sz="4"/>
            </w:tcBorders>
            <w:vAlign w:val="top"/>
          </w:tcPr>
          <w:p>
            <w:pPr>
              <w:framePr w:w="9366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0"/>
            </w:pPr>
            <w:r>
              <w:rPr>
                <w:rStyle w:val="CharStyle6"/>
                <w:lang w:val="pl-PL" w:eastAsia="pl-PL" w:bidi="pl-PL"/>
              </w:rPr>
              <w:t>cxtcnsion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 xml:space="preserve">У випадку, якщо файли об'єднанні або заархівовані у </w:t>
            </w:r>
            <w:r>
              <w:rPr>
                <w:rStyle w:val="CharStyle6"/>
                <w:lang w:val="pl-PL" w:eastAsia="pl-PL" w:bidi="pl-PL"/>
              </w:rPr>
              <w:t xml:space="preserve">zip </w:t>
            </w:r>
            <w:r>
              <w:rPr>
                <w:rStyle w:val="CharStyle6"/>
              </w:rPr>
              <w:t>форматі, то зазначається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3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9" w:lineRule="exact"/>
              <w:ind w:left="0" w:right="0" w:firstLine="0"/>
            </w:pPr>
            <w:r>
              <w:rPr>
                <w:rStyle w:val="CharStyle6"/>
              </w:rPr>
              <w:t xml:space="preserve">Розширення файлу, який знаходиться в значенні ключа </w:t>
            </w:r>
            <w:r>
              <w:rPr>
                <w:rStyle w:val="CharStyle6"/>
                <w:lang w:val="pl-PL" w:eastAsia="pl-PL" w:bidi="pl-PL"/>
              </w:rPr>
              <w:t>scanFilc.</w:t>
            </w:r>
          </w:p>
        </w:tc>
      </w:tr>
    </w:tbl>
    <w:p>
      <w:pPr>
        <w:framePr w:w="936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9554" w:h="8774" w:orient="landscape"/>
      <w:pgMar w:top="1314" w:left="71" w:right="117" w:bottom="131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uk-UA" w:eastAsia="uk-UA" w:bidi="uk-UA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uk-UA" w:eastAsia="uk-UA" w:bidi="uk-UA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8 pt"/>
    <w:basedOn w:val="CharStyle4"/>
    <w:rPr>
      <w:lang w:val="uk-UA" w:eastAsia="uk-UA" w:bidi="uk-UA"/>
      <w:sz w:val="16"/>
      <w:szCs w:val="16"/>
      <w:w w:val="100"/>
      <w:spacing w:val="0"/>
      <w:color w:val="000000"/>
      <w:position w:val="0"/>
    </w:rPr>
  </w:style>
  <w:style w:type="character" w:customStyle="1" w:styleId="CharStyle6">
    <w:name w:val="Body text (2) + 8.5 pt"/>
    <w:basedOn w:val="CharStyle4"/>
    <w:rPr>
      <w:lang w:val="uk-UA" w:eastAsia="uk-UA" w:bidi="uk-UA"/>
      <w:sz w:val="17"/>
      <w:szCs w:val="17"/>
      <w:w w:val="100"/>
      <w:spacing w:val="0"/>
      <w:color w:val="000000"/>
      <w:position w:val="0"/>
    </w:rPr>
  </w:style>
  <w:style w:type="character" w:customStyle="1" w:styleId="CharStyle7">
    <w:name w:val="Body text (2) + 6 pt,Italic,Small Caps"/>
    <w:basedOn w:val="CharStyle4"/>
    <w:rPr>
      <w:lang w:val="uk-UA" w:eastAsia="uk-UA" w:bidi="uk-UA"/>
      <w:i/>
      <w:iCs/>
      <w:smallCaps/>
      <w:sz w:val="12"/>
      <w:szCs w:val="12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