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5EB2" w14:textId="77777777" w:rsidR="0020357E" w:rsidRPr="00781D92" w:rsidRDefault="0020357E" w:rsidP="0020357E">
      <w:pPr>
        <w:wordWrap/>
        <w:adjustRightInd w:val="0"/>
        <w:jc w:val="left"/>
        <w:rPr>
          <w:rFonts w:eastAsiaTheme="minorHAnsi"/>
          <w:b/>
          <w:sz w:val="24"/>
        </w:rPr>
      </w:pPr>
      <w:r w:rsidRPr="00781D92">
        <w:rPr>
          <w:rFonts w:eastAsiaTheme="minorHAnsi"/>
          <w:b/>
          <w:sz w:val="24"/>
        </w:rPr>
        <w:t xml:space="preserve">3 </w:t>
      </w:r>
      <w:r w:rsidR="001106AE" w:rsidRPr="001106AE">
        <w:rPr>
          <w:rFonts w:eastAsiaTheme="minorHAnsi"/>
          <w:b/>
          <w:sz w:val="24"/>
        </w:rPr>
        <w:t xml:space="preserve">Setting up </w:t>
      </w:r>
      <w:r w:rsidR="001106AE">
        <w:rPr>
          <w:rFonts w:eastAsiaTheme="minorHAnsi" w:hint="eastAsia"/>
          <w:b/>
          <w:sz w:val="24"/>
        </w:rPr>
        <w:t>d</w:t>
      </w:r>
      <w:r w:rsidRPr="00781D92">
        <w:rPr>
          <w:rFonts w:eastAsiaTheme="minorHAnsi"/>
          <w:b/>
          <w:sz w:val="24"/>
        </w:rPr>
        <w:t xml:space="preserve">ifference equations </w:t>
      </w:r>
      <w:r w:rsidR="00BA5AE8" w:rsidRPr="008248F1">
        <w:rPr>
          <w:rFonts w:eastAsiaTheme="minorHAnsi"/>
          <w:b/>
          <w:sz w:val="24"/>
        </w:rPr>
        <w:t>(Measles</w:t>
      </w:r>
      <w:r w:rsidR="00BA5AE8">
        <w:rPr>
          <w:rFonts w:eastAsiaTheme="minorHAnsi"/>
          <w:b/>
          <w:sz w:val="24"/>
        </w:rPr>
        <w:t>)</w:t>
      </w:r>
    </w:p>
    <w:p w14:paraId="26AE8ADD" w14:textId="77777777" w:rsidR="0020357E" w:rsidRPr="0020357E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14:paraId="1111FC9B" w14:textId="77777777" w:rsidR="006B04FD" w:rsidRDefault="0020357E" w:rsidP="0020357E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>model of the transmission dynamics of measles in a</w:t>
      </w:r>
      <w:r w:rsidRPr="0020357E">
        <w:rPr>
          <w:rFonts w:eastAsiaTheme="minorHAnsi" w:cs="Arial" w:hint="eastAsia"/>
          <w:kern w:val="0"/>
          <w:szCs w:val="20"/>
        </w:rPr>
        <w:t xml:space="preserve"> </w:t>
      </w:r>
      <w:r w:rsidR="00D62CE8">
        <w:rPr>
          <w:rFonts w:eastAsiaTheme="minorHAnsi" w:cs="Arial"/>
          <w:kern w:val="0"/>
          <w:szCs w:val="20"/>
        </w:rPr>
        <w:t xml:space="preserve">closed population using </w:t>
      </w:r>
      <w:r w:rsidRPr="0020357E">
        <w:rPr>
          <w:rFonts w:eastAsiaTheme="minorHAnsi" w:cs="Arial"/>
          <w:kern w:val="0"/>
          <w:szCs w:val="20"/>
        </w:rPr>
        <w:t>difference equations</w:t>
      </w:r>
      <w:r w:rsidR="006B04FD">
        <w:rPr>
          <w:rFonts w:eastAsiaTheme="minorHAnsi" w:cs="Arial"/>
          <w:kern w:val="0"/>
          <w:szCs w:val="20"/>
        </w:rPr>
        <w:t>:</w:t>
      </w:r>
    </w:p>
    <w:p w14:paraId="7A14823F" w14:textId="77777777" w:rsidR="008D6FA9" w:rsidRDefault="00B746C0" w:rsidP="008D6FA9">
      <w:pPr>
        <w:rPr>
          <w:rFonts w:eastAsiaTheme="minorHAnsi"/>
          <w:szCs w:val="20"/>
        </w:rPr>
      </w:pPr>
      <w:r w:rsidRPr="00B746C0">
        <w:rPr>
          <w:rFonts w:eastAsiaTheme="minorHAnsi"/>
          <w:noProof/>
          <w:szCs w:val="20"/>
        </w:rPr>
        <w:drawing>
          <wp:inline distT="0" distB="0" distL="0" distR="0" wp14:anchorId="156E3908" wp14:editId="408E9CE1">
            <wp:extent cx="4793192" cy="5334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12" cy="5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B713" w14:textId="77777777" w:rsidR="00726BA6" w:rsidRPr="005A3A42" w:rsidRDefault="00726BA6" w:rsidP="00615380">
      <w:pPr>
        <w:pStyle w:val="a6"/>
        <w:shd w:val="clear" w:color="auto" w:fill="FFFFFF"/>
        <w:spacing w:before="0" w:beforeAutospacing="0"/>
        <w:ind w:leftChars="150" w:left="300"/>
      </w:pPr>
      <w:r>
        <w:rPr>
          <w:rFonts w:ascii="CMSSI10" w:hAnsi="CMSSI10"/>
          <w:sz w:val="22"/>
          <w:szCs w:val="22"/>
        </w:rPr>
        <w:t>S</w:t>
      </w:r>
      <w:r>
        <w:rPr>
          <w:rFonts w:ascii="CMSSI8" w:hAnsi="CMSSI8"/>
          <w:position w:val="-4"/>
          <w:sz w:val="16"/>
          <w:szCs w:val="16"/>
        </w:rPr>
        <w:t>t</w:t>
      </w:r>
      <w:r>
        <w:rPr>
          <w:rFonts w:ascii="CMSS8" w:hAnsi="CMSS8"/>
          <w:position w:val="-4"/>
          <w:sz w:val="16"/>
          <w:szCs w:val="16"/>
        </w:rPr>
        <w:t xml:space="preserve">+1 </w:t>
      </w:r>
      <w:r>
        <w:rPr>
          <w:rFonts w:ascii="CMSS10" w:hAnsi="CMSS10"/>
          <w:sz w:val="22"/>
          <w:szCs w:val="22"/>
        </w:rPr>
        <w:t>=</w:t>
      </w:r>
      <w:r>
        <w:rPr>
          <w:rFonts w:ascii="CMSSI10" w:hAnsi="CMSSI10"/>
          <w:sz w:val="22"/>
          <w:szCs w:val="22"/>
        </w:rPr>
        <w:t>S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Y10" w:hAnsi="CMSY10"/>
          <w:sz w:val="22"/>
          <w:szCs w:val="22"/>
        </w:rPr>
        <w:t>–</w:t>
      </w:r>
      <w:r>
        <w:rPr>
          <w:rFonts w:ascii="CMMI10" w:hAnsi="CMMI10"/>
          <w:sz w:val="22"/>
          <w:szCs w:val="22"/>
        </w:rPr>
        <w:t>β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S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I</w:t>
      </w:r>
      <w:r>
        <w:rPr>
          <w:rFonts w:ascii="CMSSI8" w:hAnsi="CMSSI8"/>
          <w:position w:val="-4"/>
          <w:sz w:val="16"/>
          <w:szCs w:val="16"/>
        </w:rPr>
        <w:t xml:space="preserve">t </w:t>
      </w:r>
    </w:p>
    <w:p w14:paraId="44DD4E69" w14:textId="77777777" w:rsidR="00726BA6" w:rsidRDefault="00726BA6" w:rsidP="00615380">
      <w:pPr>
        <w:pStyle w:val="a6"/>
        <w:shd w:val="clear" w:color="auto" w:fill="FFFFFF"/>
        <w:spacing w:before="0" w:beforeAutospacing="0"/>
        <w:ind w:leftChars="150" w:left="300"/>
        <w:rPr>
          <w:rFonts w:ascii="CMSSI8" w:hAnsi="CMSSI8" w:hint="eastAsia"/>
          <w:position w:val="-4"/>
          <w:sz w:val="16"/>
          <w:szCs w:val="16"/>
        </w:rPr>
      </w:pPr>
      <w:r>
        <w:rPr>
          <w:rFonts w:ascii="CMSSI10" w:hAnsi="CMSSI10"/>
          <w:sz w:val="22"/>
          <w:szCs w:val="22"/>
        </w:rPr>
        <w:t>E</w:t>
      </w:r>
      <w:r>
        <w:rPr>
          <w:rFonts w:ascii="CMSSI8" w:hAnsi="CMSSI8"/>
          <w:position w:val="-4"/>
          <w:sz w:val="16"/>
          <w:szCs w:val="16"/>
        </w:rPr>
        <w:t>t</w:t>
      </w:r>
      <w:r>
        <w:rPr>
          <w:rFonts w:ascii="CMSS8" w:hAnsi="CMSS8"/>
          <w:position w:val="-4"/>
          <w:sz w:val="16"/>
          <w:szCs w:val="16"/>
        </w:rPr>
        <w:t xml:space="preserve">+1 </w:t>
      </w:r>
      <w:r>
        <w:rPr>
          <w:rFonts w:ascii="CMSS10" w:hAnsi="CMSS10"/>
          <w:sz w:val="22"/>
          <w:szCs w:val="22"/>
        </w:rPr>
        <w:t>=</w:t>
      </w:r>
      <w:r>
        <w:rPr>
          <w:rFonts w:ascii="CMSSI10" w:hAnsi="CMSSI10"/>
          <w:sz w:val="22"/>
          <w:szCs w:val="22"/>
        </w:rPr>
        <w:t>E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S10" w:hAnsi="CMSS10"/>
          <w:sz w:val="22"/>
          <w:szCs w:val="22"/>
        </w:rPr>
        <w:t>+</w:t>
      </w:r>
      <w:r>
        <w:rPr>
          <w:rFonts w:ascii="CMMI10" w:hAnsi="CMMI10"/>
          <w:sz w:val="22"/>
          <w:szCs w:val="22"/>
        </w:rPr>
        <w:t>β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S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I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Y10" w:hAnsi="CMSY10"/>
          <w:sz w:val="22"/>
          <w:szCs w:val="22"/>
        </w:rPr>
        <w:t>−</w:t>
      </w:r>
      <w:r>
        <w:rPr>
          <w:rFonts w:ascii="CMSSI10" w:hAnsi="CMSSI10"/>
          <w:sz w:val="22"/>
          <w:szCs w:val="22"/>
        </w:rPr>
        <w:t xml:space="preserve">f 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E</w:t>
      </w:r>
      <w:r>
        <w:rPr>
          <w:rFonts w:ascii="CMSSI8" w:hAnsi="CMSSI8"/>
          <w:position w:val="-4"/>
          <w:sz w:val="16"/>
          <w:szCs w:val="16"/>
        </w:rPr>
        <w:t xml:space="preserve">t  </w:t>
      </w:r>
    </w:p>
    <w:p w14:paraId="7915EB62" w14:textId="77777777" w:rsidR="00726BA6" w:rsidRPr="005A3A42" w:rsidRDefault="00726BA6" w:rsidP="00615380">
      <w:pPr>
        <w:pStyle w:val="a6"/>
        <w:shd w:val="clear" w:color="auto" w:fill="FFFFFF"/>
        <w:spacing w:before="0" w:beforeAutospacing="0"/>
        <w:ind w:leftChars="150" w:left="300"/>
        <w:rPr>
          <w:rFonts w:ascii="CMSSI8" w:hAnsi="CMSSI8" w:hint="eastAsia"/>
          <w:position w:val="-4"/>
          <w:sz w:val="16"/>
          <w:szCs w:val="16"/>
        </w:rPr>
      </w:pPr>
      <w:r>
        <w:rPr>
          <w:rFonts w:ascii="CMSSI10" w:hAnsi="CMSSI10"/>
          <w:sz w:val="22"/>
          <w:szCs w:val="22"/>
        </w:rPr>
        <w:t>I</w:t>
      </w:r>
      <w:r>
        <w:rPr>
          <w:rFonts w:ascii="CMSSI8" w:hAnsi="CMSSI8"/>
          <w:position w:val="-4"/>
          <w:sz w:val="16"/>
          <w:szCs w:val="16"/>
        </w:rPr>
        <w:t>t</w:t>
      </w:r>
      <w:r>
        <w:rPr>
          <w:rFonts w:ascii="CMSS8" w:hAnsi="CMSS8"/>
          <w:position w:val="-4"/>
          <w:sz w:val="16"/>
          <w:szCs w:val="16"/>
        </w:rPr>
        <w:t xml:space="preserve">+1 </w:t>
      </w:r>
      <w:r>
        <w:rPr>
          <w:rFonts w:ascii="CMSS10" w:hAnsi="CMSS10"/>
          <w:sz w:val="22"/>
          <w:szCs w:val="22"/>
        </w:rPr>
        <w:t>=</w:t>
      </w:r>
      <w:r>
        <w:rPr>
          <w:rFonts w:ascii="CMSSI10" w:hAnsi="CMSSI10"/>
          <w:sz w:val="22"/>
          <w:szCs w:val="22"/>
        </w:rPr>
        <w:t>I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S10" w:hAnsi="CMSS10"/>
          <w:sz w:val="22"/>
          <w:szCs w:val="22"/>
        </w:rPr>
        <w:t>+</w:t>
      </w:r>
      <w:r>
        <w:rPr>
          <w:rFonts w:ascii="CMSSI10" w:hAnsi="CMSSI10"/>
          <w:sz w:val="22"/>
          <w:szCs w:val="22"/>
        </w:rPr>
        <w:t xml:space="preserve">f 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E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Y10" w:hAnsi="CMSY10"/>
          <w:sz w:val="22"/>
          <w:szCs w:val="22"/>
        </w:rPr>
        <w:t>−</w:t>
      </w:r>
      <w:proofErr w:type="spellStart"/>
      <w:r>
        <w:rPr>
          <w:rFonts w:ascii="CMSSI10" w:hAnsi="CMSSI10"/>
          <w:sz w:val="22"/>
          <w:szCs w:val="22"/>
        </w:rPr>
        <w:t>r</w:t>
      </w:r>
      <w:r>
        <w:rPr>
          <w:rFonts w:ascii="CMSY10" w:hAnsi="CMSY10"/>
          <w:sz w:val="22"/>
          <w:szCs w:val="22"/>
        </w:rPr>
        <w:t>∗</w:t>
      </w:r>
      <w:r>
        <w:rPr>
          <w:rFonts w:ascii="CMSSI10" w:hAnsi="CMSSI10"/>
          <w:sz w:val="22"/>
          <w:szCs w:val="22"/>
        </w:rPr>
        <w:t>I</w:t>
      </w:r>
      <w:proofErr w:type="spellEnd"/>
      <w:r>
        <w:rPr>
          <w:rFonts w:ascii="CMSSI8" w:hAnsi="CMSSI8"/>
          <w:position w:val="-4"/>
          <w:sz w:val="16"/>
          <w:szCs w:val="16"/>
        </w:rPr>
        <w:t>t</w:t>
      </w:r>
    </w:p>
    <w:p w14:paraId="58F3F541" w14:textId="77777777" w:rsidR="00726BA6" w:rsidRDefault="00726BA6" w:rsidP="00615380">
      <w:pPr>
        <w:wordWrap/>
        <w:ind w:leftChars="150" w:left="300"/>
        <w:rPr>
          <w:rFonts w:ascii="CMSSI10" w:hAnsi="CMSSI10" w:hint="eastAsia"/>
          <w:sz w:val="22"/>
          <w:szCs w:val="22"/>
        </w:rPr>
      </w:pPr>
      <w:r>
        <w:rPr>
          <w:rFonts w:ascii="CMSSI10" w:hAnsi="CMSSI10"/>
          <w:sz w:val="22"/>
          <w:szCs w:val="22"/>
        </w:rPr>
        <w:t>R</w:t>
      </w:r>
      <w:r>
        <w:rPr>
          <w:rFonts w:ascii="CMSSI8" w:hAnsi="CMSSI8"/>
          <w:position w:val="-4"/>
          <w:sz w:val="16"/>
          <w:szCs w:val="16"/>
        </w:rPr>
        <w:t>t</w:t>
      </w:r>
      <w:r>
        <w:rPr>
          <w:rFonts w:ascii="CMSS8" w:hAnsi="CMSS8"/>
          <w:position w:val="-4"/>
          <w:sz w:val="16"/>
          <w:szCs w:val="16"/>
        </w:rPr>
        <w:t xml:space="preserve">+1 </w:t>
      </w:r>
      <w:r>
        <w:rPr>
          <w:rFonts w:ascii="CMSS10" w:hAnsi="CMSS10"/>
          <w:sz w:val="22"/>
          <w:szCs w:val="22"/>
        </w:rPr>
        <w:t xml:space="preserve">= </w:t>
      </w:r>
      <w:r>
        <w:rPr>
          <w:rFonts w:ascii="CMSSI10" w:hAnsi="CMSSI10"/>
          <w:sz w:val="22"/>
          <w:szCs w:val="22"/>
        </w:rPr>
        <w:t>R</w:t>
      </w:r>
      <w:r>
        <w:rPr>
          <w:rFonts w:ascii="CMSSI8" w:hAnsi="CMSSI8"/>
          <w:position w:val="-4"/>
          <w:sz w:val="16"/>
          <w:szCs w:val="16"/>
        </w:rPr>
        <w:t xml:space="preserve">t </w:t>
      </w:r>
      <w:r>
        <w:rPr>
          <w:rFonts w:ascii="CMSS10" w:hAnsi="CMSS10"/>
          <w:sz w:val="22"/>
          <w:szCs w:val="22"/>
        </w:rPr>
        <w:t xml:space="preserve">+ </w:t>
      </w:r>
      <w:r>
        <w:rPr>
          <w:rFonts w:ascii="CMSSI10" w:hAnsi="CMSSI10"/>
          <w:sz w:val="22"/>
          <w:szCs w:val="22"/>
        </w:rPr>
        <w:t xml:space="preserve">r </w:t>
      </w:r>
      <w:r>
        <w:rPr>
          <w:rFonts w:ascii="CMSY10" w:hAnsi="CMSY10"/>
          <w:sz w:val="22"/>
          <w:szCs w:val="22"/>
        </w:rPr>
        <w:t xml:space="preserve">∗ </w:t>
      </w:r>
      <w:r>
        <w:rPr>
          <w:rFonts w:ascii="CMSSI10" w:hAnsi="CMSSI10"/>
          <w:sz w:val="22"/>
          <w:szCs w:val="22"/>
        </w:rPr>
        <w:t>I</w:t>
      </w:r>
      <w:r>
        <w:rPr>
          <w:rFonts w:ascii="CMSSI8" w:hAnsi="CMSSI8"/>
          <w:position w:val="-4"/>
          <w:sz w:val="16"/>
          <w:szCs w:val="16"/>
        </w:rPr>
        <w:t xml:space="preserve">t </w:t>
      </w:r>
    </w:p>
    <w:p w14:paraId="221492C3" w14:textId="77777777" w:rsidR="00726BA6" w:rsidRDefault="00726BA6" w:rsidP="00615380">
      <w:pPr>
        <w:rPr>
          <w:rFonts w:eastAsiaTheme="minorHAnsi"/>
          <w:szCs w:val="20"/>
        </w:rPr>
      </w:pPr>
    </w:p>
    <w:p w14:paraId="0A4EF5A5" w14:textId="77777777" w:rsidR="00602530" w:rsidRDefault="00602530" w:rsidP="008D6F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We </w:t>
      </w:r>
      <w:r w:rsidRPr="00602530">
        <w:rPr>
          <w:rFonts w:eastAsiaTheme="minorHAnsi"/>
          <w:szCs w:val="20"/>
        </w:rPr>
        <w:t>assum</w:t>
      </w:r>
      <w:r>
        <w:rPr>
          <w:rFonts w:eastAsiaTheme="minorHAnsi"/>
          <w:szCs w:val="20"/>
        </w:rPr>
        <w:t xml:space="preserve">e that individuals mix </w:t>
      </w:r>
      <w:proofErr w:type="gramStart"/>
      <w:r>
        <w:rPr>
          <w:rFonts w:eastAsiaTheme="minorHAnsi"/>
          <w:szCs w:val="20"/>
        </w:rPr>
        <w:t>randomly</w:t>
      </w:r>
      <w:proofErr w:type="gramEnd"/>
      <w:r>
        <w:rPr>
          <w:rFonts w:eastAsiaTheme="minorHAnsi"/>
          <w:szCs w:val="20"/>
        </w:rPr>
        <w:t xml:space="preserve"> and parameter values are given as follows: </w:t>
      </w:r>
    </w:p>
    <w:p w14:paraId="12327444" w14:textId="77777777" w:rsidR="008D6FA9" w:rsidRPr="00313DAC" w:rsidRDefault="008D6FA9" w:rsidP="008D6FA9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Pr="00313DAC">
        <w:rPr>
          <w:rFonts w:eastAsiaTheme="minorHAnsi"/>
          <w:szCs w:val="20"/>
        </w:rPr>
        <w:t>opulation 100</w:t>
      </w:r>
      <w:r w:rsidR="00A566BA">
        <w:rPr>
          <w:rFonts w:eastAsiaTheme="minorHAnsi"/>
          <w:szCs w:val="20"/>
        </w:rPr>
        <w:t>,</w:t>
      </w:r>
      <w:r w:rsidRPr="00313DAC">
        <w:rPr>
          <w:rFonts w:eastAsiaTheme="minorHAnsi"/>
          <w:szCs w:val="20"/>
        </w:rPr>
        <w:t>000 people</w:t>
      </w:r>
    </w:p>
    <w:p w14:paraId="34A30675" w14:textId="77777777" w:rsidR="008D6FA9" w:rsidRPr="00313DAC" w:rsidRDefault="008D6FA9" w:rsidP="008D6FA9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="0026523D"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8 days</w:t>
      </w:r>
    </w:p>
    <w:p w14:paraId="6D3B815B" w14:textId="77777777" w:rsidR="008D6FA9" w:rsidRPr="00313DAC" w:rsidRDefault="008D6FA9" w:rsidP="008D6F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 7 days</w:t>
      </w:r>
    </w:p>
    <w:p w14:paraId="1EDE6B82" w14:textId="77777777" w:rsidR="008D6FA9" w:rsidRPr="00313DAC" w:rsidRDefault="008D6FA9" w:rsidP="008D6FA9">
      <w:pPr>
        <w:rPr>
          <w:rFonts w:eastAsiaTheme="minorHAnsi"/>
          <w:szCs w:val="20"/>
        </w:rPr>
      </w:pPr>
      <w:r w:rsidRPr="00B51DBE">
        <w:rPr>
          <w:rFonts w:eastAsiaTheme="minorHAnsi"/>
          <w:szCs w:val="20"/>
        </w:rPr>
        <w:t>Basic reproduction number</w:t>
      </w:r>
      <w:r w:rsidRPr="00B51DBE">
        <w:rPr>
          <w:rFonts w:eastAsiaTheme="minorHAnsi" w:hint="eastAsia"/>
          <w:szCs w:val="20"/>
        </w:rPr>
        <w:t xml:space="preserve"> </w:t>
      </w:r>
      <w:r w:rsidRPr="00313DAC">
        <w:rPr>
          <w:rFonts w:eastAsiaTheme="minorHAnsi"/>
          <w:szCs w:val="20"/>
        </w:rPr>
        <w:t>13</w:t>
      </w:r>
    </w:p>
    <w:p w14:paraId="55CF1FFC" w14:textId="77777777" w:rsidR="008D6FA9" w:rsidRDefault="008D6FA9" w:rsidP="008D6FA9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L</w:t>
      </w:r>
      <w:r w:rsidRPr="00313DAC">
        <w:rPr>
          <w:rFonts w:eastAsiaTheme="minorHAnsi"/>
          <w:szCs w:val="20"/>
        </w:rPr>
        <w:t>ife Expectancy 70 years</w:t>
      </w:r>
    </w:p>
    <w:p w14:paraId="060AE483" w14:textId="77777777" w:rsidR="008D6FA9" w:rsidRDefault="008D6FA9" w:rsidP="008D6FA9">
      <w:pPr>
        <w:rPr>
          <w:rFonts w:eastAsiaTheme="minorHAnsi" w:cs="CMR10"/>
          <w:kern w:val="0"/>
          <w:szCs w:val="20"/>
        </w:rPr>
      </w:pPr>
      <w:r w:rsidRPr="00B51DBE">
        <w:rPr>
          <w:rFonts w:eastAsiaTheme="minorHAnsi"/>
          <w:szCs w:val="20"/>
        </w:rPr>
        <w:t xml:space="preserve">Initial values </w:t>
      </w:r>
      <w:r w:rsidRPr="00B51DBE">
        <w:rPr>
          <w:rFonts w:eastAsiaTheme="minorHAnsi" w:cs="CMR10"/>
          <w:kern w:val="0"/>
          <w:szCs w:val="20"/>
        </w:rPr>
        <w:t>(</w:t>
      </w:r>
      <w:proofErr w:type="gramStart"/>
      <w:r w:rsidR="0026523D">
        <w:rPr>
          <w:rFonts w:eastAsiaTheme="minorHAnsi" w:cs="CMMI10"/>
          <w:kern w:val="0"/>
          <w:szCs w:val="20"/>
        </w:rPr>
        <w:t>S,E</w:t>
      </w:r>
      <w:proofErr w:type="gramEnd"/>
      <w:r w:rsidR="0026523D">
        <w:rPr>
          <w:rFonts w:eastAsiaTheme="minorHAnsi" w:cs="CMMI10"/>
          <w:kern w:val="0"/>
          <w:szCs w:val="20"/>
        </w:rPr>
        <w:t>,I,R</w:t>
      </w:r>
      <w:r w:rsidRPr="00B51DBE">
        <w:rPr>
          <w:rFonts w:eastAsiaTheme="minorHAnsi" w:cs="CMR10"/>
          <w:kern w:val="0"/>
          <w:szCs w:val="20"/>
        </w:rPr>
        <w:t>)=(99999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1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0)</w:t>
      </w:r>
    </w:p>
    <w:p w14:paraId="6AED2085" w14:textId="77777777" w:rsidR="004125FF" w:rsidRPr="00B51DBE" w:rsidRDefault="004125FF" w:rsidP="008D6FA9">
      <w:pPr>
        <w:rPr>
          <w:rFonts w:eastAsiaTheme="minorHAnsi"/>
          <w:szCs w:val="20"/>
        </w:rPr>
      </w:pPr>
    </w:p>
    <w:p w14:paraId="26059198" w14:textId="77777777" w:rsidR="008D6FA9" w:rsidRPr="004125FF" w:rsidRDefault="004125FF" w:rsidP="008D6FA9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t>PART I: Setting up difference equations</w:t>
      </w:r>
    </w:p>
    <w:p w14:paraId="3EAF30B0" w14:textId="6FF7C457" w:rsidR="00777FD3" w:rsidRDefault="00800EF5" w:rsidP="00777FD3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P</w:t>
      </w:r>
      <w:r w:rsidR="00777FD3" w:rsidRPr="0020357E">
        <w:rPr>
          <w:rFonts w:eastAsiaTheme="minorHAnsi"/>
          <w:szCs w:val="20"/>
        </w:rPr>
        <w:t xml:space="preserve">lot a graph for </w:t>
      </w:r>
      <w:r w:rsidR="006B04FD">
        <w:rPr>
          <w:rFonts w:eastAsiaTheme="minorHAnsi"/>
          <w:szCs w:val="20"/>
        </w:rPr>
        <w:t>number</w:t>
      </w:r>
      <w:r w:rsidR="00777FD3" w:rsidRPr="0020357E">
        <w:rPr>
          <w:rFonts w:eastAsiaTheme="minorHAnsi"/>
          <w:szCs w:val="20"/>
        </w:rPr>
        <w:t xml:space="preserve"> of </w:t>
      </w:r>
      <w:r w:rsidR="006B04FD">
        <w:rPr>
          <w:rFonts w:eastAsiaTheme="minorHAnsi"/>
          <w:szCs w:val="20"/>
        </w:rPr>
        <w:t>s</w:t>
      </w:r>
      <w:r w:rsidR="00777FD3" w:rsidRPr="0020357E">
        <w:rPr>
          <w:rFonts w:eastAsiaTheme="minorHAnsi"/>
          <w:szCs w:val="20"/>
        </w:rPr>
        <w:t xml:space="preserve">usceptible, </w:t>
      </w:r>
      <w:r w:rsidR="006B04FD">
        <w:rPr>
          <w:rFonts w:eastAsiaTheme="minorHAnsi"/>
          <w:szCs w:val="20"/>
        </w:rPr>
        <w:t>p</w:t>
      </w:r>
      <w:r w:rsidR="00777FD3" w:rsidRPr="0020357E">
        <w:rPr>
          <w:rFonts w:eastAsiaTheme="minorHAnsi"/>
          <w:szCs w:val="20"/>
        </w:rPr>
        <w:t xml:space="preserve">re-Infectious, </w:t>
      </w:r>
      <w:r w:rsidR="006B04FD">
        <w:rPr>
          <w:rFonts w:eastAsiaTheme="minorHAnsi"/>
          <w:szCs w:val="20"/>
        </w:rPr>
        <w:t>i</w:t>
      </w:r>
      <w:r w:rsidR="00777FD3" w:rsidRPr="0020357E">
        <w:rPr>
          <w:rFonts w:eastAsiaTheme="minorHAnsi"/>
          <w:szCs w:val="20"/>
        </w:rPr>
        <w:t xml:space="preserve">nfectious, and </w:t>
      </w:r>
      <w:r w:rsidR="006B04FD">
        <w:rPr>
          <w:rFonts w:eastAsiaTheme="minorHAnsi"/>
          <w:szCs w:val="20"/>
        </w:rPr>
        <w:t>r</w:t>
      </w:r>
      <w:r w:rsidR="00777FD3" w:rsidRPr="0020357E">
        <w:rPr>
          <w:rFonts w:eastAsiaTheme="minorHAnsi"/>
          <w:szCs w:val="20"/>
        </w:rPr>
        <w:t xml:space="preserve">ecovered </w:t>
      </w:r>
      <w:r w:rsidR="006B04FD">
        <w:rPr>
          <w:rFonts w:eastAsiaTheme="minorHAnsi"/>
          <w:szCs w:val="20"/>
        </w:rPr>
        <w:t>population</w:t>
      </w:r>
      <w:r w:rsidR="00777FD3" w:rsidRPr="0020357E">
        <w:rPr>
          <w:rFonts w:eastAsiaTheme="minorHAnsi"/>
          <w:szCs w:val="20"/>
        </w:rPr>
        <w:t xml:space="preserve">s </w:t>
      </w:r>
      <w:proofErr w:type="gramStart"/>
      <w:r w:rsidR="006B04FD">
        <w:rPr>
          <w:rFonts w:eastAsiaTheme="minorHAnsi"/>
          <w:szCs w:val="20"/>
        </w:rPr>
        <w:t>during</w:t>
      </w:r>
      <w:proofErr w:type="gramEnd"/>
      <w:r w:rsidR="00777FD3" w:rsidRPr="0020357E">
        <w:rPr>
          <w:rFonts w:eastAsiaTheme="minorHAnsi"/>
          <w:szCs w:val="20"/>
        </w:rPr>
        <w:t xml:space="preserve"> </w:t>
      </w:r>
      <w:r w:rsidR="006B04FD">
        <w:rPr>
          <w:rFonts w:eastAsiaTheme="minorHAnsi"/>
          <w:szCs w:val="20"/>
        </w:rPr>
        <w:t>2</w:t>
      </w:r>
      <w:r w:rsidR="00777FD3" w:rsidRPr="0020357E">
        <w:rPr>
          <w:rFonts w:eastAsiaTheme="minorHAnsi"/>
          <w:szCs w:val="20"/>
        </w:rPr>
        <w:t>00 days.</w:t>
      </w:r>
    </w:p>
    <w:p w14:paraId="0F343545" w14:textId="59F4425A" w:rsidR="000B0ED7" w:rsidRDefault="000B0ED7" w:rsidP="000B0ED7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0E63DB6C" wp14:editId="11B4A395">
            <wp:extent cx="3600000" cy="2948276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B85" w14:textId="77777777" w:rsidR="000B0ED7" w:rsidRPr="0020357E" w:rsidRDefault="000B0ED7" w:rsidP="000B0ED7">
      <w:pPr>
        <w:pStyle w:val="a3"/>
        <w:ind w:leftChars="0" w:left="760"/>
        <w:rPr>
          <w:rFonts w:eastAsiaTheme="minorHAnsi"/>
          <w:szCs w:val="20"/>
        </w:rPr>
      </w:pPr>
    </w:p>
    <w:p w14:paraId="7C227CF9" w14:textId="6367C94F" w:rsidR="000B0ED7" w:rsidRDefault="006B04FD" w:rsidP="006B04F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6B04FD">
        <w:rPr>
          <w:rFonts w:eastAsiaTheme="minorHAnsi"/>
          <w:szCs w:val="20"/>
        </w:rPr>
        <w:lastRenderedPageBreak/>
        <w:t>How long does it take before there are no infectious persons in the</w:t>
      </w:r>
      <w:r>
        <w:rPr>
          <w:rFonts w:eastAsiaTheme="minorHAnsi"/>
          <w:szCs w:val="20"/>
        </w:rPr>
        <w:t xml:space="preserve"> </w:t>
      </w:r>
      <w:r w:rsidRPr="006B04FD">
        <w:rPr>
          <w:rFonts w:eastAsiaTheme="minorHAnsi"/>
          <w:szCs w:val="20"/>
        </w:rPr>
        <w:t>population?</w:t>
      </w:r>
      <w:r w:rsidRPr="006B04FD">
        <w:rPr>
          <w:rFonts w:eastAsiaTheme="minorHAnsi" w:hint="eastAsia"/>
          <w:szCs w:val="20"/>
        </w:rPr>
        <w:t xml:space="preserve"> </w:t>
      </w:r>
      <w:r w:rsidR="000B0ED7">
        <w:rPr>
          <w:rFonts w:eastAsiaTheme="minorHAnsi"/>
          <w:szCs w:val="20"/>
        </w:rPr>
        <w:br/>
      </w:r>
      <w:proofErr w:type="gramStart"/>
      <w:r w:rsidR="000B0ED7" w:rsidRPr="001F7174">
        <w:rPr>
          <w:rFonts w:eastAsiaTheme="minorHAnsi"/>
          <w:b/>
          <w:bCs/>
          <w:color w:val="4472C4" w:themeColor="accent1"/>
          <w:szCs w:val="20"/>
        </w:rPr>
        <w:t>Ans :</w:t>
      </w:r>
      <w:proofErr w:type="gramEnd"/>
      <w:r w:rsidR="000B0ED7" w:rsidRPr="001F7174">
        <w:rPr>
          <w:rFonts w:eastAsiaTheme="minorHAnsi"/>
          <w:b/>
          <w:bCs/>
          <w:color w:val="4472C4" w:themeColor="accent1"/>
          <w:szCs w:val="20"/>
        </w:rPr>
        <w:t xml:space="preserve"> Eradication occurs on the 137</w:t>
      </w:r>
      <w:r w:rsidR="007D1152" w:rsidRPr="001F7174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="007D1152" w:rsidRPr="001F7174">
        <w:rPr>
          <w:rFonts w:eastAsiaTheme="minorHAnsi"/>
          <w:b/>
          <w:bCs/>
          <w:color w:val="4472C4" w:themeColor="accent1"/>
          <w:szCs w:val="20"/>
        </w:rPr>
        <w:t>h day.</w:t>
      </w:r>
    </w:p>
    <w:p w14:paraId="61EB99D1" w14:textId="1FA2D935" w:rsidR="00777FD3" w:rsidRDefault="00777FD3" w:rsidP="000B0ED7">
      <w:pPr>
        <w:pStyle w:val="a3"/>
        <w:ind w:leftChars="0" w:left="760"/>
        <w:rPr>
          <w:rFonts w:eastAsiaTheme="minorHAnsi"/>
          <w:szCs w:val="20"/>
        </w:rPr>
      </w:pPr>
      <w:r w:rsidRPr="006B04FD">
        <w:rPr>
          <w:rFonts w:eastAsiaTheme="minorHAnsi" w:hint="eastAsia"/>
          <w:szCs w:val="20"/>
        </w:rPr>
        <w:t>W</w:t>
      </w:r>
      <w:r w:rsidRPr="006B04FD">
        <w:rPr>
          <w:rFonts w:eastAsiaTheme="minorHAnsi"/>
          <w:szCs w:val="20"/>
        </w:rPr>
        <w:t>hy do no further new infectious persons occur in this population after a certain time?</w:t>
      </w:r>
    </w:p>
    <w:p w14:paraId="4573833F" w14:textId="5A51866F" w:rsidR="007D1152" w:rsidRPr="001F7174" w:rsidRDefault="007D1152" w:rsidP="000B0ED7">
      <w:pPr>
        <w:pStyle w:val="a3"/>
        <w:ind w:leftChars="0" w:left="760"/>
        <w:rPr>
          <w:rFonts w:eastAsiaTheme="minorHAnsi"/>
          <w:b/>
          <w:bCs/>
          <w:color w:val="4472C4" w:themeColor="accent1"/>
          <w:szCs w:val="20"/>
        </w:rPr>
      </w:pPr>
      <w:proofErr w:type="gramStart"/>
      <w:r w:rsidRPr="001F7174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Pr="001F7174">
        <w:rPr>
          <w:rFonts w:eastAsiaTheme="minorHAnsi"/>
          <w:b/>
          <w:bCs/>
          <w:color w:val="4472C4" w:themeColor="accent1"/>
          <w:szCs w:val="20"/>
        </w:rPr>
        <w:t>ns :</w:t>
      </w:r>
      <w:proofErr w:type="gramEnd"/>
      <w:r w:rsidRPr="001F7174">
        <w:rPr>
          <w:rFonts w:eastAsiaTheme="minorHAnsi"/>
          <w:b/>
          <w:bCs/>
          <w:color w:val="4472C4" w:themeColor="accent1"/>
          <w:szCs w:val="20"/>
        </w:rPr>
        <w:t xml:space="preserve"> Because everyone has immunity. There are no new susceptible individuals in the population.</w:t>
      </w:r>
    </w:p>
    <w:p w14:paraId="2678C483" w14:textId="784272A4" w:rsidR="006B04FD" w:rsidRDefault="00777FD3" w:rsidP="005B6A8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0357E">
        <w:rPr>
          <w:rFonts w:eastAsiaTheme="minorHAnsi" w:hint="eastAsia"/>
          <w:szCs w:val="20"/>
        </w:rPr>
        <w:t>H</w:t>
      </w:r>
      <w:r w:rsidRPr="0020357E">
        <w:rPr>
          <w:rFonts w:eastAsiaTheme="minorHAnsi"/>
          <w:szCs w:val="20"/>
        </w:rPr>
        <w:t xml:space="preserve">ow does the graph change if </w:t>
      </w:r>
      <w:r w:rsidR="00682EED" w:rsidRPr="00682EED">
        <w:rPr>
          <w:rFonts w:eastAsiaTheme="minorHAnsi"/>
          <w:szCs w:val="20"/>
        </w:rPr>
        <w:t>you change the pre-infectious period to be</w:t>
      </w:r>
      <w:r w:rsidR="005B6A8E">
        <w:rPr>
          <w:rFonts w:eastAsiaTheme="minorHAnsi"/>
          <w:szCs w:val="20"/>
        </w:rPr>
        <w:t xml:space="preserve"> 5 days and 20 days, respectively?</w:t>
      </w:r>
    </w:p>
    <w:p w14:paraId="6DA7CACF" w14:textId="069C685B" w:rsidR="007D1152" w:rsidRDefault="007D1152" w:rsidP="007D1152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B46C26">
        <w:rPr>
          <w:rFonts w:eastAsiaTheme="minorHAnsi"/>
          <w:noProof/>
          <w:szCs w:val="20"/>
        </w:rPr>
        <w:drawing>
          <wp:inline distT="0" distB="0" distL="0" distR="0" wp14:anchorId="395C1518" wp14:editId="2F485B0E">
            <wp:extent cx="5727700" cy="2947035"/>
            <wp:effectExtent l="0" t="0" r="635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18A" w14:textId="1338855A" w:rsidR="007D1152" w:rsidRPr="001F7174" w:rsidRDefault="001F7174" w:rsidP="007D1152">
      <w:pPr>
        <w:pStyle w:val="a3"/>
        <w:ind w:leftChars="0" w:left="760"/>
        <w:rPr>
          <w:rFonts w:eastAsiaTheme="minorHAnsi"/>
          <w:b/>
          <w:bCs/>
          <w:color w:val="4472C4" w:themeColor="accent1"/>
          <w:szCs w:val="20"/>
        </w:rPr>
      </w:pPr>
      <w:proofErr w:type="gramStart"/>
      <w:r w:rsidRPr="001F7174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Pr="001F7174">
        <w:rPr>
          <w:rFonts w:eastAsiaTheme="minorHAnsi"/>
          <w:b/>
          <w:bCs/>
          <w:color w:val="4472C4" w:themeColor="accent1"/>
          <w:szCs w:val="20"/>
        </w:rPr>
        <w:t>ns :</w:t>
      </w:r>
      <w:proofErr w:type="gramEnd"/>
      <w:r w:rsidRPr="001F7174">
        <w:rPr>
          <w:rFonts w:eastAsiaTheme="minorHAnsi"/>
          <w:b/>
          <w:bCs/>
          <w:color w:val="4472C4" w:themeColor="accent1"/>
          <w:szCs w:val="20"/>
        </w:rPr>
        <w:t xml:space="preserve"> The longer the pre-infection period, the slower the number of infections increases. In addition, it takes a long time to reduce </w:t>
      </w:r>
      <w:r w:rsidRPr="001F7174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Pr="001F7174">
        <w:rPr>
          <w:rFonts w:eastAsiaTheme="minorHAnsi"/>
          <w:b/>
          <w:bCs/>
          <w:color w:val="4472C4" w:themeColor="accent1"/>
          <w:szCs w:val="20"/>
        </w:rPr>
        <w:t>he number of infections to zero when the pre-infection period is long.</w:t>
      </w:r>
    </w:p>
    <w:p w14:paraId="45A32C7C" w14:textId="7B126CE1" w:rsidR="001F7174" w:rsidRPr="000750C4" w:rsidRDefault="00777FD3" w:rsidP="001F7174">
      <w:pPr>
        <w:pStyle w:val="a3"/>
        <w:numPr>
          <w:ilvl w:val="0"/>
          <w:numId w:val="1"/>
        </w:numPr>
        <w:ind w:leftChars="0" w:hanging="357"/>
        <w:rPr>
          <w:rFonts w:eastAsiaTheme="minorHAnsi"/>
          <w:b/>
          <w:bCs/>
          <w:color w:val="4472C4" w:themeColor="accent1"/>
          <w:szCs w:val="20"/>
        </w:rPr>
      </w:pPr>
      <w:r w:rsidRPr="0020357E">
        <w:rPr>
          <w:rFonts w:eastAsiaTheme="minorHAnsi" w:hint="eastAsia"/>
          <w:szCs w:val="20"/>
        </w:rPr>
        <w:t>W</w:t>
      </w:r>
      <w:r w:rsidRPr="0020357E">
        <w:rPr>
          <w:rFonts w:eastAsiaTheme="minorHAnsi"/>
          <w:szCs w:val="20"/>
        </w:rPr>
        <w:t>hich assumptions would you alter or add to the model to describe the transmission of measles in a large population over a period of years?</w:t>
      </w:r>
      <w:r w:rsidR="001F7174">
        <w:rPr>
          <w:rFonts w:eastAsiaTheme="minorHAnsi"/>
          <w:szCs w:val="20"/>
        </w:rPr>
        <w:br/>
      </w:r>
      <w:r w:rsidR="001F7174" w:rsidRPr="000750C4">
        <w:rPr>
          <w:rFonts w:eastAsiaTheme="minorHAnsi"/>
          <w:b/>
          <w:bCs/>
          <w:color w:val="4472C4" w:themeColor="accent1"/>
          <w:szCs w:val="20"/>
        </w:rPr>
        <w:t>- Births and deaths</w:t>
      </w:r>
      <w:r w:rsidR="001F7174" w:rsidRPr="000750C4">
        <w:rPr>
          <w:rFonts w:eastAsiaTheme="minorHAnsi"/>
          <w:b/>
          <w:bCs/>
          <w:color w:val="4472C4" w:themeColor="accent1"/>
          <w:szCs w:val="20"/>
        </w:rPr>
        <w:br/>
        <w:t>- age structures</w:t>
      </w:r>
      <w:r w:rsidR="001F7174" w:rsidRPr="000750C4">
        <w:rPr>
          <w:rFonts w:eastAsiaTheme="minorHAnsi"/>
          <w:b/>
          <w:bCs/>
          <w:color w:val="4472C4" w:themeColor="accent1"/>
          <w:szCs w:val="20"/>
        </w:rPr>
        <w:br/>
        <w:t>- change of population size</w:t>
      </w:r>
      <w:r w:rsidR="001F7174" w:rsidRPr="000750C4">
        <w:rPr>
          <w:rFonts w:eastAsiaTheme="minorHAnsi"/>
          <w:b/>
          <w:bCs/>
          <w:color w:val="4472C4" w:themeColor="accent1"/>
          <w:szCs w:val="20"/>
        </w:rPr>
        <w:br/>
        <w:t xml:space="preserve">- </w:t>
      </w:r>
      <w:r w:rsidR="000750C4" w:rsidRPr="000750C4">
        <w:rPr>
          <w:rFonts w:eastAsiaTheme="minorHAnsi"/>
          <w:b/>
          <w:bCs/>
          <w:color w:val="4472C4" w:themeColor="accent1"/>
          <w:szCs w:val="20"/>
        </w:rPr>
        <w:t>migrants</w:t>
      </w:r>
    </w:p>
    <w:p w14:paraId="60F1494C" w14:textId="001EEF4C" w:rsidR="004125FF" w:rsidRDefault="004125FF" w:rsidP="004125FF">
      <w:pPr>
        <w:rPr>
          <w:rFonts w:eastAsiaTheme="minorHAnsi"/>
          <w:szCs w:val="20"/>
        </w:rPr>
      </w:pPr>
    </w:p>
    <w:p w14:paraId="3DCEF793" w14:textId="47FC96C2" w:rsidR="00B46C26" w:rsidRDefault="00B46C26" w:rsidP="004125FF">
      <w:pPr>
        <w:rPr>
          <w:rFonts w:eastAsiaTheme="minorHAnsi"/>
          <w:szCs w:val="20"/>
        </w:rPr>
      </w:pPr>
    </w:p>
    <w:p w14:paraId="403078ED" w14:textId="1E9BFDE2" w:rsidR="00B46C26" w:rsidRDefault="00B46C26" w:rsidP="004125FF">
      <w:pPr>
        <w:rPr>
          <w:rFonts w:eastAsiaTheme="minorHAnsi"/>
          <w:szCs w:val="20"/>
        </w:rPr>
      </w:pPr>
    </w:p>
    <w:p w14:paraId="61677C26" w14:textId="5A12AEB8" w:rsidR="00B46C26" w:rsidRDefault="00B46C26" w:rsidP="004125FF">
      <w:pPr>
        <w:rPr>
          <w:rFonts w:eastAsiaTheme="minorHAnsi"/>
          <w:szCs w:val="20"/>
        </w:rPr>
      </w:pPr>
    </w:p>
    <w:p w14:paraId="19C5BEC9" w14:textId="5234D4C0" w:rsidR="00B46C26" w:rsidRDefault="00B46C26" w:rsidP="004125FF">
      <w:pPr>
        <w:rPr>
          <w:rFonts w:eastAsiaTheme="minorHAnsi"/>
          <w:szCs w:val="20"/>
        </w:rPr>
      </w:pPr>
    </w:p>
    <w:p w14:paraId="4FD29846" w14:textId="5D289D0E" w:rsidR="00B46C26" w:rsidRDefault="00B46C26" w:rsidP="004125FF">
      <w:pPr>
        <w:rPr>
          <w:rFonts w:eastAsiaTheme="minorHAnsi"/>
          <w:szCs w:val="20"/>
        </w:rPr>
      </w:pPr>
    </w:p>
    <w:p w14:paraId="7A1E03F0" w14:textId="6C8A16EE" w:rsidR="00B46C26" w:rsidRDefault="00B46C26" w:rsidP="004125FF">
      <w:pPr>
        <w:rPr>
          <w:rFonts w:eastAsiaTheme="minorHAnsi"/>
          <w:szCs w:val="20"/>
        </w:rPr>
      </w:pPr>
    </w:p>
    <w:p w14:paraId="089E9556" w14:textId="46D3B4DF" w:rsidR="00B46C26" w:rsidRDefault="00B46C26" w:rsidP="004125FF">
      <w:pPr>
        <w:rPr>
          <w:rFonts w:eastAsiaTheme="minorHAnsi"/>
          <w:szCs w:val="20"/>
        </w:rPr>
      </w:pPr>
    </w:p>
    <w:p w14:paraId="42CEA46E" w14:textId="77777777" w:rsidR="00B46C26" w:rsidRDefault="00B46C26" w:rsidP="004125FF">
      <w:pPr>
        <w:rPr>
          <w:rFonts w:eastAsiaTheme="minorHAnsi" w:hint="eastAsia"/>
          <w:szCs w:val="20"/>
        </w:rPr>
      </w:pPr>
    </w:p>
    <w:p w14:paraId="2395C992" w14:textId="77777777" w:rsidR="004125FF" w:rsidRDefault="004125FF" w:rsidP="004125FF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lastRenderedPageBreak/>
        <w:t>PART Ⅱ: Incorporating births and deaths</w:t>
      </w:r>
    </w:p>
    <w:p w14:paraId="4462B22B" w14:textId="77777777" w:rsidR="004125FF" w:rsidRPr="004125FF" w:rsidRDefault="004125FF" w:rsidP="004125FF">
      <w:pPr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>Modify</w:t>
      </w:r>
      <w:r w:rsidRPr="00682EED">
        <w:rPr>
          <w:rFonts w:eastAsiaTheme="minorHAnsi"/>
          <w:szCs w:val="20"/>
        </w:rPr>
        <w:t xml:space="preserve"> the </w:t>
      </w:r>
      <w:r>
        <w:rPr>
          <w:rFonts w:eastAsiaTheme="minorHAnsi"/>
          <w:szCs w:val="20"/>
        </w:rPr>
        <w:t>model</w:t>
      </w:r>
      <w:r w:rsidRPr="00682EED">
        <w:rPr>
          <w:rFonts w:eastAsiaTheme="minorHAnsi"/>
          <w:szCs w:val="20"/>
        </w:rPr>
        <w:t xml:space="preserve"> to include the birt</w:t>
      </w:r>
      <w:r>
        <w:rPr>
          <w:rFonts w:eastAsiaTheme="minorHAnsi"/>
          <w:szCs w:val="20"/>
        </w:rPr>
        <w:t xml:space="preserve">hs and deaths in each time step </w:t>
      </w:r>
      <w:r>
        <w:rPr>
          <w:rFonts w:eastAsiaTheme="minorHAnsi"/>
          <w:iCs/>
          <w:szCs w:val="20"/>
        </w:rPr>
        <w:t xml:space="preserve">and change the </w:t>
      </w:r>
      <w:r w:rsidRPr="0020357E">
        <w:rPr>
          <w:rFonts w:eastAsiaTheme="minorHAnsi"/>
          <w:szCs w:val="20"/>
        </w:rPr>
        <w:t>parameter</w:t>
      </w:r>
      <w:r>
        <w:rPr>
          <w:rFonts w:eastAsiaTheme="minorHAnsi"/>
          <w:szCs w:val="20"/>
        </w:rPr>
        <w:t xml:space="preserve"> value</w:t>
      </w:r>
      <w:r w:rsidRPr="0020357E">
        <w:rPr>
          <w:rFonts w:eastAsiaTheme="minorHAnsi"/>
          <w:szCs w:val="20"/>
        </w:rPr>
        <w:t xml:space="preserve">s </w:t>
      </w:r>
      <w:r w:rsidRPr="00682EED">
        <w:rPr>
          <w:rFonts w:eastAsiaTheme="minorHAnsi"/>
          <w:iCs/>
          <w:szCs w:val="20"/>
        </w:rPr>
        <w:t xml:space="preserve">back to </w:t>
      </w:r>
      <w:r>
        <w:rPr>
          <w:rFonts w:eastAsiaTheme="minorHAnsi"/>
          <w:iCs/>
          <w:szCs w:val="20"/>
        </w:rPr>
        <w:t>original:</w:t>
      </w:r>
    </w:p>
    <w:p w14:paraId="671A8189" w14:textId="6A3E661F" w:rsidR="000750C4" w:rsidRPr="000750C4" w:rsidRDefault="00777FD3" w:rsidP="000750C4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0357E">
        <w:rPr>
          <w:rFonts w:eastAsiaTheme="minorHAnsi" w:hint="eastAsia"/>
          <w:szCs w:val="20"/>
        </w:rPr>
        <w:t>A</w:t>
      </w:r>
      <w:r w:rsidRPr="0020357E">
        <w:rPr>
          <w:rFonts w:eastAsiaTheme="minorHAnsi"/>
          <w:szCs w:val="20"/>
        </w:rPr>
        <w:t>ssuming that the population size doesn’t change over time, what would be an appropriate expression for the per capita birth rate</w:t>
      </w:r>
      <w:r w:rsidR="00682EED">
        <w:rPr>
          <w:rFonts w:eastAsiaTheme="minorHAnsi"/>
          <w:szCs w:val="20"/>
        </w:rPr>
        <w:t xml:space="preserve"> and d</w:t>
      </w:r>
      <w:r w:rsidRPr="0020357E">
        <w:rPr>
          <w:rFonts w:eastAsiaTheme="minorHAnsi"/>
          <w:szCs w:val="20"/>
        </w:rPr>
        <w:t>eath rate?</w:t>
      </w:r>
      <w:r w:rsidR="000750C4">
        <w:rPr>
          <w:rFonts w:eastAsiaTheme="minorHAnsi"/>
          <w:szCs w:val="20"/>
        </w:rPr>
        <w:br/>
      </w:r>
      <w:proofErr w:type="gramStart"/>
      <w:r w:rsidR="000750C4" w:rsidRPr="000750C4">
        <w:rPr>
          <w:rFonts w:eastAsiaTheme="minorHAnsi"/>
          <w:b/>
          <w:bCs/>
          <w:color w:val="4472C4" w:themeColor="accent1"/>
          <w:szCs w:val="20"/>
        </w:rPr>
        <w:t>Ans :</w:t>
      </w:r>
      <w:proofErr w:type="gramEnd"/>
      <w:r w:rsidR="000750C4" w:rsidRPr="000750C4">
        <w:rPr>
          <w:rFonts w:eastAsiaTheme="minorHAnsi"/>
          <w:b/>
          <w:bCs/>
          <w:color w:val="4472C4" w:themeColor="accent1"/>
          <w:szCs w:val="20"/>
        </w:rPr>
        <w:t xml:space="preserve"> birth rate = death rate = 1 / life expectancy</w:t>
      </w:r>
    </w:p>
    <w:p w14:paraId="4C573BBD" w14:textId="6EBA0740" w:rsidR="00404112" w:rsidRPr="00404112" w:rsidRDefault="00777FD3" w:rsidP="0040411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682EED">
        <w:rPr>
          <w:rFonts w:eastAsiaTheme="minorHAnsi" w:hint="eastAsia"/>
          <w:szCs w:val="20"/>
        </w:rPr>
        <w:t>I</w:t>
      </w:r>
      <w:r w:rsidRPr="00682EED">
        <w:rPr>
          <w:rFonts w:eastAsiaTheme="minorHAnsi"/>
          <w:szCs w:val="20"/>
        </w:rPr>
        <w:t>s it realistic</w:t>
      </w:r>
      <w:r w:rsidR="00682EED" w:rsidRPr="00682EED">
        <w:rPr>
          <w:rFonts w:eastAsiaTheme="minorHAnsi"/>
          <w:szCs w:val="20"/>
        </w:rPr>
        <w:t xml:space="preserve"> that all individuals are born into the susceptible population?</w:t>
      </w:r>
      <w:r w:rsidR="000750C4">
        <w:rPr>
          <w:rFonts w:eastAsiaTheme="minorHAnsi"/>
          <w:szCs w:val="20"/>
        </w:rPr>
        <w:br/>
      </w:r>
      <w:proofErr w:type="gramStart"/>
      <w:r w:rsidR="000750C4" w:rsidRPr="000750C4">
        <w:rPr>
          <w:rFonts w:eastAsiaTheme="minorHAnsi"/>
          <w:b/>
          <w:bCs/>
          <w:color w:val="4472C4" w:themeColor="accent1"/>
          <w:szCs w:val="20"/>
        </w:rPr>
        <w:t>Ans :</w:t>
      </w:r>
      <w:proofErr w:type="gramEnd"/>
      <w:r w:rsidR="000750C4" w:rsidRPr="000750C4">
        <w:rPr>
          <w:rFonts w:eastAsiaTheme="minorHAnsi"/>
          <w:b/>
          <w:bCs/>
          <w:color w:val="4472C4" w:themeColor="accent1"/>
          <w:szCs w:val="20"/>
        </w:rPr>
        <w:t xml:space="preserve"> No. we consider maternal immunity or transmission through pregnancy.</w:t>
      </w:r>
      <w:r w:rsidR="000750C4">
        <w:rPr>
          <w:rFonts w:eastAsiaTheme="minorHAnsi"/>
          <w:szCs w:val="20"/>
        </w:rPr>
        <w:br/>
      </w:r>
      <w:r w:rsidR="00682EED" w:rsidRPr="000750C4">
        <w:rPr>
          <w:rFonts w:eastAsiaTheme="minorHAnsi"/>
          <w:szCs w:val="20"/>
        </w:rPr>
        <w:t>Is this a reasonable assumption to make</w:t>
      </w:r>
      <w:r w:rsidRPr="000750C4">
        <w:rPr>
          <w:rFonts w:eastAsiaTheme="minorHAnsi"/>
          <w:szCs w:val="20"/>
        </w:rPr>
        <w:t xml:space="preserve">? </w:t>
      </w:r>
      <w:r w:rsidR="000750C4">
        <w:rPr>
          <w:rFonts w:eastAsiaTheme="minorHAnsi"/>
          <w:szCs w:val="20"/>
        </w:rPr>
        <w:br/>
      </w:r>
      <w:proofErr w:type="gramStart"/>
      <w:r w:rsidR="000750C4" w:rsidRPr="00404112">
        <w:rPr>
          <w:rFonts w:eastAsiaTheme="minorHAnsi"/>
          <w:b/>
          <w:bCs/>
          <w:color w:val="4472C4" w:themeColor="accent1"/>
          <w:szCs w:val="20"/>
        </w:rPr>
        <w:t>Ans :</w:t>
      </w:r>
      <w:proofErr w:type="gramEnd"/>
      <w:r w:rsidR="000750C4" w:rsidRPr="0040411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76DC2" w:rsidRPr="00404112">
        <w:rPr>
          <w:rFonts w:eastAsiaTheme="minorHAnsi"/>
          <w:b/>
          <w:bCs/>
          <w:color w:val="4472C4" w:themeColor="accent1"/>
          <w:szCs w:val="20"/>
        </w:rPr>
        <w:t>It is reasonable assumption to make, because infants with maternal immunity are relatively small in total population</w:t>
      </w:r>
      <w:r w:rsidR="00404112" w:rsidRPr="00404112">
        <w:rPr>
          <w:rFonts w:eastAsiaTheme="minorHAnsi"/>
          <w:b/>
          <w:bCs/>
          <w:color w:val="4472C4" w:themeColor="accent1"/>
          <w:szCs w:val="20"/>
        </w:rPr>
        <w:t>, and so they don’t contribute much to the dynamics considered in model.</w:t>
      </w:r>
      <w:r w:rsidR="000750C4">
        <w:rPr>
          <w:rFonts w:eastAsiaTheme="minorHAnsi"/>
          <w:szCs w:val="20"/>
        </w:rPr>
        <w:br/>
      </w:r>
      <w:r w:rsidR="00682EED" w:rsidRPr="000750C4">
        <w:rPr>
          <w:rFonts w:eastAsiaTheme="minorHAnsi"/>
          <w:szCs w:val="20"/>
        </w:rPr>
        <w:t xml:space="preserve">What alternative assumptions might be appropriate </w:t>
      </w:r>
      <w:r w:rsidR="00682EED" w:rsidRPr="000750C4">
        <w:rPr>
          <w:szCs w:val="20"/>
        </w:rPr>
        <w:t>to make the model more realistic</w:t>
      </w:r>
      <w:r w:rsidR="00404112">
        <w:rPr>
          <w:rFonts w:eastAsiaTheme="minorHAnsi"/>
          <w:szCs w:val="20"/>
        </w:rPr>
        <w:t>?</w:t>
      </w:r>
      <w:r w:rsidR="00404112">
        <w:rPr>
          <w:rFonts w:eastAsiaTheme="minorHAnsi"/>
          <w:szCs w:val="20"/>
        </w:rPr>
        <w:br/>
      </w:r>
      <w:r w:rsidR="00404112" w:rsidRPr="00404112">
        <w:rPr>
          <w:rFonts w:eastAsiaTheme="minorHAnsi"/>
          <w:b/>
          <w:bCs/>
          <w:color w:val="4472C4" w:themeColor="accent1"/>
          <w:szCs w:val="20"/>
        </w:rPr>
        <w:t>Ans : we can add another ‘compartment’ before ‘susceptible compartment’.</w:t>
      </w:r>
    </w:p>
    <w:p w14:paraId="28E86DE4" w14:textId="19C8E6E4" w:rsidR="00777FD3" w:rsidRPr="00E34412" w:rsidRDefault="005B69A6" w:rsidP="0040411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t>With the birth and death rates included in the equations, run the equations for 200 days</w:t>
      </w:r>
      <w:r w:rsidR="00404112">
        <w:t>.</w:t>
      </w:r>
      <w:r w:rsidR="00404112">
        <w:br/>
      </w:r>
      <w:r w:rsidR="00404112">
        <w:rPr>
          <w:noProof/>
        </w:rPr>
        <w:drawing>
          <wp:inline distT="0" distB="0" distL="0" distR="0" wp14:anchorId="045ADFD9" wp14:editId="07438C73">
            <wp:extent cx="3600000" cy="2986613"/>
            <wp:effectExtent l="0" t="0" r="63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112">
        <w:br/>
      </w:r>
      <w:r>
        <w:t xml:space="preserve">Is there a point where no more infections occur? </w:t>
      </w:r>
      <w:r w:rsidR="00404112">
        <w:br/>
      </w:r>
      <w:proofErr w:type="gramStart"/>
      <w:r w:rsidR="00404112" w:rsidRPr="002D58A5">
        <w:rPr>
          <w:b/>
          <w:bCs/>
          <w:color w:val="4472C4" w:themeColor="accent1"/>
        </w:rPr>
        <w:t>Ans :</w:t>
      </w:r>
      <w:proofErr w:type="gramEnd"/>
      <w:r w:rsidR="00404112" w:rsidRPr="002D58A5">
        <w:rPr>
          <w:b/>
          <w:bCs/>
          <w:color w:val="4472C4" w:themeColor="accent1"/>
        </w:rPr>
        <w:t xml:space="preserve"> Eradication occurs on the 140th day.</w:t>
      </w:r>
      <w:r w:rsidR="00404112" w:rsidRPr="002D58A5">
        <w:rPr>
          <w:color w:val="4472C4" w:themeColor="accent1"/>
        </w:rPr>
        <w:t xml:space="preserve"> </w:t>
      </w:r>
      <w:r w:rsidR="00404112">
        <w:br/>
      </w:r>
      <w:r>
        <w:t xml:space="preserve">What about 10 years? </w:t>
      </w:r>
      <w:r w:rsidR="008753A4">
        <w:t>5</w:t>
      </w:r>
      <w:r>
        <w:t>0 year</w:t>
      </w:r>
      <w:r w:rsidR="002D58A5">
        <w:t>s?</w:t>
      </w:r>
      <w:r w:rsidR="002D58A5">
        <w:br/>
      </w:r>
      <w:proofErr w:type="gramStart"/>
      <w:r w:rsidR="002D58A5" w:rsidRPr="002D58A5">
        <w:rPr>
          <w:b/>
          <w:bCs/>
          <w:color w:val="4472C4" w:themeColor="accent1"/>
        </w:rPr>
        <w:t>Ans :</w:t>
      </w:r>
      <w:proofErr w:type="gramEnd"/>
      <w:r w:rsidR="002D58A5" w:rsidRPr="002D58A5">
        <w:rPr>
          <w:b/>
          <w:bCs/>
          <w:color w:val="4472C4" w:themeColor="accent1"/>
        </w:rPr>
        <w:t xml:space="preserve"> They are also similar to Q2. More susceptible</w:t>
      </w:r>
      <w:r w:rsidR="004C25D8">
        <w:rPr>
          <w:b/>
          <w:bCs/>
          <w:color w:val="4472C4" w:themeColor="accent1"/>
        </w:rPr>
        <w:t xml:space="preserve"> individuals</w:t>
      </w:r>
      <w:r w:rsidR="002D58A5" w:rsidRPr="002D58A5">
        <w:rPr>
          <w:b/>
          <w:bCs/>
          <w:color w:val="4472C4" w:themeColor="accent1"/>
        </w:rPr>
        <w:t xml:space="preserve"> are being added into the population, and at a certain point, an outbreak occurs</w:t>
      </w:r>
    </w:p>
    <w:p w14:paraId="7F0F26CE" w14:textId="0470C1DD" w:rsidR="00E34412" w:rsidRPr="004C25D8" w:rsidRDefault="00E34412" w:rsidP="00E34412">
      <w:pPr>
        <w:rPr>
          <w:rFonts w:eastAsiaTheme="minorHAnsi"/>
          <w:szCs w:val="20"/>
        </w:rPr>
      </w:pPr>
    </w:p>
    <w:p w14:paraId="74C9F0DB" w14:textId="0229FCE5" w:rsidR="00E34412" w:rsidRDefault="00E34412" w:rsidP="00E34412">
      <w:pPr>
        <w:rPr>
          <w:rFonts w:eastAsiaTheme="minorHAnsi"/>
          <w:szCs w:val="20"/>
        </w:rPr>
      </w:pPr>
    </w:p>
    <w:p w14:paraId="1FD79012" w14:textId="2BBEC2D5" w:rsidR="00E34412" w:rsidRDefault="00E34412" w:rsidP="00E34412">
      <w:pPr>
        <w:rPr>
          <w:rFonts w:eastAsiaTheme="minorHAnsi"/>
          <w:szCs w:val="20"/>
        </w:rPr>
      </w:pPr>
    </w:p>
    <w:p w14:paraId="50452A03" w14:textId="08699D9E" w:rsidR="00E34412" w:rsidRDefault="00E34412" w:rsidP="00E34412">
      <w:pPr>
        <w:rPr>
          <w:rFonts w:eastAsiaTheme="minorHAnsi"/>
          <w:szCs w:val="20"/>
        </w:rPr>
      </w:pPr>
    </w:p>
    <w:p w14:paraId="0020A9CE" w14:textId="77777777" w:rsidR="00B46C26" w:rsidRPr="00E34412" w:rsidRDefault="00B46C26" w:rsidP="00E34412">
      <w:pPr>
        <w:rPr>
          <w:rFonts w:eastAsiaTheme="minorHAnsi" w:hint="eastAsia"/>
          <w:szCs w:val="20"/>
        </w:rPr>
      </w:pPr>
    </w:p>
    <w:p w14:paraId="4BBC9401" w14:textId="0CD67417" w:rsidR="002D58A5" w:rsidRDefault="00247661" w:rsidP="002D58A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47661">
        <w:rPr>
          <w:rFonts w:eastAsiaTheme="minorHAnsi"/>
          <w:szCs w:val="20"/>
        </w:rPr>
        <w:lastRenderedPageBreak/>
        <w:t>How are the chang</w:t>
      </w:r>
      <w:r w:rsidR="00A543A4">
        <w:rPr>
          <w:rFonts w:eastAsiaTheme="minorHAnsi"/>
          <w:szCs w:val="20"/>
        </w:rPr>
        <w:t>es in the number of susceptible</w:t>
      </w:r>
      <w:r w:rsidRPr="00247661">
        <w:rPr>
          <w:rFonts w:eastAsiaTheme="minorHAnsi"/>
          <w:szCs w:val="20"/>
        </w:rPr>
        <w:t xml:space="preserve"> and immune</w:t>
      </w:r>
      <w:r>
        <w:rPr>
          <w:rFonts w:eastAsiaTheme="minorHAnsi"/>
          <w:szCs w:val="20"/>
        </w:rPr>
        <w:t xml:space="preserve"> related</w:t>
      </w:r>
      <w:r w:rsidRPr="00247661">
        <w:rPr>
          <w:rFonts w:eastAsiaTheme="minorHAnsi"/>
          <w:szCs w:val="20"/>
        </w:rPr>
        <w:t xml:space="preserve"> if you were to simulate the dynamics of measles for 50 years and for 100 years?</w:t>
      </w:r>
      <w:r w:rsidR="002D58A5">
        <w:rPr>
          <w:rFonts w:eastAsiaTheme="minorHAnsi"/>
          <w:szCs w:val="20"/>
        </w:rPr>
        <w:br/>
      </w:r>
      <w:r w:rsidR="00A302E1">
        <w:rPr>
          <w:rFonts w:eastAsiaTheme="minorHAnsi"/>
          <w:noProof/>
          <w:szCs w:val="20"/>
        </w:rPr>
        <w:drawing>
          <wp:inline distT="0" distB="0" distL="0" distR="0" wp14:anchorId="1A304530" wp14:editId="71A11FB6">
            <wp:extent cx="5727700" cy="32829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3714" w14:textId="77777777" w:rsidR="00E34412" w:rsidRPr="002D58A5" w:rsidRDefault="00E34412" w:rsidP="00E34412">
      <w:pPr>
        <w:pStyle w:val="a3"/>
        <w:ind w:leftChars="0" w:left="760"/>
        <w:rPr>
          <w:rFonts w:eastAsiaTheme="minorHAnsi"/>
          <w:szCs w:val="20"/>
        </w:rPr>
      </w:pPr>
    </w:p>
    <w:p w14:paraId="7C85006C" w14:textId="19EE1A95" w:rsidR="004E4A6C" w:rsidRDefault="004E4A6C" w:rsidP="00247661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0357E">
        <w:rPr>
          <w:rFonts w:eastAsiaTheme="minorHAnsi"/>
          <w:szCs w:val="20"/>
        </w:rPr>
        <w:t xml:space="preserve">What happens </w:t>
      </w:r>
      <w:r w:rsidR="00247661" w:rsidRPr="0020357E">
        <w:rPr>
          <w:rFonts w:eastAsiaTheme="minorHAnsi"/>
          <w:szCs w:val="20"/>
        </w:rPr>
        <w:t xml:space="preserve">if </w:t>
      </w:r>
      <w:r w:rsidR="00247661" w:rsidRPr="00682EED">
        <w:rPr>
          <w:rFonts w:eastAsiaTheme="minorHAnsi"/>
          <w:szCs w:val="20"/>
        </w:rPr>
        <w:t xml:space="preserve">you change the </w:t>
      </w:r>
      <w:r w:rsidRPr="0020357E">
        <w:rPr>
          <w:rFonts w:eastAsiaTheme="minorHAnsi"/>
          <w:szCs w:val="20"/>
        </w:rPr>
        <w:t>time step to 2, 3, 4, and 5 days?</w:t>
      </w:r>
    </w:p>
    <w:p w14:paraId="475D759A" w14:textId="5E7E85BE" w:rsidR="00E34412" w:rsidRDefault="00E34412" w:rsidP="00E34412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200D9D73" wp14:editId="3D99CB23">
            <wp:extent cx="5727700" cy="32829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C08" w14:textId="3F29C478" w:rsidR="00A302E1" w:rsidRDefault="00A302E1" w:rsidP="00E34412">
      <w:pPr>
        <w:pStyle w:val="a3"/>
        <w:ind w:leftChars="0" w:left="760"/>
        <w:rPr>
          <w:rFonts w:eastAsiaTheme="minorHAnsi"/>
          <w:szCs w:val="20"/>
        </w:rPr>
      </w:pPr>
      <w:r w:rsidRPr="00247661">
        <w:rPr>
          <w:rFonts w:eastAsiaTheme="minorHAnsi" w:hint="eastAsia"/>
          <w:szCs w:val="20"/>
        </w:rPr>
        <w:t>W</w:t>
      </w:r>
      <w:r w:rsidRPr="00247661">
        <w:rPr>
          <w:rFonts w:eastAsiaTheme="minorHAnsi"/>
          <w:szCs w:val="20"/>
        </w:rPr>
        <w:t>ould it be reasonable to take a time step of 10 days?</w:t>
      </w:r>
    </w:p>
    <w:p w14:paraId="406315A5" w14:textId="78F9E253" w:rsidR="00A302E1" w:rsidRPr="00A302E1" w:rsidRDefault="00A302E1" w:rsidP="00E34412">
      <w:pPr>
        <w:pStyle w:val="a3"/>
        <w:ind w:leftChars="0" w:left="760"/>
        <w:rPr>
          <w:rFonts w:eastAsiaTheme="minorHAnsi"/>
          <w:b/>
          <w:bCs/>
          <w:color w:val="4472C4" w:themeColor="accent1"/>
          <w:szCs w:val="20"/>
        </w:rPr>
      </w:pPr>
      <w:proofErr w:type="gramStart"/>
      <w:r w:rsidRPr="00A302E1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Pr="00A302E1">
        <w:rPr>
          <w:rFonts w:eastAsiaTheme="minorHAnsi"/>
          <w:b/>
          <w:bCs/>
          <w:color w:val="4472C4" w:themeColor="accent1"/>
          <w:szCs w:val="20"/>
        </w:rPr>
        <w:t>ns :</w:t>
      </w:r>
      <w:proofErr w:type="gramEnd"/>
      <w:r w:rsidRPr="00A302E1">
        <w:rPr>
          <w:rFonts w:eastAsiaTheme="minorHAnsi"/>
          <w:b/>
          <w:bCs/>
          <w:color w:val="4472C4" w:themeColor="accent1"/>
          <w:szCs w:val="20"/>
        </w:rPr>
        <w:t xml:space="preserve"> No. a time step of 10 days will not run, because 10 days is longer than duration. </w:t>
      </w:r>
    </w:p>
    <w:sectPr w:rsidR="00A302E1" w:rsidRPr="00A302E1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4B23" w14:textId="77777777" w:rsidR="00482EAB" w:rsidRDefault="00482EAB" w:rsidP="005B6A8E">
      <w:r>
        <w:separator/>
      </w:r>
    </w:p>
  </w:endnote>
  <w:endnote w:type="continuationSeparator" w:id="0">
    <w:p w14:paraId="5C034269" w14:textId="77777777" w:rsidR="00482EAB" w:rsidRDefault="00482EAB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I10">
    <w:altName w:val="Cambria"/>
    <w:panose1 w:val="00000000000000000000"/>
    <w:charset w:val="00"/>
    <w:family w:val="roman"/>
    <w:notTrueType/>
    <w:pitch w:val="default"/>
  </w:font>
  <w:font w:name="CMSSI8">
    <w:altName w:val="Cambria"/>
    <w:panose1 w:val="00000000000000000000"/>
    <w:charset w:val="00"/>
    <w:family w:val="roman"/>
    <w:notTrueType/>
    <w:pitch w:val="default"/>
  </w:font>
  <w:font w:name="CMSS8">
    <w:altName w:val="Cambria"/>
    <w:panose1 w:val="00000000000000000000"/>
    <w:charset w:val="00"/>
    <w:family w:val="roman"/>
    <w:notTrueType/>
    <w:pitch w:val="default"/>
  </w:font>
  <w:font w:name="CMSS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272D4" w14:textId="77777777" w:rsidR="00482EAB" w:rsidRDefault="00482EAB" w:rsidP="005B6A8E">
      <w:r>
        <w:separator/>
      </w:r>
    </w:p>
  </w:footnote>
  <w:footnote w:type="continuationSeparator" w:id="0">
    <w:p w14:paraId="2C7E1713" w14:textId="77777777" w:rsidR="00482EAB" w:rsidRDefault="00482EAB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D3"/>
    <w:rsid w:val="000750C4"/>
    <w:rsid w:val="000B0ED7"/>
    <w:rsid w:val="001106AE"/>
    <w:rsid w:val="001F7174"/>
    <w:rsid w:val="0020357E"/>
    <w:rsid w:val="00247661"/>
    <w:rsid w:val="0026523D"/>
    <w:rsid w:val="002C60BE"/>
    <w:rsid w:val="002D58A5"/>
    <w:rsid w:val="003212BF"/>
    <w:rsid w:val="00326B86"/>
    <w:rsid w:val="00404112"/>
    <w:rsid w:val="004125FF"/>
    <w:rsid w:val="00482EAB"/>
    <w:rsid w:val="004C25D8"/>
    <w:rsid w:val="004E4A6C"/>
    <w:rsid w:val="00576DC2"/>
    <w:rsid w:val="005B69A6"/>
    <w:rsid w:val="005B6A8E"/>
    <w:rsid w:val="005C7A87"/>
    <w:rsid w:val="00602530"/>
    <w:rsid w:val="00615380"/>
    <w:rsid w:val="00682EED"/>
    <w:rsid w:val="00687B3D"/>
    <w:rsid w:val="006B04FD"/>
    <w:rsid w:val="006C7C99"/>
    <w:rsid w:val="00726BA6"/>
    <w:rsid w:val="00777FD3"/>
    <w:rsid w:val="00781D92"/>
    <w:rsid w:val="007B1D7C"/>
    <w:rsid w:val="007D1152"/>
    <w:rsid w:val="00800EF5"/>
    <w:rsid w:val="008753A4"/>
    <w:rsid w:val="00877974"/>
    <w:rsid w:val="008D6FA9"/>
    <w:rsid w:val="008F2278"/>
    <w:rsid w:val="0091151A"/>
    <w:rsid w:val="0094107E"/>
    <w:rsid w:val="00A302E1"/>
    <w:rsid w:val="00A543A4"/>
    <w:rsid w:val="00A566BA"/>
    <w:rsid w:val="00B0638D"/>
    <w:rsid w:val="00B46C26"/>
    <w:rsid w:val="00B746C0"/>
    <w:rsid w:val="00BA5AE8"/>
    <w:rsid w:val="00C46BD4"/>
    <w:rsid w:val="00C473A2"/>
    <w:rsid w:val="00C71E61"/>
    <w:rsid w:val="00CD6F10"/>
    <w:rsid w:val="00D62CE8"/>
    <w:rsid w:val="00D7062E"/>
    <w:rsid w:val="00E34412"/>
    <w:rsid w:val="00E67D58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5B744"/>
  <w15:chartTrackingRefBased/>
  <w15:docId w15:val="{CC4A37AD-0994-BD4D-8986-62BB73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paragraph" w:styleId="a6">
    <w:name w:val="Normal (Web)"/>
    <w:basedOn w:val="a"/>
    <w:uiPriority w:val="99"/>
    <w:semiHidden/>
    <w:unhideWhenUsed/>
    <w:rsid w:val="00726B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Placeholder Text"/>
    <w:basedOn w:val="a0"/>
    <w:uiPriority w:val="99"/>
    <w:semiHidden/>
    <w:rsid w:val="000750C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4C2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C25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조나단</dc:creator>
  <cp:keywords/>
  <dc:description/>
  <cp:lastModifiedBy>Boyeon Kim</cp:lastModifiedBy>
  <cp:revision>3</cp:revision>
  <cp:lastPrinted>2021-01-04T22:16:00Z</cp:lastPrinted>
  <dcterms:created xsi:type="dcterms:W3CDTF">2021-01-04T22:18:00Z</dcterms:created>
  <dcterms:modified xsi:type="dcterms:W3CDTF">2021-01-05T05:23:00Z</dcterms:modified>
</cp:coreProperties>
</file>