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97A" w:rsidRPr="00781D92" w:rsidRDefault="00F7397A" w:rsidP="00F7397A">
      <w:pPr>
        <w:wordWrap/>
        <w:adjustRightInd w:val="0"/>
        <w:jc w:val="left"/>
        <w:rPr>
          <w:rFonts w:eastAsiaTheme="minorHAnsi"/>
          <w:b/>
          <w:sz w:val="24"/>
        </w:rPr>
      </w:pPr>
      <w:r>
        <w:rPr>
          <w:rFonts w:eastAsiaTheme="minorHAnsi"/>
          <w:b/>
          <w:sz w:val="24"/>
        </w:rPr>
        <w:t>7</w:t>
      </w:r>
      <w:r w:rsidRPr="00781D92">
        <w:rPr>
          <w:rFonts w:eastAsiaTheme="minorHAnsi"/>
          <w:b/>
          <w:sz w:val="24"/>
        </w:rPr>
        <w:t xml:space="preserve"> </w:t>
      </w:r>
      <w:r w:rsidRPr="00E64ADD">
        <w:rPr>
          <w:rFonts w:eastAsiaTheme="minorHAnsi"/>
          <w:b/>
          <w:sz w:val="24"/>
        </w:rPr>
        <w:t>Analysis of seroprevalence data</w:t>
      </w:r>
      <w:r>
        <w:rPr>
          <w:rFonts w:eastAsiaTheme="minorHAnsi"/>
          <w:b/>
          <w:sz w:val="24"/>
        </w:rPr>
        <w:t xml:space="preserve"> </w:t>
      </w:r>
      <w:r>
        <w:rPr>
          <w:rFonts w:eastAsiaTheme="minorHAnsi" w:hint="eastAsia"/>
          <w:b/>
          <w:sz w:val="24"/>
        </w:rPr>
        <w:t xml:space="preserve">using </w:t>
      </w:r>
      <w:r w:rsidRPr="00BA00A2">
        <w:rPr>
          <w:rFonts w:eastAsiaTheme="minorHAnsi"/>
          <w:b/>
          <w:sz w:val="24"/>
        </w:rPr>
        <w:t>LSM</w:t>
      </w:r>
    </w:p>
    <w:p w:rsidR="00F7397A" w:rsidRPr="007C5B44" w:rsidRDefault="00F7397A" w:rsidP="00F7397A">
      <w:pPr>
        <w:wordWrap/>
        <w:adjustRightInd w:val="0"/>
        <w:jc w:val="left"/>
        <w:rPr>
          <w:rFonts w:eastAsiaTheme="minorHAnsi"/>
          <w:szCs w:val="20"/>
        </w:rPr>
      </w:pPr>
    </w:p>
    <w:p w:rsidR="00F7397A" w:rsidRDefault="00F7397A" w:rsidP="00F7397A">
      <w:pPr>
        <w:rPr>
          <w:rFonts w:eastAsiaTheme="minorHAnsi"/>
          <w:b/>
          <w:szCs w:val="20"/>
        </w:rPr>
      </w:pPr>
      <w:r w:rsidRPr="004125FF">
        <w:rPr>
          <w:rFonts w:eastAsiaTheme="minorHAnsi"/>
          <w:b/>
          <w:szCs w:val="20"/>
        </w:rPr>
        <w:t xml:space="preserve">PART I: </w:t>
      </w:r>
      <w:r w:rsidRPr="001B6B33">
        <w:rPr>
          <w:rFonts w:eastAsiaTheme="minorHAnsi"/>
          <w:b/>
          <w:szCs w:val="20"/>
        </w:rPr>
        <w:t>Fit</w:t>
      </w:r>
      <w:r>
        <w:rPr>
          <w:rFonts w:eastAsiaTheme="minorHAnsi"/>
          <w:b/>
          <w:szCs w:val="20"/>
        </w:rPr>
        <w:t>ting</w:t>
      </w:r>
      <w:r w:rsidRPr="001B6B33">
        <w:rPr>
          <w:rFonts w:eastAsiaTheme="minorHAnsi"/>
          <w:b/>
          <w:szCs w:val="20"/>
        </w:rPr>
        <w:t xml:space="preserve"> the catalytic model to seroprevalence data to estimate the force of infection</w:t>
      </w:r>
    </w:p>
    <w:p w:rsidR="00F7397A" w:rsidRPr="001B6B33" w:rsidRDefault="00F7397A" w:rsidP="00F7397A">
      <w:pPr>
        <w:rPr>
          <w:rFonts w:eastAsiaTheme="minorHAnsi"/>
          <w:szCs w:val="20"/>
        </w:rPr>
      </w:pPr>
    </w:p>
    <w:p w:rsidR="00F7397A" w:rsidRDefault="00F7397A" w:rsidP="00F7397A">
      <w:pPr>
        <w:wordWrap/>
        <w:adjustRightInd w:val="0"/>
        <w:jc w:val="left"/>
        <w:rPr>
          <w:rFonts w:eastAsiaTheme="minorHAnsi" w:cs="Arial"/>
          <w:kern w:val="0"/>
          <w:szCs w:val="20"/>
        </w:rPr>
      </w:pPr>
      <w:r w:rsidRPr="00BA00A2">
        <w:rPr>
          <w:rFonts w:eastAsiaTheme="minorHAnsi" w:cs="Arial"/>
          <w:kern w:val="0"/>
          <w:szCs w:val="20"/>
        </w:rPr>
        <w:t>We will fir</w:t>
      </w:r>
      <w:r>
        <w:rPr>
          <w:rFonts w:eastAsiaTheme="minorHAnsi" w:cs="Arial"/>
          <w:kern w:val="0"/>
          <w:szCs w:val="20"/>
        </w:rPr>
        <w:t xml:space="preserve">st analyze the data from the UK </w:t>
      </w:r>
      <w:r>
        <w:rPr>
          <w:rFonts w:eastAsiaTheme="minorHAnsi" w:cs="Arial" w:hint="eastAsia"/>
          <w:kern w:val="0"/>
          <w:szCs w:val="20"/>
        </w:rPr>
        <w:t>(</w:t>
      </w:r>
      <w:r w:rsidRPr="004717F9">
        <w:rPr>
          <w:rFonts w:eastAsiaTheme="minorHAnsi"/>
          <w:szCs w:val="20"/>
        </w:rPr>
        <w:t>“</w:t>
      </w:r>
      <w:r w:rsidRPr="004717F9">
        <w:rPr>
          <w:rFonts w:eastAsiaTheme="minorHAnsi" w:cs="Arial"/>
          <w:kern w:val="0"/>
          <w:szCs w:val="20"/>
        </w:rPr>
        <w:t>seroprevalence</w:t>
      </w:r>
      <w:r w:rsidRPr="004717F9">
        <w:rPr>
          <w:rFonts w:eastAsiaTheme="minorHAnsi"/>
          <w:szCs w:val="20"/>
        </w:rPr>
        <w:t>_uk</w:t>
      </w:r>
      <w:r>
        <w:rPr>
          <w:rFonts w:eastAsiaTheme="minorHAnsi"/>
          <w:szCs w:val="20"/>
        </w:rPr>
        <w:t>”)</w:t>
      </w:r>
      <w:r>
        <w:rPr>
          <w:rFonts w:eastAsiaTheme="minorHAnsi" w:cs="Arial"/>
          <w:kern w:val="0"/>
          <w:szCs w:val="20"/>
        </w:rPr>
        <w:t>:</w:t>
      </w:r>
    </w:p>
    <w:p w:rsidR="00F7397A" w:rsidRPr="00BA00A2" w:rsidRDefault="00F7397A" w:rsidP="00F7397A">
      <w:pPr>
        <w:wordWrap/>
        <w:adjustRightInd w:val="0"/>
        <w:jc w:val="left"/>
        <w:rPr>
          <w:rFonts w:eastAsiaTheme="minorHAnsi" w:cs="Arial"/>
          <w:kern w:val="0"/>
          <w:szCs w:val="20"/>
        </w:rPr>
      </w:pPr>
      <w:r w:rsidRPr="002D7F75">
        <w:rPr>
          <w:rFonts w:eastAsiaTheme="minorHAnsi"/>
          <w:szCs w:val="20"/>
        </w:rPr>
        <w:t xml:space="preserve">Ignoring the maternal antibodies, </w:t>
      </w:r>
      <w:r>
        <w:rPr>
          <w:rFonts w:eastAsiaTheme="minorHAnsi"/>
          <w:szCs w:val="20"/>
        </w:rPr>
        <w:t>write the</w:t>
      </w:r>
      <w:r w:rsidRPr="002D7F75">
        <w:rPr>
          <w:rFonts w:eastAsiaTheme="minorHAnsi"/>
          <w:szCs w:val="20"/>
        </w:rPr>
        <w:t xml:space="preserve"> formula for</w:t>
      </w:r>
      <w:r>
        <w:rPr>
          <w:rFonts w:eastAsiaTheme="minorHAnsi"/>
          <w:szCs w:val="20"/>
        </w:rPr>
        <w:t xml:space="preserve"> </w:t>
      </w:r>
      <w:r w:rsidRPr="002D7F75">
        <w:rPr>
          <w:rFonts w:eastAsiaTheme="minorHAnsi"/>
          <w:szCs w:val="20"/>
        </w:rPr>
        <w:t xml:space="preserve">the proportion of </w:t>
      </w:r>
      <w:r>
        <w:rPr>
          <w:rFonts w:eastAsiaTheme="minorHAnsi"/>
          <w:szCs w:val="20"/>
        </w:rPr>
        <w:t>age “a”</w:t>
      </w:r>
      <w:r w:rsidRPr="002D7F75">
        <w:rPr>
          <w:rFonts w:eastAsiaTheme="minorHAnsi"/>
          <w:szCs w:val="20"/>
        </w:rPr>
        <w:t xml:space="preserve"> who have ever been infected in terms of </w:t>
      </w:r>
      <w:r w:rsidRPr="000E5AF5">
        <w:rPr>
          <w:rFonts w:eastAsiaTheme="minorHAnsi" w:cs="Arial"/>
          <w:kern w:val="0"/>
          <w:szCs w:val="20"/>
        </w:rPr>
        <w:t>force of infection</w:t>
      </w:r>
      <w:r>
        <w:rPr>
          <w:rFonts w:eastAsiaTheme="minorHAnsi" w:cs="Arial"/>
          <w:kern w:val="0"/>
          <w:szCs w:val="20"/>
        </w:rPr>
        <w:t xml:space="preserve"> </w:t>
      </w:r>
      <w:r>
        <w:rPr>
          <w:rFonts w:eastAsiaTheme="minorHAnsi"/>
          <w:szCs w:val="20"/>
        </w:rPr>
        <w:t>“</w:t>
      </w:r>
      <m:oMath>
        <m:r>
          <m:rPr>
            <m:sty m:val="p"/>
          </m:rPr>
          <w:rPr>
            <w:rFonts w:ascii="Cambria Math" w:eastAsiaTheme="minorHAnsi" w:hAnsi="Cambria Math"/>
            <w:szCs w:val="20"/>
          </w:rPr>
          <m:t>λ</m:t>
        </m:r>
      </m:oMath>
      <w:r>
        <w:rPr>
          <w:rFonts w:eastAsiaTheme="minorHAnsi"/>
          <w:szCs w:val="20"/>
        </w:rPr>
        <w:t>”.</w:t>
      </w:r>
    </w:p>
    <w:p w:rsidR="00F7397A" w:rsidRDefault="00F7397A" w:rsidP="00F7397A">
      <w:pPr>
        <w:pStyle w:val="a3"/>
        <w:numPr>
          <w:ilvl w:val="0"/>
          <w:numId w:val="1"/>
        </w:numPr>
        <w:ind w:leftChars="0"/>
        <w:rPr>
          <w:rFonts w:eastAsiaTheme="minorHAnsi"/>
          <w:szCs w:val="20"/>
        </w:rPr>
      </w:pPr>
      <w:r>
        <w:rPr>
          <w:rFonts w:eastAsiaTheme="minorHAnsi"/>
          <w:szCs w:val="20"/>
        </w:rPr>
        <w:t xml:space="preserve">Assume the initial value for </w:t>
      </w:r>
      <w:r w:rsidRPr="002D7F75">
        <w:rPr>
          <w:rFonts w:eastAsiaTheme="minorHAnsi"/>
          <w:szCs w:val="20"/>
        </w:rPr>
        <w:t xml:space="preserve">the force infection in the UK </w:t>
      </w:r>
      <w:r>
        <w:rPr>
          <w:rFonts w:eastAsiaTheme="minorHAnsi"/>
          <w:szCs w:val="20"/>
        </w:rPr>
        <w:t xml:space="preserve">to be 0.1. </w:t>
      </w:r>
      <w:r w:rsidRPr="002D7F75">
        <w:rPr>
          <w:rFonts w:eastAsiaTheme="minorHAnsi"/>
          <w:szCs w:val="20"/>
        </w:rPr>
        <w:t>Do you think the true value for the force infection in the UK was greater or smaller than that currently assumed?</w:t>
      </w:r>
      <w:r>
        <w:rPr>
          <w:rFonts w:eastAsiaTheme="minorHAnsi"/>
          <w:szCs w:val="20"/>
        </w:rPr>
        <w:t xml:space="preserve"> </w:t>
      </w:r>
      <w:r w:rsidRPr="000E5AF5">
        <w:rPr>
          <w:rFonts w:eastAsiaTheme="minorHAnsi"/>
          <w:szCs w:val="20"/>
        </w:rPr>
        <w:t xml:space="preserve">What is the current value for </w:t>
      </w:r>
      <w:r w:rsidRPr="007C5B44">
        <w:rPr>
          <w:rFonts w:eastAsiaTheme="minorHAnsi"/>
          <w:szCs w:val="20"/>
        </w:rPr>
        <w:t xml:space="preserve">the </w:t>
      </w:r>
      <w:r>
        <w:rPr>
          <w:rFonts w:eastAsiaTheme="minorHAnsi"/>
          <w:szCs w:val="20"/>
        </w:rPr>
        <w:t>L</w:t>
      </w:r>
      <w:r w:rsidRPr="00A05E0B">
        <w:rPr>
          <w:rFonts w:eastAsiaTheme="minorHAnsi"/>
          <w:szCs w:val="20"/>
          <w:vertAlign w:val="superscript"/>
        </w:rPr>
        <w:t>2</w:t>
      </w:r>
      <w:r>
        <w:rPr>
          <w:rFonts w:eastAsiaTheme="minorHAnsi"/>
          <w:szCs w:val="20"/>
        </w:rPr>
        <w:t>-error</w:t>
      </w:r>
      <w:r w:rsidRPr="000E5AF5">
        <w:rPr>
          <w:rFonts w:eastAsiaTheme="minorHAnsi"/>
          <w:szCs w:val="20"/>
        </w:rPr>
        <w:t>?</w:t>
      </w:r>
    </w:p>
    <w:p w:rsidR="00236665" w:rsidRPr="00236665" w:rsidRDefault="00236665" w:rsidP="00236665">
      <w:pPr>
        <w:rPr>
          <w:rFonts w:eastAsiaTheme="minorHAnsi"/>
          <w:szCs w:val="20"/>
        </w:rPr>
      </w:pPr>
    </w:p>
    <w:p w:rsidR="00236665" w:rsidRPr="00236665" w:rsidRDefault="00236665" w:rsidP="00236665">
      <w:pPr>
        <w:rPr>
          <w:rFonts w:eastAsiaTheme="minorHAnsi"/>
          <w:color w:val="5B9BD5" w:themeColor="accent1"/>
          <w:szCs w:val="20"/>
        </w:rPr>
      </w:pPr>
      <w:r w:rsidRPr="00236665">
        <w:rPr>
          <w:rFonts w:eastAsiaTheme="minorHAnsi"/>
          <w:color w:val="5B9BD5" w:themeColor="accent1"/>
          <w:szCs w:val="20"/>
        </w:rPr>
        <w:t>The L2 error before estimation is 0.4355</w:t>
      </w:r>
    </w:p>
    <w:p w:rsidR="00236665" w:rsidRPr="00236665" w:rsidRDefault="00236665" w:rsidP="00236665">
      <w:pPr>
        <w:jc w:val="center"/>
        <w:rPr>
          <w:rFonts w:eastAsiaTheme="minorHAnsi"/>
          <w:color w:val="5B9BD5" w:themeColor="accent1"/>
          <w:szCs w:val="20"/>
        </w:rPr>
      </w:pPr>
      <w:r w:rsidRPr="00236665">
        <w:rPr>
          <w:rFonts w:eastAsiaTheme="minorHAnsi"/>
          <w:noProof/>
          <w:color w:val="5B9BD5" w:themeColor="accent1"/>
          <w:szCs w:val="20"/>
        </w:rPr>
        <w:drawing>
          <wp:inline distT="0" distB="0" distL="0" distR="0" wp14:anchorId="679DF860" wp14:editId="324E5ADC">
            <wp:extent cx="4457700" cy="2505075"/>
            <wp:effectExtent l="0" t="0" r="0" b="9525"/>
            <wp:docPr id="3" name="uniqName_162_173"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73" descr="https://www.mathworks.com/file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505075"/>
                    </a:xfrm>
                    <a:prstGeom prst="rect">
                      <a:avLst/>
                    </a:prstGeom>
                    <a:noFill/>
                    <a:ln>
                      <a:noFill/>
                    </a:ln>
                  </pic:spPr>
                </pic:pic>
              </a:graphicData>
            </a:graphic>
          </wp:inline>
        </w:drawing>
      </w:r>
    </w:p>
    <w:p w:rsidR="00236665" w:rsidRDefault="00236665" w:rsidP="00236665">
      <w:pPr>
        <w:pStyle w:val="a4"/>
        <w:jc w:val="left"/>
        <w:rPr>
          <w:rFonts w:asciiTheme="minorHAnsi" w:eastAsiaTheme="minorHAnsi" w:hAnsiTheme="minorHAnsi"/>
          <w:color w:val="5B9BD5" w:themeColor="accent1"/>
          <w:sz w:val="20"/>
        </w:rPr>
      </w:pPr>
      <w:r w:rsidRPr="00236665">
        <w:rPr>
          <w:rFonts w:asciiTheme="minorHAnsi" w:eastAsiaTheme="minorHAnsi" w:hAnsiTheme="minorHAnsi"/>
          <w:color w:val="5B9BD5" w:themeColor="accent1"/>
          <w:sz w:val="20"/>
        </w:rPr>
        <w:t>We can see t</w:t>
      </w:r>
      <w:r>
        <w:rPr>
          <w:rFonts w:asciiTheme="minorHAnsi" w:eastAsiaTheme="minorHAnsi" w:hAnsiTheme="minorHAnsi"/>
          <w:color w:val="5B9BD5" w:themeColor="accent1"/>
          <w:sz w:val="20"/>
        </w:rPr>
        <w:t>he true FoI is greater than now.</w:t>
      </w:r>
    </w:p>
    <w:p w:rsidR="00236665" w:rsidRPr="00236665" w:rsidRDefault="00236665" w:rsidP="00236665">
      <w:pPr>
        <w:widowControl/>
        <w:wordWrap/>
        <w:autoSpaceDE/>
        <w:autoSpaceDN/>
        <w:spacing w:after="160" w:line="259" w:lineRule="auto"/>
        <w:rPr>
          <w:rFonts w:eastAsiaTheme="minorHAnsi" w:cstheme="majorBidi"/>
          <w:color w:val="5B9BD5" w:themeColor="accent1"/>
          <w:kern w:val="0"/>
          <w:szCs w:val="20"/>
        </w:rPr>
      </w:pPr>
      <w:r>
        <w:rPr>
          <w:rFonts w:eastAsiaTheme="minorHAnsi"/>
          <w:color w:val="5B9BD5" w:themeColor="accent1"/>
        </w:rPr>
        <w:br w:type="page"/>
      </w:r>
    </w:p>
    <w:p w:rsidR="00236665" w:rsidRPr="00236665" w:rsidRDefault="00236665" w:rsidP="00236665">
      <w:pPr>
        <w:rPr>
          <w:rFonts w:eastAsiaTheme="minorHAnsi"/>
          <w:szCs w:val="20"/>
        </w:rPr>
      </w:pPr>
    </w:p>
    <w:p w:rsidR="00F7397A" w:rsidRDefault="00F7397A" w:rsidP="00F7397A">
      <w:pPr>
        <w:pStyle w:val="a3"/>
        <w:numPr>
          <w:ilvl w:val="0"/>
          <w:numId w:val="1"/>
        </w:numPr>
        <w:ind w:leftChars="0"/>
        <w:rPr>
          <w:rFonts w:eastAsiaTheme="minorHAnsi"/>
          <w:szCs w:val="20"/>
        </w:rPr>
      </w:pPr>
      <w:r w:rsidRPr="00270595">
        <w:rPr>
          <w:rFonts w:eastAsiaTheme="minorHAnsi"/>
          <w:szCs w:val="20"/>
        </w:rPr>
        <w:t>What is the best-fitting value for the force of infection</w:t>
      </w:r>
      <w:r>
        <w:rPr>
          <w:rFonts w:eastAsiaTheme="minorHAnsi"/>
          <w:szCs w:val="20"/>
        </w:rPr>
        <w:t xml:space="preserve"> and </w:t>
      </w:r>
      <w:r w:rsidRPr="000E5AF5">
        <w:rPr>
          <w:rFonts w:eastAsiaTheme="minorHAnsi"/>
          <w:szCs w:val="20"/>
        </w:rPr>
        <w:t xml:space="preserve">the current value for </w:t>
      </w:r>
      <w:r w:rsidRPr="007C5B44">
        <w:rPr>
          <w:rFonts w:eastAsiaTheme="minorHAnsi"/>
          <w:szCs w:val="20"/>
        </w:rPr>
        <w:t xml:space="preserve">the </w:t>
      </w:r>
      <w:r>
        <w:rPr>
          <w:rFonts w:eastAsiaTheme="minorHAnsi"/>
          <w:szCs w:val="20"/>
        </w:rPr>
        <w:t>L</w:t>
      </w:r>
      <w:r w:rsidRPr="00A05E0B">
        <w:rPr>
          <w:rFonts w:eastAsiaTheme="minorHAnsi"/>
          <w:szCs w:val="20"/>
          <w:vertAlign w:val="superscript"/>
        </w:rPr>
        <w:t>2</w:t>
      </w:r>
      <w:r>
        <w:rPr>
          <w:rFonts w:eastAsiaTheme="minorHAnsi"/>
          <w:szCs w:val="20"/>
        </w:rPr>
        <w:t>-error</w:t>
      </w:r>
      <w:r w:rsidRPr="000E5AF5">
        <w:rPr>
          <w:rFonts w:eastAsiaTheme="minorHAnsi"/>
          <w:szCs w:val="20"/>
        </w:rPr>
        <w:t>?</w:t>
      </w:r>
      <w:r>
        <w:rPr>
          <w:rFonts w:eastAsiaTheme="minorHAnsi"/>
          <w:szCs w:val="20"/>
        </w:rPr>
        <w:t xml:space="preserve"> </w:t>
      </w:r>
      <w:r>
        <w:rPr>
          <w:rFonts w:eastAsiaTheme="minorHAnsi" w:hint="eastAsia"/>
          <w:szCs w:val="20"/>
        </w:rPr>
        <w:t xml:space="preserve">Plot </w:t>
      </w:r>
      <w:r>
        <w:rPr>
          <w:rFonts w:eastAsiaTheme="minorHAnsi"/>
          <w:szCs w:val="20"/>
        </w:rPr>
        <w:t>a graph of mode</w:t>
      </w:r>
      <w:r w:rsidR="00236665">
        <w:rPr>
          <w:rFonts w:eastAsiaTheme="minorHAnsi"/>
          <w:szCs w:val="20"/>
        </w:rPr>
        <w:t>l predictions and observed data.</w:t>
      </w:r>
    </w:p>
    <w:p w:rsidR="00236665" w:rsidRPr="00236665" w:rsidRDefault="00236665" w:rsidP="00236665">
      <w:pPr>
        <w:ind w:left="400"/>
        <w:rPr>
          <w:rFonts w:eastAsiaTheme="minorHAnsi"/>
          <w:szCs w:val="20"/>
        </w:rPr>
      </w:pPr>
    </w:p>
    <w:p w:rsidR="00236665" w:rsidRPr="00236665" w:rsidRDefault="00236665" w:rsidP="00236665">
      <w:pPr>
        <w:rPr>
          <w:rFonts w:eastAsiaTheme="minorHAnsi"/>
          <w:color w:val="5B9BD5" w:themeColor="accent1"/>
          <w:szCs w:val="20"/>
        </w:rPr>
      </w:pPr>
      <w:r w:rsidRPr="00236665">
        <w:rPr>
          <w:rFonts w:eastAsiaTheme="minorHAnsi"/>
          <w:color w:val="5B9BD5" w:themeColor="accent1"/>
          <w:szCs w:val="20"/>
        </w:rPr>
        <w:t>The estimated FoI value is 0.1223</w:t>
      </w:r>
    </w:p>
    <w:p w:rsidR="00236665" w:rsidRPr="00236665" w:rsidRDefault="00236665" w:rsidP="00236665">
      <w:pPr>
        <w:rPr>
          <w:rFonts w:eastAsiaTheme="minorHAnsi"/>
          <w:color w:val="5B9BD5" w:themeColor="accent1"/>
          <w:szCs w:val="20"/>
        </w:rPr>
      </w:pPr>
      <w:r w:rsidRPr="00236665">
        <w:rPr>
          <w:rFonts w:eastAsiaTheme="minorHAnsi"/>
          <w:color w:val="5B9BD5" w:themeColor="accent1"/>
          <w:szCs w:val="20"/>
        </w:rPr>
        <w:t>The L2 error after estimation is 0.3295</w:t>
      </w:r>
    </w:p>
    <w:p w:rsidR="00236665" w:rsidRPr="00236665" w:rsidRDefault="00236665" w:rsidP="00236665">
      <w:pPr>
        <w:ind w:left="400"/>
        <w:jc w:val="center"/>
        <w:rPr>
          <w:rFonts w:eastAsiaTheme="minorHAnsi"/>
          <w:color w:val="5B9BD5" w:themeColor="accent1"/>
          <w:szCs w:val="20"/>
        </w:rPr>
      </w:pPr>
      <w:r w:rsidRPr="00236665">
        <w:rPr>
          <w:rFonts w:eastAsiaTheme="minorHAnsi"/>
          <w:noProof/>
          <w:color w:val="5B9BD5" w:themeColor="accent1"/>
          <w:szCs w:val="20"/>
        </w:rPr>
        <w:drawing>
          <wp:inline distT="0" distB="0" distL="0" distR="0" wp14:anchorId="7F6C603A" wp14:editId="7BB4922B">
            <wp:extent cx="4457700" cy="2505075"/>
            <wp:effectExtent l="0" t="0" r="0" b="9525"/>
            <wp:docPr id="5" name="uniqName_162_176"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76" descr="https://www.mathworks.com/file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505075"/>
                    </a:xfrm>
                    <a:prstGeom prst="rect">
                      <a:avLst/>
                    </a:prstGeom>
                    <a:noFill/>
                    <a:ln>
                      <a:noFill/>
                    </a:ln>
                  </pic:spPr>
                </pic:pic>
              </a:graphicData>
            </a:graphic>
          </wp:inline>
        </w:drawing>
      </w:r>
    </w:p>
    <w:p w:rsidR="00236665" w:rsidRPr="00236665" w:rsidRDefault="00236665" w:rsidP="00236665">
      <w:pPr>
        <w:rPr>
          <w:rFonts w:eastAsiaTheme="minorHAnsi"/>
          <w:szCs w:val="20"/>
        </w:rPr>
      </w:pPr>
    </w:p>
    <w:p w:rsidR="00F7397A" w:rsidRDefault="00F7397A" w:rsidP="00F7397A">
      <w:pPr>
        <w:pStyle w:val="a3"/>
        <w:numPr>
          <w:ilvl w:val="0"/>
          <w:numId w:val="1"/>
        </w:numPr>
        <w:ind w:leftChars="0"/>
        <w:rPr>
          <w:rFonts w:eastAsiaTheme="minorHAnsi"/>
          <w:szCs w:val="20"/>
        </w:rPr>
      </w:pPr>
      <w:r w:rsidRPr="00270595">
        <w:rPr>
          <w:rFonts w:eastAsiaTheme="minorHAnsi"/>
          <w:szCs w:val="20"/>
        </w:rPr>
        <w:t>For which age groups does the model underestimate the proportion of individuals who</w:t>
      </w:r>
      <w:r>
        <w:rPr>
          <w:rFonts w:eastAsiaTheme="minorHAnsi"/>
          <w:szCs w:val="20"/>
        </w:rPr>
        <w:t xml:space="preserve"> are sero</w:t>
      </w:r>
      <w:r w:rsidRPr="00270595">
        <w:rPr>
          <w:rFonts w:eastAsiaTheme="minorHAnsi"/>
          <w:szCs w:val="20"/>
        </w:rPr>
        <w:t>positive? For which age</w:t>
      </w:r>
      <w:r>
        <w:rPr>
          <w:rFonts w:eastAsiaTheme="minorHAnsi"/>
          <w:szCs w:val="20"/>
        </w:rPr>
        <w:t xml:space="preserve"> groups does it overestimate it?</w:t>
      </w:r>
    </w:p>
    <w:p w:rsidR="00236665" w:rsidRPr="00236665" w:rsidRDefault="00236665" w:rsidP="00236665">
      <w:pPr>
        <w:rPr>
          <w:rFonts w:eastAsiaTheme="minorHAnsi"/>
          <w:szCs w:val="20"/>
        </w:rPr>
      </w:pPr>
    </w:p>
    <w:p w:rsidR="00236665" w:rsidRPr="00236665" w:rsidRDefault="00236665" w:rsidP="00236665">
      <w:pPr>
        <w:rPr>
          <w:rFonts w:eastAsiaTheme="minorHAnsi"/>
          <w:color w:val="5B9BD5" w:themeColor="accent1"/>
          <w:szCs w:val="20"/>
        </w:rPr>
      </w:pPr>
      <w:r w:rsidRPr="00236665">
        <w:rPr>
          <w:rFonts w:eastAsiaTheme="minorHAnsi"/>
          <w:color w:val="5B9BD5" w:themeColor="accent1"/>
          <w:szCs w:val="20"/>
        </w:rPr>
        <w:t>The sero-prevalences of the young who are less than about 15 are underestimated. At the same time, the ones from the others are overestimated.</w:t>
      </w:r>
    </w:p>
    <w:p w:rsidR="00236665" w:rsidRPr="00236665" w:rsidRDefault="00236665" w:rsidP="00236665">
      <w:pPr>
        <w:rPr>
          <w:rFonts w:eastAsiaTheme="minorHAnsi"/>
          <w:szCs w:val="20"/>
        </w:rPr>
      </w:pPr>
    </w:p>
    <w:p w:rsidR="00F7397A" w:rsidRDefault="00F7397A" w:rsidP="00F7397A">
      <w:pPr>
        <w:pStyle w:val="a3"/>
        <w:numPr>
          <w:ilvl w:val="0"/>
          <w:numId w:val="1"/>
        </w:numPr>
        <w:ind w:leftChars="0"/>
        <w:rPr>
          <w:rFonts w:eastAsiaTheme="minorHAnsi"/>
          <w:szCs w:val="20"/>
        </w:rPr>
      </w:pPr>
      <w:r w:rsidRPr="00270595">
        <w:rPr>
          <w:rFonts w:eastAsiaTheme="minorHAnsi"/>
          <w:szCs w:val="20"/>
        </w:rPr>
        <w:t>According to the formula, what is the average age at infection in</w:t>
      </w:r>
      <w:r>
        <w:rPr>
          <w:rFonts w:eastAsiaTheme="minorHAnsi"/>
          <w:szCs w:val="20"/>
        </w:rPr>
        <w:t xml:space="preserve"> </w:t>
      </w:r>
      <w:r w:rsidRPr="00270595">
        <w:rPr>
          <w:rFonts w:eastAsiaTheme="minorHAnsi"/>
          <w:szCs w:val="20"/>
        </w:rPr>
        <w:t>the UK</w:t>
      </w:r>
      <w:r>
        <w:rPr>
          <w:rFonts w:eastAsiaTheme="minorHAnsi"/>
          <w:szCs w:val="20"/>
        </w:rPr>
        <w:t xml:space="preserve"> a</w:t>
      </w:r>
      <w:r w:rsidRPr="00270595">
        <w:rPr>
          <w:rFonts w:eastAsiaTheme="minorHAnsi"/>
          <w:szCs w:val="20"/>
        </w:rPr>
        <w:t>ssum</w:t>
      </w:r>
      <w:r>
        <w:rPr>
          <w:rFonts w:eastAsiaTheme="minorHAnsi"/>
          <w:szCs w:val="20"/>
        </w:rPr>
        <w:t>ing</w:t>
      </w:r>
      <w:r w:rsidRPr="00270595">
        <w:rPr>
          <w:rFonts w:eastAsiaTheme="minorHAnsi"/>
          <w:szCs w:val="20"/>
        </w:rPr>
        <w:t xml:space="preserve"> that the force of infection is independen</w:t>
      </w:r>
      <w:r>
        <w:rPr>
          <w:rFonts w:eastAsiaTheme="minorHAnsi"/>
          <w:szCs w:val="20"/>
        </w:rPr>
        <w:t>t of age?</w:t>
      </w:r>
    </w:p>
    <w:p w:rsidR="00236665" w:rsidRDefault="00236665" w:rsidP="00236665">
      <w:pPr>
        <w:rPr>
          <w:rFonts w:eastAsiaTheme="minorHAnsi"/>
          <w:szCs w:val="20"/>
        </w:rPr>
      </w:pPr>
    </w:p>
    <w:p w:rsidR="00236665" w:rsidRPr="00236665" w:rsidRDefault="00236665" w:rsidP="00236665">
      <w:pPr>
        <w:rPr>
          <w:rFonts w:eastAsiaTheme="minorHAnsi"/>
          <w:color w:val="5B9BD5" w:themeColor="accent1"/>
          <w:szCs w:val="20"/>
        </w:rPr>
      </w:pPr>
      <w:r w:rsidRPr="00236665">
        <w:rPr>
          <w:rFonts w:eastAsiaTheme="minorHAnsi"/>
          <w:color w:val="5B9BD5" w:themeColor="accent1"/>
        </w:rPr>
        <w:t xml:space="preserve">Assuming rectangular population structure by age, average age at infection, </w:t>
      </w:r>
      <m:oMath>
        <m:r>
          <w:rPr>
            <w:rFonts w:ascii="Cambria Math" w:eastAsiaTheme="minorHAnsi" w:hAnsi="Cambria Math"/>
            <w:color w:val="5B9BD5" w:themeColor="accent1"/>
          </w:rPr>
          <m:t>A</m:t>
        </m:r>
      </m:oMath>
      <w:r w:rsidRPr="00236665">
        <w:rPr>
          <w:rFonts w:eastAsiaTheme="minorHAnsi" w:hint="eastAsia"/>
          <w:color w:val="5B9BD5" w:themeColor="accent1"/>
        </w:rPr>
        <w:t xml:space="preserve">, </w:t>
      </w:r>
      <w:r w:rsidRPr="00236665">
        <w:rPr>
          <w:rFonts w:eastAsiaTheme="minorHAnsi"/>
          <w:color w:val="5B9BD5" w:themeColor="accent1"/>
        </w:rPr>
        <w:t xml:space="preserve">can be written as </w:t>
      </w:r>
      <m:oMath>
        <m:r>
          <w:rPr>
            <w:rFonts w:ascii="Cambria Math" w:eastAsiaTheme="minorHAnsi" w:hAnsi="Cambria Math"/>
            <w:color w:val="5B9BD5" w:themeColor="accent1"/>
          </w:rPr>
          <m:t>A=</m:t>
        </m:r>
        <m:f>
          <m:fPr>
            <m:ctrlPr>
              <w:rPr>
                <w:rFonts w:ascii="Cambria Math" w:eastAsiaTheme="minorHAnsi" w:hAnsi="Cambria Math"/>
                <w:i/>
                <w:color w:val="5B9BD5" w:themeColor="accent1"/>
              </w:rPr>
            </m:ctrlPr>
          </m:fPr>
          <m:num>
            <m:r>
              <w:rPr>
                <w:rFonts w:ascii="Cambria Math" w:eastAsiaTheme="minorHAnsi" w:hAnsi="Cambria Math"/>
                <w:color w:val="5B9BD5" w:themeColor="accent1"/>
              </w:rPr>
              <m:t>1</m:t>
            </m:r>
          </m:num>
          <m:den>
            <m:r>
              <w:rPr>
                <w:rFonts w:ascii="Cambria Math" w:eastAsiaTheme="minorHAnsi" w:hAnsi="Cambria Math"/>
                <w:color w:val="5B9BD5" w:themeColor="accent1"/>
              </w:rPr>
              <m:t>λ</m:t>
            </m:r>
          </m:den>
        </m:f>
      </m:oMath>
      <w:r w:rsidRPr="00236665">
        <w:rPr>
          <w:rFonts w:eastAsiaTheme="minorHAnsi"/>
          <w:color w:val="5B9BD5" w:themeColor="accent1"/>
        </w:rPr>
        <w:t xml:space="preserve">. In our case, </w:t>
      </w:r>
      <m:oMath>
        <m:r>
          <w:rPr>
            <w:rFonts w:ascii="Cambria Math" w:eastAsiaTheme="minorHAnsi" w:hAnsi="Cambria Math"/>
            <w:color w:val="5B9BD5" w:themeColor="accent1"/>
          </w:rPr>
          <m:t>A</m:t>
        </m:r>
      </m:oMath>
      <w:r w:rsidRPr="00236665">
        <w:rPr>
          <w:rFonts w:eastAsiaTheme="minorHAnsi" w:hint="eastAsia"/>
          <w:color w:val="5B9BD5" w:themeColor="accent1"/>
        </w:rPr>
        <w:t xml:space="preserve"> is 8.1771</w:t>
      </w:r>
      <w:r w:rsidRPr="00236665">
        <w:rPr>
          <w:rFonts w:eastAsiaTheme="minorHAnsi"/>
          <w:color w:val="5B9BD5" w:themeColor="accent1"/>
        </w:rPr>
        <w:t xml:space="preserve"> y.o</w:t>
      </w:r>
      <w:r w:rsidRPr="00236665">
        <w:rPr>
          <w:rFonts w:eastAsiaTheme="minorHAnsi" w:hint="eastAsia"/>
          <w:color w:val="5B9BD5" w:themeColor="accent1"/>
        </w:rPr>
        <w:t>.</w:t>
      </w:r>
    </w:p>
    <w:p w:rsidR="00236665" w:rsidRPr="00236665" w:rsidRDefault="00236665" w:rsidP="00236665">
      <w:pPr>
        <w:rPr>
          <w:rFonts w:eastAsiaTheme="minorHAnsi"/>
          <w:szCs w:val="20"/>
        </w:rPr>
      </w:pPr>
    </w:p>
    <w:p w:rsidR="00F7397A" w:rsidRDefault="00F7397A" w:rsidP="00F7397A">
      <w:pPr>
        <w:pStyle w:val="a3"/>
        <w:numPr>
          <w:ilvl w:val="0"/>
          <w:numId w:val="1"/>
        </w:numPr>
        <w:ind w:leftChars="0"/>
        <w:rPr>
          <w:rFonts w:eastAsiaTheme="minorHAnsi"/>
          <w:szCs w:val="20"/>
        </w:rPr>
      </w:pPr>
      <w:r w:rsidRPr="00270595">
        <w:rPr>
          <w:rFonts w:eastAsiaTheme="minorHAnsi"/>
          <w:szCs w:val="20"/>
        </w:rPr>
        <w:t>Assuming t</w:t>
      </w:r>
      <w:r>
        <w:rPr>
          <w:rFonts w:eastAsiaTheme="minorHAnsi"/>
          <w:szCs w:val="20"/>
        </w:rPr>
        <w:t>hat the average life expectancy</w:t>
      </w:r>
      <w:r w:rsidRPr="00270595">
        <w:rPr>
          <w:rFonts w:eastAsiaTheme="minorHAnsi"/>
          <w:szCs w:val="20"/>
        </w:rPr>
        <w:t>(L) is 60 years, what is the R</w:t>
      </w:r>
      <w:r w:rsidRPr="00270595">
        <w:rPr>
          <w:rFonts w:eastAsiaTheme="minorHAnsi"/>
          <w:szCs w:val="20"/>
          <w:vertAlign w:val="subscript"/>
        </w:rPr>
        <w:t>0</w:t>
      </w:r>
      <w:r w:rsidRPr="00270595">
        <w:rPr>
          <w:rFonts w:eastAsiaTheme="minorHAnsi"/>
          <w:szCs w:val="20"/>
        </w:rPr>
        <w:t xml:space="preserve"> for this population according to the expression R</w:t>
      </w:r>
      <w:r w:rsidRPr="00270595">
        <w:rPr>
          <w:rFonts w:eastAsiaTheme="minorHAnsi"/>
          <w:szCs w:val="20"/>
          <w:vertAlign w:val="subscript"/>
        </w:rPr>
        <w:t>0</w:t>
      </w:r>
      <w:r w:rsidRPr="00270595">
        <w:rPr>
          <w:rFonts w:eastAsiaTheme="minorHAnsi"/>
          <w:szCs w:val="20"/>
        </w:rPr>
        <w:t>=L/A? What is the herd immunity threshold?</w:t>
      </w:r>
    </w:p>
    <w:p w:rsidR="00236665" w:rsidRDefault="00236665" w:rsidP="00236665">
      <w:pPr>
        <w:rPr>
          <w:rFonts w:eastAsiaTheme="minorHAnsi"/>
          <w:szCs w:val="20"/>
        </w:rPr>
      </w:pPr>
    </w:p>
    <w:p w:rsidR="00236665" w:rsidRPr="00236665" w:rsidRDefault="00152EB1" w:rsidP="00236665">
      <w:pPr>
        <w:rPr>
          <w:rFonts w:eastAsiaTheme="minorHAnsi"/>
          <w:color w:val="5B9BD5" w:themeColor="accent1"/>
          <w:szCs w:val="20"/>
        </w:rPr>
      </w:pPr>
      <m:oMath>
        <m:sSub>
          <m:sSubPr>
            <m:ctrlPr>
              <w:rPr>
                <w:rFonts w:ascii="Cambria Math" w:eastAsiaTheme="minorHAnsi" w:hAnsi="Cambria Math"/>
                <w:color w:val="5B9BD5" w:themeColor="accent1"/>
                <w:szCs w:val="20"/>
              </w:rPr>
            </m:ctrlPr>
          </m:sSubPr>
          <m:e>
            <m:r>
              <m:rPr>
                <m:sty m:val="p"/>
              </m:rPr>
              <w:rPr>
                <w:rFonts w:ascii="Cambria Math" w:eastAsiaTheme="minorHAnsi" w:hAnsi="Cambria Math"/>
                <w:color w:val="5B9BD5" w:themeColor="accent1"/>
                <w:szCs w:val="20"/>
              </w:rPr>
              <m:t>R</m:t>
            </m:r>
          </m:e>
          <m:sub>
            <m:r>
              <m:rPr>
                <m:sty m:val="p"/>
              </m:rPr>
              <w:rPr>
                <w:rFonts w:ascii="Cambria Math" w:eastAsiaTheme="minorHAnsi" w:hAnsi="Cambria Math"/>
                <w:color w:val="5B9BD5" w:themeColor="accent1"/>
                <w:szCs w:val="20"/>
              </w:rPr>
              <m:t>0</m:t>
            </m:r>
          </m:sub>
        </m:sSub>
        <m:r>
          <w:rPr>
            <w:rFonts w:ascii="Cambria Math" w:eastAsiaTheme="minorHAnsi" w:hAnsi="Cambria Math"/>
            <w:color w:val="5B9BD5" w:themeColor="accent1"/>
            <w:szCs w:val="20"/>
          </w:rPr>
          <m:t>=</m:t>
        </m:r>
        <m:f>
          <m:fPr>
            <m:ctrlPr>
              <w:rPr>
                <w:rFonts w:ascii="Cambria Math" w:eastAsiaTheme="minorHAnsi" w:hAnsi="Cambria Math"/>
                <w:i/>
                <w:color w:val="5B9BD5" w:themeColor="accent1"/>
                <w:szCs w:val="20"/>
              </w:rPr>
            </m:ctrlPr>
          </m:fPr>
          <m:num>
            <m:r>
              <w:rPr>
                <w:rFonts w:ascii="Cambria Math" w:eastAsiaTheme="minorHAnsi" w:hAnsi="Cambria Math"/>
                <w:color w:val="5B9BD5" w:themeColor="accent1"/>
                <w:szCs w:val="20"/>
              </w:rPr>
              <m:t>L</m:t>
            </m:r>
          </m:num>
          <m:den>
            <m:r>
              <w:rPr>
                <w:rFonts w:ascii="Cambria Math" w:eastAsiaTheme="minorHAnsi" w:hAnsi="Cambria Math"/>
                <w:color w:val="5B9BD5" w:themeColor="accent1"/>
                <w:szCs w:val="20"/>
              </w:rPr>
              <m:t>A</m:t>
            </m:r>
          </m:den>
        </m:f>
      </m:oMath>
      <w:r w:rsidR="00236665" w:rsidRPr="00236665">
        <w:rPr>
          <w:rFonts w:hint="eastAsia"/>
          <w:color w:val="5B9BD5" w:themeColor="accent1"/>
          <w:szCs w:val="20"/>
        </w:rPr>
        <w:t xml:space="preserve"> is 7.3375 and </w:t>
      </w:r>
      <m:oMath>
        <m:r>
          <m:rPr>
            <m:sty m:val="p"/>
          </m:rPr>
          <w:rPr>
            <w:rFonts w:ascii="Cambria Math" w:hAnsi="Cambria Math"/>
            <w:color w:val="5B9BD5" w:themeColor="accent1"/>
            <w:szCs w:val="20"/>
          </w:rPr>
          <m:t>HIT=1-</m:t>
        </m:r>
        <m:f>
          <m:fPr>
            <m:ctrlPr>
              <w:rPr>
                <w:rFonts w:ascii="Cambria Math" w:hAnsi="Cambria Math"/>
                <w:color w:val="5B9BD5" w:themeColor="accent1"/>
                <w:szCs w:val="20"/>
              </w:rPr>
            </m:ctrlPr>
          </m:fPr>
          <m:num>
            <m:r>
              <m:rPr>
                <m:sty m:val="p"/>
              </m:rPr>
              <w:rPr>
                <w:rFonts w:ascii="Cambria Math" w:hAnsi="Cambria Math"/>
                <w:color w:val="5B9BD5" w:themeColor="accent1"/>
                <w:szCs w:val="20"/>
              </w:rPr>
              <m:t>1</m:t>
            </m:r>
          </m:num>
          <m:den>
            <m:sSub>
              <m:sSubPr>
                <m:ctrlPr>
                  <w:rPr>
                    <w:rFonts w:ascii="Cambria Math" w:hAnsi="Cambria Math"/>
                    <w:color w:val="5B9BD5" w:themeColor="accent1"/>
                    <w:szCs w:val="20"/>
                  </w:rPr>
                </m:ctrlPr>
              </m:sSubPr>
              <m:e>
                <m:r>
                  <m:rPr>
                    <m:sty m:val="p"/>
                  </m:rPr>
                  <w:rPr>
                    <w:rFonts w:ascii="Cambria Math" w:hAnsi="Cambria Math"/>
                    <w:color w:val="5B9BD5" w:themeColor="accent1"/>
                    <w:szCs w:val="20"/>
                  </w:rPr>
                  <m:t>R</m:t>
                </m:r>
              </m:e>
              <m:sub>
                <m:r>
                  <m:rPr>
                    <m:sty m:val="p"/>
                  </m:rPr>
                  <w:rPr>
                    <w:rFonts w:ascii="Cambria Math" w:hAnsi="Cambria Math"/>
                    <w:color w:val="5B9BD5" w:themeColor="accent1"/>
                    <w:szCs w:val="20"/>
                  </w:rPr>
                  <m:t>0</m:t>
                </m:r>
              </m:sub>
            </m:sSub>
          </m:den>
        </m:f>
      </m:oMath>
      <w:r w:rsidR="00236665" w:rsidRPr="00236665">
        <w:rPr>
          <w:rFonts w:hint="eastAsia"/>
          <w:color w:val="5B9BD5" w:themeColor="accent1"/>
          <w:szCs w:val="20"/>
        </w:rPr>
        <w:t xml:space="preserve"> is 86.3715 %</w:t>
      </w:r>
      <w:r w:rsidR="00236665">
        <w:rPr>
          <w:color w:val="5B9BD5" w:themeColor="accent1"/>
          <w:szCs w:val="20"/>
        </w:rPr>
        <w:t>.</w:t>
      </w:r>
    </w:p>
    <w:p w:rsidR="00F7397A" w:rsidRDefault="00F7397A" w:rsidP="00F7397A">
      <w:pPr>
        <w:rPr>
          <w:rFonts w:eastAsiaTheme="minorHAnsi"/>
          <w:szCs w:val="20"/>
        </w:rPr>
      </w:pPr>
    </w:p>
    <w:p w:rsidR="00F7397A" w:rsidRPr="0031674F" w:rsidRDefault="00F7397A" w:rsidP="00F7397A">
      <w:pPr>
        <w:rPr>
          <w:rFonts w:eastAsiaTheme="minorHAnsi"/>
          <w:szCs w:val="20"/>
        </w:rPr>
      </w:pPr>
      <w:r>
        <w:rPr>
          <w:rFonts w:eastAsiaTheme="minorHAnsi" w:cs="Arial"/>
          <w:kern w:val="0"/>
          <w:szCs w:val="20"/>
        </w:rPr>
        <w:t>Fit</w:t>
      </w:r>
      <w:r w:rsidRPr="000E5AF5">
        <w:rPr>
          <w:rFonts w:eastAsiaTheme="minorHAnsi" w:cs="Arial"/>
          <w:kern w:val="0"/>
          <w:szCs w:val="20"/>
        </w:rPr>
        <w:t xml:space="preserve"> the catalytic model to </w:t>
      </w:r>
      <w:r w:rsidRPr="00270595">
        <w:rPr>
          <w:rFonts w:eastAsiaTheme="minorHAnsi" w:cs="Arial"/>
          <w:kern w:val="0"/>
          <w:szCs w:val="20"/>
        </w:rPr>
        <w:t xml:space="preserve">China data </w:t>
      </w:r>
      <w:r>
        <w:rPr>
          <w:rFonts w:eastAsiaTheme="minorHAnsi" w:cs="Arial"/>
          <w:kern w:val="0"/>
          <w:szCs w:val="20"/>
        </w:rPr>
        <w:t>(</w:t>
      </w:r>
      <w:r w:rsidRPr="004717F9">
        <w:rPr>
          <w:rFonts w:eastAsiaTheme="minorHAnsi"/>
          <w:szCs w:val="20"/>
        </w:rPr>
        <w:t>“</w:t>
      </w:r>
      <w:r w:rsidRPr="004717F9">
        <w:rPr>
          <w:rFonts w:eastAsiaTheme="minorHAnsi" w:cs="Arial"/>
          <w:kern w:val="0"/>
          <w:szCs w:val="20"/>
        </w:rPr>
        <w:t>seroprevalence</w:t>
      </w:r>
      <w:r w:rsidRPr="004717F9">
        <w:rPr>
          <w:rFonts w:eastAsiaTheme="minorHAnsi"/>
          <w:szCs w:val="20"/>
        </w:rPr>
        <w:t>_china</w:t>
      </w:r>
      <w:r>
        <w:rPr>
          <w:rFonts w:eastAsiaTheme="minorHAnsi"/>
          <w:szCs w:val="20"/>
        </w:rPr>
        <w:t xml:space="preserve">”) </w:t>
      </w:r>
      <w:r>
        <w:rPr>
          <w:rFonts w:eastAsiaTheme="minorHAnsi" w:cs="Arial" w:hint="eastAsia"/>
          <w:kern w:val="0"/>
          <w:szCs w:val="20"/>
        </w:rPr>
        <w:t xml:space="preserve">to </w:t>
      </w:r>
      <w:r w:rsidRPr="000E5AF5">
        <w:rPr>
          <w:rFonts w:eastAsiaTheme="minorHAnsi" w:cs="Arial"/>
          <w:kern w:val="0"/>
          <w:szCs w:val="20"/>
        </w:rPr>
        <w:t>estimate the force of infection</w:t>
      </w:r>
      <w:r w:rsidRPr="00270595">
        <w:rPr>
          <w:rFonts w:eastAsiaTheme="minorHAnsi"/>
          <w:iCs/>
          <w:szCs w:val="20"/>
        </w:rPr>
        <w:t>:</w:t>
      </w:r>
    </w:p>
    <w:p w:rsidR="00F7397A" w:rsidRPr="00236665" w:rsidRDefault="00F7397A" w:rsidP="00F7397A">
      <w:pPr>
        <w:pStyle w:val="a3"/>
        <w:numPr>
          <w:ilvl w:val="0"/>
          <w:numId w:val="1"/>
        </w:numPr>
        <w:ind w:leftChars="0"/>
        <w:rPr>
          <w:rFonts w:eastAsiaTheme="minorHAnsi"/>
          <w:szCs w:val="20"/>
        </w:rPr>
      </w:pPr>
      <w:r>
        <w:rPr>
          <w:rFonts w:eastAsiaTheme="minorHAnsi" w:cs="Arial"/>
          <w:kern w:val="0"/>
          <w:szCs w:val="20"/>
        </w:rPr>
        <w:t xml:space="preserve">Determine </w:t>
      </w:r>
      <w:r w:rsidRPr="00270595">
        <w:rPr>
          <w:rFonts w:eastAsiaTheme="minorHAnsi" w:cs="Arial"/>
          <w:kern w:val="0"/>
          <w:szCs w:val="20"/>
        </w:rPr>
        <w:t>the best-fitting force of infection</w:t>
      </w:r>
      <w:r>
        <w:rPr>
          <w:rFonts w:eastAsiaTheme="minorHAnsi" w:cs="Arial"/>
          <w:kern w:val="0"/>
          <w:szCs w:val="20"/>
        </w:rPr>
        <w:t xml:space="preserve"> and p</w:t>
      </w:r>
      <w:r>
        <w:rPr>
          <w:rFonts w:eastAsiaTheme="minorHAnsi" w:hint="eastAsia"/>
          <w:szCs w:val="20"/>
        </w:rPr>
        <w:t xml:space="preserve">lot </w:t>
      </w:r>
      <w:r>
        <w:rPr>
          <w:rFonts w:eastAsiaTheme="minorHAnsi"/>
          <w:szCs w:val="20"/>
        </w:rPr>
        <w:t xml:space="preserve">a graph of model predictions and observed data. </w:t>
      </w:r>
      <w:r>
        <w:rPr>
          <w:rFonts w:eastAsiaTheme="minorHAnsi" w:cs="Arial" w:hint="eastAsia"/>
          <w:kern w:val="0"/>
          <w:szCs w:val="20"/>
        </w:rPr>
        <w:t>C</w:t>
      </w:r>
      <w:r w:rsidRPr="00270595">
        <w:rPr>
          <w:rFonts w:eastAsiaTheme="minorHAnsi" w:cs="Arial"/>
          <w:kern w:val="0"/>
          <w:szCs w:val="20"/>
        </w:rPr>
        <w:t>alculate the average age at infection,</w:t>
      </w:r>
      <w:r w:rsidRPr="00270595">
        <w:rPr>
          <w:rFonts w:eastAsiaTheme="minorHAnsi" w:cs="Arial" w:hint="eastAsia"/>
          <w:kern w:val="0"/>
          <w:szCs w:val="20"/>
        </w:rPr>
        <w:t xml:space="preserve"> </w:t>
      </w:r>
      <w:r w:rsidRPr="00270595">
        <w:rPr>
          <w:rFonts w:eastAsiaTheme="minorHAnsi" w:cs="Arial"/>
          <w:kern w:val="0"/>
          <w:szCs w:val="20"/>
        </w:rPr>
        <w:t>the R</w:t>
      </w:r>
      <w:r w:rsidRPr="00270595">
        <w:rPr>
          <w:rFonts w:eastAsiaTheme="minorHAnsi" w:cs="Arial"/>
          <w:kern w:val="0"/>
          <w:szCs w:val="20"/>
          <w:vertAlign w:val="subscript"/>
        </w:rPr>
        <w:t>0</w:t>
      </w:r>
      <w:r w:rsidRPr="00270595">
        <w:rPr>
          <w:rFonts w:eastAsiaTheme="minorHAnsi" w:cs="Arial"/>
          <w:kern w:val="0"/>
          <w:szCs w:val="20"/>
        </w:rPr>
        <w:t xml:space="preserve"> (assuming that the life </w:t>
      </w:r>
      <w:r w:rsidRPr="00270595">
        <w:rPr>
          <w:rFonts w:eastAsiaTheme="minorHAnsi" w:cs="Arial"/>
          <w:kern w:val="0"/>
          <w:szCs w:val="20"/>
        </w:rPr>
        <w:lastRenderedPageBreak/>
        <w:t>expectancy is the same as that in the UK) and</w:t>
      </w:r>
      <w:r w:rsidRPr="00270595">
        <w:rPr>
          <w:rFonts w:eastAsiaTheme="minorHAnsi" w:cs="Arial" w:hint="eastAsia"/>
          <w:kern w:val="0"/>
          <w:szCs w:val="20"/>
        </w:rPr>
        <w:t xml:space="preserve"> </w:t>
      </w:r>
      <w:r w:rsidRPr="00270595">
        <w:rPr>
          <w:rFonts w:eastAsiaTheme="minorHAnsi" w:cs="Arial"/>
          <w:kern w:val="0"/>
          <w:szCs w:val="20"/>
        </w:rPr>
        <w:t>herd immunity</w:t>
      </w:r>
      <w:r>
        <w:rPr>
          <w:rFonts w:eastAsiaTheme="minorHAnsi" w:cs="Arial"/>
          <w:kern w:val="0"/>
          <w:szCs w:val="20"/>
        </w:rPr>
        <w:t xml:space="preserve">. </w:t>
      </w:r>
    </w:p>
    <w:p w:rsidR="00236665" w:rsidRDefault="00236665" w:rsidP="00236665">
      <w:pPr>
        <w:rPr>
          <w:rFonts w:eastAsiaTheme="minorHAnsi"/>
          <w:szCs w:val="20"/>
        </w:rPr>
      </w:pPr>
    </w:p>
    <w:p w:rsidR="003F2885" w:rsidRPr="003F2885" w:rsidRDefault="003F2885" w:rsidP="003F2885">
      <w:pPr>
        <w:rPr>
          <w:rFonts w:eastAsiaTheme="minorHAnsi"/>
          <w:color w:val="5B9BD5" w:themeColor="accent1"/>
          <w:szCs w:val="20"/>
        </w:rPr>
      </w:pPr>
      <w:r w:rsidRPr="003F2885">
        <w:rPr>
          <w:rFonts w:eastAsiaTheme="minorHAnsi"/>
          <w:color w:val="5B9BD5" w:themeColor="accent1"/>
          <w:szCs w:val="20"/>
        </w:rPr>
        <w:t>The L2 error before estimation is 0.7969</w:t>
      </w:r>
    </w:p>
    <w:p w:rsidR="003F2885" w:rsidRPr="003F2885" w:rsidRDefault="003F2885" w:rsidP="003F2885">
      <w:pPr>
        <w:rPr>
          <w:rFonts w:eastAsiaTheme="minorHAnsi"/>
          <w:color w:val="5B9BD5" w:themeColor="accent1"/>
          <w:szCs w:val="20"/>
        </w:rPr>
      </w:pPr>
      <w:r w:rsidRPr="003F2885">
        <w:rPr>
          <w:rFonts w:eastAsiaTheme="minorHAnsi"/>
          <w:color w:val="5B9BD5" w:themeColor="accent1"/>
          <w:szCs w:val="20"/>
        </w:rPr>
        <w:t>The estimated FoI value is 0.278864</w:t>
      </w:r>
    </w:p>
    <w:p w:rsidR="003F2885" w:rsidRPr="003F2885" w:rsidRDefault="003F2885" w:rsidP="003F2885">
      <w:pPr>
        <w:rPr>
          <w:rFonts w:eastAsiaTheme="minorHAnsi"/>
          <w:color w:val="5B9BD5" w:themeColor="accent1"/>
          <w:szCs w:val="20"/>
        </w:rPr>
      </w:pPr>
      <w:r w:rsidRPr="003F2885">
        <w:rPr>
          <w:rFonts w:eastAsiaTheme="minorHAnsi"/>
          <w:color w:val="5B9BD5" w:themeColor="accent1"/>
          <w:szCs w:val="20"/>
        </w:rPr>
        <w:t>The L2 error after estimation is 0.2345</w:t>
      </w:r>
    </w:p>
    <w:p w:rsidR="003F2885" w:rsidRPr="003F2885" w:rsidRDefault="003F2885" w:rsidP="003F2885">
      <w:pPr>
        <w:jc w:val="center"/>
        <w:rPr>
          <w:rFonts w:eastAsiaTheme="minorHAnsi"/>
          <w:color w:val="5B9BD5" w:themeColor="accent1"/>
          <w:szCs w:val="20"/>
        </w:rPr>
      </w:pPr>
      <w:r w:rsidRPr="003F2885">
        <w:rPr>
          <w:rFonts w:eastAsiaTheme="minorHAnsi"/>
          <w:noProof/>
          <w:color w:val="5B9BD5" w:themeColor="accent1"/>
          <w:szCs w:val="20"/>
        </w:rPr>
        <w:drawing>
          <wp:inline distT="0" distB="0" distL="0" distR="0" wp14:anchorId="5DB5D743" wp14:editId="241010CA">
            <wp:extent cx="4457700" cy="2505075"/>
            <wp:effectExtent l="0" t="0" r="0" b="9525"/>
            <wp:docPr id="15" name="uniqName_162_179"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79" descr="https://www.mathworks.com/file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2505075"/>
                    </a:xfrm>
                    <a:prstGeom prst="rect">
                      <a:avLst/>
                    </a:prstGeom>
                    <a:noFill/>
                    <a:ln>
                      <a:noFill/>
                    </a:ln>
                  </pic:spPr>
                </pic:pic>
              </a:graphicData>
            </a:graphic>
          </wp:inline>
        </w:drawing>
      </w:r>
    </w:p>
    <w:p w:rsidR="003F2885" w:rsidRPr="003F2885" w:rsidRDefault="003F2885" w:rsidP="003F2885">
      <w:pPr>
        <w:rPr>
          <w:rFonts w:eastAsiaTheme="minorHAnsi"/>
          <w:color w:val="5B9BD5" w:themeColor="accent1"/>
          <w:szCs w:val="20"/>
        </w:rPr>
      </w:pPr>
      <w:r w:rsidRPr="003F2885">
        <w:rPr>
          <w:rFonts w:eastAsiaTheme="minorHAnsi"/>
          <w:color w:val="5B9BD5" w:themeColor="accent1"/>
          <w:szCs w:val="20"/>
        </w:rPr>
        <w:t xml:space="preserve">Average age at infection, </w:t>
      </w:r>
      <m:oMath>
        <m:r>
          <w:rPr>
            <w:rFonts w:ascii="Cambria Math" w:eastAsiaTheme="minorHAnsi" w:hAnsi="Cambria Math"/>
            <w:color w:val="5B9BD5" w:themeColor="accent1"/>
            <w:szCs w:val="20"/>
          </w:rPr>
          <m:t>A</m:t>
        </m:r>
      </m:oMath>
      <w:r w:rsidRPr="003F2885">
        <w:rPr>
          <w:rFonts w:eastAsiaTheme="minorHAnsi"/>
          <w:color w:val="5B9BD5" w:themeColor="accent1"/>
          <w:szCs w:val="20"/>
        </w:rPr>
        <w:t>, is 3.5860 y.o.</w:t>
      </w:r>
    </w:p>
    <w:p w:rsidR="003F2885" w:rsidRPr="003F2885" w:rsidRDefault="003F2885" w:rsidP="003F2885">
      <w:pPr>
        <w:rPr>
          <w:rFonts w:eastAsiaTheme="minorHAnsi"/>
          <w:color w:val="5B9BD5" w:themeColor="accent1"/>
          <w:szCs w:val="20"/>
        </w:rPr>
      </w:pPr>
      <w:r w:rsidRPr="003F2885">
        <w:rPr>
          <w:rFonts w:eastAsiaTheme="minorHAnsi"/>
          <w:color w:val="5B9BD5" w:themeColor="accent1"/>
          <w:szCs w:val="20"/>
        </w:rPr>
        <w:t xml:space="preserve">The basic reproduction number, </w:t>
      </w:r>
      <m:oMath>
        <m:sSub>
          <m:sSubPr>
            <m:ctrlPr>
              <w:rPr>
                <w:rFonts w:ascii="Cambria Math" w:eastAsiaTheme="minorHAnsi" w:hAnsi="Cambria Math"/>
                <w:color w:val="5B9BD5" w:themeColor="accent1"/>
                <w:szCs w:val="20"/>
              </w:rPr>
            </m:ctrlPr>
          </m:sSubPr>
          <m:e>
            <m:r>
              <m:rPr>
                <m:sty m:val="p"/>
              </m:rPr>
              <w:rPr>
                <w:rFonts w:ascii="Cambria Math" w:eastAsiaTheme="minorHAnsi" w:hAnsi="Cambria Math"/>
                <w:color w:val="5B9BD5" w:themeColor="accent1"/>
                <w:szCs w:val="20"/>
              </w:rPr>
              <m:t>R</m:t>
            </m:r>
          </m:e>
          <m:sub>
            <m:r>
              <m:rPr>
                <m:sty m:val="p"/>
              </m:rPr>
              <w:rPr>
                <w:rFonts w:ascii="Cambria Math" w:eastAsiaTheme="minorHAnsi" w:hAnsi="Cambria Math"/>
                <w:color w:val="5B9BD5" w:themeColor="accent1"/>
                <w:szCs w:val="20"/>
              </w:rPr>
              <m:t>0</m:t>
            </m:r>
          </m:sub>
        </m:sSub>
      </m:oMath>
      <w:r w:rsidRPr="003F2885">
        <w:rPr>
          <w:rFonts w:eastAsiaTheme="minorHAnsi"/>
          <w:color w:val="5B9BD5" w:themeColor="accent1"/>
          <w:szCs w:val="20"/>
        </w:rPr>
        <w:t xml:space="preserve">, with assumption of  </w:t>
      </w:r>
      <m:oMath>
        <m:r>
          <m:rPr>
            <m:sty m:val="p"/>
          </m:rPr>
          <w:rPr>
            <w:rFonts w:ascii="Cambria Math" w:eastAsiaTheme="minorHAnsi" w:hAnsi="Cambria Math"/>
            <w:color w:val="5B9BD5" w:themeColor="accent1"/>
            <w:szCs w:val="20"/>
          </w:rPr>
          <m:t>L=60</m:t>
        </m:r>
      </m:oMath>
      <w:r w:rsidRPr="003F2885">
        <w:rPr>
          <w:rFonts w:eastAsiaTheme="minorHAnsi"/>
          <w:color w:val="5B9BD5" w:themeColor="accent1"/>
          <w:szCs w:val="20"/>
        </w:rPr>
        <w:t>, is 16.7318</w:t>
      </w:r>
    </w:p>
    <w:p w:rsidR="00236665" w:rsidRPr="003F2885" w:rsidRDefault="003F2885" w:rsidP="003F2885">
      <w:pPr>
        <w:rPr>
          <w:rFonts w:eastAsiaTheme="minorHAnsi"/>
          <w:color w:val="5B9BD5" w:themeColor="accent1"/>
          <w:szCs w:val="20"/>
        </w:rPr>
      </w:pPr>
      <w:r w:rsidRPr="003F2885">
        <w:rPr>
          <w:rFonts w:eastAsiaTheme="minorHAnsi"/>
          <w:color w:val="5B9BD5" w:themeColor="accent1"/>
          <w:szCs w:val="20"/>
        </w:rPr>
        <w:t>The HIT is 94.0234 %</w:t>
      </w:r>
    </w:p>
    <w:p w:rsidR="003F2885" w:rsidRPr="00236665" w:rsidRDefault="003F2885" w:rsidP="003F2885">
      <w:pPr>
        <w:rPr>
          <w:rFonts w:eastAsiaTheme="minorHAnsi"/>
          <w:szCs w:val="20"/>
        </w:rPr>
      </w:pPr>
    </w:p>
    <w:p w:rsidR="00F7397A" w:rsidRDefault="00F7397A" w:rsidP="00F7397A">
      <w:pPr>
        <w:pStyle w:val="a3"/>
        <w:numPr>
          <w:ilvl w:val="0"/>
          <w:numId w:val="1"/>
        </w:numPr>
        <w:ind w:leftChars="0"/>
        <w:rPr>
          <w:rFonts w:eastAsiaTheme="minorHAnsi"/>
          <w:szCs w:val="20"/>
        </w:rPr>
      </w:pPr>
      <w:r w:rsidRPr="00E55D52">
        <w:rPr>
          <w:rFonts w:eastAsiaTheme="minorHAnsi"/>
          <w:szCs w:val="20"/>
        </w:rPr>
        <w:t xml:space="preserve">How do the values for the force of infection, average age at infection, </w:t>
      </w:r>
      <w:r w:rsidRPr="00270595">
        <w:rPr>
          <w:rFonts w:eastAsiaTheme="minorHAnsi" w:cs="Arial"/>
          <w:kern w:val="0"/>
          <w:szCs w:val="20"/>
        </w:rPr>
        <w:t>R</w:t>
      </w:r>
      <w:r w:rsidRPr="00270595">
        <w:rPr>
          <w:rFonts w:eastAsiaTheme="minorHAnsi" w:cs="Arial"/>
          <w:kern w:val="0"/>
          <w:szCs w:val="20"/>
          <w:vertAlign w:val="subscript"/>
        </w:rPr>
        <w:t>0</w:t>
      </w:r>
      <w:r w:rsidRPr="00E55D52">
        <w:rPr>
          <w:rFonts w:eastAsiaTheme="minorHAnsi"/>
          <w:szCs w:val="20"/>
        </w:rPr>
        <w:t xml:space="preserve"> and herd</w:t>
      </w:r>
      <w:r>
        <w:rPr>
          <w:rFonts w:eastAsiaTheme="minorHAnsi"/>
          <w:szCs w:val="20"/>
        </w:rPr>
        <w:t xml:space="preserve"> </w:t>
      </w:r>
      <w:r w:rsidRPr="00E55D52">
        <w:rPr>
          <w:rFonts w:eastAsiaTheme="minorHAnsi"/>
          <w:szCs w:val="20"/>
        </w:rPr>
        <w:t>immunity threshold in China compare against those for the UK? Suggest possible reasons</w:t>
      </w:r>
      <w:r>
        <w:rPr>
          <w:rFonts w:eastAsiaTheme="minorHAnsi"/>
          <w:szCs w:val="20"/>
        </w:rPr>
        <w:t xml:space="preserve"> </w:t>
      </w:r>
      <w:r w:rsidRPr="00E55D52">
        <w:rPr>
          <w:rFonts w:eastAsiaTheme="minorHAnsi"/>
          <w:szCs w:val="20"/>
        </w:rPr>
        <w:t>for these differences.</w:t>
      </w:r>
    </w:p>
    <w:p w:rsidR="003F2885" w:rsidRDefault="003F2885" w:rsidP="003F2885">
      <w:pPr>
        <w:rPr>
          <w:rFonts w:eastAsiaTheme="minorHAnsi"/>
          <w:szCs w:val="20"/>
        </w:rPr>
      </w:pPr>
    </w:p>
    <w:p w:rsidR="003F2885" w:rsidRPr="003F2885" w:rsidRDefault="003F2885" w:rsidP="003F2885">
      <w:pPr>
        <w:rPr>
          <w:rFonts w:eastAsiaTheme="minorHAnsi"/>
          <w:color w:val="5B9BD5" w:themeColor="accent1"/>
          <w:szCs w:val="20"/>
        </w:rPr>
      </w:pPr>
      <w:r w:rsidRPr="003F2885">
        <w:rPr>
          <w:rFonts w:eastAsiaTheme="minorHAnsi"/>
          <w:color w:val="5B9BD5" w:themeColor="accent1"/>
          <w:szCs w:val="20"/>
        </w:rPr>
        <w:t>The risk of infection of China is larger, which causes early infection, high   and HIT. The main difference is the positive ratio of the young. This is for hygiene problems or if the seroprevalence data of China is collected after vaccination program begins, it can increase the number of sero-positive ratio of the young.</w:t>
      </w:r>
    </w:p>
    <w:p w:rsidR="003F2885" w:rsidRPr="003F2885" w:rsidRDefault="003F2885" w:rsidP="003F2885">
      <w:pPr>
        <w:rPr>
          <w:rFonts w:eastAsiaTheme="minorHAnsi"/>
          <w:szCs w:val="20"/>
        </w:rPr>
      </w:pPr>
    </w:p>
    <w:p w:rsidR="003F2885" w:rsidRDefault="00F7397A" w:rsidP="003F2885">
      <w:pPr>
        <w:pStyle w:val="a3"/>
        <w:numPr>
          <w:ilvl w:val="0"/>
          <w:numId w:val="1"/>
        </w:numPr>
        <w:ind w:leftChars="0"/>
        <w:rPr>
          <w:rFonts w:eastAsiaTheme="minorHAnsi"/>
          <w:szCs w:val="20"/>
        </w:rPr>
      </w:pPr>
      <w:r>
        <w:rPr>
          <w:rFonts w:eastAsiaTheme="minorHAnsi"/>
          <w:szCs w:val="20"/>
        </w:rPr>
        <w:t>Modify the</w:t>
      </w:r>
      <w:r w:rsidRPr="00E55D52">
        <w:rPr>
          <w:rFonts w:eastAsiaTheme="minorHAnsi"/>
          <w:szCs w:val="20"/>
        </w:rPr>
        <w:t xml:space="preserve"> expression for the prevalence of previous infection </w:t>
      </w:r>
      <w:r>
        <w:rPr>
          <w:rFonts w:eastAsiaTheme="minorHAnsi"/>
          <w:szCs w:val="20"/>
        </w:rPr>
        <w:t>at</w:t>
      </w:r>
      <w:r w:rsidRPr="00E55D52">
        <w:rPr>
          <w:rFonts w:eastAsiaTheme="minorHAnsi"/>
          <w:szCs w:val="20"/>
        </w:rPr>
        <w:t xml:space="preserve"> each age assum</w:t>
      </w:r>
      <w:r>
        <w:rPr>
          <w:rFonts w:eastAsiaTheme="minorHAnsi"/>
          <w:szCs w:val="20"/>
        </w:rPr>
        <w:t xml:space="preserve">ing </w:t>
      </w:r>
      <w:r w:rsidRPr="00E55D52">
        <w:rPr>
          <w:rFonts w:eastAsiaTheme="minorHAnsi"/>
          <w:szCs w:val="20"/>
        </w:rPr>
        <w:t>that</w:t>
      </w:r>
      <w:r>
        <w:rPr>
          <w:rFonts w:eastAsiaTheme="minorHAnsi" w:hint="eastAsia"/>
          <w:szCs w:val="20"/>
        </w:rPr>
        <w:t xml:space="preserve"> </w:t>
      </w:r>
      <w:r w:rsidRPr="00E55D52">
        <w:rPr>
          <w:rFonts w:eastAsiaTheme="minorHAnsi"/>
          <w:szCs w:val="20"/>
        </w:rPr>
        <w:t xml:space="preserve">individuals are immune for the first 6 months of life as </w:t>
      </w:r>
      <w:r>
        <w:rPr>
          <w:rFonts w:eastAsiaTheme="minorHAnsi"/>
          <w:szCs w:val="20"/>
        </w:rPr>
        <w:t>a result of maternal antibodies.</w:t>
      </w:r>
    </w:p>
    <w:p w:rsidR="003F2885" w:rsidRDefault="003F2885" w:rsidP="003F2885">
      <w:pPr>
        <w:rPr>
          <w:rFonts w:eastAsiaTheme="minorHAnsi"/>
          <w:szCs w:val="20"/>
        </w:rPr>
      </w:pPr>
    </w:p>
    <w:p w:rsidR="003F2885" w:rsidRPr="003F2885" w:rsidRDefault="003F2885" w:rsidP="003F2885">
      <w:pPr>
        <w:rPr>
          <w:rFonts w:eastAsiaTheme="minorHAnsi"/>
          <w:color w:val="5B9BD5" w:themeColor="accent1"/>
          <w:szCs w:val="20"/>
        </w:rPr>
      </w:pPr>
      <w:r w:rsidRPr="003F2885">
        <w:rPr>
          <w:rFonts w:eastAsiaTheme="minorHAnsi"/>
          <w:color w:val="5B9BD5" w:themeColor="accent1"/>
          <w:szCs w:val="20"/>
        </w:rPr>
        <w:t xml:space="preserve">The original catalytic analysis says proportions of seropositive people aged </w:t>
      </w:r>
      <m:oMath>
        <m:r>
          <w:rPr>
            <w:rFonts w:ascii="Cambria Math" w:eastAsiaTheme="minorHAnsi" w:hAnsi="Cambria Math"/>
            <w:color w:val="5B9BD5" w:themeColor="accent1"/>
            <w:szCs w:val="20"/>
          </w:rPr>
          <m:t>a</m:t>
        </m:r>
      </m:oMath>
      <w:r w:rsidRPr="003F2885">
        <w:rPr>
          <w:rFonts w:eastAsiaTheme="minorHAnsi"/>
          <w:color w:val="5B9BD5" w:themeColor="accent1"/>
          <w:szCs w:val="20"/>
        </w:rPr>
        <w:t xml:space="preserve"> is </w:t>
      </w:r>
      <m:oMath>
        <m:r>
          <w:rPr>
            <w:rFonts w:ascii="Cambria Math" w:eastAsiaTheme="minorHAnsi" w:hAnsi="Cambria Math"/>
            <w:color w:val="5B9BD5" w:themeColor="accent1"/>
            <w:szCs w:val="20"/>
          </w:rPr>
          <m:t>1-</m:t>
        </m:r>
        <m:sSup>
          <m:sSupPr>
            <m:ctrlPr>
              <w:rPr>
                <w:rFonts w:ascii="Cambria Math" w:eastAsiaTheme="minorHAnsi" w:hAnsi="Cambria Math"/>
                <w:i/>
                <w:color w:val="5B9BD5" w:themeColor="accent1"/>
                <w:szCs w:val="20"/>
              </w:rPr>
            </m:ctrlPr>
          </m:sSupPr>
          <m:e>
            <m:r>
              <w:rPr>
                <w:rFonts w:ascii="Cambria Math" w:eastAsiaTheme="minorHAnsi" w:hAnsi="Cambria Math"/>
                <w:color w:val="5B9BD5" w:themeColor="accent1"/>
                <w:szCs w:val="20"/>
              </w:rPr>
              <m:t>e</m:t>
            </m:r>
          </m:e>
          <m:sup>
            <m:r>
              <w:rPr>
                <w:rFonts w:ascii="Cambria Math" w:eastAsiaTheme="minorHAnsi" w:hAnsi="Cambria Math"/>
                <w:color w:val="5B9BD5" w:themeColor="accent1"/>
                <w:szCs w:val="20"/>
              </w:rPr>
              <m:t>-λa</m:t>
            </m:r>
          </m:sup>
        </m:sSup>
      </m:oMath>
      <w:r w:rsidRPr="003F2885">
        <w:rPr>
          <w:rFonts w:eastAsiaTheme="minorHAnsi"/>
          <w:color w:val="5B9BD5" w:themeColor="accent1"/>
          <w:szCs w:val="20"/>
        </w:rPr>
        <w:t>. When we applied the maternal immunity into it, which gives perfect protections to the less-than-6-months-aged children, we should regard the seroprevalence ratio of the aged-</w:t>
      </w:r>
      <m:oMath>
        <m:r>
          <w:rPr>
            <w:rFonts w:ascii="Cambria Math" w:eastAsiaTheme="minorHAnsi" w:hAnsi="Cambria Math"/>
            <w:color w:val="5B9BD5" w:themeColor="accent1"/>
            <w:szCs w:val="20"/>
          </w:rPr>
          <m:t>a</m:t>
        </m:r>
      </m:oMath>
      <w:r w:rsidRPr="003F2885">
        <w:rPr>
          <w:rFonts w:eastAsiaTheme="minorHAnsi" w:hint="eastAsia"/>
          <w:color w:val="5B9BD5" w:themeColor="accent1"/>
          <w:szCs w:val="20"/>
        </w:rPr>
        <w:t xml:space="preserve"> </w:t>
      </w:r>
      <w:r w:rsidRPr="003F2885">
        <w:rPr>
          <w:rFonts w:eastAsiaTheme="minorHAnsi"/>
          <w:color w:val="5B9BD5" w:themeColor="accent1"/>
          <w:szCs w:val="20"/>
        </w:rPr>
        <w:t>of data as the one of the aged-(</w:t>
      </w:r>
      <m:oMath>
        <m:r>
          <w:rPr>
            <w:rFonts w:ascii="Cambria Math" w:eastAsiaTheme="minorHAnsi" w:hAnsi="Cambria Math"/>
            <w:color w:val="5B9BD5" w:themeColor="accent1"/>
            <w:szCs w:val="20"/>
          </w:rPr>
          <m:t>a-0.5</m:t>
        </m:r>
      </m:oMath>
      <w:r w:rsidRPr="003F2885">
        <w:rPr>
          <w:rFonts w:eastAsiaTheme="minorHAnsi"/>
          <w:color w:val="5B9BD5" w:themeColor="accent1"/>
          <w:szCs w:val="20"/>
        </w:rPr>
        <w:t xml:space="preserve">). Therefore, the fitting function has the form of </w:t>
      </w:r>
      <m:oMath>
        <m:r>
          <w:rPr>
            <w:rFonts w:ascii="Cambria Math" w:eastAsiaTheme="minorHAnsi" w:hAnsi="Cambria Math"/>
            <w:color w:val="5B9BD5" w:themeColor="accent1"/>
            <w:szCs w:val="20"/>
          </w:rPr>
          <m:t>1-</m:t>
        </m:r>
        <m:sSup>
          <m:sSupPr>
            <m:ctrlPr>
              <w:rPr>
                <w:rFonts w:ascii="Cambria Math" w:eastAsiaTheme="minorHAnsi" w:hAnsi="Cambria Math"/>
                <w:i/>
                <w:color w:val="5B9BD5" w:themeColor="accent1"/>
                <w:szCs w:val="20"/>
              </w:rPr>
            </m:ctrlPr>
          </m:sSupPr>
          <m:e>
            <m:r>
              <w:rPr>
                <w:rFonts w:ascii="Cambria Math" w:eastAsiaTheme="minorHAnsi" w:hAnsi="Cambria Math"/>
                <w:color w:val="5B9BD5" w:themeColor="accent1"/>
                <w:szCs w:val="20"/>
              </w:rPr>
              <m:t>e</m:t>
            </m:r>
          </m:e>
          <m:sup>
            <m:r>
              <w:rPr>
                <w:rFonts w:ascii="Cambria Math" w:eastAsiaTheme="minorHAnsi" w:hAnsi="Cambria Math"/>
                <w:color w:val="5B9BD5" w:themeColor="accent1"/>
                <w:szCs w:val="20"/>
              </w:rPr>
              <m:t>-λ(a-0.5)</m:t>
            </m:r>
          </m:sup>
        </m:sSup>
      </m:oMath>
      <w:r w:rsidRPr="003F2885">
        <w:rPr>
          <w:rFonts w:eastAsiaTheme="minorHAnsi"/>
          <w:color w:val="5B9BD5" w:themeColor="accent1"/>
          <w:szCs w:val="20"/>
        </w:rPr>
        <w:t>.</w:t>
      </w:r>
    </w:p>
    <w:p w:rsidR="003F2885" w:rsidRPr="003F2885" w:rsidRDefault="003F2885" w:rsidP="003F2885">
      <w:pPr>
        <w:rPr>
          <w:rFonts w:eastAsiaTheme="minorHAnsi"/>
          <w:szCs w:val="20"/>
        </w:rPr>
      </w:pPr>
    </w:p>
    <w:p w:rsidR="00F7397A" w:rsidRDefault="00F7397A" w:rsidP="00F7397A">
      <w:pPr>
        <w:pStyle w:val="a3"/>
        <w:numPr>
          <w:ilvl w:val="0"/>
          <w:numId w:val="1"/>
        </w:numPr>
        <w:ind w:leftChars="0"/>
        <w:rPr>
          <w:rFonts w:eastAsiaTheme="minorHAnsi"/>
          <w:szCs w:val="20"/>
        </w:rPr>
      </w:pPr>
      <w:r>
        <w:rPr>
          <w:rFonts w:eastAsiaTheme="minorHAnsi"/>
          <w:szCs w:val="20"/>
        </w:rPr>
        <w:t>A</w:t>
      </w:r>
      <w:r w:rsidRPr="00E55D52">
        <w:rPr>
          <w:rFonts w:eastAsiaTheme="minorHAnsi"/>
          <w:szCs w:val="20"/>
        </w:rPr>
        <w:t>ssum</w:t>
      </w:r>
      <w:r>
        <w:rPr>
          <w:rFonts w:eastAsiaTheme="minorHAnsi"/>
          <w:szCs w:val="20"/>
        </w:rPr>
        <w:t>ing</w:t>
      </w:r>
      <w:r w:rsidRPr="00E55D52">
        <w:rPr>
          <w:rFonts w:eastAsiaTheme="minorHAnsi"/>
          <w:szCs w:val="20"/>
        </w:rPr>
        <w:t xml:space="preserve"> that individuals are immune for the first 6 months of life</w:t>
      </w:r>
      <w:r>
        <w:rPr>
          <w:rFonts w:eastAsiaTheme="minorHAnsi"/>
          <w:szCs w:val="20"/>
        </w:rPr>
        <w:t xml:space="preserve"> and are then susceptible</w:t>
      </w:r>
      <w:r w:rsidRPr="00E55D52">
        <w:rPr>
          <w:rFonts w:eastAsiaTheme="minorHAnsi"/>
          <w:szCs w:val="20"/>
        </w:rPr>
        <w:t xml:space="preserve">, refit the model </w:t>
      </w:r>
      <w:r>
        <w:rPr>
          <w:rFonts w:eastAsiaTheme="minorHAnsi"/>
          <w:szCs w:val="20"/>
        </w:rPr>
        <w:t>to</w:t>
      </w:r>
      <w:r w:rsidRPr="00E55D52">
        <w:rPr>
          <w:rFonts w:eastAsiaTheme="minorHAnsi"/>
          <w:szCs w:val="20"/>
        </w:rPr>
        <w:t xml:space="preserve"> estimate the force of</w:t>
      </w:r>
      <w:r>
        <w:rPr>
          <w:rFonts w:eastAsiaTheme="minorHAnsi"/>
          <w:szCs w:val="20"/>
        </w:rPr>
        <w:t xml:space="preserve"> </w:t>
      </w:r>
      <w:r w:rsidRPr="00E55D52">
        <w:rPr>
          <w:rFonts w:eastAsiaTheme="minorHAnsi"/>
          <w:szCs w:val="20"/>
        </w:rPr>
        <w:t xml:space="preserve">infection </w:t>
      </w:r>
      <w:r>
        <w:rPr>
          <w:rFonts w:eastAsiaTheme="minorHAnsi"/>
          <w:szCs w:val="20"/>
        </w:rPr>
        <w:t xml:space="preserve">in the UK and </w:t>
      </w:r>
      <w:r w:rsidRPr="00270595">
        <w:rPr>
          <w:rFonts w:eastAsiaTheme="minorHAnsi" w:cs="Arial"/>
          <w:kern w:val="0"/>
          <w:szCs w:val="20"/>
        </w:rPr>
        <w:t>China</w:t>
      </w:r>
      <w:r w:rsidRPr="00E55D52">
        <w:rPr>
          <w:rFonts w:eastAsiaTheme="minorHAnsi"/>
          <w:szCs w:val="20"/>
        </w:rPr>
        <w:t>.</w:t>
      </w:r>
      <w:r>
        <w:rPr>
          <w:rFonts w:eastAsiaTheme="minorHAnsi"/>
          <w:szCs w:val="20"/>
        </w:rPr>
        <w:t xml:space="preserve"> </w:t>
      </w:r>
      <w:r>
        <w:rPr>
          <w:rFonts w:eastAsiaTheme="minorHAnsi" w:hint="eastAsia"/>
          <w:szCs w:val="20"/>
        </w:rPr>
        <w:t xml:space="preserve">Plot </w:t>
      </w:r>
      <w:r>
        <w:rPr>
          <w:rFonts w:eastAsiaTheme="minorHAnsi"/>
          <w:szCs w:val="20"/>
        </w:rPr>
        <w:t xml:space="preserve">a graph of </w:t>
      </w:r>
      <w:r>
        <w:rPr>
          <w:rFonts w:eastAsiaTheme="minorHAnsi"/>
          <w:szCs w:val="20"/>
        </w:rPr>
        <w:lastRenderedPageBreak/>
        <w:t>model predictions and observed data.</w:t>
      </w:r>
    </w:p>
    <w:p w:rsidR="00D648A6" w:rsidRDefault="00D648A6" w:rsidP="00D648A6">
      <w:pPr>
        <w:rPr>
          <w:rFonts w:eastAsiaTheme="minorHAnsi"/>
          <w:szCs w:val="20"/>
        </w:rPr>
      </w:pPr>
    </w:p>
    <w:p w:rsidR="00D648A6" w:rsidRPr="00D648A6" w:rsidRDefault="00D648A6" w:rsidP="00D648A6">
      <w:pPr>
        <w:rPr>
          <w:rFonts w:eastAsiaTheme="minorHAnsi"/>
          <w:color w:val="5B9BD5" w:themeColor="accent1"/>
          <w:szCs w:val="20"/>
        </w:rPr>
      </w:pPr>
      <w:r w:rsidRPr="00D648A6">
        <w:rPr>
          <w:rFonts w:eastAsiaTheme="minorHAnsi"/>
          <w:color w:val="5B9BD5" w:themeColor="accent1"/>
          <w:szCs w:val="20"/>
        </w:rPr>
        <w:t>Estimated FoI of UK with considering maternality is 0.1305</w:t>
      </w:r>
    </w:p>
    <w:p w:rsidR="00D648A6" w:rsidRPr="00D648A6" w:rsidRDefault="00D648A6" w:rsidP="00D648A6">
      <w:pPr>
        <w:jc w:val="center"/>
        <w:rPr>
          <w:rFonts w:eastAsiaTheme="minorHAnsi"/>
          <w:color w:val="5B9BD5" w:themeColor="accent1"/>
          <w:szCs w:val="20"/>
        </w:rPr>
      </w:pPr>
      <w:r>
        <w:rPr>
          <w:rFonts w:ascii="Consolas" w:hAnsi="Consolas"/>
          <w:noProof/>
          <w:color w:val="404040"/>
        </w:rPr>
        <w:drawing>
          <wp:inline distT="0" distB="0" distL="0" distR="0" wp14:anchorId="26B0BD7F" wp14:editId="65628534">
            <wp:extent cx="4328731" cy="2505075"/>
            <wp:effectExtent l="0" t="0" r="0" b="0"/>
            <wp:docPr id="26" name="uniqName_162_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82" descr="https://www.mathworks.com/file0.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28731" cy="2505075"/>
                    </a:xfrm>
                    <a:prstGeom prst="rect">
                      <a:avLst/>
                    </a:prstGeom>
                    <a:noFill/>
                    <a:ln>
                      <a:noFill/>
                    </a:ln>
                  </pic:spPr>
                </pic:pic>
              </a:graphicData>
            </a:graphic>
          </wp:inline>
        </w:drawing>
      </w:r>
    </w:p>
    <w:p w:rsidR="00D648A6" w:rsidRDefault="00D648A6" w:rsidP="00D648A6">
      <w:pPr>
        <w:rPr>
          <w:rFonts w:eastAsiaTheme="minorHAnsi"/>
          <w:color w:val="5B9BD5" w:themeColor="accent1"/>
          <w:szCs w:val="20"/>
        </w:rPr>
      </w:pPr>
    </w:p>
    <w:p w:rsidR="00D648A6" w:rsidRPr="00D648A6" w:rsidRDefault="00D648A6" w:rsidP="00D648A6">
      <w:pPr>
        <w:rPr>
          <w:rFonts w:eastAsiaTheme="minorHAnsi"/>
          <w:color w:val="5B9BD5" w:themeColor="accent1"/>
          <w:szCs w:val="20"/>
        </w:rPr>
      </w:pPr>
      <w:r w:rsidRPr="00D648A6">
        <w:rPr>
          <w:rFonts w:eastAsiaTheme="minorHAnsi"/>
          <w:color w:val="5B9BD5" w:themeColor="accent1"/>
          <w:szCs w:val="20"/>
        </w:rPr>
        <w:t>Estimated FoI of China with considering maternality is 0.3113</w:t>
      </w:r>
    </w:p>
    <w:p w:rsidR="00D648A6" w:rsidRPr="00D648A6" w:rsidRDefault="00D648A6" w:rsidP="00D648A6">
      <w:pPr>
        <w:jc w:val="center"/>
        <w:rPr>
          <w:rFonts w:eastAsiaTheme="minorHAnsi"/>
          <w:szCs w:val="20"/>
        </w:rPr>
      </w:pPr>
      <w:r>
        <w:rPr>
          <w:rFonts w:ascii="Consolas" w:hAnsi="Consolas"/>
          <w:noProof/>
          <w:color w:val="404040"/>
        </w:rPr>
        <w:drawing>
          <wp:inline distT="0" distB="0" distL="0" distR="0" wp14:anchorId="1D89220E" wp14:editId="30EC4489">
            <wp:extent cx="4345739" cy="2505075"/>
            <wp:effectExtent l="0" t="0" r="0" b="0"/>
            <wp:docPr id="27" name="uniqName_162_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86" descr="https://www.mathworks.com/file0.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45739" cy="2505075"/>
                    </a:xfrm>
                    <a:prstGeom prst="rect">
                      <a:avLst/>
                    </a:prstGeom>
                    <a:noFill/>
                    <a:ln>
                      <a:noFill/>
                    </a:ln>
                  </pic:spPr>
                </pic:pic>
              </a:graphicData>
            </a:graphic>
          </wp:inline>
        </w:drawing>
      </w:r>
    </w:p>
    <w:p w:rsidR="00F7397A" w:rsidRPr="00D648A6" w:rsidRDefault="00D648A6" w:rsidP="00D648A6">
      <w:pPr>
        <w:widowControl/>
        <w:wordWrap/>
        <w:autoSpaceDE/>
        <w:autoSpaceDN/>
        <w:spacing w:after="160" w:line="259" w:lineRule="auto"/>
        <w:rPr>
          <w:rFonts w:eastAsiaTheme="minorHAnsi"/>
          <w:szCs w:val="20"/>
        </w:rPr>
      </w:pPr>
      <w:r>
        <w:rPr>
          <w:rFonts w:eastAsiaTheme="minorHAnsi"/>
          <w:szCs w:val="20"/>
        </w:rPr>
        <w:br w:type="page"/>
      </w:r>
    </w:p>
    <w:p w:rsidR="00D648A6" w:rsidRDefault="00F7397A" w:rsidP="00F7397A">
      <w:pPr>
        <w:rPr>
          <w:rFonts w:eastAsiaTheme="minorHAnsi"/>
          <w:szCs w:val="20"/>
        </w:rPr>
      </w:pPr>
      <w:r>
        <w:rPr>
          <w:rFonts w:eastAsiaTheme="minorHAnsi"/>
          <w:szCs w:val="20"/>
        </w:rPr>
        <w:lastRenderedPageBreak/>
        <w:t>Plot the graphs of</w:t>
      </w:r>
      <w:r w:rsidRPr="00EF2917">
        <w:rPr>
          <w:rFonts w:eastAsiaTheme="minorHAnsi"/>
          <w:szCs w:val="20"/>
        </w:rPr>
        <w:t xml:space="preserve"> –ln(S</w:t>
      </w:r>
      <w:r w:rsidRPr="00EF2917">
        <w:rPr>
          <w:rFonts w:eastAsiaTheme="minorHAnsi"/>
          <w:szCs w:val="20"/>
          <w:vertAlign w:val="subscript"/>
        </w:rPr>
        <w:t>a</w:t>
      </w:r>
      <w:r w:rsidRPr="00EF2917">
        <w:rPr>
          <w:rFonts w:eastAsiaTheme="minorHAnsi"/>
          <w:szCs w:val="20"/>
        </w:rPr>
        <w:t>/N</w:t>
      </w:r>
      <w:r w:rsidRPr="00EF2917">
        <w:rPr>
          <w:rFonts w:eastAsiaTheme="minorHAnsi"/>
          <w:szCs w:val="20"/>
          <w:vertAlign w:val="subscript"/>
        </w:rPr>
        <w:t>a</w:t>
      </w:r>
      <w:r w:rsidRPr="00EF2917">
        <w:rPr>
          <w:rFonts w:eastAsiaTheme="minorHAnsi"/>
          <w:szCs w:val="20"/>
        </w:rPr>
        <w:t>) for the UK</w:t>
      </w:r>
      <w:r>
        <w:rPr>
          <w:rFonts w:eastAsiaTheme="minorHAnsi"/>
          <w:szCs w:val="20"/>
        </w:rPr>
        <w:t xml:space="preserve"> </w:t>
      </w:r>
      <w:r w:rsidRPr="00EF2917">
        <w:rPr>
          <w:rFonts w:eastAsiaTheme="minorHAnsi"/>
          <w:szCs w:val="20"/>
        </w:rPr>
        <w:t>and</w:t>
      </w:r>
      <w:r>
        <w:rPr>
          <w:rFonts w:eastAsiaTheme="minorHAnsi"/>
          <w:szCs w:val="20"/>
        </w:rPr>
        <w:t xml:space="preserve"> </w:t>
      </w:r>
      <w:r w:rsidRPr="00EF2917">
        <w:rPr>
          <w:rFonts w:eastAsiaTheme="minorHAnsi"/>
          <w:szCs w:val="20"/>
        </w:rPr>
        <w:t>China</w:t>
      </w:r>
      <w:r>
        <w:rPr>
          <w:rFonts w:eastAsiaTheme="minorHAnsi"/>
          <w:szCs w:val="20"/>
        </w:rPr>
        <w:t xml:space="preserve">, where </w:t>
      </w:r>
      <w:r w:rsidRPr="00EF2917">
        <w:rPr>
          <w:rFonts w:eastAsiaTheme="minorHAnsi"/>
          <w:szCs w:val="20"/>
        </w:rPr>
        <w:t>S</w:t>
      </w:r>
      <w:r w:rsidRPr="00EF2917">
        <w:rPr>
          <w:rFonts w:eastAsiaTheme="minorHAnsi"/>
          <w:szCs w:val="20"/>
          <w:vertAlign w:val="subscript"/>
        </w:rPr>
        <w:t>a</w:t>
      </w:r>
      <w:r>
        <w:rPr>
          <w:rFonts w:eastAsiaTheme="minorHAnsi"/>
          <w:szCs w:val="20"/>
        </w:rPr>
        <w:t xml:space="preserve"> is the number of susceptible at age “a” and </w:t>
      </w:r>
      <w:r w:rsidRPr="00EF2917">
        <w:rPr>
          <w:rFonts w:eastAsiaTheme="minorHAnsi"/>
          <w:szCs w:val="20"/>
        </w:rPr>
        <w:t>N</w:t>
      </w:r>
      <w:r w:rsidRPr="00EF2917">
        <w:rPr>
          <w:rFonts w:eastAsiaTheme="minorHAnsi"/>
          <w:szCs w:val="20"/>
          <w:vertAlign w:val="subscript"/>
        </w:rPr>
        <w:t>a</w:t>
      </w:r>
      <w:r>
        <w:rPr>
          <w:rFonts w:eastAsiaTheme="minorHAnsi"/>
          <w:szCs w:val="20"/>
          <w:vertAlign w:val="subscript"/>
        </w:rPr>
        <w:t xml:space="preserve"> </w:t>
      </w:r>
      <w:r>
        <w:rPr>
          <w:rFonts w:eastAsiaTheme="minorHAnsi"/>
          <w:szCs w:val="20"/>
        </w:rPr>
        <w:t>is the number of population at age “a”.</w:t>
      </w:r>
    </w:p>
    <w:p w:rsidR="00D648A6" w:rsidRDefault="00D648A6" w:rsidP="00F7397A">
      <w:pPr>
        <w:rPr>
          <w:rFonts w:eastAsiaTheme="minorHAnsi"/>
          <w:szCs w:val="20"/>
        </w:rPr>
      </w:pPr>
    </w:p>
    <w:p w:rsidR="00D648A6" w:rsidRPr="00D648A6" w:rsidRDefault="00D648A6" w:rsidP="00F7397A">
      <w:pPr>
        <w:rPr>
          <w:rFonts w:eastAsiaTheme="minorHAnsi"/>
          <w:color w:val="5B9BD5" w:themeColor="accent1"/>
          <w:szCs w:val="20"/>
        </w:rPr>
      </w:pPr>
      <w:r w:rsidRPr="00D648A6">
        <w:rPr>
          <w:rFonts w:eastAsiaTheme="minorHAnsi"/>
          <w:color w:val="5B9BD5" w:themeColor="accent1"/>
          <w:szCs w:val="20"/>
        </w:rPr>
        <w:t>Draw a plot for UK</w:t>
      </w:r>
    </w:p>
    <w:p w:rsidR="00D648A6" w:rsidRPr="00D648A6" w:rsidRDefault="00D648A6" w:rsidP="00D648A6">
      <w:pPr>
        <w:jc w:val="center"/>
        <w:rPr>
          <w:rFonts w:eastAsiaTheme="minorHAnsi"/>
          <w:color w:val="5B9BD5" w:themeColor="accent1"/>
          <w:szCs w:val="20"/>
        </w:rPr>
      </w:pPr>
      <w:r w:rsidRPr="00D648A6">
        <w:rPr>
          <w:rFonts w:ascii="Consolas" w:hAnsi="Consolas"/>
          <w:noProof/>
          <w:color w:val="5B9BD5" w:themeColor="accent1"/>
        </w:rPr>
        <w:drawing>
          <wp:inline distT="0" distB="0" distL="0" distR="0" wp14:anchorId="71285899" wp14:editId="33DBCE42">
            <wp:extent cx="4457700" cy="2505075"/>
            <wp:effectExtent l="0" t="0" r="0" b="9525"/>
            <wp:docPr id="33" name="uniqName_162_188"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88" descr="https://www.mathworks.com/file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2505075"/>
                    </a:xfrm>
                    <a:prstGeom prst="rect">
                      <a:avLst/>
                    </a:prstGeom>
                    <a:noFill/>
                    <a:ln>
                      <a:noFill/>
                    </a:ln>
                  </pic:spPr>
                </pic:pic>
              </a:graphicData>
            </a:graphic>
          </wp:inline>
        </w:drawing>
      </w:r>
    </w:p>
    <w:p w:rsidR="00D648A6" w:rsidRPr="00D648A6" w:rsidRDefault="00D648A6" w:rsidP="00D648A6">
      <w:pPr>
        <w:rPr>
          <w:rFonts w:eastAsiaTheme="minorHAnsi"/>
          <w:color w:val="5B9BD5" w:themeColor="accent1"/>
          <w:szCs w:val="20"/>
        </w:rPr>
      </w:pPr>
      <w:r w:rsidRPr="00D648A6">
        <w:rPr>
          <w:rFonts w:eastAsiaTheme="minorHAnsi"/>
          <w:color w:val="5B9BD5" w:themeColor="accent1"/>
          <w:szCs w:val="20"/>
        </w:rPr>
        <w:t>Draw a plot for China</w:t>
      </w:r>
    </w:p>
    <w:p w:rsidR="00D648A6" w:rsidRPr="00D648A6" w:rsidRDefault="00D648A6" w:rsidP="00D648A6">
      <w:pPr>
        <w:jc w:val="center"/>
        <w:rPr>
          <w:rFonts w:eastAsiaTheme="minorHAnsi"/>
          <w:color w:val="5B9BD5" w:themeColor="accent1"/>
          <w:szCs w:val="20"/>
        </w:rPr>
      </w:pPr>
      <w:r w:rsidRPr="00D648A6">
        <w:rPr>
          <w:rFonts w:ascii="Consolas" w:hAnsi="Consolas"/>
          <w:noProof/>
          <w:color w:val="5B9BD5" w:themeColor="accent1"/>
        </w:rPr>
        <w:drawing>
          <wp:inline distT="0" distB="0" distL="0" distR="0" wp14:anchorId="12848A61" wp14:editId="01BD5AE6">
            <wp:extent cx="4457700" cy="2505075"/>
            <wp:effectExtent l="0" t="0" r="0" b="9525"/>
            <wp:docPr id="34" name="uniqName_162_191"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91" descr="https://www.mathworks.com/file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505075"/>
                    </a:xfrm>
                    <a:prstGeom prst="rect">
                      <a:avLst/>
                    </a:prstGeom>
                    <a:noFill/>
                    <a:ln>
                      <a:noFill/>
                    </a:ln>
                  </pic:spPr>
                </pic:pic>
              </a:graphicData>
            </a:graphic>
          </wp:inline>
        </w:drawing>
      </w:r>
    </w:p>
    <w:p w:rsidR="00D648A6" w:rsidRPr="00D648A6" w:rsidRDefault="00D648A6" w:rsidP="00F7397A">
      <w:pPr>
        <w:rPr>
          <w:rFonts w:eastAsiaTheme="minorHAnsi"/>
          <w:szCs w:val="20"/>
        </w:rPr>
      </w:pPr>
    </w:p>
    <w:p w:rsidR="00D648A6" w:rsidRDefault="00F7397A" w:rsidP="00D648A6">
      <w:pPr>
        <w:pStyle w:val="a3"/>
        <w:numPr>
          <w:ilvl w:val="0"/>
          <w:numId w:val="1"/>
        </w:numPr>
        <w:ind w:leftChars="0"/>
        <w:rPr>
          <w:rFonts w:eastAsiaTheme="minorHAnsi"/>
          <w:szCs w:val="20"/>
        </w:rPr>
      </w:pPr>
      <w:r w:rsidRPr="00EF2917">
        <w:rPr>
          <w:rFonts w:eastAsiaTheme="minorHAnsi"/>
          <w:szCs w:val="20"/>
        </w:rPr>
        <w:t>According to the plot</w:t>
      </w:r>
      <w:r>
        <w:rPr>
          <w:rFonts w:eastAsiaTheme="minorHAnsi"/>
          <w:szCs w:val="20"/>
        </w:rPr>
        <w:t>s</w:t>
      </w:r>
      <w:r w:rsidRPr="00EF2917">
        <w:rPr>
          <w:rFonts w:eastAsiaTheme="minorHAnsi"/>
          <w:szCs w:val="20"/>
        </w:rPr>
        <w:t>, is the assumption that the force of infection is independent of age in these populations justified? At what age does it look as though the force of infection changes in these populations?</w:t>
      </w:r>
    </w:p>
    <w:p w:rsidR="00D648A6" w:rsidRDefault="00D648A6" w:rsidP="00D648A6">
      <w:pPr>
        <w:rPr>
          <w:rFonts w:eastAsiaTheme="minorHAnsi"/>
          <w:szCs w:val="20"/>
        </w:rPr>
      </w:pPr>
    </w:p>
    <w:p w:rsidR="00D648A6" w:rsidRPr="00D648A6" w:rsidRDefault="00D648A6" w:rsidP="00D648A6">
      <w:pPr>
        <w:rPr>
          <w:rFonts w:eastAsiaTheme="minorHAnsi"/>
          <w:color w:val="5B9BD5" w:themeColor="accent1"/>
          <w:szCs w:val="20"/>
        </w:rPr>
      </w:pPr>
      <w:r w:rsidRPr="00D648A6">
        <w:rPr>
          <w:color w:val="5B9BD5" w:themeColor="accent1"/>
        </w:rPr>
        <w:t>A single age-independent FOI can’t be justified with two graphs. People have different values of FOI before-and-after around 15 years old.</w:t>
      </w:r>
    </w:p>
    <w:p w:rsidR="00D648A6" w:rsidRPr="00D648A6" w:rsidRDefault="00D648A6" w:rsidP="00D648A6">
      <w:pPr>
        <w:rPr>
          <w:rFonts w:eastAsiaTheme="minorHAnsi"/>
          <w:szCs w:val="20"/>
        </w:rPr>
      </w:pPr>
    </w:p>
    <w:p w:rsidR="00D648A6" w:rsidRDefault="00F7397A" w:rsidP="00D648A6">
      <w:pPr>
        <w:pStyle w:val="a3"/>
        <w:numPr>
          <w:ilvl w:val="0"/>
          <w:numId w:val="1"/>
        </w:numPr>
        <w:ind w:leftChars="0"/>
        <w:rPr>
          <w:rFonts w:eastAsiaTheme="minorHAnsi"/>
          <w:szCs w:val="20"/>
        </w:rPr>
      </w:pPr>
      <w:r>
        <w:rPr>
          <w:rFonts w:eastAsiaTheme="minorHAnsi"/>
          <w:szCs w:val="20"/>
        </w:rPr>
        <w:t xml:space="preserve">Estimate the </w:t>
      </w:r>
      <w:r w:rsidRPr="005F1A1D">
        <w:rPr>
          <w:rFonts w:eastAsiaTheme="minorHAnsi"/>
          <w:szCs w:val="20"/>
        </w:rPr>
        <w:t>age-specific forces of infection</w:t>
      </w:r>
      <w:r>
        <w:rPr>
          <w:rFonts w:eastAsiaTheme="minorHAnsi"/>
          <w:szCs w:val="20"/>
        </w:rPr>
        <w:t xml:space="preserve"> using 2 age groups</w:t>
      </w:r>
      <w:r w:rsidRPr="005F1A1D">
        <w:rPr>
          <w:rFonts w:eastAsiaTheme="minorHAnsi"/>
          <w:szCs w:val="20"/>
        </w:rPr>
        <w:t xml:space="preserve"> for the UK </w:t>
      </w:r>
      <w:r>
        <w:rPr>
          <w:rFonts w:eastAsiaTheme="minorHAnsi"/>
          <w:szCs w:val="20"/>
        </w:rPr>
        <w:t>and</w:t>
      </w:r>
      <w:r w:rsidRPr="005F1A1D">
        <w:rPr>
          <w:rFonts w:eastAsiaTheme="minorHAnsi"/>
          <w:szCs w:val="20"/>
        </w:rPr>
        <w:t xml:space="preserve"> China</w:t>
      </w:r>
      <w:r>
        <w:rPr>
          <w:rFonts w:eastAsiaTheme="minorHAnsi"/>
          <w:szCs w:val="20"/>
        </w:rPr>
        <w:t xml:space="preserve">. </w:t>
      </w:r>
      <w:r w:rsidRPr="005F1A1D">
        <w:rPr>
          <w:rFonts w:eastAsiaTheme="minorHAnsi"/>
          <w:szCs w:val="20"/>
        </w:rPr>
        <w:t>Suggest reasons for the differences in the force of infection between China and the UK.</w:t>
      </w:r>
    </w:p>
    <w:p w:rsidR="00D648A6" w:rsidRDefault="00D648A6" w:rsidP="00D648A6">
      <w:pPr>
        <w:rPr>
          <w:rFonts w:eastAsiaTheme="minorHAnsi"/>
          <w:szCs w:val="20"/>
        </w:rPr>
      </w:pPr>
    </w:p>
    <w:p w:rsidR="00D648A6" w:rsidRPr="00D648A6" w:rsidRDefault="00D648A6" w:rsidP="00D648A6">
      <w:pPr>
        <w:rPr>
          <w:rFonts w:eastAsiaTheme="minorHAnsi"/>
          <w:color w:val="5B9BD5" w:themeColor="accent1"/>
          <w:szCs w:val="20"/>
        </w:rPr>
      </w:pPr>
      <w:r w:rsidRPr="00D648A6">
        <w:rPr>
          <w:rFonts w:eastAsiaTheme="minorHAnsi"/>
          <w:color w:val="5B9BD5" w:themeColor="accent1"/>
          <w:szCs w:val="20"/>
        </w:rPr>
        <w:lastRenderedPageBreak/>
        <w:t>With the 2 age groups differentiated at 15-years-old, the analytic solution of catalytic model is</w:t>
      </w:r>
    </w:p>
    <w:p w:rsidR="00D648A6" w:rsidRPr="00D648A6" w:rsidRDefault="00D648A6" w:rsidP="00D648A6">
      <w:pPr>
        <w:rPr>
          <w:rFonts w:eastAsiaTheme="minorHAnsi"/>
          <w:color w:val="5B9BD5" w:themeColor="accent1"/>
          <w:szCs w:val="20"/>
        </w:rPr>
      </w:pPr>
      <m:oMathPara>
        <m:oMath>
          <m:r>
            <w:rPr>
              <w:rFonts w:ascii="Cambria Math" w:eastAsiaTheme="minorHAnsi" w:hAnsi="Cambria Math"/>
              <w:color w:val="5B9BD5" w:themeColor="accent1"/>
              <w:szCs w:val="20"/>
            </w:rPr>
            <m:t>s</m:t>
          </m:r>
          <m:d>
            <m:dPr>
              <m:ctrlPr>
                <w:rPr>
                  <w:rFonts w:ascii="Cambria Math" w:eastAsiaTheme="minorHAnsi" w:hAnsi="Cambria Math"/>
                  <w:i/>
                  <w:color w:val="5B9BD5" w:themeColor="accent1"/>
                  <w:szCs w:val="20"/>
                </w:rPr>
              </m:ctrlPr>
            </m:dPr>
            <m:e>
              <m:r>
                <w:rPr>
                  <w:rFonts w:ascii="Cambria Math" w:eastAsiaTheme="minorHAnsi" w:hAnsi="Cambria Math"/>
                  <w:color w:val="5B9BD5" w:themeColor="accent1"/>
                  <w:szCs w:val="20"/>
                </w:rPr>
                <m:t>a</m:t>
              </m:r>
            </m:e>
          </m:d>
          <m:r>
            <w:rPr>
              <w:rFonts w:ascii="Cambria Math" w:eastAsiaTheme="minorHAnsi" w:hAnsi="Cambria Math"/>
              <w:color w:val="5B9BD5" w:themeColor="accent1"/>
              <w:szCs w:val="20"/>
            </w:rPr>
            <m:t>=</m:t>
          </m:r>
          <m:d>
            <m:dPr>
              <m:begChr m:val="{"/>
              <m:endChr m:val=""/>
              <m:ctrlPr>
                <w:rPr>
                  <w:rFonts w:ascii="Cambria Math" w:eastAsiaTheme="minorHAnsi" w:hAnsi="Cambria Math"/>
                  <w:color w:val="5B9BD5" w:themeColor="accent1"/>
                  <w:szCs w:val="20"/>
                </w:rPr>
              </m:ctrlPr>
            </m:dPr>
            <m:e>
              <m:eqArr>
                <m:eqArrPr>
                  <m:ctrlPr>
                    <w:rPr>
                      <w:rFonts w:ascii="Cambria Math" w:eastAsiaTheme="minorHAnsi" w:hAnsi="Cambria Math"/>
                      <w:color w:val="5B9BD5" w:themeColor="accent1"/>
                      <w:szCs w:val="20"/>
                    </w:rPr>
                  </m:ctrlPr>
                </m:eqArrPr>
                <m:e>
                  <m:sSup>
                    <m:sSupPr>
                      <m:ctrlPr>
                        <w:rPr>
                          <w:rFonts w:ascii="Cambria Math" w:eastAsiaTheme="minorHAnsi" w:hAnsi="Cambria Math"/>
                          <w:i/>
                          <w:color w:val="5B9BD5" w:themeColor="accent1"/>
                          <w:szCs w:val="20"/>
                        </w:rPr>
                      </m:ctrlPr>
                    </m:sSupPr>
                    <m:e>
                      <m:r>
                        <w:rPr>
                          <w:rFonts w:ascii="Cambria Math" w:eastAsiaTheme="minorHAnsi" w:hAnsi="Cambria Math"/>
                          <w:color w:val="5B9BD5" w:themeColor="accent1"/>
                          <w:szCs w:val="20"/>
                        </w:rPr>
                        <m:t>e</m:t>
                      </m:r>
                    </m:e>
                    <m:sup>
                      <m:r>
                        <w:rPr>
                          <w:rFonts w:ascii="Cambria Math" w:eastAsiaTheme="minorHAnsi" w:hAnsi="Cambria Math"/>
                          <w:color w:val="5B9BD5" w:themeColor="accent1"/>
                          <w:szCs w:val="20"/>
                        </w:rPr>
                        <m:t>-</m:t>
                      </m:r>
                      <m:sSub>
                        <m:sSubPr>
                          <m:ctrlPr>
                            <w:rPr>
                              <w:rFonts w:ascii="Cambria Math" w:eastAsiaTheme="minorHAnsi" w:hAnsi="Cambria Math"/>
                              <w:i/>
                              <w:color w:val="5B9BD5" w:themeColor="accent1"/>
                              <w:szCs w:val="20"/>
                            </w:rPr>
                          </m:ctrlPr>
                        </m:sSubPr>
                        <m:e>
                          <m:r>
                            <w:rPr>
                              <w:rFonts w:ascii="Cambria Math" w:eastAsiaTheme="minorHAnsi" w:hAnsi="Cambria Math"/>
                              <w:color w:val="5B9BD5" w:themeColor="accent1"/>
                              <w:szCs w:val="20"/>
                            </w:rPr>
                            <m:t>λ</m:t>
                          </m:r>
                        </m:e>
                        <m:sub>
                          <m:r>
                            <w:rPr>
                              <w:rFonts w:ascii="Cambria Math" w:eastAsiaTheme="minorHAnsi" w:hAnsi="Cambria Math"/>
                              <w:color w:val="5B9BD5" w:themeColor="accent1"/>
                              <w:szCs w:val="20"/>
                            </w:rPr>
                            <m:t>1</m:t>
                          </m:r>
                        </m:sub>
                      </m:sSub>
                      <m:r>
                        <w:rPr>
                          <w:rFonts w:ascii="Cambria Math" w:eastAsiaTheme="minorHAnsi" w:hAnsi="Cambria Math"/>
                          <w:color w:val="5B9BD5" w:themeColor="accent1"/>
                          <w:szCs w:val="20"/>
                        </w:rPr>
                        <m:t>a</m:t>
                      </m:r>
                    </m:sup>
                  </m:sSup>
                  <m:r>
                    <w:rPr>
                      <w:rFonts w:ascii="Cambria Math" w:eastAsiaTheme="minorHAnsi" w:hAnsi="Cambria Math"/>
                      <w:color w:val="5B9BD5" w:themeColor="accent1"/>
                      <w:szCs w:val="20"/>
                    </w:rPr>
                    <m:t xml:space="preserve"> </m:t>
                  </m:r>
                  <m:r>
                    <m:rPr>
                      <m:sty m:val="p"/>
                    </m:rPr>
                    <w:rPr>
                      <w:rFonts w:ascii="Cambria Math" w:eastAsiaTheme="minorHAnsi" w:hAnsi="Cambria Math"/>
                      <w:color w:val="5B9BD5" w:themeColor="accent1"/>
                      <w:szCs w:val="20"/>
                    </w:rPr>
                    <m:t xml:space="preserve">for </m:t>
                  </m:r>
                  <m:r>
                    <w:rPr>
                      <w:rFonts w:ascii="Cambria Math" w:eastAsiaTheme="minorHAnsi" w:hAnsi="Cambria Math"/>
                      <w:color w:val="5B9BD5" w:themeColor="accent1"/>
                      <w:szCs w:val="20"/>
                    </w:rPr>
                    <m:t>a&lt;15</m:t>
                  </m:r>
                </m:e>
                <m:e>
                  <m:sSup>
                    <m:sSupPr>
                      <m:ctrlPr>
                        <w:rPr>
                          <w:rFonts w:ascii="Cambria Math" w:eastAsiaTheme="minorHAnsi" w:hAnsi="Cambria Math"/>
                          <w:i/>
                          <w:color w:val="5B9BD5" w:themeColor="accent1"/>
                          <w:szCs w:val="20"/>
                        </w:rPr>
                      </m:ctrlPr>
                    </m:sSupPr>
                    <m:e>
                      <m:r>
                        <w:rPr>
                          <w:rFonts w:ascii="Cambria Math" w:eastAsiaTheme="minorHAnsi" w:hAnsi="Cambria Math"/>
                          <w:color w:val="5B9BD5" w:themeColor="accent1"/>
                          <w:szCs w:val="20"/>
                        </w:rPr>
                        <m:t>e</m:t>
                      </m:r>
                    </m:e>
                    <m:sup>
                      <m:r>
                        <w:rPr>
                          <w:rFonts w:ascii="Cambria Math" w:eastAsiaTheme="minorHAnsi" w:hAnsi="Cambria Math"/>
                          <w:color w:val="5B9BD5" w:themeColor="accent1"/>
                          <w:szCs w:val="20"/>
                        </w:rPr>
                        <m:t>-15</m:t>
                      </m:r>
                      <m:d>
                        <m:dPr>
                          <m:ctrlPr>
                            <w:rPr>
                              <w:rFonts w:ascii="Cambria Math" w:eastAsiaTheme="minorHAnsi" w:hAnsi="Cambria Math"/>
                              <w:i/>
                              <w:color w:val="5B9BD5" w:themeColor="accent1"/>
                              <w:szCs w:val="20"/>
                            </w:rPr>
                          </m:ctrlPr>
                        </m:dPr>
                        <m:e>
                          <m:sSub>
                            <m:sSubPr>
                              <m:ctrlPr>
                                <w:rPr>
                                  <w:rFonts w:ascii="Cambria Math" w:eastAsiaTheme="minorHAnsi" w:hAnsi="Cambria Math"/>
                                  <w:i/>
                                  <w:color w:val="5B9BD5" w:themeColor="accent1"/>
                                  <w:szCs w:val="20"/>
                                </w:rPr>
                              </m:ctrlPr>
                            </m:sSubPr>
                            <m:e>
                              <m:r>
                                <w:rPr>
                                  <w:rFonts w:ascii="Cambria Math" w:eastAsiaTheme="minorHAnsi" w:hAnsi="Cambria Math"/>
                                  <w:color w:val="5B9BD5" w:themeColor="accent1"/>
                                  <w:szCs w:val="20"/>
                                </w:rPr>
                                <m:t>λ</m:t>
                              </m:r>
                            </m:e>
                            <m:sub>
                              <m:r>
                                <w:rPr>
                                  <w:rFonts w:ascii="Cambria Math" w:eastAsiaTheme="minorHAnsi" w:hAnsi="Cambria Math"/>
                                  <w:color w:val="5B9BD5" w:themeColor="accent1"/>
                                  <w:szCs w:val="20"/>
                                </w:rPr>
                                <m:t>1</m:t>
                              </m:r>
                            </m:sub>
                          </m:sSub>
                          <m:r>
                            <w:rPr>
                              <w:rFonts w:ascii="Cambria Math" w:eastAsiaTheme="minorHAnsi" w:hAnsi="Cambria Math"/>
                              <w:color w:val="5B9BD5" w:themeColor="accent1"/>
                              <w:szCs w:val="20"/>
                            </w:rPr>
                            <m:t>-</m:t>
                          </m:r>
                          <m:sSub>
                            <m:sSubPr>
                              <m:ctrlPr>
                                <w:rPr>
                                  <w:rFonts w:ascii="Cambria Math" w:eastAsiaTheme="minorHAnsi" w:hAnsi="Cambria Math"/>
                                  <w:i/>
                                  <w:color w:val="5B9BD5" w:themeColor="accent1"/>
                                  <w:szCs w:val="20"/>
                                </w:rPr>
                              </m:ctrlPr>
                            </m:sSubPr>
                            <m:e>
                              <m:r>
                                <w:rPr>
                                  <w:rFonts w:ascii="Cambria Math" w:eastAsiaTheme="minorHAnsi" w:hAnsi="Cambria Math"/>
                                  <w:color w:val="5B9BD5" w:themeColor="accent1"/>
                                  <w:szCs w:val="20"/>
                                </w:rPr>
                                <m:t>λ</m:t>
                              </m:r>
                            </m:e>
                            <m:sub>
                              <m:r>
                                <w:rPr>
                                  <w:rFonts w:ascii="Cambria Math" w:eastAsiaTheme="minorHAnsi" w:hAnsi="Cambria Math"/>
                                  <w:color w:val="5B9BD5" w:themeColor="accent1"/>
                                  <w:szCs w:val="20"/>
                                </w:rPr>
                                <m:t>2</m:t>
                              </m:r>
                            </m:sub>
                          </m:sSub>
                        </m:e>
                      </m:d>
                    </m:sup>
                  </m:sSup>
                  <m:sSup>
                    <m:sSupPr>
                      <m:ctrlPr>
                        <w:rPr>
                          <w:rFonts w:ascii="Cambria Math" w:eastAsiaTheme="minorHAnsi" w:hAnsi="Cambria Math"/>
                          <w:i/>
                          <w:color w:val="5B9BD5" w:themeColor="accent1"/>
                          <w:szCs w:val="20"/>
                        </w:rPr>
                      </m:ctrlPr>
                    </m:sSupPr>
                    <m:e>
                      <m:r>
                        <w:rPr>
                          <w:rFonts w:ascii="Cambria Math" w:eastAsiaTheme="minorHAnsi" w:hAnsi="Cambria Math"/>
                          <w:color w:val="5B9BD5" w:themeColor="accent1"/>
                          <w:szCs w:val="20"/>
                        </w:rPr>
                        <m:t>e</m:t>
                      </m:r>
                    </m:e>
                    <m:sup>
                      <m:r>
                        <w:rPr>
                          <w:rFonts w:ascii="Cambria Math" w:eastAsiaTheme="minorHAnsi" w:hAnsi="Cambria Math"/>
                          <w:color w:val="5B9BD5" w:themeColor="accent1"/>
                          <w:szCs w:val="20"/>
                        </w:rPr>
                        <m:t>-</m:t>
                      </m:r>
                      <m:sSub>
                        <m:sSubPr>
                          <m:ctrlPr>
                            <w:rPr>
                              <w:rFonts w:ascii="Cambria Math" w:eastAsiaTheme="minorHAnsi" w:hAnsi="Cambria Math"/>
                              <w:i/>
                              <w:color w:val="5B9BD5" w:themeColor="accent1"/>
                              <w:szCs w:val="20"/>
                            </w:rPr>
                          </m:ctrlPr>
                        </m:sSubPr>
                        <m:e>
                          <m:r>
                            <w:rPr>
                              <w:rFonts w:ascii="Cambria Math" w:eastAsiaTheme="minorHAnsi" w:hAnsi="Cambria Math"/>
                              <w:color w:val="5B9BD5" w:themeColor="accent1"/>
                              <w:szCs w:val="20"/>
                            </w:rPr>
                            <m:t>λ</m:t>
                          </m:r>
                        </m:e>
                        <m:sub>
                          <m:r>
                            <w:rPr>
                              <w:rFonts w:ascii="Cambria Math" w:eastAsiaTheme="minorHAnsi" w:hAnsi="Cambria Math"/>
                              <w:color w:val="5B9BD5" w:themeColor="accent1"/>
                              <w:szCs w:val="20"/>
                            </w:rPr>
                            <m:t>2</m:t>
                          </m:r>
                        </m:sub>
                      </m:sSub>
                      <m:r>
                        <w:rPr>
                          <w:rFonts w:ascii="Cambria Math" w:eastAsiaTheme="minorHAnsi" w:hAnsi="Cambria Math"/>
                          <w:color w:val="5B9BD5" w:themeColor="accent1"/>
                          <w:szCs w:val="20"/>
                        </w:rPr>
                        <m:t>a</m:t>
                      </m:r>
                    </m:sup>
                  </m:sSup>
                  <m:r>
                    <w:rPr>
                      <w:rFonts w:ascii="Cambria Math" w:eastAsiaTheme="minorHAnsi" w:hAnsi="Cambria Math"/>
                      <w:color w:val="5B9BD5" w:themeColor="accent1"/>
                      <w:szCs w:val="20"/>
                    </w:rPr>
                    <m:t xml:space="preserve">  </m:t>
                  </m:r>
                  <m:r>
                    <m:rPr>
                      <m:sty m:val="p"/>
                    </m:rPr>
                    <w:rPr>
                      <w:rFonts w:ascii="Cambria Math" w:eastAsiaTheme="minorHAnsi" w:hAnsi="Cambria Math"/>
                      <w:color w:val="5B9BD5" w:themeColor="accent1"/>
                      <w:szCs w:val="20"/>
                    </w:rPr>
                    <m:t xml:space="preserve">for </m:t>
                  </m:r>
                  <m:r>
                    <w:rPr>
                      <w:rFonts w:ascii="Cambria Math" w:eastAsiaTheme="minorHAnsi" w:hAnsi="Cambria Math"/>
                      <w:color w:val="5B9BD5" w:themeColor="accent1"/>
                    </w:rPr>
                    <m:t>a</m:t>
                  </m:r>
                  <m:r>
                    <m:rPr>
                      <m:sty m:val="p"/>
                    </m:rPr>
                    <w:rPr>
                      <w:rFonts w:ascii="Cambria Math" w:eastAsiaTheme="minorHAnsi" w:hAnsi="Cambria Math"/>
                      <w:color w:val="5B9BD5" w:themeColor="accent1"/>
                    </w:rPr>
                    <m:t>≥15</m:t>
                  </m:r>
                </m:e>
              </m:eqArr>
            </m:e>
          </m:d>
        </m:oMath>
      </m:oMathPara>
    </w:p>
    <w:p w:rsidR="00D648A6" w:rsidRPr="00D648A6" w:rsidRDefault="00D648A6" w:rsidP="00D648A6">
      <w:pPr>
        <w:rPr>
          <w:rFonts w:eastAsiaTheme="minorHAnsi"/>
          <w:color w:val="5B9BD5" w:themeColor="accent1"/>
          <w:szCs w:val="20"/>
        </w:rPr>
      </w:pPr>
      <w:r w:rsidRPr="00D648A6">
        <w:rPr>
          <w:rFonts w:eastAsiaTheme="minorHAnsi"/>
          <w:color w:val="5B9BD5" w:themeColor="accent1"/>
          <w:szCs w:val="20"/>
        </w:rPr>
        <w:t>Therefore, the sero-prevalence for each age is</w:t>
      </w:r>
    </w:p>
    <w:p w:rsidR="00D648A6" w:rsidRPr="00D648A6" w:rsidRDefault="00D648A6" w:rsidP="00D648A6">
      <w:pPr>
        <w:rPr>
          <w:rFonts w:eastAsiaTheme="minorHAnsi"/>
          <w:color w:val="5B9BD5" w:themeColor="accent1"/>
          <w:szCs w:val="20"/>
        </w:rPr>
      </w:pPr>
      <m:oMathPara>
        <m:oMath>
          <m:r>
            <w:rPr>
              <w:rFonts w:ascii="Cambria Math" w:eastAsiaTheme="minorHAnsi" w:hAnsi="Cambria Math"/>
              <w:color w:val="5B9BD5" w:themeColor="accent1"/>
              <w:szCs w:val="20"/>
            </w:rPr>
            <m:t>z</m:t>
          </m:r>
          <m:d>
            <m:dPr>
              <m:ctrlPr>
                <w:rPr>
                  <w:rFonts w:ascii="Cambria Math" w:eastAsiaTheme="minorHAnsi" w:hAnsi="Cambria Math"/>
                  <w:i/>
                  <w:color w:val="5B9BD5" w:themeColor="accent1"/>
                  <w:szCs w:val="20"/>
                </w:rPr>
              </m:ctrlPr>
            </m:dPr>
            <m:e>
              <m:r>
                <w:rPr>
                  <w:rFonts w:ascii="Cambria Math" w:eastAsiaTheme="minorHAnsi" w:hAnsi="Cambria Math"/>
                  <w:color w:val="5B9BD5" w:themeColor="accent1"/>
                  <w:szCs w:val="20"/>
                </w:rPr>
                <m:t>a</m:t>
              </m:r>
            </m:e>
          </m:d>
          <m:r>
            <w:rPr>
              <w:rFonts w:ascii="Cambria Math" w:eastAsiaTheme="minorHAnsi" w:hAnsi="Cambria Math"/>
              <w:color w:val="5B9BD5" w:themeColor="accent1"/>
              <w:szCs w:val="20"/>
            </w:rPr>
            <m:t>=</m:t>
          </m:r>
          <m:d>
            <m:dPr>
              <m:begChr m:val="{"/>
              <m:endChr m:val=""/>
              <m:ctrlPr>
                <w:rPr>
                  <w:rFonts w:ascii="Cambria Math" w:eastAsiaTheme="minorHAnsi" w:hAnsi="Cambria Math"/>
                  <w:color w:val="5B9BD5" w:themeColor="accent1"/>
                  <w:szCs w:val="20"/>
                </w:rPr>
              </m:ctrlPr>
            </m:dPr>
            <m:e>
              <m:eqArr>
                <m:eqArrPr>
                  <m:ctrlPr>
                    <w:rPr>
                      <w:rFonts w:ascii="Cambria Math" w:eastAsiaTheme="minorHAnsi" w:hAnsi="Cambria Math"/>
                      <w:color w:val="5B9BD5" w:themeColor="accent1"/>
                      <w:szCs w:val="20"/>
                    </w:rPr>
                  </m:ctrlPr>
                </m:eqArrPr>
                <m:e>
                  <m:r>
                    <w:rPr>
                      <w:rFonts w:ascii="Cambria Math" w:eastAsiaTheme="minorHAnsi" w:hAnsi="Cambria Math"/>
                      <w:color w:val="5B9BD5" w:themeColor="accent1"/>
                      <w:szCs w:val="20"/>
                    </w:rPr>
                    <m:t>1-</m:t>
                  </m:r>
                  <m:sSup>
                    <m:sSupPr>
                      <m:ctrlPr>
                        <w:rPr>
                          <w:rFonts w:ascii="Cambria Math" w:eastAsiaTheme="minorHAnsi" w:hAnsi="Cambria Math"/>
                          <w:i/>
                          <w:color w:val="5B9BD5" w:themeColor="accent1"/>
                          <w:szCs w:val="20"/>
                        </w:rPr>
                      </m:ctrlPr>
                    </m:sSupPr>
                    <m:e>
                      <m:r>
                        <w:rPr>
                          <w:rFonts w:ascii="Cambria Math" w:eastAsiaTheme="minorHAnsi" w:hAnsi="Cambria Math"/>
                          <w:color w:val="5B9BD5" w:themeColor="accent1"/>
                          <w:szCs w:val="20"/>
                        </w:rPr>
                        <m:t>e</m:t>
                      </m:r>
                    </m:e>
                    <m:sup>
                      <m:r>
                        <w:rPr>
                          <w:rFonts w:ascii="Cambria Math" w:eastAsiaTheme="minorHAnsi" w:hAnsi="Cambria Math"/>
                          <w:color w:val="5B9BD5" w:themeColor="accent1"/>
                          <w:szCs w:val="20"/>
                        </w:rPr>
                        <m:t>-</m:t>
                      </m:r>
                      <m:sSub>
                        <m:sSubPr>
                          <m:ctrlPr>
                            <w:rPr>
                              <w:rFonts w:ascii="Cambria Math" w:eastAsiaTheme="minorHAnsi" w:hAnsi="Cambria Math"/>
                              <w:i/>
                              <w:color w:val="5B9BD5" w:themeColor="accent1"/>
                              <w:szCs w:val="20"/>
                            </w:rPr>
                          </m:ctrlPr>
                        </m:sSubPr>
                        <m:e>
                          <m:r>
                            <w:rPr>
                              <w:rFonts w:ascii="Cambria Math" w:eastAsiaTheme="minorHAnsi" w:hAnsi="Cambria Math"/>
                              <w:color w:val="5B9BD5" w:themeColor="accent1"/>
                              <w:szCs w:val="20"/>
                            </w:rPr>
                            <m:t>λ</m:t>
                          </m:r>
                        </m:e>
                        <m:sub>
                          <m:r>
                            <w:rPr>
                              <w:rFonts w:ascii="Cambria Math" w:eastAsiaTheme="minorHAnsi" w:hAnsi="Cambria Math"/>
                              <w:color w:val="5B9BD5" w:themeColor="accent1"/>
                              <w:szCs w:val="20"/>
                            </w:rPr>
                            <m:t>1</m:t>
                          </m:r>
                        </m:sub>
                      </m:sSub>
                      <m:r>
                        <w:rPr>
                          <w:rFonts w:ascii="Cambria Math" w:eastAsiaTheme="minorHAnsi" w:hAnsi="Cambria Math"/>
                          <w:color w:val="5B9BD5" w:themeColor="accent1"/>
                          <w:szCs w:val="20"/>
                        </w:rPr>
                        <m:t>a</m:t>
                      </m:r>
                    </m:sup>
                  </m:sSup>
                  <m:r>
                    <w:rPr>
                      <w:rFonts w:ascii="Cambria Math" w:eastAsiaTheme="minorHAnsi" w:hAnsi="Cambria Math"/>
                      <w:color w:val="5B9BD5" w:themeColor="accent1"/>
                      <w:szCs w:val="20"/>
                    </w:rPr>
                    <m:t xml:space="preserve"> </m:t>
                  </m:r>
                  <m:r>
                    <m:rPr>
                      <m:sty m:val="p"/>
                    </m:rPr>
                    <w:rPr>
                      <w:rFonts w:ascii="Cambria Math" w:eastAsiaTheme="minorHAnsi" w:hAnsi="Cambria Math"/>
                      <w:color w:val="5B9BD5" w:themeColor="accent1"/>
                      <w:szCs w:val="20"/>
                    </w:rPr>
                    <m:t xml:space="preserve">for </m:t>
                  </m:r>
                  <m:r>
                    <w:rPr>
                      <w:rFonts w:ascii="Cambria Math" w:eastAsiaTheme="minorHAnsi" w:hAnsi="Cambria Math"/>
                      <w:color w:val="5B9BD5" w:themeColor="accent1"/>
                      <w:szCs w:val="20"/>
                    </w:rPr>
                    <m:t>a&lt;15</m:t>
                  </m:r>
                </m:e>
                <m:e>
                  <m:r>
                    <w:rPr>
                      <w:rFonts w:ascii="Cambria Math" w:eastAsiaTheme="minorHAnsi" w:hAnsi="Cambria Math"/>
                      <w:color w:val="5B9BD5" w:themeColor="accent1"/>
                      <w:szCs w:val="20"/>
                    </w:rPr>
                    <m:t>1-</m:t>
                  </m:r>
                  <m:sSup>
                    <m:sSupPr>
                      <m:ctrlPr>
                        <w:rPr>
                          <w:rFonts w:ascii="Cambria Math" w:eastAsiaTheme="minorHAnsi" w:hAnsi="Cambria Math"/>
                          <w:i/>
                          <w:color w:val="5B9BD5" w:themeColor="accent1"/>
                          <w:szCs w:val="20"/>
                        </w:rPr>
                      </m:ctrlPr>
                    </m:sSupPr>
                    <m:e>
                      <m:r>
                        <w:rPr>
                          <w:rFonts w:ascii="Cambria Math" w:eastAsiaTheme="minorHAnsi" w:hAnsi="Cambria Math"/>
                          <w:color w:val="5B9BD5" w:themeColor="accent1"/>
                          <w:szCs w:val="20"/>
                        </w:rPr>
                        <m:t>e</m:t>
                      </m:r>
                    </m:e>
                    <m:sup>
                      <m:r>
                        <w:rPr>
                          <w:rFonts w:ascii="Cambria Math" w:eastAsiaTheme="minorHAnsi" w:hAnsi="Cambria Math"/>
                          <w:color w:val="5B9BD5" w:themeColor="accent1"/>
                          <w:szCs w:val="20"/>
                        </w:rPr>
                        <m:t>-15</m:t>
                      </m:r>
                      <m:d>
                        <m:dPr>
                          <m:ctrlPr>
                            <w:rPr>
                              <w:rFonts w:ascii="Cambria Math" w:eastAsiaTheme="minorHAnsi" w:hAnsi="Cambria Math"/>
                              <w:i/>
                              <w:color w:val="5B9BD5" w:themeColor="accent1"/>
                              <w:szCs w:val="20"/>
                            </w:rPr>
                          </m:ctrlPr>
                        </m:dPr>
                        <m:e>
                          <m:sSub>
                            <m:sSubPr>
                              <m:ctrlPr>
                                <w:rPr>
                                  <w:rFonts w:ascii="Cambria Math" w:eastAsiaTheme="minorHAnsi" w:hAnsi="Cambria Math"/>
                                  <w:i/>
                                  <w:color w:val="5B9BD5" w:themeColor="accent1"/>
                                  <w:szCs w:val="20"/>
                                </w:rPr>
                              </m:ctrlPr>
                            </m:sSubPr>
                            <m:e>
                              <m:r>
                                <w:rPr>
                                  <w:rFonts w:ascii="Cambria Math" w:eastAsiaTheme="minorHAnsi" w:hAnsi="Cambria Math"/>
                                  <w:color w:val="5B9BD5" w:themeColor="accent1"/>
                                  <w:szCs w:val="20"/>
                                </w:rPr>
                                <m:t>λ</m:t>
                              </m:r>
                            </m:e>
                            <m:sub>
                              <m:r>
                                <w:rPr>
                                  <w:rFonts w:ascii="Cambria Math" w:eastAsiaTheme="minorHAnsi" w:hAnsi="Cambria Math"/>
                                  <w:color w:val="5B9BD5" w:themeColor="accent1"/>
                                  <w:szCs w:val="20"/>
                                </w:rPr>
                                <m:t>1</m:t>
                              </m:r>
                            </m:sub>
                          </m:sSub>
                          <m:r>
                            <w:rPr>
                              <w:rFonts w:ascii="Cambria Math" w:eastAsiaTheme="minorHAnsi" w:hAnsi="Cambria Math"/>
                              <w:color w:val="5B9BD5" w:themeColor="accent1"/>
                              <w:szCs w:val="20"/>
                            </w:rPr>
                            <m:t>-</m:t>
                          </m:r>
                          <m:sSub>
                            <m:sSubPr>
                              <m:ctrlPr>
                                <w:rPr>
                                  <w:rFonts w:ascii="Cambria Math" w:eastAsiaTheme="minorHAnsi" w:hAnsi="Cambria Math"/>
                                  <w:i/>
                                  <w:color w:val="5B9BD5" w:themeColor="accent1"/>
                                  <w:szCs w:val="20"/>
                                </w:rPr>
                              </m:ctrlPr>
                            </m:sSubPr>
                            <m:e>
                              <m:r>
                                <w:rPr>
                                  <w:rFonts w:ascii="Cambria Math" w:eastAsiaTheme="minorHAnsi" w:hAnsi="Cambria Math"/>
                                  <w:color w:val="5B9BD5" w:themeColor="accent1"/>
                                  <w:szCs w:val="20"/>
                                </w:rPr>
                                <m:t>λ</m:t>
                              </m:r>
                            </m:e>
                            <m:sub>
                              <m:r>
                                <w:rPr>
                                  <w:rFonts w:ascii="Cambria Math" w:eastAsiaTheme="minorHAnsi" w:hAnsi="Cambria Math"/>
                                  <w:color w:val="5B9BD5" w:themeColor="accent1"/>
                                  <w:szCs w:val="20"/>
                                </w:rPr>
                                <m:t>2</m:t>
                              </m:r>
                            </m:sub>
                          </m:sSub>
                        </m:e>
                      </m:d>
                    </m:sup>
                  </m:sSup>
                  <m:sSup>
                    <m:sSupPr>
                      <m:ctrlPr>
                        <w:rPr>
                          <w:rFonts w:ascii="Cambria Math" w:eastAsiaTheme="minorHAnsi" w:hAnsi="Cambria Math"/>
                          <w:i/>
                          <w:color w:val="5B9BD5" w:themeColor="accent1"/>
                          <w:szCs w:val="20"/>
                        </w:rPr>
                      </m:ctrlPr>
                    </m:sSupPr>
                    <m:e>
                      <m:r>
                        <w:rPr>
                          <w:rFonts w:ascii="Cambria Math" w:eastAsiaTheme="minorHAnsi" w:hAnsi="Cambria Math"/>
                          <w:color w:val="5B9BD5" w:themeColor="accent1"/>
                          <w:szCs w:val="20"/>
                        </w:rPr>
                        <m:t>e</m:t>
                      </m:r>
                    </m:e>
                    <m:sup>
                      <m:r>
                        <w:rPr>
                          <w:rFonts w:ascii="Cambria Math" w:eastAsiaTheme="minorHAnsi" w:hAnsi="Cambria Math"/>
                          <w:color w:val="5B9BD5" w:themeColor="accent1"/>
                          <w:szCs w:val="20"/>
                        </w:rPr>
                        <m:t>-</m:t>
                      </m:r>
                      <m:sSub>
                        <m:sSubPr>
                          <m:ctrlPr>
                            <w:rPr>
                              <w:rFonts w:ascii="Cambria Math" w:eastAsiaTheme="minorHAnsi" w:hAnsi="Cambria Math"/>
                              <w:i/>
                              <w:color w:val="5B9BD5" w:themeColor="accent1"/>
                              <w:szCs w:val="20"/>
                            </w:rPr>
                          </m:ctrlPr>
                        </m:sSubPr>
                        <m:e>
                          <m:r>
                            <w:rPr>
                              <w:rFonts w:ascii="Cambria Math" w:eastAsiaTheme="minorHAnsi" w:hAnsi="Cambria Math"/>
                              <w:color w:val="5B9BD5" w:themeColor="accent1"/>
                              <w:szCs w:val="20"/>
                            </w:rPr>
                            <m:t>λ</m:t>
                          </m:r>
                        </m:e>
                        <m:sub>
                          <m:r>
                            <w:rPr>
                              <w:rFonts w:ascii="Cambria Math" w:eastAsiaTheme="minorHAnsi" w:hAnsi="Cambria Math"/>
                              <w:color w:val="5B9BD5" w:themeColor="accent1"/>
                              <w:szCs w:val="20"/>
                            </w:rPr>
                            <m:t>2</m:t>
                          </m:r>
                        </m:sub>
                      </m:sSub>
                      <m:r>
                        <w:rPr>
                          <w:rFonts w:ascii="Cambria Math" w:eastAsiaTheme="minorHAnsi" w:hAnsi="Cambria Math"/>
                          <w:color w:val="5B9BD5" w:themeColor="accent1"/>
                          <w:szCs w:val="20"/>
                        </w:rPr>
                        <m:t>a</m:t>
                      </m:r>
                    </m:sup>
                  </m:sSup>
                  <m:r>
                    <w:rPr>
                      <w:rFonts w:ascii="Cambria Math" w:eastAsiaTheme="minorHAnsi" w:hAnsi="Cambria Math"/>
                      <w:color w:val="5B9BD5" w:themeColor="accent1"/>
                      <w:szCs w:val="20"/>
                    </w:rPr>
                    <m:t xml:space="preserve">  </m:t>
                  </m:r>
                  <m:r>
                    <m:rPr>
                      <m:sty m:val="p"/>
                    </m:rPr>
                    <w:rPr>
                      <w:rFonts w:ascii="Cambria Math" w:eastAsiaTheme="minorHAnsi" w:hAnsi="Cambria Math"/>
                      <w:color w:val="5B9BD5" w:themeColor="accent1"/>
                      <w:szCs w:val="20"/>
                    </w:rPr>
                    <m:t xml:space="preserve">for </m:t>
                  </m:r>
                  <m:r>
                    <w:rPr>
                      <w:rFonts w:ascii="Cambria Math" w:eastAsiaTheme="minorHAnsi" w:hAnsi="Cambria Math"/>
                      <w:color w:val="5B9BD5" w:themeColor="accent1"/>
                    </w:rPr>
                    <m:t>a</m:t>
                  </m:r>
                  <m:r>
                    <m:rPr>
                      <m:sty m:val="p"/>
                    </m:rPr>
                    <w:rPr>
                      <w:rFonts w:ascii="Cambria Math" w:eastAsiaTheme="minorHAnsi" w:hAnsi="Cambria Math"/>
                      <w:color w:val="5B9BD5" w:themeColor="accent1"/>
                    </w:rPr>
                    <m:t>≥15</m:t>
                  </m:r>
                </m:e>
              </m:eqArr>
            </m:e>
          </m:d>
        </m:oMath>
      </m:oMathPara>
    </w:p>
    <w:p w:rsidR="00D648A6" w:rsidRPr="00D648A6" w:rsidRDefault="00D648A6" w:rsidP="00D648A6">
      <w:pPr>
        <w:rPr>
          <w:rFonts w:eastAsiaTheme="minorHAnsi"/>
          <w:color w:val="5B9BD5" w:themeColor="accent1"/>
          <w:szCs w:val="20"/>
        </w:rPr>
      </w:pPr>
      <w:r w:rsidRPr="00D648A6">
        <w:rPr>
          <w:rFonts w:eastAsiaTheme="minorHAnsi"/>
          <w:color w:val="5B9BD5" w:themeColor="accent1"/>
          <w:szCs w:val="20"/>
        </w:rPr>
        <w:t>Estimated age-specific FoI of UK is 0.1306 (less than 15) and 0.0448 (greater than or equal to 15)</w:t>
      </w:r>
    </w:p>
    <w:p w:rsidR="00D648A6" w:rsidRPr="00D648A6" w:rsidRDefault="00D648A6" w:rsidP="00D648A6">
      <w:pPr>
        <w:jc w:val="center"/>
        <w:rPr>
          <w:rFonts w:eastAsiaTheme="minorHAnsi"/>
          <w:color w:val="5B9BD5" w:themeColor="accent1"/>
          <w:szCs w:val="20"/>
        </w:rPr>
      </w:pPr>
      <w:r>
        <w:rPr>
          <w:rFonts w:ascii="Consolas" w:hAnsi="Consolas"/>
          <w:noProof/>
          <w:color w:val="404040"/>
        </w:rPr>
        <w:drawing>
          <wp:inline distT="0" distB="0" distL="0" distR="0" wp14:anchorId="78568118" wp14:editId="29A372DA">
            <wp:extent cx="4269903" cy="2505075"/>
            <wp:effectExtent l="0" t="0" r="0" b="0"/>
            <wp:docPr id="37" name="uniqName_162_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94" descr="https://www.mathworks.com/file0.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69903" cy="2505075"/>
                    </a:xfrm>
                    <a:prstGeom prst="rect">
                      <a:avLst/>
                    </a:prstGeom>
                    <a:noFill/>
                    <a:ln>
                      <a:noFill/>
                    </a:ln>
                  </pic:spPr>
                </pic:pic>
              </a:graphicData>
            </a:graphic>
          </wp:inline>
        </w:drawing>
      </w:r>
    </w:p>
    <w:p w:rsidR="00D648A6" w:rsidRPr="00D648A6" w:rsidRDefault="00D648A6" w:rsidP="00D648A6">
      <w:pPr>
        <w:rPr>
          <w:rFonts w:eastAsiaTheme="minorHAnsi"/>
          <w:color w:val="5B9BD5" w:themeColor="accent1"/>
          <w:szCs w:val="20"/>
        </w:rPr>
      </w:pPr>
      <w:r w:rsidRPr="00D648A6">
        <w:rPr>
          <w:rFonts w:eastAsiaTheme="minorHAnsi"/>
          <w:color w:val="5B9BD5" w:themeColor="accent1"/>
          <w:szCs w:val="20"/>
        </w:rPr>
        <w:t>Estimated age-specific FoI of China is 0.2761 (less than 15) and 0.0000 (greater than or equal to 15)</w:t>
      </w:r>
    </w:p>
    <w:p w:rsidR="00D648A6" w:rsidRDefault="00316305" w:rsidP="00316305">
      <w:pPr>
        <w:jc w:val="center"/>
        <w:rPr>
          <w:rFonts w:eastAsiaTheme="minorHAnsi"/>
          <w:szCs w:val="20"/>
        </w:rPr>
      </w:pPr>
      <w:r>
        <w:rPr>
          <w:rFonts w:ascii="Consolas" w:hAnsi="Consolas"/>
          <w:noProof/>
          <w:color w:val="404040"/>
        </w:rPr>
        <w:drawing>
          <wp:inline distT="0" distB="0" distL="0" distR="0" wp14:anchorId="581F3BFE" wp14:editId="414D6BEB">
            <wp:extent cx="4286681" cy="2505075"/>
            <wp:effectExtent l="0" t="0" r="0" b="0"/>
            <wp:docPr id="38" name="uniqName_162_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97" descr="https://www.mathworks.com/file0.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86681" cy="2505075"/>
                    </a:xfrm>
                    <a:prstGeom prst="rect">
                      <a:avLst/>
                    </a:prstGeom>
                    <a:noFill/>
                    <a:ln>
                      <a:noFill/>
                    </a:ln>
                  </pic:spPr>
                </pic:pic>
              </a:graphicData>
            </a:graphic>
          </wp:inline>
        </w:drawing>
      </w:r>
      <w:bookmarkStart w:id="0" w:name="_GoBack"/>
      <w:bookmarkEnd w:id="0"/>
    </w:p>
    <w:p w:rsidR="00316305" w:rsidRPr="00D648A6" w:rsidRDefault="00316305" w:rsidP="00316305">
      <w:pPr>
        <w:widowControl/>
        <w:wordWrap/>
        <w:autoSpaceDE/>
        <w:autoSpaceDN/>
        <w:spacing w:after="160" w:line="259" w:lineRule="auto"/>
        <w:rPr>
          <w:rFonts w:eastAsiaTheme="minorHAnsi"/>
          <w:szCs w:val="20"/>
        </w:rPr>
      </w:pPr>
      <w:r>
        <w:rPr>
          <w:rFonts w:eastAsiaTheme="minorHAnsi"/>
          <w:szCs w:val="20"/>
        </w:rPr>
        <w:br w:type="page"/>
      </w:r>
    </w:p>
    <w:p w:rsidR="00F7397A" w:rsidRDefault="00F7397A" w:rsidP="00F7397A">
      <w:pPr>
        <w:rPr>
          <w:rFonts w:eastAsiaTheme="minorHAnsi"/>
          <w:b/>
          <w:szCs w:val="20"/>
        </w:rPr>
      </w:pPr>
      <w:r w:rsidRPr="004125FF">
        <w:rPr>
          <w:rFonts w:eastAsiaTheme="minorHAnsi"/>
          <w:b/>
          <w:szCs w:val="20"/>
        </w:rPr>
        <w:lastRenderedPageBreak/>
        <w:t xml:space="preserve">PART Ⅱ: </w:t>
      </w:r>
      <w:r w:rsidRPr="001B6B33">
        <w:rPr>
          <w:rFonts w:eastAsiaTheme="minorHAnsi"/>
          <w:b/>
          <w:szCs w:val="20"/>
        </w:rPr>
        <w:t>Fit</w:t>
      </w:r>
      <w:r>
        <w:rPr>
          <w:rFonts w:eastAsiaTheme="minorHAnsi"/>
          <w:b/>
          <w:szCs w:val="20"/>
        </w:rPr>
        <w:t>ting</w:t>
      </w:r>
      <w:r w:rsidRPr="001B6B33">
        <w:rPr>
          <w:rFonts w:eastAsiaTheme="minorHAnsi"/>
          <w:b/>
          <w:szCs w:val="20"/>
        </w:rPr>
        <w:t xml:space="preserve"> </w:t>
      </w:r>
      <w:r>
        <w:rPr>
          <w:rFonts w:eastAsiaTheme="minorHAnsi"/>
          <w:b/>
          <w:szCs w:val="20"/>
        </w:rPr>
        <w:t>transmission</w:t>
      </w:r>
      <w:r w:rsidRPr="001B6B33">
        <w:rPr>
          <w:rFonts w:eastAsiaTheme="minorHAnsi"/>
          <w:b/>
          <w:szCs w:val="20"/>
        </w:rPr>
        <w:t xml:space="preserve"> model to </w:t>
      </w:r>
      <w:r>
        <w:rPr>
          <w:rFonts w:eastAsiaTheme="minorHAnsi"/>
          <w:b/>
          <w:szCs w:val="20"/>
        </w:rPr>
        <w:t>prevalence</w:t>
      </w:r>
      <w:r w:rsidRPr="001B6B33">
        <w:rPr>
          <w:rFonts w:eastAsiaTheme="minorHAnsi"/>
          <w:b/>
          <w:szCs w:val="20"/>
        </w:rPr>
        <w:t xml:space="preserve"> data to estimate the transmission rate</w:t>
      </w:r>
    </w:p>
    <w:p w:rsidR="00F7397A" w:rsidRPr="001B6B33" w:rsidRDefault="00F7397A" w:rsidP="00F7397A">
      <w:pPr>
        <w:rPr>
          <w:rFonts w:eastAsiaTheme="minorHAnsi"/>
          <w:szCs w:val="20"/>
        </w:rPr>
      </w:pPr>
    </w:p>
    <w:p w:rsidR="00F7397A" w:rsidRDefault="00F7397A" w:rsidP="00F7397A">
      <w:pPr>
        <w:wordWrap/>
        <w:adjustRightInd w:val="0"/>
        <w:jc w:val="left"/>
        <w:rPr>
          <w:rFonts w:eastAsiaTheme="minorHAnsi" w:cs="Arial"/>
          <w:kern w:val="0"/>
          <w:szCs w:val="20"/>
        </w:rPr>
      </w:pPr>
      <w:r w:rsidRPr="0020357E">
        <w:rPr>
          <w:rFonts w:eastAsiaTheme="minorHAnsi" w:cs="Arial"/>
          <w:kern w:val="0"/>
          <w:szCs w:val="20"/>
        </w:rPr>
        <w:t xml:space="preserve">Set up the </w:t>
      </w:r>
      <w:r w:rsidRPr="0020357E">
        <w:rPr>
          <w:rFonts w:eastAsiaTheme="minorHAnsi" w:cs="Arial" w:hint="eastAsia"/>
          <w:kern w:val="0"/>
          <w:szCs w:val="20"/>
        </w:rPr>
        <w:t xml:space="preserve">SEIR </w:t>
      </w:r>
      <w:r w:rsidRPr="0020357E">
        <w:rPr>
          <w:rFonts w:eastAsiaTheme="minorHAnsi" w:cs="Arial"/>
          <w:kern w:val="0"/>
          <w:szCs w:val="20"/>
        </w:rPr>
        <w:t>model of the transmission dynamics of measles in a</w:t>
      </w:r>
      <w:r w:rsidRPr="0020357E">
        <w:rPr>
          <w:rFonts w:eastAsiaTheme="minorHAnsi" w:cs="Arial" w:hint="eastAsia"/>
          <w:kern w:val="0"/>
          <w:szCs w:val="20"/>
        </w:rPr>
        <w:t xml:space="preserve"> </w:t>
      </w:r>
      <w:r w:rsidRPr="0020357E">
        <w:rPr>
          <w:rFonts w:eastAsiaTheme="minorHAnsi" w:cs="Arial"/>
          <w:kern w:val="0"/>
          <w:szCs w:val="20"/>
        </w:rPr>
        <w:t>closed population using differen</w:t>
      </w:r>
      <w:r>
        <w:rPr>
          <w:rFonts w:eastAsiaTheme="minorHAnsi" w:cs="Arial"/>
          <w:kern w:val="0"/>
          <w:szCs w:val="20"/>
        </w:rPr>
        <w:t>tial</w:t>
      </w:r>
      <w:r w:rsidRPr="0020357E">
        <w:rPr>
          <w:rFonts w:eastAsiaTheme="minorHAnsi" w:cs="Arial"/>
          <w:kern w:val="0"/>
          <w:szCs w:val="20"/>
        </w:rPr>
        <w:t xml:space="preserve"> equations</w:t>
      </w:r>
      <w:r>
        <w:rPr>
          <w:rFonts w:eastAsiaTheme="minorHAnsi" w:cs="Arial"/>
          <w:kern w:val="0"/>
          <w:szCs w:val="20"/>
        </w:rPr>
        <w:t>.</w:t>
      </w:r>
    </w:p>
    <w:p w:rsidR="00F7397A" w:rsidRDefault="00F7397A" w:rsidP="00F7397A">
      <w:pPr>
        <w:rPr>
          <w:rFonts w:eastAsiaTheme="minorHAnsi"/>
          <w:szCs w:val="20"/>
        </w:rPr>
      </w:pPr>
      <w:r w:rsidRPr="00B746C0">
        <w:rPr>
          <w:rFonts w:eastAsiaTheme="minorHAnsi"/>
          <w:noProof/>
          <w:szCs w:val="20"/>
        </w:rPr>
        <w:drawing>
          <wp:inline distT="0" distB="0" distL="0" distR="0" wp14:anchorId="11633921" wp14:editId="26935B5D">
            <wp:extent cx="4793192" cy="533400"/>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4812" cy="533580"/>
                    </a:xfrm>
                    <a:prstGeom prst="rect">
                      <a:avLst/>
                    </a:prstGeom>
                    <a:noFill/>
                    <a:ln>
                      <a:noFill/>
                    </a:ln>
                  </pic:spPr>
                </pic:pic>
              </a:graphicData>
            </a:graphic>
          </wp:inline>
        </w:drawing>
      </w:r>
    </w:p>
    <w:p w:rsidR="00F7397A" w:rsidRDefault="00F7397A" w:rsidP="00F7397A">
      <w:pPr>
        <w:rPr>
          <w:rFonts w:eastAsiaTheme="minorHAnsi"/>
          <w:szCs w:val="20"/>
        </w:rPr>
      </w:pPr>
      <w:r>
        <w:rPr>
          <w:rFonts w:eastAsiaTheme="minorHAnsi" w:hint="eastAsia"/>
          <w:szCs w:val="20"/>
        </w:rPr>
        <w:t xml:space="preserve">We </w:t>
      </w:r>
      <w:r w:rsidRPr="00602530">
        <w:rPr>
          <w:rFonts w:eastAsiaTheme="minorHAnsi"/>
          <w:szCs w:val="20"/>
        </w:rPr>
        <w:t>assum</w:t>
      </w:r>
      <w:r>
        <w:rPr>
          <w:rFonts w:eastAsiaTheme="minorHAnsi"/>
          <w:szCs w:val="20"/>
        </w:rPr>
        <w:t xml:space="preserve">e that individuals mix randomly and parameter and initial values are given as follows: </w:t>
      </w:r>
    </w:p>
    <w:p w:rsidR="00F7397A" w:rsidRDefault="00F7397A" w:rsidP="00F7397A">
      <w:pPr>
        <w:rPr>
          <w:rFonts w:eastAsiaTheme="minorHAnsi"/>
          <w:szCs w:val="20"/>
        </w:rPr>
      </w:pPr>
      <w:r>
        <w:rPr>
          <w:rFonts w:eastAsiaTheme="minorHAnsi"/>
          <w:szCs w:val="20"/>
        </w:rPr>
        <w:t>Population 100000 people</w:t>
      </w:r>
    </w:p>
    <w:p w:rsidR="00F7397A" w:rsidRDefault="00F7397A" w:rsidP="00F7397A">
      <w:pPr>
        <w:rPr>
          <w:rFonts w:eastAsiaTheme="minorHAnsi"/>
          <w:szCs w:val="20"/>
        </w:rPr>
      </w:pPr>
      <w:r>
        <w:rPr>
          <w:rFonts w:eastAsiaTheme="minorHAnsi"/>
          <w:szCs w:val="20"/>
        </w:rPr>
        <w:t>Pre-infectious period 8 days</w:t>
      </w:r>
    </w:p>
    <w:p w:rsidR="00F7397A" w:rsidRDefault="00F7397A" w:rsidP="00F7397A">
      <w:pPr>
        <w:rPr>
          <w:rFonts w:eastAsiaTheme="minorHAnsi"/>
          <w:szCs w:val="20"/>
        </w:rPr>
      </w:pPr>
      <w:r>
        <w:rPr>
          <w:rFonts w:eastAsiaTheme="minorHAnsi"/>
          <w:szCs w:val="20"/>
        </w:rPr>
        <w:t>Infectious period 7 days</w:t>
      </w:r>
    </w:p>
    <w:p w:rsidR="00F7397A" w:rsidRDefault="00F7397A" w:rsidP="00F7397A">
      <w:pPr>
        <w:rPr>
          <w:rFonts w:eastAsiaTheme="minorHAnsi" w:cs="CMR10"/>
          <w:kern w:val="0"/>
          <w:szCs w:val="20"/>
        </w:rPr>
      </w:pPr>
      <w:r>
        <w:rPr>
          <w:rFonts w:eastAsiaTheme="minorHAnsi"/>
          <w:szCs w:val="20"/>
        </w:rPr>
        <w:t xml:space="preserve">Initial values </w:t>
      </w:r>
      <w:r>
        <w:rPr>
          <w:rFonts w:eastAsiaTheme="minorHAnsi" w:cs="CMR10"/>
          <w:kern w:val="0"/>
          <w:szCs w:val="20"/>
        </w:rPr>
        <w:t>(</w:t>
      </w:r>
      <w:r>
        <w:rPr>
          <w:rFonts w:eastAsiaTheme="minorHAnsi" w:cs="CMMI10"/>
          <w:kern w:val="0"/>
          <w:szCs w:val="20"/>
        </w:rPr>
        <w:t>S,E,I,R</w:t>
      </w:r>
      <w:r>
        <w:rPr>
          <w:rFonts w:eastAsiaTheme="minorHAnsi" w:cs="CMR10"/>
          <w:kern w:val="0"/>
          <w:szCs w:val="20"/>
        </w:rPr>
        <w:t>)=(99999,0,1,0)</w:t>
      </w:r>
    </w:p>
    <w:p w:rsidR="00F7397A" w:rsidRPr="0023704C" w:rsidRDefault="00F7397A" w:rsidP="00F7397A">
      <w:pPr>
        <w:rPr>
          <w:rFonts w:eastAsiaTheme="minorHAnsi"/>
          <w:szCs w:val="20"/>
        </w:rPr>
      </w:pPr>
    </w:p>
    <w:p w:rsidR="00F7397A" w:rsidRPr="0031674F" w:rsidRDefault="00F7397A" w:rsidP="00F7397A">
      <w:pPr>
        <w:rPr>
          <w:rFonts w:eastAsiaTheme="minorHAnsi"/>
          <w:szCs w:val="20"/>
        </w:rPr>
      </w:pPr>
      <w:r>
        <w:rPr>
          <w:rFonts w:eastAsiaTheme="minorHAnsi" w:cs="Arial"/>
          <w:kern w:val="0"/>
          <w:szCs w:val="20"/>
        </w:rPr>
        <w:t>Fit</w:t>
      </w:r>
      <w:r w:rsidRPr="000E5AF5">
        <w:rPr>
          <w:rFonts w:eastAsiaTheme="minorHAnsi" w:cs="Arial"/>
          <w:kern w:val="0"/>
          <w:szCs w:val="20"/>
        </w:rPr>
        <w:t xml:space="preserve"> the model to </w:t>
      </w:r>
      <w:r>
        <w:rPr>
          <w:rFonts w:eastAsiaTheme="minorHAnsi" w:cs="Arial"/>
          <w:kern w:val="0"/>
          <w:szCs w:val="20"/>
        </w:rPr>
        <w:t>prevalence</w:t>
      </w:r>
      <w:r w:rsidRPr="004717F9">
        <w:rPr>
          <w:rFonts w:eastAsiaTheme="minorHAnsi" w:cs="Arial"/>
          <w:kern w:val="0"/>
          <w:szCs w:val="20"/>
        </w:rPr>
        <w:t xml:space="preserve"> data </w:t>
      </w:r>
      <w:r>
        <w:rPr>
          <w:rFonts w:eastAsiaTheme="minorHAnsi" w:cs="Arial" w:hint="eastAsia"/>
          <w:kern w:val="0"/>
          <w:szCs w:val="20"/>
        </w:rPr>
        <w:t xml:space="preserve">to </w:t>
      </w:r>
      <w:r w:rsidRPr="000E5AF5">
        <w:rPr>
          <w:rFonts w:eastAsiaTheme="minorHAnsi" w:cs="Arial"/>
          <w:kern w:val="0"/>
          <w:szCs w:val="20"/>
        </w:rPr>
        <w:t xml:space="preserve">estimate the </w:t>
      </w:r>
      <w:r>
        <w:rPr>
          <w:rFonts w:eastAsiaTheme="minorHAnsi" w:cs="Arial"/>
          <w:kern w:val="0"/>
          <w:szCs w:val="20"/>
        </w:rPr>
        <w:t>transmission rate (</w:t>
      </w:r>
      <w:r w:rsidRPr="004717F9">
        <w:rPr>
          <w:rFonts w:eastAsiaTheme="minorHAnsi"/>
          <w:szCs w:val="20"/>
        </w:rPr>
        <w:t>“</w:t>
      </w:r>
      <w:r>
        <w:rPr>
          <w:rFonts w:eastAsiaTheme="minorHAnsi" w:cs="Arial"/>
          <w:kern w:val="0"/>
          <w:szCs w:val="20"/>
        </w:rPr>
        <w:t>prevalence_measles</w:t>
      </w:r>
      <w:r>
        <w:rPr>
          <w:rFonts w:eastAsiaTheme="minorHAnsi"/>
          <w:szCs w:val="20"/>
        </w:rPr>
        <w:t>”):</w:t>
      </w:r>
    </w:p>
    <w:p w:rsidR="00F7397A" w:rsidRPr="00316305" w:rsidRDefault="00F7397A" w:rsidP="00F7397A">
      <w:pPr>
        <w:pStyle w:val="a3"/>
        <w:numPr>
          <w:ilvl w:val="0"/>
          <w:numId w:val="1"/>
        </w:numPr>
        <w:ind w:leftChars="0"/>
        <w:rPr>
          <w:rFonts w:eastAsiaTheme="minorHAnsi"/>
          <w:iCs/>
          <w:szCs w:val="20"/>
        </w:rPr>
      </w:pPr>
      <w:r w:rsidRPr="00270595">
        <w:rPr>
          <w:rFonts w:eastAsiaTheme="minorHAnsi"/>
          <w:szCs w:val="20"/>
        </w:rPr>
        <w:t xml:space="preserve">What is the best-fitting value for the </w:t>
      </w:r>
      <w:r w:rsidRPr="00724074">
        <w:rPr>
          <w:rFonts w:eastAsiaTheme="minorHAnsi" w:cs="Arial"/>
          <w:kern w:val="0"/>
          <w:szCs w:val="20"/>
        </w:rPr>
        <w:t>transmission rate</w:t>
      </w:r>
      <w:r w:rsidRPr="000E5AF5">
        <w:rPr>
          <w:rFonts w:eastAsiaTheme="minorHAnsi"/>
          <w:szCs w:val="20"/>
        </w:rPr>
        <w:t>?</w:t>
      </w:r>
      <w:r>
        <w:rPr>
          <w:rFonts w:eastAsiaTheme="minorHAnsi"/>
          <w:szCs w:val="20"/>
        </w:rPr>
        <w:t xml:space="preserve"> </w:t>
      </w:r>
      <w:r>
        <w:rPr>
          <w:rFonts w:eastAsiaTheme="minorHAnsi" w:hint="eastAsia"/>
          <w:szCs w:val="20"/>
        </w:rPr>
        <w:t xml:space="preserve">Plot </w:t>
      </w:r>
      <w:r>
        <w:rPr>
          <w:rFonts w:eastAsiaTheme="minorHAnsi"/>
          <w:szCs w:val="20"/>
        </w:rPr>
        <w:t xml:space="preserve">a graph of model predictions and observed data. </w:t>
      </w:r>
    </w:p>
    <w:p w:rsidR="00316305" w:rsidRDefault="00316305" w:rsidP="00316305">
      <w:pPr>
        <w:rPr>
          <w:rFonts w:ascii="Consolas" w:hAnsi="Consolas"/>
          <w:color w:val="404040"/>
          <w:sz w:val="18"/>
          <w:szCs w:val="18"/>
        </w:rPr>
      </w:pPr>
    </w:p>
    <w:p w:rsidR="00316305" w:rsidRPr="00316305" w:rsidRDefault="00316305" w:rsidP="00273E42">
      <w:pPr>
        <w:rPr>
          <w:rFonts w:eastAsiaTheme="minorHAnsi"/>
          <w:color w:val="5B9BD5" w:themeColor="accent1"/>
          <w:szCs w:val="20"/>
        </w:rPr>
      </w:pPr>
      <w:r w:rsidRPr="00316305">
        <w:rPr>
          <w:rFonts w:eastAsiaTheme="minorHAnsi"/>
          <w:color w:val="5B9BD5" w:themeColor="accent1"/>
          <w:szCs w:val="20"/>
        </w:rPr>
        <w:t xml:space="preserve">The estimated value of </w:t>
      </w:r>
      <m:oMath>
        <m:r>
          <m:rPr>
            <m:sty m:val="p"/>
          </m:rPr>
          <w:rPr>
            <w:rFonts w:ascii="Cambria Math" w:eastAsiaTheme="minorHAnsi" w:hAnsi="Cambria Math"/>
            <w:color w:val="5B9BD5" w:themeColor="accent1"/>
            <w:szCs w:val="20"/>
          </w:rPr>
          <m:t>β</m:t>
        </m:r>
      </m:oMath>
      <w:r w:rsidRPr="00316305">
        <w:rPr>
          <w:rFonts w:eastAsiaTheme="minorHAnsi"/>
          <w:color w:val="5B9BD5" w:themeColor="accent1"/>
          <w:szCs w:val="20"/>
        </w:rPr>
        <w:t xml:space="preserve"> is 1.858e-05</w:t>
      </w:r>
    </w:p>
    <w:p w:rsidR="00316305" w:rsidRPr="00316305" w:rsidRDefault="00316305" w:rsidP="00316305">
      <w:pPr>
        <w:jc w:val="center"/>
        <w:rPr>
          <w:rFonts w:eastAsiaTheme="minorHAnsi"/>
          <w:color w:val="404040"/>
          <w:szCs w:val="20"/>
        </w:rPr>
      </w:pPr>
      <w:r w:rsidRPr="00316305">
        <w:rPr>
          <w:rFonts w:eastAsiaTheme="minorHAnsi"/>
          <w:noProof/>
          <w:color w:val="404040"/>
          <w:szCs w:val="20"/>
        </w:rPr>
        <w:drawing>
          <wp:inline distT="0" distB="0" distL="0" distR="0" wp14:anchorId="3409F8AC" wp14:editId="7D95A5AA">
            <wp:extent cx="4457700" cy="2505075"/>
            <wp:effectExtent l="0" t="0" r="0" b="9525"/>
            <wp:docPr id="41" name="uniqName_162_200"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200" descr="https://www.mathworks.com/file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505075"/>
                    </a:xfrm>
                    <a:prstGeom prst="rect">
                      <a:avLst/>
                    </a:prstGeom>
                    <a:noFill/>
                    <a:ln>
                      <a:noFill/>
                    </a:ln>
                  </pic:spPr>
                </pic:pic>
              </a:graphicData>
            </a:graphic>
          </wp:inline>
        </w:drawing>
      </w:r>
    </w:p>
    <w:p w:rsidR="00316305" w:rsidRPr="00316305" w:rsidRDefault="00316305" w:rsidP="00316305">
      <w:pPr>
        <w:jc w:val="center"/>
        <w:rPr>
          <w:rFonts w:eastAsiaTheme="minorHAnsi"/>
          <w:color w:val="404040"/>
          <w:szCs w:val="20"/>
        </w:rPr>
      </w:pPr>
    </w:p>
    <w:p w:rsidR="00316305" w:rsidRPr="00316305" w:rsidRDefault="00316305" w:rsidP="00316305">
      <w:pPr>
        <w:rPr>
          <w:rFonts w:ascii="Consolas" w:hAnsi="Consolas"/>
          <w:color w:val="404040"/>
          <w:sz w:val="18"/>
          <w:szCs w:val="18"/>
        </w:rPr>
      </w:pPr>
    </w:p>
    <w:p w:rsidR="00F7397A" w:rsidRPr="002827FD" w:rsidRDefault="00F7397A" w:rsidP="00F7397A">
      <w:pPr>
        <w:pStyle w:val="a3"/>
        <w:numPr>
          <w:ilvl w:val="0"/>
          <w:numId w:val="1"/>
        </w:numPr>
        <w:ind w:leftChars="0"/>
        <w:rPr>
          <w:rFonts w:eastAsiaTheme="minorHAnsi"/>
          <w:iCs/>
          <w:szCs w:val="20"/>
        </w:rPr>
      </w:pPr>
      <w:r>
        <w:rPr>
          <w:rFonts w:eastAsiaTheme="minorHAnsi" w:cs="Arial" w:hint="eastAsia"/>
          <w:kern w:val="0"/>
          <w:szCs w:val="20"/>
        </w:rPr>
        <w:t>C</w:t>
      </w:r>
      <w:r w:rsidRPr="00270595">
        <w:rPr>
          <w:rFonts w:eastAsiaTheme="minorHAnsi" w:cs="Arial"/>
          <w:kern w:val="0"/>
          <w:szCs w:val="20"/>
        </w:rPr>
        <w:t xml:space="preserve">alculate </w:t>
      </w:r>
      <w:r w:rsidRPr="00724074">
        <w:rPr>
          <w:rFonts w:eastAsiaTheme="minorHAnsi" w:cs="Arial"/>
          <w:kern w:val="0"/>
          <w:szCs w:val="20"/>
        </w:rPr>
        <w:t>R</w:t>
      </w:r>
      <w:r w:rsidRPr="00724074">
        <w:rPr>
          <w:rFonts w:eastAsiaTheme="minorHAnsi" w:cs="Arial"/>
          <w:kern w:val="0"/>
          <w:szCs w:val="20"/>
          <w:vertAlign w:val="subscript"/>
        </w:rPr>
        <w:t>0</w:t>
      </w:r>
      <w:r w:rsidRPr="00724074">
        <w:rPr>
          <w:rFonts w:eastAsiaTheme="minorHAnsi" w:cs="Arial"/>
          <w:kern w:val="0"/>
          <w:szCs w:val="20"/>
        </w:rPr>
        <w:t xml:space="preserve"> and</w:t>
      </w:r>
      <w:r w:rsidRPr="00724074">
        <w:rPr>
          <w:rFonts w:eastAsiaTheme="minorHAnsi" w:cs="Arial" w:hint="eastAsia"/>
          <w:kern w:val="0"/>
          <w:szCs w:val="20"/>
        </w:rPr>
        <w:t xml:space="preserve"> </w:t>
      </w:r>
      <w:r w:rsidRPr="00724074">
        <w:rPr>
          <w:rFonts w:eastAsiaTheme="minorHAnsi" w:cs="Arial"/>
          <w:kern w:val="0"/>
          <w:szCs w:val="20"/>
        </w:rPr>
        <w:t>herd immunity</w:t>
      </w:r>
      <w:r>
        <w:rPr>
          <w:rFonts w:eastAsiaTheme="minorHAnsi" w:cs="Arial"/>
          <w:kern w:val="0"/>
          <w:szCs w:val="20"/>
        </w:rPr>
        <w:t xml:space="preserve"> </w:t>
      </w:r>
      <w:r w:rsidRPr="00270595">
        <w:rPr>
          <w:rFonts w:eastAsiaTheme="minorHAnsi"/>
          <w:szCs w:val="20"/>
        </w:rPr>
        <w:t>threshold</w:t>
      </w:r>
      <w:r>
        <w:rPr>
          <w:rFonts w:eastAsiaTheme="minorHAnsi"/>
          <w:iCs/>
          <w:szCs w:val="20"/>
        </w:rPr>
        <w:t>.</w:t>
      </w:r>
    </w:p>
    <w:p w:rsidR="00A008E5" w:rsidRPr="004D04D9" w:rsidRDefault="00A008E5">
      <w:pPr>
        <w:rPr>
          <w:rFonts w:eastAsiaTheme="minorHAnsi"/>
          <w:color w:val="5B9BD5" w:themeColor="accent1"/>
        </w:rPr>
      </w:pPr>
    </w:p>
    <w:p w:rsidR="00316305" w:rsidRPr="004D04D9" w:rsidRDefault="00152EB1">
      <w:pPr>
        <w:rPr>
          <w:rFonts w:eastAsiaTheme="minorHAnsi"/>
          <w:color w:val="5B9BD5" w:themeColor="accent1"/>
        </w:rPr>
      </w:pPr>
      <m:oMath>
        <m:sSub>
          <m:sSubPr>
            <m:ctrlPr>
              <w:rPr>
                <w:rFonts w:ascii="Cambria Math" w:eastAsiaTheme="minorHAnsi" w:hAnsi="Cambria Math"/>
                <w:color w:val="5B9BD5" w:themeColor="accent1"/>
              </w:rPr>
            </m:ctrlPr>
          </m:sSubPr>
          <m:e>
            <m:r>
              <m:rPr>
                <m:sty m:val="p"/>
              </m:rPr>
              <w:rPr>
                <w:rFonts w:ascii="Cambria Math" w:eastAsiaTheme="minorHAnsi" w:hAnsi="Cambria Math"/>
                <w:color w:val="5B9BD5" w:themeColor="accent1"/>
              </w:rPr>
              <m:t>R</m:t>
            </m:r>
          </m:e>
          <m:sub>
            <m:r>
              <m:rPr>
                <m:sty m:val="p"/>
              </m:rPr>
              <w:rPr>
                <w:rFonts w:ascii="Cambria Math" w:eastAsiaTheme="minorHAnsi" w:hAnsi="Cambria Math"/>
                <w:color w:val="5B9BD5" w:themeColor="accent1"/>
              </w:rPr>
              <m:t>0</m:t>
            </m:r>
          </m:sub>
        </m:sSub>
        <m:r>
          <m:rPr>
            <m:sty m:val="p"/>
          </m:rPr>
          <w:rPr>
            <w:rFonts w:ascii="Cambria Math" w:eastAsiaTheme="minorHAnsi" w:hAnsi="Cambria Math"/>
            <w:color w:val="5B9BD5" w:themeColor="accent1"/>
          </w:rPr>
          <m:t>=</m:t>
        </m:r>
        <m:f>
          <m:fPr>
            <m:ctrlPr>
              <w:rPr>
                <w:rFonts w:ascii="Cambria Math" w:eastAsiaTheme="minorHAnsi" w:hAnsi="Cambria Math"/>
                <w:color w:val="5B9BD5" w:themeColor="accent1"/>
              </w:rPr>
            </m:ctrlPr>
          </m:fPr>
          <m:num>
            <m:r>
              <m:rPr>
                <m:sty m:val="p"/>
              </m:rPr>
              <w:rPr>
                <w:rFonts w:ascii="Cambria Math" w:eastAsiaTheme="minorHAnsi" w:hAnsi="Cambria Math"/>
                <w:color w:val="5B9BD5" w:themeColor="accent1"/>
              </w:rPr>
              <m:t>βN</m:t>
            </m:r>
          </m:num>
          <m:den>
            <m:r>
              <w:rPr>
                <w:rFonts w:ascii="Cambria Math" w:eastAsiaTheme="minorHAnsi" w:hAnsi="Cambria Math"/>
                <w:color w:val="5B9BD5" w:themeColor="accent1"/>
              </w:rPr>
              <m:t>γ</m:t>
            </m:r>
          </m:den>
        </m:f>
      </m:oMath>
      <w:r w:rsidR="004D04D9" w:rsidRPr="004D04D9">
        <w:rPr>
          <w:rFonts w:eastAsiaTheme="minorHAnsi" w:hint="eastAsia"/>
          <w:color w:val="5B9BD5" w:themeColor="accent1"/>
        </w:rPr>
        <w:t xml:space="preserve"> is</w:t>
      </w:r>
      <w:r w:rsidR="004D04D9" w:rsidRPr="004D04D9">
        <w:rPr>
          <w:rFonts w:eastAsiaTheme="minorHAnsi"/>
          <w:color w:val="5B9BD5" w:themeColor="accent1"/>
        </w:rPr>
        <w:t xml:space="preserve"> 13.0084 and </w:t>
      </w:r>
      <m:oMath>
        <m:r>
          <m:rPr>
            <m:sty m:val="p"/>
          </m:rPr>
          <w:rPr>
            <w:rFonts w:ascii="Cambria Math" w:eastAsiaTheme="minorHAnsi" w:hAnsi="Cambria Math"/>
            <w:color w:val="5B9BD5" w:themeColor="accent1"/>
          </w:rPr>
          <m:t>HIT=1-</m:t>
        </m:r>
        <m:f>
          <m:fPr>
            <m:ctrlPr>
              <w:rPr>
                <w:rFonts w:ascii="Cambria Math" w:eastAsiaTheme="minorHAnsi" w:hAnsi="Cambria Math"/>
                <w:color w:val="5B9BD5" w:themeColor="accent1"/>
              </w:rPr>
            </m:ctrlPr>
          </m:fPr>
          <m:num>
            <m:r>
              <m:rPr>
                <m:sty m:val="p"/>
              </m:rPr>
              <w:rPr>
                <w:rFonts w:ascii="Cambria Math" w:eastAsiaTheme="minorHAnsi" w:hAnsi="Cambria Math"/>
                <w:color w:val="5B9BD5" w:themeColor="accent1"/>
              </w:rPr>
              <m:t>1</m:t>
            </m:r>
          </m:num>
          <m:den>
            <m:sSub>
              <m:sSubPr>
                <m:ctrlPr>
                  <w:rPr>
                    <w:rFonts w:ascii="Cambria Math" w:eastAsiaTheme="minorHAnsi" w:hAnsi="Cambria Math"/>
                    <w:color w:val="5B9BD5" w:themeColor="accent1"/>
                  </w:rPr>
                </m:ctrlPr>
              </m:sSubPr>
              <m:e>
                <m:r>
                  <m:rPr>
                    <m:sty m:val="p"/>
                  </m:rPr>
                  <w:rPr>
                    <w:rFonts w:ascii="Cambria Math" w:eastAsiaTheme="minorHAnsi" w:hAnsi="Cambria Math"/>
                    <w:color w:val="5B9BD5" w:themeColor="accent1"/>
                  </w:rPr>
                  <m:t>R</m:t>
                </m:r>
              </m:e>
              <m:sub>
                <m:r>
                  <m:rPr>
                    <m:sty m:val="p"/>
                  </m:rPr>
                  <w:rPr>
                    <w:rFonts w:ascii="Cambria Math" w:eastAsiaTheme="minorHAnsi" w:hAnsi="Cambria Math"/>
                    <w:color w:val="5B9BD5" w:themeColor="accent1"/>
                  </w:rPr>
                  <m:t>0</m:t>
                </m:r>
              </m:sub>
            </m:sSub>
          </m:den>
        </m:f>
      </m:oMath>
      <w:r w:rsidR="004D04D9" w:rsidRPr="004D04D9">
        <w:rPr>
          <w:rFonts w:eastAsiaTheme="minorHAnsi" w:hint="eastAsia"/>
          <w:color w:val="5B9BD5" w:themeColor="accent1"/>
        </w:rPr>
        <w:t xml:space="preserve"> is 92.31 %</w:t>
      </w:r>
    </w:p>
    <w:sectPr w:rsidR="00316305" w:rsidRPr="004D04D9" w:rsidSect="0094107E">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EB1" w:rsidRDefault="00152EB1" w:rsidP="004D04D9">
      <w:r>
        <w:separator/>
      </w:r>
    </w:p>
  </w:endnote>
  <w:endnote w:type="continuationSeparator" w:id="0">
    <w:p w:rsidR="00152EB1" w:rsidRDefault="00152EB1" w:rsidP="004D0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EB1" w:rsidRDefault="00152EB1" w:rsidP="004D04D9">
      <w:r>
        <w:separator/>
      </w:r>
    </w:p>
  </w:footnote>
  <w:footnote w:type="continuationSeparator" w:id="0">
    <w:p w:rsidR="00152EB1" w:rsidRDefault="00152EB1" w:rsidP="004D04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53792"/>
    <w:multiLevelType w:val="hybridMultilevel"/>
    <w:tmpl w:val="FA66ADDA"/>
    <w:lvl w:ilvl="0" w:tplc="0A68A1B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73B3A2B"/>
    <w:multiLevelType w:val="hybridMultilevel"/>
    <w:tmpl w:val="A7CA6E0C"/>
    <w:lvl w:ilvl="0" w:tplc="371E0CEC">
      <w:start w:val="1"/>
      <w:numFmt w:val="bullet"/>
      <w:lvlText w:val=""/>
      <w:lvlJc w:val="left"/>
      <w:pPr>
        <w:ind w:left="720" w:hanging="200"/>
      </w:pPr>
      <w:rPr>
        <w:rFonts w:ascii="Symbol" w:hAnsi="Symbol" w:hint="default"/>
      </w:rPr>
    </w:lvl>
    <w:lvl w:ilvl="1" w:tplc="0616FCBA">
      <w:numFmt w:val="decimal"/>
      <w:lvlText w:val=""/>
      <w:lvlJc w:val="left"/>
    </w:lvl>
    <w:lvl w:ilvl="2" w:tplc="01E4FA2A">
      <w:numFmt w:val="decimal"/>
      <w:lvlText w:val=""/>
      <w:lvlJc w:val="left"/>
    </w:lvl>
    <w:lvl w:ilvl="3" w:tplc="D8CA4E92">
      <w:numFmt w:val="decimal"/>
      <w:lvlText w:val=""/>
      <w:lvlJc w:val="left"/>
    </w:lvl>
    <w:lvl w:ilvl="4" w:tplc="B6C652AC">
      <w:numFmt w:val="decimal"/>
      <w:lvlText w:val=""/>
      <w:lvlJc w:val="left"/>
    </w:lvl>
    <w:lvl w:ilvl="5" w:tplc="265274B0">
      <w:numFmt w:val="decimal"/>
      <w:lvlText w:val=""/>
      <w:lvlJc w:val="left"/>
    </w:lvl>
    <w:lvl w:ilvl="6" w:tplc="11C2ACF2">
      <w:numFmt w:val="decimal"/>
      <w:lvlText w:val=""/>
      <w:lvlJc w:val="left"/>
    </w:lvl>
    <w:lvl w:ilvl="7" w:tplc="60CAB814">
      <w:numFmt w:val="decimal"/>
      <w:lvlText w:val=""/>
      <w:lvlJc w:val="left"/>
    </w:lvl>
    <w:lvl w:ilvl="8" w:tplc="8840937A">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7A"/>
    <w:rsid w:val="00004C40"/>
    <w:rsid w:val="00152EB1"/>
    <w:rsid w:val="00236665"/>
    <w:rsid w:val="00273E42"/>
    <w:rsid w:val="0030733B"/>
    <w:rsid w:val="00316305"/>
    <w:rsid w:val="003F2885"/>
    <w:rsid w:val="004D04D9"/>
    <w:rsid w:val="007C6733"/>
    <w:rsid w:val="00A008E5"/>
    <w:rsid w:val="00C422B6"/>
    <w:rsid w:val="00D648A6"/>
    <w:rsid w:val="00F739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6C18F9-7B9F-4970-8894-543EE0A0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397A"/>
    <w:pPr>
      <w:widowControl w:val="0"/>
      <w:wordWrap w:val="0"/>
      <w:autoSpaceDE w:val="0"/>
      <w:autoSpaceDN w:val="0"/>
      <w:spacing w:after="0" w:line="240" w:lineRule="auto"/>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397A"/>
    <w:pPr>
      <w:ind w:leftChars="400" w:left="800"/>
    </w:pPr>
  </w:style>
  <w:style w:type="paragraph" w:styleId="a4">
    <w:name w:val="List"/>
    <w:qFormat/>
    <w:rsid w:val="00236665"/>
    <w:pPr>
      <w:spacing w:before="280" w:beforeAutospacing="1" w:after="280" w:afterAutospacing="1"/>
    </w:pPr>
    <w:rPr>
      <w:rFonts w:ascii="Helvetica" w:eastAsiaTheme="majorEastAsia" w:hAnsi="Helvetica" w:cstheme="majorBidi"/>
      <w:kern w:val="0"/>
      <w:sz w:val="21"/>
      <w:szCs w:val="20"/>
    </w:rPr>
  </w:style>
  <w:style w:type="character" w:styleId="a5">
    <w:name w:val="Placeholder Text"/>
    <w:basedOn w:val="a0"/>
    <w:uiPriority w:val="99"/>
    <w:semiHidden/>
    <w:rsid w:val="00236665"/>
    <w:rPr>
      <w:color w:val="808080"/>
    </w:rPr>
  </w:style>
  <w:style w:type="paragraph" w:styleId="a6">
    <w:name w:val="header"/>
    <w:basedOn w:val="a"/>
    <w:link w:val="Char"/>
    <w:uiPriority w:val="99"/>
    <w:unhideWhenUsed/>
    <w:rsid w:val="004D04D9"/>
    <w:pPr>
      <w:tabs>
        <w:tab w:val="center" w:pos="4513"/>
        <w:tab w:val="right" w:pos="9026"/>
      </w:tabs>
      <w:snapToGrid w:val="0"/>
    </w:pPr>
  </w:style>
  <w:style w:type="character" w:customStyle="1" w:styleId="Char">
    <w:name w:val="머리글 Char"/>
    <w:basedOn w:val="a0"/>
    <w:link w:val="a6"/>
    <w:uiPriority w:val="99"/>
    <w:rsid w:val="004D04D9"/>
    <w:rPr>
      <w:szCs w:val="24"/>
    </w:rPr>
  </w:style>
  <w:style w:type="paragraph" w:styleId="a7">
    <w:name w:val="footer"/>
    <w:basedOn w:val="a"/>
    <w:link w:val="Char0"/>
    <w:uiPriority w:val="99"/>
    <w:unhideWhenUsed/>
    <w:rsid w:val="004D04D9"/>
    <w:pPr>
      <w:tabs>
        <w:tab w:val="center" w:pos="4513"/>
        <w:tab w:val="right" w:pos="9026"/>
      </w:tabs>
      <w:snapToGrid w:val="0"/>
    </w:pPr>
  </w:style>
  <w:style w:type="character" w:customStyle="1" w:styleId="Char0">
    <w:name w:val="바닥글 Char"/>
    <w:basedOn w:val="a0"/>
    <w:link w:val="a7"/>
    <w:uiPriority w:val="99"/>
    <w:rsid w:val="004D04D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856</Words>
  <Characters>4883</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taeyong</dc:creator>
  <cp:keywords/>
  <dc:description/>
  <cp:lastModifiedBy>taeyong</cp:lastModifiedBy>
  <cp:revision>7</cp:revision>
  <dcterms:created xsi:type="dcterms:W3CDTF">2021-04-01T04:51:00Z</dcterms:created>
  <dcterms:modified xsi:type="dcterms:W3CDTF">2021-04-05T06:36:00Z</dcterms:modified>
</cp:coreProperties>
</file>