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6C9A" w14:textId="6F7E4340" w:rsidR="00D25C7B" w:rsidRDefault="00D25C7B" w:rsidP="00D25C7B">
      <w:pPr>
        <w:pStyle w:val="1"/>
      </w:pPr>
      <w:r>
        <w:rPr>
          <w:rFonts w:hint="eastAsia"/>
        </w:rPr>
        <w:t>股市真言</w:t>
      </w:r>
    </w:p>
    <w:p w14:paraId="68CB91AF" w14:textId="3F8A344E" w:rsidR="00166F7D" w:rsidRDefault="00295D75">
      <w:r>
        <w:rPr>
          <w:rFonts w:hint="eastAsia"/>
        </w:rPr>
        <w:t>刘佳奇，股市摸爬滚打20年</w:t>
      </w:r>
    </w:p>
    <w:p w14:paraId="0ECF304C" w14:textId="1A5A8071" w:rsidR="00295D75" w:rsidRDefault="00295D75">
      <w:r>
        <w:rPr>
          <w:rFonts w:hint="eastAsia"/>
        </w:rPr>
        <w:t>总结出：</w:t>
      </w:r>
    </w:p>
    <w:p w14:paraId="1CFE4200" w14:textId="10A37436" w:rsidR="00295D75" w:rsidRDefault="00295D75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只有散户割肉，把股票卖给</w:t>
      </w:r>
      <w:r w:rsidRPr="00B76399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机构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，机构拿到足够的低价筹码，才会把</w:t>
      </w:r>
      <w:r w:rsidRPr="00B76399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股票拉高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；反之，只有散户在高价接到</w:t>
      </w:r>
      <w:r w:rsidR="00B76399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股票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，机构顺利出货，股票才会下跌。</w:t>
      </w:r>
    </w:p>
    <w:p w14:paraId="77304A58" w14:textId="77777777" w:rsidR="001E58C2" w:rsidRDefault="001E58C2"/>
    <w:p w14:paraId="16DEAE30" w14:textId="29B09AD3" w:rsidR="001E58C2" w:rsidRPr="001E58C2" w:rsidRDefault="001E58C2">
      <w:r w:rsidRPr="001E58C2">
        <w:rPr>
          <w:rFonts w:hint="eastAsia"/>
        </w:rPr>
        <w:t>手法</w:t>
      </w:r>
    </w:p>
    <w:p w14:paraId="24229B36" w14:textId="148408EB" w:rsidR="00FD1102" w:rsidRDefault="004B1B31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庄家造市——庄家拉高——庄家出货——庄家吸货——庄家造市……一个循环的圈划圆了，</w:t>
      </w:r>
      <w:r>
        <w:rPr>
          <w:rStyle w:val="red"/>
          <w:rFonts w:ascii="微软雅黑" w:eastAsia="微软雅黑" w:hAnsi="微软雅黑" w:hint="eastAsia"/>
          <w:color w:val="FF0000"/>
          <w:spacing w:val="15"/>
          <w:sz w:val="26"/>
          <w:szCs w:val="26"/>
        </w:rPr>
        <w:t>新的一轮圈钱游戏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开始了</w:t>
      </w:r>
    </w:p>
    <w:p w14:paraId="2856D7A5" w14:textId="60C24AE7" w:rsidR="00786EBD" w:rsidRDefault="00786EBD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</w:p>
    <w:p w14:paraId="2B035FB6" w14:textId="5E214A36" w:rsidR="005715BA" w:rsidRDefault="005715BA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十个人有八个人套住不止损</w:t>
      </w:r>
      <w:r w:rsidR="00FC75CC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；</w:t>
      </w:r>
    </w:p>
    <w:p w14:paraId="3B7B8BCE" w14:textId="77777777" w:rsidR="005715BA" w:rsidRDefault="005715BA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</w:p>
    <w:p w14:paraId="285CA0D6" w14:textId="77777777" w:rsidR="00D25C7B" w:rsidRPr="00FD3B8F" w:rsidRDefault="00D25C7B" w:rsidP="00D25C7B">
      <w:pPr>
        <w:rPr>
          <w:b/>
        </w:rPr>
      </w:pPr>
      <w:r w:rsidRPr="00FD3B8F">
        <w:rPr>
          <w:rFonts w:hint="eastAsia"/>
          <w:b/>
        </w:rPr>
        <w:t>下一波技术浪潮由 物联网、云计算、人工智能、大数据、VR/A</w:t>
      </w:r>
      <w:r w:rsidRPr="00FD3B8F">
        <w:rPr>
          <w:b/>
        </w:rPr>
        <w:t>R</w:t>
      </w:r>
      <w:r w:rsidRPr="00FD3B8F">
        <w:rPr>
          <w:rFonts w:hint="eastAsia"/>
          <w:b/>
        </w:rPr>
        <w:t>（</w:t>
      </w:r>
      <w:r w:rsidRPr="00FD3B8F">
        <w:rPr>
          <w:rStyle w:val="con"/>
          <w:b/>
        </w:rPr>
        <w:t>VR:虚拟现实 AR：</w:t>
      </w:r>
      <w:hyperlink r:id="rId8" w:tgtFrame="_blank" w:history="1">
        <w:r w:rsidRPr="00FD3B8F">
          <w:rPr>
            <w:rStyle w:val="con"/>
            <w:b/>
          </w:rPr>
          <w:t>增强现实</w:t>
        </w:r>
      </w:hyperlink>
      <w:r w:rsidRPr="00FD3B8F">
        <w:rPr>
          <w:rFonts w:hint="eastAsia"/>
          <w:b/>
        </w:rPr>
        <w:t>）等技术集群的合力 引领；</w:t>
      </w:r>
    </w:p>
    <w:p w14:paraId="18C067D9" w14:textId="77777777" w:rsidR="00D25C7B" w:rsidRPr="00D25C7B" w:rsidRDefault="00D25C7B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</w:p>
    <w:p w14:paraId="145DC63F" w14:textId="77FF994F" w:rsidR="00F333C9" w:rsidRDefault="00813EDC" w:rsidP="00813EDC">
      <w:pPr>
        <w:pStyle w:val="1"/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股市术语</w:t>
      </w:r>
    </w:p>
    <w:p w14:paraId="3BD9E9D1" w14:textId="4AE27B45" w:rsidR="00853396" w:rsidRDefault="00853396" w:rsidP="00853396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50</w:t>
      </w:r>
    </w:p>
    <w:p w14:paraId="0335DBFC" w14:textId="3E482C9D" w:rsidR="00813EDC" w:rsidRDefault="00813EDC" w:rsidP="004B1B3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50 </w:t>
      </w:r>
      <w:r>
        <w:rPr>
          <w:rFonts w:ascii="Arial" w:hAnsi="Arial" w:cs="Arial"/>
          <w:color w:val="333333"/>
          <w:szCs w:val="21"/>
          <w:shd w:val="clear" w:color="auto" w:fill="FFFFFF"/>
        </w:rPr>
        <w:t>指数是根据</w:t>
      </w:r>
      <w:r w:rsidRPr="00343A83">
        <w:rPr>
          <w:rFonts w:ascii="Arial" w:hAnsi="Arial" w:cs="Arial"/>
          <w:szCs w:val="21"/>
          <w:shd w:val="clear" w:color="auto" w:fill="FFFFFF"/>
        </w:rPr>
        <w:t>科学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客观的方法，挑选上海证券市场规模大、流动性好的最具代表性的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50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只股票组成</w:t>
      </w:r>
      <w:r w:rsidRPr="00343A83">
        <w:rPr>
          <w:rFonts w:ascii="Arial" w:hAnsi="Arial" w:cs="Arial"/>
          <w:szCs w:val="21"/>
          <w:shd w:val="clear" w:color="auto" w:fill="FFFFFF"/>
        </w:rPr>
        <w:t>样本股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，以便综合反映上海证券市场最具市场影响力的一批</w:t>
      </w:r>
      <w:hyperlink r:id="rId9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龙头企业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的整体状况。</w:t>
      </w:r>
    </w:p>
    <w:p w14:paraId="671F4F5C" w14:textId="77777777" w:rsidR="00813EDC" w:rsidRDefault="00813EDC" w:rsidP="004B1B31"/>
    <w:p w14:paraId="03D00617" w14:textId="7195F0AC" w:rsidR="00DB0D47" w:rsidRDefault="00C670F1" w:rsidP="00C670F1">
      <w:pPr>
        <w:pStyle w:val="2"/>
      </w:pPr>
      <w:r>
        <w:rPr>
          <w:rFonts w:hint="eastAsia"/>
        </w:rPr>
        <w:t>均线</w:t>
      </w:r>
    </w:p>
    <w:p w14:paraId="641E1FAD" w14:textId="330EC9B8" w:rsidR="00F95A2B" w:rsidRDefault="00FC64C0" w:rsidP="004B1B31">
      <w:r>
        <w:t>60</w:t>
      </w:r>
      <w:r>
        <w:rPr>
          <w:rFonts w:hint="eastAsia"/>
        </w:rPr>
        <w:t>日均线</w:t>
      </w:r>
    </w:p>
    <w:p w14:paraId="595D6D69" w14:textId="2EE2FD30" w:rsidR="00FC64C0" w:rsidRDefault="00FC64C0" w:rsidP="004B1B31">
      <w:r>
        <w:rPr>
          <w:rFonts w:hint="eastAsia"/>
        </w:rPr>
        <w:lastRenderedPageBreak/>
        <w:t>近2个月收盘平均价</w:t>
      </w:r>
      <w:r w:rsidR="00490779">
        <w:rPr>
          <w:rFonts w:hint="eastAsia"/>
        </w:rPr>
        <w:t>，中长期走势</w:t>
      </w:r>
      <w:r w:rsidR="0015789B">
        <w:rPr>
          <w:rFonts w:hint="eastAsia"/>
        </w:rPr>
        <w:t>，跌破60日后市大多看跌；</w:t>
      </w:r>
    </w:p>
    <w:p w14:paraId="5517E165" w14:textId="35C2C2C3" w:rsidR="0015789B" w:rsidRDefault="0015789B" w:rsidP="004B1B31"/>
    <w:p w14:paraId="6458478A" w14:textId="590F0EDB" w:rsidR="00490779" w:rsidRDefault="00490779" w:rsidP="004B1B31"/>
    <w:p w14:paraId="60966C93" w14:textId="3E065357" w:rsidR="0010686A" w:rsidRDefault="00355EE3" w:rsidP="004B1B31">
      <w:r>
        <w:rPr>
          <w:rFonts w:hint="eastAsia"/>
        </w:rPr>
        <w:t>30日均线</w:t>
      </w:r>
    </w:p>
    <w:p w14:paraId="13B7FE76" w14:textId="76654E0D" w:rsidR="00355EE3" w:rsidRDefault="00FC701F" w:rsidP="004B1B31">
      <w:r>
        <w:rPr>
          <w:rFonts w:ascii="Arial" w:hAnsi="Arial" w:cs="Arial"/>
          <w:color w:val="333333"/>
          <w:szCs w:val="21"/>
          <w:shd w:val="clear" w:color="auto" w:fill="FFFFFF"/>
        </w:rPr>
        <w:t>中期生命线，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hyperlink r:id="rId10" w:tgtFrame="_blank" w:history="1">
        <w:r w:rsidR="001E4AFC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个股</w:t>
        </w:r>
      </w:hyperlink>
      <w:r w:rsidR="001E4AFC">
        <w:rPr>
          <w:rFonts w:ascii="Arial" w:hAnsi="Arial" w:cs="Arial"/>
          <w:color w:val="333333"/>
          <w:szCs w:val="21"/>
          <w:shd w:val="clear" w:color="auto" w:fill="FFFFFF"/>
        </w:rPr>
        <w:t>来说，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日均线是判断有庄无庄、</w:t>
      </w:r>
      <w:hyperlink r:id="rId11" w:tgtFrame="_blank" w:history="1">
        <w:r w:rsidR="001E4AFC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庄家</w:t>
        </w:r>
      </w:hyperlink>
      <w:r w:rsidR="001E4AFC">
        <w:rPr>
          <w:rFonts w:ascii="Arial" w:hAnsi="Arial" w:cs="Arial"/>
          <w:color w:val="333333"/>
          <w:szCs w:val="21"/>
          <w:shd w:val="clear" w:color="auto" w:fill="FFFFFF"/>
        </w:rPr>
        <w:t>出没</w:t>
      </w:r>
      <w:hyperlink r:id="rId12" w:tgtFrame="_blank" w:history="1">
        <w:r w:rsidR="001E4AFC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出货</w:t>
        </w:r>
      </w:hyperlink>
      <w:r w:rsidR="001E4AFC">
        <w:rPr>
          <w:rFonts w:ascii="Arial" w:hAnsi="Arial" w:cs="Arial"/>
          <w:color w:val="333333"/>
          <w:szCs w:val="21"/>
          <w:shd w:val="clear" w:color="auto" w:fill="FFFFFF"/>
        </w:rPr>
        <w:t>以及其走势强弱的标准。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日均线有着非常的趋势性，无论其上升趋势还是下跌趋势一旦形成均很难改变。</w:t>
      </w:r>
    </w:p>
    <w:p w14:paraId="1E5BA08B" w14:textId="77777777" w:rsidR="00FC64C0" w:rsidRPr="000D32F6" w:rsidRDefault="00FC64C0" w:rsidP="004B1B31"/>
    <w:p w14:paraId="67D6CE4A" w14:textId="77777777" w:rsidR="00FD3B8F" w:rsidRDefault="00FD3B8F" w:rsidP="004B1B31"/>
    <w:p w14:paraId="5D06D448" w14:textId="463704BE" w:rsidR="002619B5" w:rsidRDefault="002619B5" w:rsidP="002619B5">
      <w:pPr>
        <w:pStyle w:val="2"/>
      </w:pPr>
      <w:r>
        <w:rPr>
          <w:rFonts w:hint="eastAsia"/>
        </w:rPr>
        <w:t>龙虎榜</w:t>
      </w:r>
    </w:p>
    <w:p w14:paraId="323DE64E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1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、日价格涨幅偏离值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±7%</w:t>
      </w:r>
    </w:p>
    <w:p w14:paraId="0BB915DB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2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、日换手率达到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20%</w:t>
      </w:r>
    </w:p>
    <w:p w14:paraId="56882C07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3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、日价格振幅达到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15%</w:t>
      </w:r>
    </w:p>
    <w:p w14:paraId="410DEE98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4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、连续三个交易日内，涨幅偏离值累计达到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20%</w:t>
      </w:r>
    </w:p>
    <w:p w14:paraId="4E872631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每个条件都选前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3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名的上榜，深市是分主板、中小板、创业板分别取前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3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的。</w:t>
      </w:r>
    </w:p>
    <w:p w14:paraId="47BDBC13" w14:textId="77777777" w:rsidR="002619B5" w:rsidRDefault="002619B5" w:rsidP="004B1B31"/>
    <w:p w14:paraId="31D11200" w14:textId="272AFF0F" w:rsidR="002619B5" w:rsidRDefault="00881DC2" w:rsidP="004B1B3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龙虎榜单，出现一般都是机构与游资</w:t>
      </w:r>
      <w:r w:rsidR="00920BBB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463495C" w14:textId="718E534A" w:rsidR="00EF1674" w:rsidRPr="002619B5" w:rsidRDefault="002D48F2" w:rsidP="004B1B31">
      <w:hyperlink r:id="rId13" w:tgtFrame="_blank" w:history="1">
        <w:r w:rsidR="00EF1674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游资</w:t>
        </w:r>
      </w:hyperlink>
      <w:r w:rsidR="00EF1674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EF1674">
        <w:rPr>
          <w:rFonts w:ascii="Arial" w:hAnsi="Arial" w:cs="Arial" w:hint="eastAsia"/>
          <w:color w:val="333333"/>
          <w:szCs w:val="21"/>
          <w:shd w:val="clear" w:color="auto" w:fill="FFFFFF"/>
        </w:rPr>
        <w:t>又称</w:t>
      </w:r>
      <w:r w:rsidR="00EF1674">
        <w:rPr>
          <w:rFonts w:ascii="Arial" w:hAnsi="Arial" w:cs="Arial"/>
          <w:color w:val="333333"/>
          <w:szCs w:val="21"/>
          <w:shd w:val="clear" w:color="auto" w:fill="FFFFFF"/>
        </w:rPr>
        <w:t>热钱（</w:t>
      </w:r>
      <w:r w:rsidR="00EF1674">
        <w:rPr>
          <w:rFonts w:ascii="Arial" w:hAnsi="Arial" w:cs="Arial"/>
          <w:color w:val="333333"/>
          <w:szCs w:val="21"/>
          <w:shd w:val="clear" w:color="auto" w:fill="FFFFFF"/>
        </w:rPr>
        <w:t>Hot Money</w:t>
      </w:r>
      <w:r w:rsidR="00EF1674">
        <w:rPr>
          <w:rFonts w:ascii="Arial" w:hAnsi="Arial" w:cs="Arial"/>
          <w:color w:val="333333"/>
          <w:szCs w:val="21"/>
          <w:shd w:val="clear" w:color="auto" w:fill="FFFFFF"/>
        </w:rPr>
        <w:t>），或叫投机性短期资金，热钱的目的在于用尽量少的时间以钱生钱，是只为追求高回报而在市场上迅速流动的短期投机性资金。</w:t>
      </w:r>
    </w:p>
    <w:p w14:paraId="2DA0A9AE" w14:textId="77777777" w:rsidR="00557986" w:rsidRDefault="00557986" w:rsidP="004B1B31">
      <w:pPr>
        <w:rPr>
          <w:rFonts w:hint="eastAsia"/>
        </w:rPr>
      </w:pPr>
    </w:p>
    <w:p w14:paraId="444AC6B3" w14:textId="77777777" w:rsidR="00007A36" w:rsidRDefault="00007A36" w:rsidP="004B1B31">
      <w:pPr>
        <w:rPr>
          <w:rFonts w:hint="eastAsia"/>
        </w:rPr>
      </w:pPr>
    </w:p>
    <w:p w14:paraId="03B59CD2" w14:textId="3A6791B0" w:rsidR="00007A36" w:rsidRDefault="00007A36" w:rsidP="00131B4E">
      <w:pPr>
        <w:pStyle w:val="2"/>
        <w:rPr>
          <w:rFonts w:hint="eastAsia"/>
        </w:rPr>
      </w:pPr>
      <w:r>
        <w:rPr>
          <w:rFonts w:hint="eastAsia"/>
        </w:rPr>
        <w:t>放量</w:t>
      </w:r>
    </w:p>
    <w:p w14:paraId="324CD40C" w14:textId="06FFF684" w:rsidR="00007A36" w:rsidRDefault="00F84E4B" w:rsidP="004B1B31">
      <w:pPr>
        <w:rPr>
          <w:rFonts w:hint="eastAsia"/>
        </w:rPr>
      </w:pPr>
      <w:r>
        <w:rPr>
          <w:rFonts w:hint="eastAsia"/>
        </w:rPr>
        <w:t>成交量暴增</w:t>
      </w:r>
      <w:r w:rsidR="009975BF">
        <w:rPr>
          <w:rFonts w:hint="eastAsia"/>
        </w:rPr>
        <w:t>，换手率大增</w:t>
      </w:r>
      <w:r>
        <w:rPr>
          <w:rFonts w:hint="eastAsia"/>
        </w:rPr>
        <w:t>。</w:t>
      </w:r>
    </w:p>
    <w:p w14:paraId="6FB30EAA" w14:textId="77777777" w:rsidR="00F84E4B" w:rsidRDefault="00F84E4B" w:rsidP="004B1B31"/>
    <w:p w14:paraId="31FC0794" w14:textId="77777777" w:rsidR="00B94A07" w:rsidRDefault="00B94A07" w:rsidP="004B1B31"/>
    <w:p w14:paraId="772FBF26" w14:textId="1D7F7967" w:rsidR="00E1633D" w:rsidRDefault="00E1633D" w:rsidP="003C0719">
      <w:pPr>
        <w:rPr>
          <w:rFonts w:hint="eastAsia"/>
        </w:rPr>
      </w:pPr>
    </w:p>
    <w:p w14:paraId="56B82F1F" w14:textId="77777777" w:rsidR="00514538" w:rsidRDefault="00514538" w:rsidP="003C0719">
      <w:pPr>
        <w:rPr>
          <w:rFonts w:hint="eastAsia"/>
        </w:rPr>
      </w:pPr>
    </w:p>
    <w:p w14:paraId="2C21F45A" w14:textId="2DA7E269" w:rsidR="00087228" w:rsidRDefault="00822F93" w:rsidP="00087228">
      <w:pPr>
        <w:pStyle w:val="1"/>
        <w:rPr>
          <w:rFonts w:hint="eastAsia"/>
        </w:rPr>
      </w:pPr>
      <w:r>
        <w:rPr>
          <w:rFonts w:hint="eastAsia"/>
        </w:rPr>
        <w:t>金阳光使用手册</w:t>
      </w:r>
    </w:p>
    <w:p w14:paraId="5AF7ABAB" w14:textId="6A819716" w:rsidR="00FD13F5" w:rsidRDefault="00501EEF" w:rsidP="003C0719">
      <w:pPr>
        <w:rPr>
          <w:rFonts w:hint="eastAsia"/>
        </w:rPr>
      </w:pPr>
      <w:r>
        <w:rPr>
          <w:rFonts w:hint="eastAsia"/>
        </w:rPr>
        <w:t>系统-》选择品种</w:t>
      </w:r>
    </w:p>
    <w:p w14:paraId="038A3E59" w14:textId="2AF01A1D" w:rsidR="003D22B7" w:rsidRDefault="00C241CF" w:rsidP="003C0719">
      <w:pPr>
        <w:rPr>
          <w:rFonts w:hint="eastAsia"/>
        </w:rPr>
      </w:pPr>
      <w:r>
        <w:rPr>
          <w:rFonts w:hint="eastAsia"/>
        </w:rPr>
        <w:t>主力</w:t>
      </w:r>
      <w:r w:rsidR="00F0553D">
        <w:rPr>
          <w:rFonts w:hint="eastAsia"/>
        </w:rPr>
        <w:t>追踪：</w:t>
      </w:r>
      <w:r w:rsidR="00311E3B">
        <w:rPr>
          <w:noProof/>
        </w:rPr>
        <w:drawing>
          <wp:inline distT="0" distB="0" distL="0" distR="0" wp14:anchorId="0D5E1D0C" wp14:editId="6E8D107A">
            <wp:extent cx="208597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46F7" w14:textId="7E48D32A" w:rsidR="004A0867" w:rsidRDefault="00C241CF" w:rsidP="003C0719">
      <w:pPr>
        <w:rPr>
          <w:rFonts w:hint="eastAsia"/>
        </w:rPr>
      </w:pPr>
      <w:r>
        <w:rPr>
          <w:rFonts w:hint="eastAsia"/>
        </w:rPr>
        <w:t>多日分时图：</w:t>
      </w:r>
      <w:r w:rsidR="004A0867">
        <w:rPr>
          <w:rFonts w:hint="eastAsia"/>
        </w:rPr>
        <w:t>Alt+N</w:t>
      </w:r>
    </w:p>
    <w:p w14:paraId="4AD9EC51" w14:textId="78ACC662" w:rsidR="00C352E2" w:rsidRPr="00AC55C1" w:rsidRDefault="00AC55C1" w:rsidP="003C0719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7438B73" wp14:editId="54FE4CA3">
            <wp:extent cx="5274310" cy="3121244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DF5" w14:textId="05EE8D84" w:rsidR="00501EEF" w:rsidRDefault="006272C5" w:rsidP="003C0719">
      <w:pPr>
        <w:rPr>
          <w:rFonts w:hint="eastAsia"/>
        </w:rPr>
      </w:pPr>
      <w:r>
        <w:rPr>
          <w:rFonts w:hint="eastAsia"/>
        </w:rPr>
        <w:t>右键菜单：Ctrl+R（所属板块），36（重仓持股基金</w:t>
      </w:r>
      <w:r w:rsidR="00995CD1">
        <w:rPr>
          <w:rFonts w:hint="eastAsia"/>
        </w:rPr>
        <w:t>）</w:t>
      </w:r>
    </w:p>
    <w:p w14:paraId="2BB7B0FC" w14:textId="2DF23079" w:rsidR="00995CD1" w:rsidRDefault="008B4905" w:rsidP="003C0719">
      <w:pPr>
        <w:rPr>
          <w:rFonts w:hint="eastAsia"/>
        </w:rPr>
      </w:pPr>
      <w:r>
        <w:rPr>
          <w:rFonts w:hint="eastAsia"/>
        </w:rPr>
        <w:t>F10：基本资料</w:t>
      </w:r>
    </w:p>
    <w:p w14:paraId="3F3A63A1" w14:textId="60058B51" w:rsidR="008B4905" w:rsidRDefault="00FD13F5" w:rsidP="003C0719">
      <w:pPr>
        <w:rPr>
          <w:rFonts w:hint="eastAsia"/>
        </w:rPr>
      </w:pPr>
      <w:r>
        <w:rPr>
          <w:rFonts w:hint="eastAsia"/>
        </w:rPr>
        <w:t>功能-》报价分析，右键菜单</w:t>
      </w:r>
      <w:r w:rsidR="0045540F">
        <w:rPr>
          <w:rFonts w:hint="eastAsia"/>
        </w:rPr>
        <w:t>，分析股票集合</w:t>
      </w:r>
    </w:p>
    <w:p w14:paraId="4FBE8B53" w14:textId="328C309C" w:rsidR="0045540F" w:rsidRDefault="00583387" w:rsidP="003C0719">
      <w:pPr>
        <w:rPr>
          <w:rFonts w:hint="eastAsia"/>
        </w:rPr>
      </w:pPr>
      <w:r>
        <w:rPr>
          <w:rFonts w:hint="eastAsia"/>
        </w:rPr>
        <w:t>功能-》选股器</w:t>
      </w:r>
      <w:r w:rsidR="00FF3C0E">
        <w:rPr>
          <w:rFonts w:hint="eastAsia"/>
        </w:rPr>
        <w:t>、记事本</w:t>
      </w:r>
    </w:p>
    <w:p w14:paraId="0924C38D" w14:textId="77777777" w:rsidR="00583387" w:rsidRDefault="00583387" w:rsidP="003C0719">
      <w:pPr>
        <w:rPr>
          <w:rFonts w:hint="eastAsia"/>
        </w:rPr>
      </w:pPr>
    </w:p>
    <w:p w14:paraId="5BF3D461" w14:textId="77777777" w:rsidR="0045540F" w:rsidRDefault="0045540F" w:rsidP="003C0719">
      <w:pPr>
        <w:rPr>
          <w:rFonts w:hint="eastAsia"/>
        </w:rPr>
      </w:pPr>
    </w:p>
    <w:p w14:paraId="3E0CF0E1" w14:textId="77777777" w:rsidR="008B4905" w:rsidRDefault="008B4905" w:rsidP="003C0719">
      <w:pPr>
        <w:rPr>
          <w:rFonts w:hint="eastAsia"/>
        </w:rPr>
      </w:pPr>
    </w:p>
    <w:p w14:paraId="73F232A7" w14:textId="77777777" w:rsidR="00637693" w:rsidRDefault="00637693" w:rsidP="003C0719">
      <w:pPr>
        <w:rPr>
          <w:rFonts w:hint="eastAsia"/>
        </w:rPr>
      </w:pPr>
    </w:p>
    <w:p w14:paraId="410D7795" w14:textId="77777777" w:rsidR="00995CD1" w:rsidRDefault="00995CD1" w:rsidP="003C0719">
      <w:pPr>
        <w:rPr>
          <w:rFonts w:hint="eastAsia"/>
        </w:rPr>
      </w:pPr>
    </w:p>
    <w:p w14:paraId="078663BC" w14:textId="77777777" w:rsidR="00A124F0" w:rsidRDefault="00A124F0" w:rsidP="00A124F0">
      <w:pPr>
        <w:pStyle w:val="1"/>
      </w:pPr>
      <w:r>
        <w:rPr>
          <w:rFonts w:hint="eastAsia"/>
        </w:rPr>
        <w:t>股票操作</w:t>
      </w:r>
    </w:p>
    <w:p w14:paraId="49ACCA2F" w14:textId="77777777" w:rsidR="00A124F0" w:rsidRDefault="00A124F0" w:rsidP="00A124F0">
      <w:pPr>
        <w:pStyle w:val="2"/>
      </w:pPr>
      <w:r>
        <w:rPr>
          <w:rFonts w:hint="eastAsia"/>
        </w:rPr>
        <w:t>均线理论</w:t>
      </w:r>
    </w:p>
    <w:p w14:paraId="04D55155" w14:textId="77777777" w:rsidR="00A124F0" w:rsidRDefault="00A124F0" w:rsidP="00A124F0">
      <w:r>
        <w:rPr>
          <w:rFonts w:hint="eastAsia"/>
        </w:rPr>
        <w:t>买在支撑点，卖在压力点</w:t>
      </w:r>
    </w:p>
    <w:p w14:paraId="069DDEB5" w14:textId="77777777" w:rsidR="00A124F0" w:rsidRDefault="00A124F0" w:rsidP="00A124F0">
      <w:r>
        <w:rPr>
          <w:noProof/>
        </w:rPr>
        <w:drawing>
          <wp:inline distT="0" distB="0" distL="0" distR="0" wp14:anchorId="2198EBE6" wp14:editId="029E8B3C">
            <wp:extent cx="22193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B66" w14:textId="77777777" w:rsidR="00A124F0" w:rsidRDefault="00A124F0" w:rsidP="00A124F0">
      <w:r>
        <w:rPr>
          <w:noProof/>
        </w:rPr>
        <w:lastRenderedPageBreak/>
        <w:drawing>
          <wp:inline distT="0" distB="0" distL="0" distR="0" wp14:anchorId="17502483" wp14:editId="78957368">
            <wp:extent cx="316230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A5B" w14:textId="77777777" w:rsidR="00A124F0" w:rsidRDefault="00A124F0" w:rsidP="00A124F0"/>
    <w:p w14:paraId="3D904A1A" w14:textId="77777777" w:rsidR="00A124F0" w:rsidRDefault="00A124F0" w:rsidP="00A124F0">
      <w:r>
        <w:rPr>
          <w:rFonts w:hint="eastAsia"/>
        </w:rPr>
        <w:t>注意：</w:t>
      </w:r>
    </w:p>
    <w:p w14:paraId="6377A780" w14:textId="77777777" w:rsidR="00A124F0" w:rsidRDefault="00A124F0" w:rsidP="00A124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均线是</w:t>
      </w:r>
      <w:r w:rsidRPr="003C0719">
        <w:rPr>
          <w:rFonts w:hint="eastAsia"/>
        </w:rPr>
        <w:t>由下行逐渐走平，然后略向上拐头</w:t>
      </w:r>
      <w:r>
        <w:rPr>
          <w:rFonts w:hint="eastAsia"/>
        </w:rPr>
        <w:t>；</w:t>
      </w:r>
    </w:p>
    <w:p w14:paraId="0061D476" w14:textId="77777777" w:rsidR="00A124F0" w:rsidRDefault="00A124F0" w:rsidP="00A124F0">
      <w:pPr>
        <w:pStyle w:val="a3"/>
        <w:numPr>
          <w:ilvl w:val="0"/>
          <w:numId w:val="2"/>
        </w:numPr>
        <w:ind w:firstLineChars="0"/>
      </w:pPr>
      <w:r w:rsidRPr="003C0719">
        <w:rPr>
          <w:rFonts w:hint="eastAsia"/>
        </w:rPr>
        <w:t>股价或指数向上突破均线</w:t>
      </w:r>
      <w:r>
        <w:rPr>
          <w:rFonts w:hint="eastAsia"/>
        </w:rPr>
        <w:t>，两者同时递增最稳；</w:t>
      </w:r>
    </w:p>
    <w:p w14:paraId="4420691E" w14:textId="77777777" w:rsidR="00A124F0" w:rsidRDefault="00A124F0" w:rsidP="00A124F0"/>
    <w:p w14:paraId="2A6D6ADC" w14:textId="77777777" w:rsidR="00A124F0" w:rsidRDefault="00A124F0" w:rsidP="00A124F0">
      <w:r>
        <w:rPr>
          <w:noProof/>
        </w:rPr>
        <w:drawing>
          <wp:inline distT="0" distB="0" distL="0" distR="0" wp14:anchorId="18794802" wp14:editId="7FCC2580">
            <wp:extent cx="440055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3C4F" w14:textId="77777777" w:rsidR="00A124F0" w:rsidRDefault="00A124F0" w:rsidP="00A124F0"/>
    <w:p w14:paraId="717B79FD" w14:textId="77777777" w:rsidR="00A124F0" w:rsidRDefault="00A124F0" w:rsidP="00A124F0"/>
    <w:p w14:paraId="2903D034" w14:textId="77777777" w:rsidR="00A124F0" w:rsidRPr="00736092" w:rsidRDefault="00A124F0" w:rsidP="00A124F0">
      <w:pPr>
        <w:rPr>
          <w:b/>
        </w:rPr>
      </w:pPr>
      <w:r w:rsidRPr="00736092">
        <w:rPr>
          <w:rFonts w:hint="eastAsia"/>
          <w:b/>
        </w:rPr>
        <w:t>实际操盘</w:t>
      </w:r>
    </w:p>
    <w:p w14:paraId="125726F2" w14:textId="77777777" w:rsidR="00A124F0" w:rsidRDefault="00A124F0" w:rsidP="00A1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看</w:t>
      </w:r>
      <w:r w:rsidRPr="005F2E8B">
        <w:rPr>
          <w:rFonts w:hint="eastAsia"/>
          <w:highlight w:val="yellow"/>
        </w:rPr>
        <w:t>拐点</w:t>
      </w:r>
    </w:p>
    <w:p w14:paraId="347DD367" w14:textId="77777777" w:rsidR="00A124F0" w:rsidRDefault="00A124F0" w:rsidP="00A124F0">
      <w:pPr>
        <w:pStyle w:val="a3"/>
        <w:ind w:left="360" w:firstLineChars="0" w:firstLine="0"/>
      </w:pPr>
      <w:r>
        <w:rPr>
          <w:rFonts w:hint="eastAsia"/>
        </w:rPr>
        <w:t>股价突破均线的点，从日线-》5日-》10日-》20日-》60日对比看，因为短期趋势涨了或下跌才会影响到中期，中期才会影响到长期；所以日线的拐头总是先出来，但长线的总体趋势是可以看的；</w:t>
      </w:r>
    </w:p>
    <w:p w14:paraId="5A23E6D1" w14:textId="77777777" w:rsidR="00A124F0" w:rsidRDefault="00A124F0" w:rsidP="00A124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C7A938" wp14:editId="67B39DA3">
            <wp:extent cx="5274310" cy="159694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B5F2" w14:textId="77777777" w:rsidR="00A124F0" w:rsidRDefault="00A124F0" w:rsidP="00A124F0">
      <w:pPr>
        <w:pStyle w:val="a3"/>
        <w:ind w:left="360" w:firstLineChars="0" w:firstLine="0"/>
      </w:pPr>
    </w:p>
    <w:p w14:paraId="6902CC78" w14:textId="77777777" w:rsidR="00A124F0" w:rsidRDefault="00A124F0" w:rsidP="00A1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看</w:t>
      </w:r>
      <w:r w:rsidRPr="005F2E8B">
        <w:rPr>
          <w:rFonts w:hint="eastAsia"/>
          <w:highlight w:val="yellow"/>
        </w:rPr>
        <w:t>庄家</w:t>
      </w:r>
    </w:p>
    <w:p w14:paraId="2B6B0358" w14:textId="77777777" w:rsidR="00A124F0" w:rsidRDefault="00A124F0" w:rsidP="00A124F0">
      <w:pPr>
        <w:ind w:left="360"/>
      </w:pPr>
    </w:p>
    <w:p w14:paraId="436C0216" w14:textId="77777777" w:rsidR="00A124F0" w:rsidRDefault="00A124F0" w:rsidP="00A124F0">
      <w:pPr>
        <w:rPr>
          <w:rFonts w:hint="eastAsia"/>
        </w:rPr>
      </w:pPr>
    </w:p>
    <w:p w14:paraId="3ACEEB99" w14:textId="77777777" w:rsidR="00AC55C1" w:rsidRDefault="00AC55C1" w:rsidP="003C0719">
      <w:pPr>
        <w:rPr>
          <w:rFonts w:hint="eastAsia"/>
        </w:rPr>
      </w:pPr>
    </w:p>
    <w:p w14:paraId="2C0FC3DE" w14:textId="06F1C773" w:rsidR="00A124F0" w:rsidRDefault="00B27088" w:rsidP="00B27088">
      <w:pPr>
        <w:pStyle w:val="2"/>
        <w:rPr>
          <w:rFonts w:hint="eastAsia"/>
        </w:rPr>
      </w:pPr>
      <w:r>
        <w:rPr>
          <w:rFonts w:hint="eastAsia"/>
        </w:rPr>
        <w:lastRenderedPageBreak/>
        <w:t>日常</w:t>
      </w:r>
    </w:p>
    <w:p w14:paraId="457B1A5F" w14:textId="150232AE" w:rsidR="00B27088" w:rsidRDefault="00302EDC" w:rsidP="00302E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新闻联播，未来趋势，周期股</w:t>
      </w:r>
    </w:p>
    <w:p w14:paraId="5B09760A" w14:textId="7F8A127F" w:rsidR="00302EDC" w:rsidRDefault="009E4892" w:rsidP="00302E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系统-》选择品种</w:t>
      </w:r>
      <w:r w:rsidR="0019153A">
        <w:rPr>
          <w:rFonts w:hint="eastAsia"/>
        </w:rPr>
        <w:t>，如“环境保护”，</w:t>
      </w:r>
      <w:r w:rsidR="00CB203A">
        <w:rPr>
          <w:rFonts w:hint="eastAsia"/>
        </w:rPr>
        <w:t>下方即出现所有股票</w:t>
      </w:r>
    </w:p>
    <w:p w14:paraId="6EF47DE2" w14:textId="77777777" w:rsidR="00CB203A" w:rsidRDefault="00CB203A" w:rsidP="00302EDC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03A0E69C" w14:textId="77777777" w:rsidR="00302EDC" w:rsidRDefault="00302EDC" w:rsidP="003C0719">
      <w:pPr>
        <w:rPr>
          <w:rFonts w:hint="eastAsia"/>
        </w:rPr>
      </w:pPr>
    </w:p>
    <w:p w14:paraId="1EAF7A44" w14:textId="77777777" w:rsidR="00B27088" w:rsidRDefault="00B27088" w:rsidP="003C0719">
      <w:pPr>
        <w:rPr>
          <w:rFonts w:hint="eastAsia"/>
        </w:rPr>
      </w:pPr>
    </w:p>
    <w:p w14:paraId="73D9F496" w14:textId="77777777" w:rsidR="00A124F0" w:rsidRDefault="00A124F0" w:rsidP="003C0719">
      <w:pPr>
        <w:rPr>
          <w:rFonts w:hint="eastAsia"/>
        </w:rPr>
      </w:pPr>
    </w:p>
    <w:p w14:paraId="70B35D50" w14:textId="1245E174" w:rsidR="00A124F0" w:rsidRDefault="005A0F25" w:rsidP="003C1D87">
      <w:pPr>
        <w:pStyle w:val="2"/>
        <w:rPr>
          <w:rFonts w:hint="eastAsia"/>
        </w:rPr>
      </w:pPr>
      <w:r>
        <w:rPr>
          <w:rFonts w:hint="eastAsia"/>
        </w:rPr>
        <w:t>新闻</w:t>
      </w:r>
    </w:p>
    <w:p w14:paraId="6357D3D7" w14:textId="77777777" w:rsidR="005A0F25" w:rsidRDefault="005A0F25" w:rsidP="005A0F25">
      <w:r>
        <w:rPr>
          <w:rFonts w:hint="eastAsia"/>
        </w:rPr>
        <w:t xml:space="preserve">6/25 </w:t>
      </w:r>
      <w:r>
        <w:t>–</w:t>
      </w:r>
      <w:r>
        <w:rPr>
          <w:rFonts w:hint="eastAsia"/>
        </w:rPr>
        <w:t xml:space="preserve"> 7/1</w:t>
      </w:r>
    </w:p>
    <w:p w14:paraId="3B66C648" w14:textId="77777777" w:rsidR="005A0F25" w:rsidRDefault="005A0F25" w:rsidP="005A0F25">
      <w:r>
        <w:rPr>
          <w:rFonts w:hint="eastAsia"/>
        </w:rPr>
        <w:t>全面加强生态</w:t>
      </w:r>
      <w:r w:rsidRPr="00F40670">
        <w:rPr>
          <w:rFonts w:hint="eastAsia"/>
          <w:highlight w:val="yellow"/>
        </w:rPr>
        <w:t>环境保护</w:t>
      </w:r>
      <w:r>
        <w:rPr>
          <w:rFonts w:hint="eastAsia"/>
        </w:rPr>
        <w:t>，坚决打好污染防治攻坚战，江西最为普遍，整治黑臭水体</w:t>
      </w:r>
    </w:p>
    <w:p w14:paraId="70D19690" w14:textId="77777777" w:rsidR="005A0F25" w:rsidRDefault="005A0F25" w:rsidP="005A0F25">
      <w:r>
        <w:rPr>
          <w:rFonts w:hint="eastAsia"/>
        </w:rPr>
        <w:t>经济特区，改革的试验田，海南自由贸易区</w:t>
      </w:r>
    </w:p>
    <w:p w14:paraId="338A0D6C" w14:textId="77777777" w:rsidR="005A0F25" w:rsidRDefault="005A0F25" w:rsidP="005A0F25">
      <w:r>
        <w:rPr>
          <w:rFonts w:hint="eastAsia"/>
        </w:rPr>
        <w:t>国外需求带动国内服务贸易持续增长</w:t>
      </w:r>
    </w:p>
    <w:p w14:paraId="5231AC7E" w14:textId="77777777" w:rsidR="005A0F25" w:rsidRDefault="005A0F25" w:rsidP="005A0F25">
      <w:r>
        <w:rPr>
          <w:rFonts w:hint="eastAsia"/>
        </w:rPr>
        <w:t>降准0.5，释放7000忆，支持股</w:t>
      </w:r>
      <w:bookmarkStart w:id="0" w:name="_GoBack"/>
      <w:bookmarkEnd w:id="0"/>
      <w:r>
        <w:rPr>
          <w:rFonts w:hint="eastAsia"/>
        </w:rPr>
        <w:t>市，企业贷款</w:t>
      </w:r>
    </w:p>
    <w:p w14:paraId="56B349D2" w14:textId="77777777" w:rsidR="005A0F25" w:rsidRDefault="005A0F25" w:rsidP="005A0F25">
      <w:r>
        <w:rPr>
          <w:rFonts w:hint="eastAsia"/>
        </w:rPr>
        <w:t>脱贫攻坚任务，农产品销路对接，深入推进“互联网+农业”，促进一二三产业融合发展，优化物流，</w:t>
      </w:r>
    </w:p>
    <w:p w14:paraId="3723D448" w14:textId="77777777" w:rsidR="005A0F25" w:rsidRDefault="005A0F25" w:rsidP="005A0F25">
      <w:r>
        <w:rPr>
          <w:rFonts w:hint="eastAsia"/>
        </w:rPr>
        <w:t>渔业旺季</w:t>
      </w:r>
    </w:p>
    <w:p w14:paraId="7493A392" w14:textId="77777777" w:rsidR="005A0F25" w:rsidRDefault="005A0F25" w:rsidP="005A0F25">
      <w:r>
        <w:rPr>
          <w:rFonts w:hint="eastAsia"/>
        </w:rPr>
        <w:t>中非全面合作，一带一路非洲铁路即将竣工</w:t>
      </w:r>
    </w:p>
    <w:p w14:paraId="5EF71AF0" w14:textId="77777777" w:rsidR="005A0F25" w:rsidRDefault="005A0F25" w:rsidP="005A0F25">
      <w:r>
        <w:rPr>
          <w:rFonts w:hint="eastAsia"/>
        </w:rPr>
        <w:t>公立医院党的建设，健康中国理念</w:t>
      </w:r>
    </w:p>
    <w:p w14:paraId="48D14F9D" w14:textId="77777777" w:rsidR="005A0F25" w:rsidRDefault="005A0F25" w:rsidP="005A0F25">
      <w:pPr>
        <w:rPr>
          <w:rFonts w:hint="eastAsia"/>
        </w:rPr>
      </w:pPr>
      <w:r>
        <w:rPr>
          <w:rFonts w:hint="eastAsia"/>
        </w:rPr>
        <w:t>青海概念，大数据、智能化、高科技、新能源等招商引资</w:t>
      </w:r>
    </w:p>
    <w:p w14:paraId="20E81F7E" w14:textId="77777777" w:rsidR="005A0F25" w:rsidRDefault="005A0F25" w:rsidP="005A0F25">
      <w:pPr>
        <w:rPr>
          <w:rFonts w:hint="eastAsia"/>
        </w:rPr>
      </w:pPr>
      <w:r>
        <w:rPr>
          <w:rFonts w:hint="eastAsia"/>
        </w:rPr>
        <w:t>成功发射试验卫星，复兴号列车投入运营</w:t>
      </w:r>
    </w:p>
    <w:p w14:paraId="040CD601" w14:textId="77777777" w:rsidR="005A0F25" w:rsidRDefault="005A0F25" w:rsidP="005A0F25">
      <w:pPr>
        <w:rPr>
          <w:rFonts w:hint="eastAsia"/>
        </w:rPr>
      </w:pPr>
      <w:r>
        <w:rPr>
          <w:rFonts w:hint="eastAsia"/>
        </w:rPr>
        <w:t>下调亚太关税，对外开放限制（能源、汽车、飞机、芯片等）</w:t>
      </w:r>
    </w:p>
    <w:p w14:paraId="6C6E6CFB" w14:textId="77777777" w:rsidR="005A0F25" w:rsidRDefault="005A0F25" w:rsidP="003C0719">
      <w:pPr>
        <w:rPr>
          <w:rFonts w:hint="eastAsia"/>
        </w:rPr>
      </w:pPr>
    </w:p>
    <w:p w14:paraId="1E2051F3" w14:textId="77777777" w:rsidR="00FA02C3" w:rsidRDefault="00FA02C3" w:rsidP="003C0719">
      <w:pPr>
        <w:rPr>
          <w:rFonts w:hint="eastAsia"/>
        </w:rPr>
      </w:pPr>
    </w:p>
    <w:p w14:paraId="58F492EC" w14:textId="77777777" w:rsidR="00FA02C3" w:rsidRPr="005A0F25" w:rsidRDefault="00FA02C3" w:rsidP="003C0719"/>
    <w:sectPr w:rsidR="00FA02C3" w:rsidRPr="005A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F31A6" w14:textId="77777777" w:rsidR="002D48F2" w:rsidRDefault="002D48F2" w:rsidP="00514538">
      <w:r>
        <w:separator/>
      </w:r>
    </w:p>
  </w:endnote>
  <w:endnote w:type="continuationSeparator" w:id="0">
    <w:p w14:paraId="0492E164" w14:textId="77777777" w:rsidR="002D48F2" w:rsidRDefault="002D48F2" w:rsidP="0051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55C98" w14:textId="77777777" w:rsidR="002D48F2" w:rsidRDefault="002D48F2" w:rsidP="00514538">
      <w:r>
        <w:separator/>
      </w:r>
    </w:p>
  </w:footnote>
  <w:footnote w:type="continuationSeparator" w:id="0">
    <w:p w14:paraId="1CB9CC31" w14:textId="77777777" w:rsidR="002D48F2" w:rsidRDefault="002D48F2" w:rsidP="00514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9CF"/>
    <w:multiLevelType w:val="hybridMultilevel"/>
    <w:tmpl w:val="76B09988"/>
    <w:lvl w:ilvl="0" w:tplc="1B8C2B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E2632"/>
    <w:multiLevelType w:val="hybridMultilevel"/>
    <w:tmpl w:val="37A2B828"/>
    <w:lvl w:ilvl="0" w:tplc="89A4F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276870"/>
    <w:multiLevelType w:val="hybridMultilevel"/>
    <w:tmpl w:val="DB561C48"/>
    <w:lvl w:ilvl="0" w:tplc="ADB0B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022221"/>
    <w:multiLevelType w:val="hybridMultilevel"/>
    <w:tmpl w:val="46FCA1C6"/>
    <w:lvl w:ilvl="0" w:tplc="A0C2E24E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99"/>
    <w:rsid w:val="00007A36"/>
    <w:rsid w:val="00087228"/>
    <w:rsid w:val="0009770A"/>
    <w:rsid w:val="000B125D"/>
    <w:rsid w:val="000D32F6"/>
    <w:rsid w:val="00101D06"/>
    <w:rsid w:val="0010686A"/>
    <w:rsid w:val="00131B4E"/>
    <w:rsid w:val="00135F5A"/>
    <w:rsid w:val="00150AD9"/>
    <w:rsid w:val="0015789B"/>
    <w:rsid w:val="00166F7D"/>
    <w:rsid w:val="0019153A"/>
    <w:rsid w:val="001C0B44"/>
    <w:rsid w:val="001E4AFC"/>
    <w:rsid w:val="001E58C2"/>
    <w:rsid w:val="0022393A"/>
    <w:rsid w:val="002619B5"/>
    <w:rsid w:val="00282096"/>
    <w:rsid w:val="00294B36"/>
    <w:rsid w:val="00295D75"/>
    <w:rsid w:val="002D48F2"/>
    <w:rsid w:val="00302EDC"/>
    <w:rsid w:val="00311E3B"/>
    <w:rsid w:val="0034232E"/>
    <w:rsid w:val="00343A83"/>
    <w:rsid w:val="0034440E"/>
    <w:rsid w:val="00355EE3"/>
    <w:rsid w:val="00393B49"/>
    <w:rsid w:val="003C0719"/>
    <w:rsid w:val="003C1D87"/>
    <w:rsid w:val="003D22B7"/>
    <w:rsid w:val="00431CC5"/>
    <w:rsid w:val="0045540F"/>
    <w:rsid w:val="00462431"/>
    <w:rsid w:val="00487573"/>
    <w:rsid w:val="00490779"/>
    <w:rsid w:val="004A0867"/>
    <w:rsid w:val="004B1B31"/>
    <w:rsid w:val="00501B00"/>
    <w:rsid w:val="00501EEF"/>
    <w:rsid w:val="00514538"/>
    <w:rsid w:val="00557986"/>
    <w:rsid w:val="005715BA"/>
    <w:rsid w:val="00583387"/>
    <w:rsid w:val="005849C4"/>
    <w:rsid w:val="005950AE"/>
    <w:rsid w:val="005A0F25"/>
    <w:rsid w:val="005F2E8B"/>
    <w:rsid w:val="006272C5"/>
    <w:rsid w:val="00637693"/>
    <w:rsid w:val="0065250C"/>
    <w:rsid w:val="0065432A"/>
    <w:rsid w:val="00660518"/>
    <w:rsid w:val="00693850"/>
    <w:rsid w:val="006B7D53"/>
    <w:rsid w:val="00736092"/>
    <w:rsid w:val="00786EBD"/>
    <w:rsid w:val="00791F55"/>
    <w:rsid w:val="007B6CB9"/>
    <w:rsid w:val="00803951"/>
    <w:rsid w:val="00813EDC"/>
    <w:rsid w:val="00822F93"/>
    <w:rsid w:val="0082497F"/>
    <w:rsid w:val="00853396"/>
    <w:rsid w:val="0086504D"/>
    <w:rsid w:val="00881DC2"/>
    <w:rsid w:val="008B4905"/>
    <w:rsid w:val="00907DEA"/>
    <w:rsid w:val="00920BBB"/>
    <w:rsid w:val="00934D0E"/>
    <w:rsid w:val="00953799"/>
    <w:rsid w:val="009539A4"/>
    <w:rsid w:val="00972322"/>
    <w:rsid w:val="00995CD1"/>
    <w:rsid w:val="009975BF"/>
    <w:rsid w:val="009A3527"/>
    <w:rsid w:val="009C19DE"/>
    <w:rsid w:val="009E4892"/>
    <w:rsid w:val="00A00B99"/>
    <w:rsid w:val="00A124F0"/>
    <w:rsid w:val="00A23C8E"/>
    <w:rsid w:val="00AC55C1"/>
    <w:rsid w:val="00B27088"/>
    <w:rsid w:val="00B76399"/>
    <w:rsid w:val="00B94A07"/>
    <w:rsid w:val="00BA1005"/>
    <w:rsid w:val="00C01B39"/>
    <w:rsid w:val="00C152E2"/>
    <w:rsid w:val="00C241CF"/>
    <w:rsid w:val="00C352E2"/>
    <w:rsid w:val="00C670F1"/>
    <w:rsid w:val="00C70059"/>
    <w:rsid w:val="00CB203A"/>
    <w:rsid w:val="00D25C7B"/>
    <w:rsid w:val="00D8784D"/>
    <w:rsid w:val="00D9713C"/>
    <w:rsid w:val="00DB0D47"/>
    <w:rsid w:val="00DB2D6B"/>
    <w:rsid w:val="00DC36EE"/>
    <w:rsid w:val="00DC6784"/>
    <w:rsid w:val="00DD5761"/>
    <w:rsid w:val="00DE0B1D"/>
    <w:rsid w:val="00E1633D"/>
    <w:rsid w:val="00E62E0E"/>
    <w:rsid w:val="00EC51BB"/>
    <w:rsid w:val="00EF1674"/>
    <w:rsid w:val="00F0553D"/>
    <w:rsid w:val="00F12E6A"/>
    <w:rsid w:val="00F1575B"/>
    <w:rsid w:val="00F333C9"/>
    <w:rsid w:val="00F40670"/>
    <w:rsid w:val="00F45221"/>
    <w:rsid w:val="00F831CB"/>
    <w:rsid w:val="00F84E4B"/>
    <w:rsid w:val="00F949E1"/>
    <w:rsid w:val="00F95A2B"/>
    <w:rsid w:val="00FA02C3"/>
    <w:rsid w:val="00FC64C0"/>
    <w:rsid w:val="00FC701F"/>
    <w:rsid w:val="00FC75CC"/>
    <w:rsid w:val="00FD1102"/>
    <w:rsid w:val="00FD13F5"/>
    <w:rsid w:val="00FD3B8F"/>
    <w:rsid w:val="00F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F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295D75"/>
  </w:style>
  <w:style w:type="paragraph" w:styleId="a3">
    <w:name w:val="List Paragraph"/>
    <w:basedOn w:val="a"/>
    <w:uiPriority w:val="34"/>
    <w:qFormat/>
    <w:rsid w:val="0065250C"/>
    <w:pPr>
      <w:ind w:firstLineChars="200" w:firstLine="420"/>
    </w:pPr>
  </w:style>
  <w:style w:type="character" w:customStyle="1" w:styleId="con">
    <w:name w:val="con"/>
    <w:basedOn w:val="a0"/>
    <w:rsid w:val="000B125D"/>
  </w:style>
  <w:style w:type="character" w:customStyle="1" w:styleId="1Char">
    <w:name w:val="标题 1 Char"/>
    <w:basedOn w:val="a0"/>
    <w:link w:val="1"/>
    <w:uiPriority w:val="9"/>
    <w:rsid w:val="00D25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C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13ED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01D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1D0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45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4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4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295D75"/>
  </w:style>
  <w:style w:type="paragraph" w:styleId="a3">
    <w:name w:val="List Paragraph"/>
    <w:basedOn w:val="a"/>
    <w:uiPriority w:val="34"/>
    <w:qFormat/>
    <w:rsid w:val="0065250C"/>
    <w:pPr>
      <w:ind w:firstLineChars="200" w:firstLine="420"/>
    </w:pPr>
  </w:style>
  <w:style w:type="character" w:customStyle="1" w:styleId="con">
    <w:name w:val="con"/>
    <w:basedOn w:val="a0"/>
    <w:rsid w:val="000B125D"/>
  </w:style>
  <w:style w:type="character" w:customStyle="1" w:styleId="1Char">
    <w:name w:val="标题 1 Char"/>
    <w:basedOn w:val="a0"/>
    <w:link w:val="1"/>
    <w:uiPriority w:val="9"/>
    <w:rsid w:val="00D25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C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13ED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01D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1D0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45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4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4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2%9E%E5%BC%BA%E7%8E%B0%E5%AE%9E&amp;tn=44039180_cpr&amp;fenlei=mv6quAkxTZn0IZRqIHckPjm4nH00T1Y3nymvPW7BP1mduAf1PH7h0ZwV5Hcvrjm3rH6sPfKWUMw85HfYnjn4nH6sgvPsT6KdThsqpZwYTjCEQLGCpyw9Uz4Bmy-bIi4WUvYETgN-TLwGUv3EnWcsPjDYnWnYrHn3nWTLnHDsr0" TargetMode="External"/><Relationship Id="rId13" Type="http://schemas.openxmlformats.org/officeDocument/2006/relationships/hyperlink" Target="https://baike.baidu.com/item/%E6%B8%B8%E8%B5%84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7%BA%E8%B4%A7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BA%84%E5%AE%B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baike.baidu.com/item/%E4%B8%AA%E8%82%A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BE%99%E5%A4%B4%E4%BC%81%E4%B8%9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毛奕男</dc:creator>
  <cp:lastModifiedBy>Windows 用户</cp:lastModifiedBy>
  <cp:revision>71</cp:revision>
  <dcterms:created xsi:type="dcterms:W3CDTF">2017-11-12T12:44:00Z</dcterms:created>
  <dcterms:modified xsi:type="dcterms:W3CDTF">2018-07-01T13:17:00Z</dcterms:modified>
</cp:coreProperties>
</file>