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rPr/>
      </w:pPr>
      <w:bookmarkStart w:colFirst="0" w:colLast="0" w:name="_r5pbxsx7l85b" w:id="0"/>
      <w:bookmarkEnd w:id="0"/>
      <w:r w:rsidDel="00000000" w:rsidR="00000000" w:rsidRPr="00000000">
        <w:rPr>
          <w:rtl w:val="0"/>
        </w:rPr>
        <w:t xml:space="preserve">Лекція 1: Вступ до Великих Мовних Моделей для Коду: Нова Парадигма в Розробці Програмного Забезпечення</w:t>
      </w:r>
    </w:p>
    <w:p w:rsidR="00000000" w:rsidDel="00000000" w:rsidP="00000000" w:rsidRDefault="00000000" w:rsidRPr="00000000" w14:paraId="00000002">
      <w:pPr>
        <w:pStyle w:val="Heading4"/>
        <w:rPr/>
      </w:pPr>
      <w:bookmarkStart w:colFirst="0" w:colLast="0" w:name="_8ucx3xcg9cra" w:id="1"/>
      <w:bookmarkEnd w:id="1"/>
      <w:r w:rsidDel="00000000" w:rsidR="00000000" w:rsidRPr="00000000">
        <w:rPr>
          <w:rtl w:val="0"/>
        </w:rPr>
        <w:t xml:space="preserve">1. Революція у розробці: Як LLM змінюють правила гри</w:t>
      </w:r>
    </w:p>
    <w:p w:rsidR="00000000" w:rsidDel="00000000" w:rsidP="00000000" w:rsidRDefault="00000000" w:rsidRPr="00000000" w14:paraId="00000003">
      <w:pPr>
        <w:rPr/>
      </w:pPr>
      <w:r w:rsidDel="00000000" w:rsidR="00000000" w:rsidRPr="00000000">
        <w:rPr>
          <w:rtl w:val="0"/>
        </w:rPr>
        <w:t xml:space="preserve">Доброго дня, шановні студенти. Сьогодні ми починаємо розгляд теми, що має стратегічне значення для вашого майбутнього як фахівців з комп'ютерних наук. Поява великих мовних моделей (LLM) стала каталізатором зміни парадигми в автоматизованій розробці програмного забезпечення. Ця технологія не просто пропонує нові інструменти; вона фундаментально переосмислює сам зв'язок між людським наміром та виконуваним кодом, відкриваючи нову еру в інженерії програмного забезпечення.Сучасні LLM демонструють вражаючі можливості у широкому спектрі завдань, пов'язаних із кодом. Давайте розглянемо ключові з них:</w:t>
      </w:r>
    </w:p>
    <w:p w:rsidR="00000000" w:rsidDel="00000000" w:rsidP="00000000" w:rsidRDefault="00000000" w:rsidRPr="00000000" w14:paraId="00000004">
      <w:pPr>
        <w:numPr>
          <w:ilvl w:val="0"/>
          <w:numId w:val="1"/>
        </w:numPr>
        <w:ind w:left="720" w:hanging="360"/>
        <w:rPr>
          <w:u w:val="none"/>
        </w:rPr>
      </w:pPr>
      <w:r w:rsidDel="00000000" w:rsidR="00000000" w:rsidRPr="00000000">
        <w:rPr>
          <w:b w:val="1"/>
          <w:bCs w:val="1"/>
          <w:rtl w:val="0"/>
        </w:rPr>
        <w:t xml:space="preserve">Автодоповнення коду (Code Completion):</w:t>
      </w:r>
      <w:r w:rsidDel="00000000" w:rsidR="00000000" w:rsidRPr="00000000">
        <w:rPr>
          <w:rtl w:val="0"/>
        </w:rPr>
        <w:t xml:space="preserve">  Це значно більше, ніж проста підказка синтаксису. Сучасні системи, такі як GitHub Copilot, пропонують інтелектуальне завершення цілих блоків коду, аналізуючи контекст вашого проєкту та передбачаючи ваші наміри.</w:t>
      </w:r>
    </w:p>
    <w:p w:rsidR="00000000" w:rsidDel="00000000" w:rsidP="00000000" w:rsidRDefault="00000000" w:rsidRPr="00000000" w14:paraId="00000005">
      <w:pPr>
        <w:numPr>
          <w:ilvl w:val="0"/>
          <w:numId w:val="1"/>
        </w:numPr>
        <w:ind w:left="720" w:hanging="360"/>
        <w:rPr>
          <w:u w:val="none"/>
        </w:rPr>
      </w:pPr>
      <w:r w:rsidDel="00000000" w:rsidR="00000000" w:rsidRPr="00000000">
        <w:rPr>
          <w:b w:val="1"/>
          <w:bCs w:val="1"/>
          <w:rtl w:val="0"/>
        </w:rPr>
        <w:t xml:space="preserve">Трансляція коду (Code Translation):</w:t>
      </w:r>
      <w:r w:rsidDel="00000000" w:rsidR="00000000" w:rsidRPr="00000000">
        <w:rPr>
          <w:rtl w:val="0"/>
        </w:rPr>
        <w:t xml:space="preserve">  Можливість автоматично перекладати програмний код з однієї мови програмування на іншу є надзвичайно цінною. Це спрощує міграцію застарілих систем, дозволяє інтегрувати компоненти, написані різними мовами, та прискорює вивчення нових технологій.</w:t>
      </w:r>
    </w:p>
    <w:p w:rsidR="00000000" w:rsidDel="00000000" w:rsidP="00000000" w:rsidRDefault="00000000" w:rsidRPr="00000000" w14:paraId="00000006">
      <w:pPr>
        <w:numPr>
          <w:ilvl w:val="0"/>
          <w:numId w:val="1"/>
        </w:numPr>
        <w:ind w:left="720" w:hanging="360"/>
        <w:rPr>
          <w:u w:val="none"/>
        </w:rPr>
      </w:pPr>
      <w:r w:rsidDel="00000000" w:rsidR="00000000" w:rsidRPr="00000000">
        <w:rPr>
          <w:b w:val="1"/>
          <w:bCs w:val="1"/>
          <w:rtl w:val="0"/>
        </w:rPr>
        <w:t xml:space="preserve">Виправлення коду (Code Repair):</w:t>
      </w:r>
      <w:r w:rsidDel="00000000" w:rsidR="00000000" w:rsidRPr="00000000">
        <w:rPr>
          <w:rtl w:val="0"/>
        </w:rPr>
        <w:t xml:space="preserve">  Автоматизоване виявлення та виправлення помилок (багів) безпосередньо впливає на стабільність та надійність програмного забезпечення. LLM здатні аналізувати код, знаходити в ньому логічні помилки та пропонувати коректні виправлення, що значно скорочує час на налагодження.</w:t>
      </w:r>
    </w:p>
    <w:p w:rsidR="00000000" w:rsidDel="00000000" w:rsidP="00000000" w:rsidRDefault="00000000" w:rsidRPr="00000000" w14:paraId="00000007">
      <w:pPr>
        <w:numPr>
          <w:ilvl w:val="0"/>
          <w:numId w:val="1"/>
        </w:numPr>
        <w:ind w:left="720" w:hanging="360"/>
        <w:rPr>
          <w:u w:val="none"/>
        </w:rPr>
      </w:pPr>
      <w:r w:rsidDel="00000000" w:rsidR="00000000" w:rsidRPr="00000000">
        <w:rPr>
          <w:b w:val="1"/>
          <w:bCs w:val="1"/>
          <w:rtl w:val="0"/>
        </w:rPr>
        <w:t xml:space="preserve">Генерація коду (Code Generation):</w:t>
      </w:r>
      <w:r w:rsidDel="00000000" w:rsidR="00000000" w:rsidRPr="00000000">
        <w:rPr>
          <w:rtl w:val="0"/>
        </w:rPr>
        <w:t xml:space="preserve">  Це, мабуть, одна з найбільш трансформаційних можливостей. LLM можуть перетворювати описи завдань, надані природною мовою, у повноцінний, функціональний вихідний код. Ця здатність руйнує традиційні бар'єри між знаннями у предметній області та їх технічною реалізацією.Однак, попри ці вражаючі можливості, важливо зберігати академічну суворість і розуміти обмеження моделей загального призначення в контексті професійної інженерії програмного забезпечення. По-перше, існує проблема  </w:t>
      </w:r>
      <w:r w:rsidDel="00000000" w:rsidR="00000000" w:rsidRPr="00000000">
        <w:rPr>
          <w:b w:val="1"/>
          <w:bCs w:val="1"/>
          <w:rtl w:val="0"/>
        </w:rPr>
        <w:t xml:space="preserve">спеціалізації та точності</w:t>
      </w:r>
      <w:r w:rsidDel="00000000" w:rsidR="00000000" w:rsidRPr="00000000">
        <w:rPr>
          <w:rtl w:val="0"/>
        </w:rPr>
        <w:t xml:space="preserve"> : моделі можуть генерувати код, який виглядає функціонально правильним, але не відповідає тонким вимогам API-контрактів або політикам безпеки. По-друге, критичним недоліком є  </w:t>
      </w:r>
      <w:r w:rsidDel="00000000" w:rsidR="00000000" w:rsidRPr="00000000">
        <w:rPr>
          <w:b w:val="1"/>
          <w:bCs w:val="1"/>
          <w:rtl w:val="0"/>
        </w:rPr>
        <w:t xml:space="preserve">розуміння на рівні репозиторію</w:t>
      </w:r>
      <w:r w:rsidDel="00000000" w:rsidR="00000000" w:rsidRPr="00000000">
        <w:rPr>
          <w:rtl w:val="0"/>
        </w:rPr>
        <w:t xml:space="preserve"> . Навіть із розширеними контекстними вікнами моделі зазнають труднощів із відстеженням залежностей між файлами та глобальним аналізом кодової бази. Отже, хоча потенціал величезний, ми, як науковці та інженери, повинні чітко усвідомлювати поточні межі технології, щоб спрямовувати її розвиток у правильному напрямку.Разом ці можливості створюють потужний "ефект демократизації". Великі мовні моделі, по суті,  </w:t>
      </w:r>
      <w:r w:rsidDel="00000000" w:rsidR="00000000" w:rsidRPr="00000000">
        <w:rPr>
          <w:b w:val="1"/>
          <w:bCs w:val="1"/>
          <w:rtl w:val="0"/>
        </w:rPr>
        <w:t xml:space="preserve">дистилюють роки накопиченого досвіду програмування</w:t>
      </w:r>
      <w:r w:rsidDel="00000000" w:rsidR="00000000" w:rsidRPr="00000000">
        <w:rPr>
          <w:rtl w:val="0"/>
        </w:rPr>
        <w:t xml:space="preserve"> , що міститься у мільйонах рядків коду з відкритих джерел, і перетворюють його на доступні інструменти. Тепер розробники будь-якого рівня кваліфікації — від початківців до досвідчених архітекторів — можуть використовувати цю колективну мудрість для прискорення своєї роботи та вирішення складніших завдань.Важливо розуміти, що ці можливості вже вийшли за межі академічних досліджень і стали комерційною реальністю, що втілилася у цілій екосистемі потужних інструментів.</w:t>
      </w:r>
    </w:p>
    <w:p w:rsidR="00000000" w:rsidDel="00000000" w:rsidP="00000000" w:rsidRDefault="00000000" w:rsidRPr="00000000" w14:paraId="00000008">
      <w:pPr>
        <w:pStyle w:val="Heading4"/>
        <w:rPr/>
      </w:pPr>
      <w:bookmarkStart w:colFirst="0" w:colLast="0" w:name="_juacbibb8ujq" w:id="2"/>
      <w:bookmarkEnd w:id="2"/>
      <w:r w:rsidDel="00000000" w:rsidR="00000000" w:rsidRPr="00000000">
        <w:rPr>
          <w:rtl w:val="0"/>
        </w:rPr>
        <w:t xml:space="preserve">2. Від академічної цікавості до комерційної реальності: Інструменти на базі LLM</w:t>
      </w:r>
    </w:p>
    <w:p w:rsidR="00000000" w:rsidDel="00000000" w:rsidP="00000000" w:rsidRDefault="00000000" w:rsidRPr="00000000" w14:paraId="00000009">
      <w:pPr>
        <w:rPr/>
      </w:pPr>
      <w:r w:rsidDel="00000000" w:rsidR="00000000" w:rsidRPr="00000000">
        <w:rPr>
          <w:rtl w:val="0"/>
        </w:rPr>
        <w:t xml:space="preserve">Теоретичні можливості, які ми щойно обговорили, породили динамічний ринок інструментів, кожен з яких займає свою унікальну нішу. Для вас, як для майбутніх фахівців, важливо знати не тільки про самі моделі, але й про екосистему інструментів, що формується навколо них, адже саме з ними вам доведеться працювати. Розглянемо ключових гравців та їхні стратегічні відмінності.Ось ключові гравці на цьому ринку:</w:t>
      </w:r>
    </w:p>
    <w:p w:rsidR="00000000" w:rsidDel="00000000" w:rsidP="00000000" w:rsidRDefault="00000000" w:rsidRPr="00000000" w14:paraId="0000000A">
      <w:pPr>
        <w:numPr>
          <w:ilvl w:val="0"/>
          <w:numId w:val="2"/>
        </w:numPr>
        <w:ind w:left="720" w:hanging="360"/>
        <w:rPr>
          <w:u w:val="none"/>
        </w:rPr>
      </w:pPr>
      <w:r w:rsidDel="00000000" w:rsidR="00000000" w:rsidRPr="00000000">
        <w:rPr>
          <w:b w:val="1"/>
          <w:bCs w:val="1"/>
          <w:rtl w:val="0"/>
        </w:rPr>
        <w:t xml:space="preserve">GitHub Copilot (Microsoft):</w:t>
      </w:r>
      <w:r w:rsidDel="00000000" w:rsidR="00000000" w:rsidRPr="00000000">
        <w:rPr>
          <w:rtl w:val="0"/>
        </w:rPr>
        <w:t xml:space="preserve">  Піонер ринку, що еволюціонував від початкової моделі OpenAI Codex до підтримки кількох передових моделей, таких як GPT-4.1 та Claude 3.5 Sonnet. Його останні інновації, як-от "Copilot Workspace", спрямовані на автоматизацію всього циклу розробки від ідеї до готового коду, що встановлює нові стандарти для галузі.</w:t>
      </w:r>
    </w:p>
    <w:p w:rsidR="00000000" w:rsidDel="00000000" w:rsidP="00000000" w:rsidRDefault="00000000" w:rsidRPr="00000000" w14:paraId="0000000B">
      <w:pPr>
        <w:numPr>
          <w:ilvl w:val="0"/>
          <w:numId w:val="2"/>
        </w:numPr>
        <w:ind w:left="720" w:hanging="360"/>
        <w:rPr>
          <w:u w:val="none"/>
        </w:rPr>
      </w:pPr>
      <w:r w:rsidDel="00000000" w:rsidR="00000000" w:rsidRPr="00000000">
        <w:rPr>
          <w:b w:val="1"/>
          <w:bCs w:val="1"/>
          <w:rtl w:val="0"/>
        </w:rPr>
        <w:t xml:space="preserve">Cursor (Anysphere):</w:t>
      </w:r>
      <w:r w:rsidDel="00000000" w:rsidR="00000000" w:rsidRPr="00000000">
        <w:rPr>
          <w:rtl w:val="0"/>
        </w:rPr>
        <w:t xml:space="preserve">  Цей інструмент зробив стратегічний вибір, форкнувши VS Code, що дозволило команді зосередитись на глибокій інтеграції ШІ. Позиціонується як "AI-first" редактор, він пропонує розмовне програмування та унікальні технічні рішення, як-от "tab model" для автодоповнення з низькою затримкою та індексацію репозиторію за допомогою дерев Меркла для ефективного керування контекстом.</w:t>
      </w:r>
    </w:p>
    <w:p w:rsidR="00000000" w:rsidDel="00000000" w:rsidP="00000000" w:rsidRDefault="00000000" w:rsidRPr="00000000" w14:paraId="0000000C">
      <w:pPr>
        <w:numPr>
          <w:ilvl w:val="0"/>
          <w:numId w:val="2"/>
        </w:numPr>
        <w:ind w:left="720" w:hanging="360"/>
        <w:rPr>
          <w:u w:val="none"/>
        </w:rPr>
      </w:pPr>
      <w:r w:rsidDel="00000000" w:rsidR="00000000" w:rsidRPr="00000000">
        <w:rPr>
          <w:b w:val="1"/>
          <w:bCs w:val="1"/>
          <w:rtl w:val="0"/>
        </w:rPr>
        <w:t xml:space="preserve">CodeGeeX (Zhipu AI):</w:t>
      </w:r>
      <w:r w:rsidDel="00000000" w:rsidR="00000000" w:rsidRPr="00000000">
        <w:rPr>
          <w:rtl w:val="0"/>
        </w:rPr>
        <w:t xml:space="preserve">  Ключова особливість цього інструменту — потужна багатомовна генерація коду. Він підтримує безліч мов програмування, що робить його універсальним рішенням для команд, які працюють з різнорідним технологічним стеком.</w:t>
      </w:r>
    </w:p>
    <w:p w:rsidR="00000000" w:rsidDel="00000000" w:rsidP="00000000" w:rsidRDefault="00000000" w:rsidRPr="00000000" w14:paraId="0000000D">
      <w:pPr>
        <w:numPr>
          <w:ilvl w:val="0"/>
          <w:numId w:val="2"/>
        </w:numPr>
        <w:ind w:left="720" w:hanging="360"/>
        <w:rPr>
          <w:u w:val="none"/>
        </w:rPr>
      </w:pPr>
      <w:r w:rsidDel="00000000" w:rsidR="00000000" w:rsidRPr="00000000">
        <w:rPr>
          <w:b w:val="1"/>
          <w:bCs w:val="1"/>
          <w:rtl w:val="0"/>
        </w:rPr>
        <w:t xml:space="preserve">CodeWhisperer (Amazon):</w:t>
      </w:r>
      <w:r w:rsidDel="00000000" w:rsidR="00000000" w:rsidRPr="00000000">
        <w:rPr>
          <w:rtl w:val="0"/>
        </w:rPr>
        <w:t xml:space="preserve">  Його головна перевага — безшовна інтеграція з екосистемою хмарних сервісів Amazon Web Services (AWS). Це робить його незамінним помічником для розробників, що створюють хмарні застосунки, оскільки він глибоко розуміє специфіку сервісів AWS.</w:t>
      </w:r>
    </w:p>
    <w:p w:rsidR="00000000" w:rsidDel="00000000" w:rsidP="00000000" w:rsidRDefault="00000000" w:rsidRPr="00000000" w14:paraId="0000000E">
      <w:pPr>
        <w:numPr>
          <w:ilvl w:val="0"/>
          <w:numId w:val="2"/>
        </w:numPr>
        <w:ind w:left="720" w:hanging="360"/>
        <w:rPr>
          <w:u w:val="none"/>
        </w:rPr>
      </w:pPr>
      <w:r w:rsidDel="00000000" w:rsidR="00000000" w:rsidRPr="00000000">
        <w:rPr>
          <w:b w:val="1"/>
          <w:bCs w:val="1"/>
          <w:rtl w:val="0"/>
        </w:rPr>
        <w:t xml:space="preserve">Claude Code (Anthropic) / Gemini CLI (Google):</w:t>
      </w:r>
      <w:r w:rsidDel="00000000" w:rsidR="00000000" w:rsidRPr="00000000">
        <w:rPr>
          <w:rtl w:val="0"/>
        </w:rPr>
        <w:t xml:space="preserve">  Ці інструменти представляють новий тренд — агентні робочі процеси. Працюючи в командному рядку, вони дозволяють розробникам делегувати складні завдання, що вимагають довготривалого планування та автономного виконання. Це знаменує перехід до більш автономних, довгострокових завдань, де ШІ діє як самостійний агент.Ці практичні застосунки активно змінюють робочі процеси в розробці програмного забезпечення. Вони не просто прискорюють написання коду, а й кидають виклик нашим традиційним уявленням про продуктивність та роль інженера.</w:t>
      </w:r>
    </w:p>
    <w:p w:rsidR="00000000" w:rsidDel="00000000" w:rsidP="00000000" w:rsidRDefault="00000000" w:rsidRPr="00000000" w14:paraId="0000000F">
      <w:pPr>
        <w:pStyle w:val="Heading4"/>
        <w:rPr/>
      </w:pPr>
      <w:bookmarkStart w:colFirst="0" w:colLast="0" w:name="_9z6r2du4n5t8" w:id="3"/>
      <w:bookmarkEnd w:id="3"/>
      <w:r w:rsidDel="00000000" w:rsidR="00000000" w:rsidRPr="00000000">
        <w:rPr>
          <w:rtl w:val="0"/>
        </w:rPr>
        <w:t xml:space="preserve">3. Переосмислення кордонів: Людина та машина у новій ері програмування</w:t>
      </w:r>
    </w:p>
    <w:p w:rsidR="00000000" w:rsidDel="00000000" w:rsidP="00000000" w:rsidRDefault="00000000" w:rsidRPr="00000000" w14:paraId="00000010">
      <w:pPr>
        <w:rPr/>
      </w:pPr>
      <w:r w:rsidDel="00000000" w:rsidR="00000000" w:rsidRPr="00000000">
        <w:rPr>
          <w:rtl w:val="0"/>
        </w:rPr>
        <w:t xml:space="preserve">Поява інструментів на базі LLM — це не просто впровадження нових утиліт. Ми є свідками фундаментального зсуву, який перевизначає межу між людською творчістю та машинною допомогою. Коли машина здатна не просто виконувати команди, а й пропонувати рішення, генерувати ідеї та виправляти помилки, її роль змінюється з інструмента на партнера.Цей зсув має два ключові наслідки, над якими варто замислитися:</w:t>
      </w:r>
    </w:p>
    <w:p w:rsidR="00000000" w:rsidDel="00000000" w:rsidP="00000000" w:rsidRDefault="00000000" w:rsidRPr="00000000" w14:paraId="00000011">
      <w:pPr>
        <w:numPr>
          <w:ilvl w:val="0"/>
          <w:numId w:val="3"/>
        </w:numPr>
        <w:ind w:left="720" w:hanging="360"/>
        <w:rPr>
          <w:u w:val="none"/>
        </w:rPr>
      </w:pPr>
      <w:r w:rsidDel="00000000" w:rsidR="00000000" w:rsidRPr="00000000">
        <w:rPr>
          <w:b w:val="1"/>
          <w:bCs w:val="1"/>
          <w:rtl w:val="0"/>
        </w:rPr>
        <w:t xml:space="preserve">Виклик традиційним уявленням про продуктивність.</w:t>
      </w:r>
      <w:r w:rsidDel="00000000" w:rsidR="00000000" w:rsidRPr="00000000">
        <w:rPr>
          <w:rtl w:val="0"/>
        </w:rPr>
        <w:t xml:space="preserve">  Автоматизація рутинних завдань вивільняє інтелектуальний ресурс розробників. Це дозволяє їм зосередитись на більш складних аспектах роботи, що виходять за межі написання окремих фрагментів коду. Продуктивність тепер вимірюється здатністю вирішувати проблеми в рамках  </w:t>
      </w:r>
      <w:r w:rsidDel="00000000" w:rsidR="00000000" w:rsidRPr="00000000">
        <w:rPr>
          <w:b w:val="1"/>
          <w:bCs w:val="1"/>
          <w:rtl w:val="0"/>
        </w:rPr>
        <w:t xml:space="preserve">комплексної розробки програмного забезпечення</w:t>
      </w:r>
      <w:r w:rsidDel="00000000" w:rsidR="00000000" w:rsidRPr="00000000">
        <w:rPr>
          <w:rtl w:val="0"/>
        </w:rPr>
        <w:t xml:space="preserve"> , що включає проєктування архітектури, створення документації, вирішення проблем у репозиторії та взаємодію з усім життєвим циклом проєкту.</w:t>
      </w:r>
    </w:p>
    <w:p w:rsidR="00000000" w:rsidDel="00000000" w:rsidP="00000000" w:rsidRDefault="00000000" w:rsidRPr="00000000" w14:paraId="00000012">
      <w:pPr>
        <w:numPr>
          <w:ilvl w:val="0"/>
          <w:numId w:val="3"/>
        </w:numPr>
        <w:ind w:left="720" w:hanging="360"/>
        <w:rPr>
          <w:u w:val="none"/>
        </w:rPr>
      </w:pPr>
      <w:r w:rsidDel="00000000" w:rsidR="00000000" w:rsidRPr="00000000">
        <w:rPr>
          <w:b w:val="1"/>
          <w:bCs w:val="1"/>
          <w:rtl w:val="0"/>
        </w:rPr>
        <w:t xml:space="preserve">Перевизначення межі між творчістю та допомогою.</w:t>
      </w:r>
      <w:r w:rsidDel="00000000" w:rsidR="00000000" w:rsidRPr="00000000">
        <w:rPr>
          <w:rtl w:val="0"/>
        </w:rPr>
        <w:t xml:space="preserve">  LLM стають не просто помічниками, а повноцінними партнерами у творчому процесі програмування. Вони руйнують бар'єри між глибокими знаннями у предметній області (наприклад, у фінансах чи біології) та їх технічною реалізацією. Фахівець може описати свою ідею природною мовою, а LLM допоможе втілити її в коді, навіть якщо експерт не володіє всіма тонкощами програмування.На завершення нашої сьогоднішньої лекції я закликаю вас замислитись над майбутнім професії. Ми рухаємося до епохи  </w:t>
      </w:r>
      <w:r w:rsidDel="00000000" w:rsidR="00000000" w:rsidRPr="00000000">
        <w:rPr>
          <w:b w:val="1"/>
          <w:bCs w:val="1"/>
          <w:rtl w:val="0"/>
        </w:rPr>
        <w:t xml:space="preserve">довгострокових кодуючих агентів, доповнених інструментами</w:t>
      </w:r>
      <w:r w:rsidDel="00000000" w:rsidR="00000000" w:rsidRPr="00000000">
        <w:rPr>
          <w:rtl w:val="0"/>
        </w:rPr>
        <w:t xml:space="preserve"> , які здатні "обмірковувати, викликати інструменти... та ітеративно перевіряти виправлення". Світ, у якому ви будете працювати, — це світ, де людина та штучний інтелект співпрацюють. Ваше завдання — не конкурувати з машиною, а навчитися максимально ефективно використовувати її можливості, щоб разом створювати складніші, надійніші та інноваційніші програмні системи.</w:t>
      </w:r>
    </w:p>
    <w:p w:rsidR="00000000" w:rsidDel="00000000" w:rsidP="00000000" w:rsidRDefault="00000000" w:rsidRPr="00000000" w14:paraId="0000001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