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119" w:rsidRPr="00261119" w:rsidRDefault="00261119" w:rsidP="00261119">
      <w:pPr>
        <w:shd w:val="clear" w:color="auto" w:fill="FFFFFF"/>
        <w:spacing w:after="0" w:line="240" w:lineRule="auto"/>
        <w:rPr>
          <w:rFonts w:ascii="Helvetica" w:eastAsia="Times New Roman" w:hAnsi="Helvetica" w:cs="Times New Roman"/>
          <w:color w:val="555555"/>
          <w:sz w:val="19"/>
          <w:szCs w:val="19"/>
        </w:rPr>
      </w:pPr>
      <w:r w:rsidRPr="00261119">
        <w:rPr>
          <w:rFonts w:ascii="Helvetica" w:eastAsia="Times New Roman" w:hAnsi="Helvetica" w:cs="Times New Roman"/>
          <w:color w:val="555555"/>
          <w:sz w:val="19"/>
          <w:szCs w:val="19"/>
        </w:rPr>
        <w:t>Attached Files:</w:t>
      </w:r>
    </w:p>
    <w:p w:rsidR="00261119" w:rsidRPr="00261119" w:rsidRDefault="00261119" w:rsidP="00261119">
      <w:pPr>
        <w:numPr>
          <w:ilvl w:val="0"/>
          <w:numId w:val="1"/>
        </w:numPr>
        <w:shd w:val="clear" w:color="auto" w:fill="FFFFFF"/>
        <w:spacing w:after="0" w:line="240" w:lineRule="auto"/>
        <w:ind w:left="150"/>
        <w:rPr>
          <w:rFonts w:ascii="inherit" w:eastAsia="Times New Roman" w:hAnsi="inherit" w:cs="Times New Roman"/>
          <w:color w:val="555555"/>
          <w:sz w:val="19"/>
          <w:szCs w:val="19"/>
        </w:rPr>
      </w:pPr>
      <w:hyperlink r:id="rId6" w:tgtFrame="_blank" w:history="1">
        <w:r w:rsidRPr="00261119">
          <w:rPr>
            <w:rFonts w:ascii="inherit" w:eastAsia="Times New Roman" w:hAnsi="inherit" w:cs="Times New Roman"/>
            <w:noProof/>
            <w:color w:val="00748B"/>
            <w:sz w:val="19"/>
            <w:szCs w:val="19"/>
            <w:bdr w:val="none" w:sz="0" w:space="0" w:color="auto" w:frame="1"/>
          </w:rPr>
          <w:drawing>
            <wp:inline distT="0" distB="0" distL="0" distR="0" wp14:anchorId="4CB3D2C3" wp14:editId="29A95CE8">
              <wp:extent cx="133350" cy="142875"/>
              <wp:effectExtent l="0" t="0" r="0" b="9525"/>
              <wp:docPr id="4" name="Picture 4" descr="Fi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61119">
          <w:rPr>
            <w:rFonts w:ascii="inherit" w:eastAsia="Times New Roman" w:hAnsi="inherit" w:cs="Times New Roman"/>
            <w:color w:val="00748B"/>
            <w:sz w:val="19"/>
            <w:szCs w:val="19"/>
            <w:bdr w:val="none" w:sz="0" w:space="0" w:color="auto" w:frame="1"/>
          </w:rPr>
          <w:t> Bug Life Cycle.pdf</w:t>
        </w:r>
      </w:hyperlink>
      <w:r w:rsidRPr="00261119">
        <w:rPr>
          <w:rFonts w:ascii="inherit" w:eastAsia="Times New Roman" w:hAnsi="inherit" w:cs="Times New Roman"/>
          <w:color w:val="555555"/>
          <w:sz w:val="19"/>
          <w:szCs w:val="19"/>
        </w:rPr>
        <w:t> (</w:t>
      </w:r>
      <w:r w:rsidRPr="00261119">
        <w:rPr>
          <w:rFonts w:ascii="inherit" w:eastAsia="Times New Roman" w:hAnsi="inherit" w:cs="Times New Roman"/>
          <w:color w:val="555555"/>
          <w:sz w:val="19"/>
          <w:szCs w:val="19"/>
          <w:bdr w:val="none" w:sz="0" w:space="0" w:color="auto" w:frame="1"/>
        </w:rPr>
        <w:t>105.3 KB</w:t>
      </w:r>
      <w:r w:rsidRPr="00261119">
        <w:rPr>
          <w:rFonts w:ascii="inherit" w:eastAsia="Times New Roman" w:hAnsi="inherit" w:cs="Times New Roman"/>
          <w:color w:val="555555"/>
          <w:sz w:val="19"/>
          <w:szCs w:val="19"/>
        </w:rPr>
        <w:t>)</w:t>
      </w:r>
    </w:p>
    <w:p w:rsidR="00261119" w:rsidRPr="00261119" w:rsidRDefault="00261119" w:rsidP="00261119">
      <w:pPr>
        <w:numPr>
          <w:ilvl w:val="0"/>
          <w:numId w:val="1"/>
        </w:numPr>
        <w:shd w:val="clear" w:color="auto" w:fill="FFFFFF"/>
        <w:spacing w:after="0" w:line="240" w:lineRule="auto"/>
        <w:ind w:left="150"/>
        <w:rPr>
          <w:rFonts w:ascii="inherit" w:eastAsia="Times New Roman" w:hAnsi="inherit" w:cs="Times New Roman"/>
          <w:color w:val="555555"/>
          <w:sz w:val="19"/>
          <w:szCs w:val="19"/>
        </w:rPr>
      </w:pPr>
      <w:hyperlink r:id="rId8" w:tgtFrame="_blank" w:history="1">
        <w:r w:rsidRPr="00261119">
          <w:rPr>
            <w:rFonts w:ascii="inherit" w:eastAsia="Times New Roman" w:hAnsi="inherit" w:cs="Times New Roman"/>
            <w:noProof/>
            <w:color w:val="00748B"/>
            <w:sz w:val="19"/>
            <w:szCs w:val="19"/>
            <w:bdr w:val="none" w:sz="0" w:space="0" w:color="auto" w:frame="1"/>
          </w:rPr>
          <w:drawing>
            <wp:inline distT="0" distB="0" distL="0" distR="0" wp14:anchorId="6BE00529" wp14:editId="0C32EB9C">
              <wp:extent cx="133350" cy="142875"/>
              <wp:effectExtent l="0" t="0" r="0" b="9525"/>
              <wp:docPr id="5" name="Picture 5" descr="Fil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a:hlinkClick r:id="rId8"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61119">
          <w:rPr>
            <w:rFonts w:ascii="inherit" w:eastAsia="Times New Roman" w:hAnsi="inherit" w:cs="Times New Roman"/>
            <w:color w:val="00748B"/>
            <w:sz w:val="19"/>
            <w:szCs w:val="19"/>
            <w:bdr w:val="none" w:sz="0" w:space="0" w:color="auto" w:frame="1"/>
          </w:rPr>
          <w:t> Registration System Specifications - Version 2(1).pdf</w:t>
        </w:r>
      </w:hyperlink>
      <w:r w:rsidRPr="00261119">
        <w:rPr>
          <w:rFonts w:ascii="inherit" w:eastAsia="Times New Roman" w:hAnsi="inherit" w:cs="Times New Roman"/>
          <w:color w:val="555555"/>
          <w:sz w:val="19"/>
          <w:szCs w:val="19"/>
        </w:rPr>
        <w:t> (</w:t>
      </w:r>
      <w:r w:rsidRPr="00261119">
        <w:rPr>
          <w:rFonts w:ascii="inherit" w:eastAsia="Times New Roman" w:hAnsi="inherit" w:cs="Times New Roman"/>
          <w:color w:val="555555"/>
          <w:sz w:val="19"/>
          <w:szCs w:val="19"/>
          <w:bdr w:val="none" w:sz="0" w:space="0" w:color="auto" w:frame="1"/>
        </w:rPr>
        <w:t>191.499 KB</w:t>
      </w:r>
      <w:r w:rsidRPr="00261119">
        <w:rPr>
          <w:rFonts w:ascii="inherit" w:eastAsia="Times New Roman" w:hAnsi="inherit" w:cs="Times New Roman"/>
          <w:color w:val="555555"/>
          <w:sz w:val="19"/>
          <w:szCs w:val="19"/>
        </w:rPr>
        <w:t>)</w:t>
      </w:r>
    </w:p>
    <w:p w:rsidR="00261119" w:rsidRPr="00261119" w:rsidRDefault="00261119" w:rsidP="00261119">
      <w:pPr>
        <w:numPr>
          <w:ilvl w:val="0"/>
          <w:numId w:val="1"/>
        </w:numPr>
        <w:shd w:val="clear" w:color="auto" w:fill="FFFFFF"/>
        <w:spacing w:after="0" w:line="240" w:lineRule="auto"/>
        <w:ind w:left="150"/>
        <w:rPr>
          <w:rFonts w:ascii="inherit" w:eastAsia="Times New Roman" w:hAnsi="inherit" w:cs="Times New Roman"/>
          <w:color w:val="555555"/>
          <w:sz w:val="19"/>
          <w:szCs w:val="19"/>
        </w:rPr>
      </w:pPr>
      <w:hyperlink r:id="rId9" w:tgtFrame="_blank" w:history="1">
        <w:r w:rsidRPr="00261119">
          <w:rPr>
            <w:rFonts w:ascii="inherit" w:eastAsia="Times New Roman" w:hAnsi="inherit" w:cs="Times New Roman"/>
            <w:noProof/>
            <w:color w:val="00748B"/>
            <w:sz w:val="19"/>
            <w:szCs w:val="19"/>
            <w:bdr w:val="none" w:sz="0" w:space="0" w:color="auto" w:frame="1"/>
          </w:rPr>
          <w:drawing>
            <wp:inline distT="0" distB="0" distL="0" distR="0" wp14:anchorId="54B032AE" wp14:editId="06951F98">
              <wp:extent cx="133350" cy="142875"/>
              <wp:effectExtent l="0" t="0" r="0" b="9525"/>
              <wp:docPr id="6" name="Picture 6" descr="Fi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a:hlinkClick r:id="rId9"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261119">
          <w:rPr>
            <w:rFonts w:ascii="inherit" w:eastAsia="Times New Roman" w:hAnsi="inherit" w:cs="Times New Roman"/>
            <w:color w:val="00748B"/>
            <w:sz w:val="19"/>
            <w:szCs w:val="19"/>
            <w:bdr w:val="none" w:sz="0" w:space="0" w:color="auto" w:frame="1"/>
          </w:rPr>
          <w:t> Registration System-Version 2.accdb</w:t>
        </w:r>
      </w:hyperlink>
      <w:r w:rsidRPr="00261119">
        <w:rPr>
          <w:rFonts w:ascii="inherit" w:eastAsia="Times New Roman" w:hAnsi="inherit" w:cs="Times New Roman"/>
          <w:color w:val="555555"/>
          <w:sz w:val="19"/>
          <w:szCs w:val="19"/>
        </w:rPr>
        <w:t> (</w:t>
      </w:r>
      <w:r w:rsidRPr="00261119">
        <w:rPr>
          <w:rFonts w:ascii="inherit" w:eastAsia="Times New Roman" w:hAnsi="inherit" w:cs="Times New Roman"/>
          <w:color w:val="555555"/>
          <w:sz w:val="19"/>
          <w:szCs w:val="19"/>
          <w:bdr w:val="none" w:sz="0" w:space="0" w:color="auto" w:frame="1"/>
        </w:rPr>
        <w:t>672 KB</w:t>
      </w:r>
      <w:r w:rsidRPr="00261119">
        <w:rPr>
          <w:rFonts w:ascii="inherit" w:eastAsia="Times New Roman" w:hAnsi="inherit" w:cs="Times New Roman"/>
          <w:color w:val="555555"/>
          <w:sz w:val="19"/>
          <w:szCs w:val="19"/>
        </w:rPr>
        <w:t>)</w:t>
      </w:r>
    </w:p>
    <w:p w:rsidR="00261119" w:rsidRPr="00261119" w:rsidRDefault="00261119" w:rsidP="00261119">
      <w:pPr>
        <w:shd w:val="clear" w:color="auto" w:fill="FFFFFF"/>
        <w:spacing w:after="0" w:line="240" w:lineRule="auto"/>
        <w:rPr>
          <w:rFonts w:ascii="Helvetica" w:eastAsia="Times New Roman" w:hAnsi="Helvetica" w:cs="Times New Roman"/>
          <w:color w:val="111111"/>
          <w:sz w:val="24"/>
          <w:szCs w:val="24"/>
        </w:rPr>
      </w:pPr>
      <w:r w:rsidRPr="00261119">
        <w:rPr>
          <w:rFonts w:ascii="Helvetica" w:eastAsia="Times New Roman" w:hAnsi="Helvetica" w:cs="Times New Roman"/>
          <w:color w:val="111111"/>
          <w:sz w:val="24"/>
          <w:szCs w:val="24"/>
        </w:rPr>
        <w:br/>
      </w:r>
    </w:p>
    <w:p w:rsidR="00261119" w:rsidRPr="00261119" w:rsidRDefault="00261119" w:rsidP="00261119">
      <w:pPr>
        <w:shd w:val="clear" w:color="auto" w:fill="FFFFFF"/>
        <w:spacing w:after="0" w:line="240" w:lineRule="auto"/>
        <w:rPr>
          <w:rFonts w:ascii="inherit" w:eastAsia="Times New Roman" w:hAnsi="inherit" w:cs="Times New Roman"/>
          <w:color w:val="111111"/>
          <w:sz w:val="20"/>
          <w:szCs w:val="20"/>
        </w:rPr>
      </w:pPr>
      <w:r w:rsidRPr="00261119">
        <w:rPr>
          <w:rFonts w:ascii="Arial" w:eastAsia="Times New Roman" w:hAnsi="Arial" w:cs="Arial"/>
          <w:color w:val="444444"/>
          <w:sz w:val="20"/>
          <w:szCs w:val="20"/>
          <w:bdr w:val="none" w:sz="0" w:space="0" w:color="auto" w:frame="1"/>
        </w:rPr>
        <w:t>Check schedule for due date.  Be sure to review the feedback from the Professor for Lab 5 and make any necessary changes before you begin Lab 6. The reason is that the professor reviewed all of the bugs that you submitted in Lab 5 and updated their status in Bugzilla before this Lab was available to you in Blackboard.</w:t>
      </w:r>
    </w:p>
    <w:p w:rsidR="00261119" w:rsidRPr="00261119" w:rsidRDefault="00261119" w:rsidP="00261119">
      <w:pPr>
        <w:shd w:val="clear" w:color="auto" w:fill="FFFFFF"/>
        <w:spacing w:after="0" w:line="240" w:lineRule="auto"/>
        <w:rPr>
          <w:rFonts w:ascii="inherit" w:eastAsia="Times New Roman" w:hAnsi="inherit" w:cs="Times New Roman"/>
          <w:color w:val="111111"/>
          <w:sz w:val="20"/>
          <w:szCs w:val="20"/>
        </w:rPr>
      </w:pPr>
      <w:r w:rsidRPr="00261119">
        <w:rPr>
          <w:rFonts w:ascii="Arial" w:eastAsia="Times New Roman" w:hAnsi="Arial" w:cs="Arial"/>
          <w:b/>
          <w:bCs/>
          <w:color w:val="444444"/>
          <w:sz w:val="20"/>
          <w:szCs w:val="20"/>
          <w:bdr w:val="none" w:sz="0" w:space="0" w:color="auto" w:frame="1"/>
        </w:rPr>
        <w:t>Objective:</w:t>
      </w:r>
    </w:p>
    <w:p w:rsidR="00261119" w:rsidRPr="00261119" w:rsidRDefault="00261119" w:rsidP="00261119">
      <w:pPr>
        <w:shd w:val="clear" w:color="auto" w:fill="FFFFFF"/>
        <w:spacing w:after="0" w:line="240" w:lineRule="auto"/>
        <w:rPr>
          <w:rFonts w:ascii="inherit" w:eastAsia="Times New Roman" w:hAnsi="inherit" w:cs="Times New Roman"/>
          <w:color w:val="111111"/>
          <w:sz w:val="20"/>
          <w:szCs w:val="20"/>
        </w:rPr>
      </w:pPr>
      <w:r w:rsidRPr="00261119">
        <w:rPr>
          <w:rFonts w:ascii="Arial" w:eastAsia="Times New Roman" w:hAnsi="Arial" w:cs="Arial"/>
          <w:color w:val="444444"/>
          <w:sz w:val="20"/>
          <w:szCs w:val="20"/>
          <w:bdr w:val="none" w:sz="0" w:space="0" w:color="auto" w:frame="1"/>
        </w:rPr>
        <w:t>In this lab you will be rewriting test cases to match changes in product specifications, rerunning all test cases, and updating the status of incident reports.</w:t>
      </w:r>
    </w:p>
    <w:p w:rsidR="00261119" w:rsidRPr="00261119" w:rsidRDefault="00261119" w:rsidP="00261119">
      <w:pPr>
        <w:shd w:val="clear" w:color="auto" w:fill="FFFFFF"/>
        <w:spacing w:after="0" w:line="240" w:lineRule="auto"/>
        <w:rPr>
          <w:rFonts w:ascii="inherit" w:eastAsia="Times New Roman" w:hAnsi="inherit" w:cs="Times New Roman"/>
          <w:color w:val="111111"/>
          <w:sz w:val="20"/>
          <w:szCs w:val="20"/>
        </w:rPr>
      </w:pPr>
      <w:r w:rsidRPr="00261119">
        <w:rPr>
          <w:rFonts w:ascii="Arial" w:eastAsia="Times New Roman" w:hAnsi="Arial" w:cs="Arial"/>
          <w:b/>
          <w:bCs/>
          <w:color w:val="444444"/>
          <w:sz w:val="20"/>
          <w:szCs w:val="20"/>
          <w:bdr w:val="none" w:sz="0" w:space="0" w:color="auto" w:frame="1"/>
        </w:rPr>
        <w:t>Steps for success:</w:t>
      </w:r>
    </w:p>
    <w:p w:rsidR="00261119" w:rsidRPr="00261119" w:rsidRDefault="00261119" w:rsidP="00261119">
      <w:pPr>
        <w:shd w:val="clear" w:color="auto" w:fill="FFFFFF"/>
        <w:spacing w:after="0" w:line="240" w:lineRule="auto"/>
        <w:rPr>
          <w:rFonts w:ascii="inherit" w:eastAsia="Times New Roman" w:hAnsi="inherit" w:cs="Times New Roman"/>
          <w:color w:val="111111"/>
          <w:sz w:val="20"/>
          <w:szCs w:val="20"/>
        </w:rPr>
      </w:pPr>
      <w:r w:rsidRPr="00261119">
        <w:rPr>
          <w:rFonts w:ascii="Arial" w:eastAsia="Times New Roman" w:hAnsi="Arial" w:cs="Arial"/>
          <w:color w:val="444444"/>
          <w:sz w:val="20"/>
          <w:szCs w:val="20"/>
          <w:bdr w:val="none" w:sz="0" w:space="0" w:color="auto" w:frame="1"/>
        </w:rPr>
        <w:t>1. Review the updated specifications "Registration System Specifications - Version 2.pdf" to determine if any of your existing test cases need to be modified or changed.  If so, make those changes.</w:t>
      </w:r>
    </w:p>
    <w:p w:rsidR="00261119" w:rsidRPr="00261119" w:rsidRDefault="00261119" w:rsidP="00261119">
      <w:pPr>
        <w:shd w:val="clear" w:color="auto" w:fill="FFFFFF"/>
        <w:spacing w:after="0" w:line="240" w:lineRule="auto"/>
        <w:rPr>
          <w:rFonts w:ascii="inherit" w:eastAsia="Times New Roman" w:hAnsi="inherit" w:cs="Times New Roman"/>
          <w:color w:val="111111"/>
          <w:sz w:val="20"/>
          <w:szCs w:val="20"/>
        </w:rPr>
      </w:pPr>
      <w:r w:rsidRPr="00261119">
        <w:rPr>
          <w:rFonts w:ascii="Arial" w:eastAsia="Times New Roman" w:hAnsi="Arial" w:cs="Arial"/>
          <w:color w:val="444444"/>
          <w:sz w:val="20"/>
          <w:szCs w:val="20"/>
          <w:bdr w:val="none" w:sz="0" w:space="0" w:color="auto" w:frame="1"/>
        </w:rPr>
        <w:t xml:space="preserve">2. Review the status of ALL of the defects that you submitted to Bugzilla.  Follow the "Bug Life Cycle.pdf" as you rerun ALL of your test cases against Version 2 of the database ("Registration System-Version 2.accdb") and update the status of your incident reports (Bugs) appropriately (refer to "Bug Life Cycle.pdf").  For example, if a bug has been fixed, then change the status of that defect to "VERIFIED".  NOTE: To see the status of your bugs follow the following steps: Log onto Bugzilla, Select Reports, </w:t>
      </w:r>
      <w:proofErr w:type="gramStart"/>
      <w:r w:rsidRPr="00261119">
        <w:rPr>
          <w:rFonts w:ascii="Arial" w:eastAsia="Times New Roman" w:hAnsi="Arial" w:cs="Arial"/>
          <w:color w:val="444444"/>
          <w:sz w:val="20"/>
          <w:szCs w:val="20"/>
          <w:bdr w:val="none" w:sz="0" w:space="0" w:color="auto" w:frame="1"/>
        </w:rPr>
        <w:t>then</w:t>
      </w:r>
      <w:proofErr w:type="gramEnd"/>
      <w:r w:rsidRPr="00261119">
        <w:rPr>
          <w:rFonts w:ascii="Arial" w:eastAsia="Times New Roman" w:hAnsi="Arial" w:cs="Arial"/>
          <w:color w:val="444444"/>
          <w:sz w:val="20"/>
          <w:szCs w:val="20"/>
          <w:bdr w:val="none" w:sz="0" w:space="0" w:color="auto" w:frame="1"/>
        </w:rPr>
        <w:t xml:space="preserve"> Select Registration System and finally Select your assigned table. You need to DESELECT Resolution of --- do this by putting the mouse on the highlighted ---, then press CTRL and Left click your mouse (this is an OLD DOS trick). </w:t>
      </w:r>
      <w:r w:rsidRPr="00261119">
        <w:rPr>
          <w:rFonts w:ascii="inherit" w:eastAsia="Times New Roman" w:hAnsi="inherit" w:cs="Times New Roman"/>
          <w:color w:val="111111"/>
          <w:sz w:val="20"/>
          <w:szCs w:val="20"/>
        </w:rPr>
        <w:t> </w:t>
      </w:r>
      <w:r w:rsidRPr="00261119">
        <w:rPr>
          <w:rFonts w:ascii="Arial" w:eastAsia="Times New Roman" w:hAnsi="Arial" w:cs="Arial"/>
          <w:color w:val="444444"/>
          <w:sz w:val="20"/>
          <w:szCs w:val="20"/>
          <w:bdr w:val="none" w:sz="0" w:space="0" w:color="auto" w:frame="1"/>
        </w:rPr>
        <w:t>Now click on Search and you will see your bugs.</w:t>
      </w:r>
    </w:p>
    <w:p w:rsidR="00261119" w:rsidRPr="00261119" w:rsidRDefault="00261119" w:rsidP="00261119">
      <w:pPr>
        <w:shd w:val="clear" w:color="auto" w:fill="FFFFFF"/>
        <w:spacing w:after="0" w:line="240" w:lineRule="auto"/>
        <w:rPr>
          <w:rFonts w:ascii="inherit" w:eastAsia="Times New Roman" w:hAnsi="inherit" w:cs="Times New Roman"/>
          <w:color w:val="111111"/>
          <w:sz w:val="20"/>
          <w:szCs w:val="20"/>
        </w:rPr>
      </w:pPr>
      <w:r w:rsidRPr="00261119">
        <w:rPr>
          <w:rFonts w:ascii="Arial" w:eastAsia="Times New Roman" w:hAnsi="Arial" w:cs="Arial"/>
          <w:color w:val="444444"/>
          <w:sz w:val="20"/>
          <w:szCs w:val="20"/>
          <w:bdr w:val="none" w:sz="0" w:space="0" w:color="auto" w:frame="1"/>
        </w:rPr>
        <w:t>3. Once you have finished verifying all of your bugs, you need to generate some "WOW" reports to show to your management (professor) demonstrating what a GREAT job you have done.  Please make screen shots of your reports, put them into a word document and submit that document via the assignment link.  To create reports in Bugzilla, first click on "Reports" at the top menu, then you can select either "Tabular" or "Graphical", then under "Product" select "Registration System", and to remove the selection under "Resolution" press and hold ctrl then left click the "---".  Under "Product" select "Registration System" and under "Component" select your assigned table and just "play" with the reporting tools until you get a report that you like.  Be sure to add some description and explanation along with the graphs for your final report. </w:t>
      </w:r>
    </w:p>
    <w:p w:rsidR="00261119" w:rsidRPr="00261119" w:rsidRDefault="00261119" w:rsidP="00261119">
      <w:pPr>
        <w:shd w:val="clear" w:color="auto" w:fill="FFFFFF"/>
        <w:spacing w:after="0" w:line="240" w:lineRule="auto"/>
        <w:rPr>
          <w:rFonts w:ascii="inherit" w:eastAsia="Times New Roman" w:hAnsi="inherit" w:cs="Times New Roman"/>
          <w:color w:val="111111"/>
          <w:sz w:val="20"/>
          <w:szCs w:val="20"/>
        </w:rPr>
      </w:pPr>
      <w:r w:rsidRPr="00261119">
        <w:rPr>
          <w:rFonts w:ascii="Arial" w:eastAsia="Times New Roman" w:hAnsi="Arial" w:cs="Arial"/>
          <w:color w:val="444444"/>
          <w:sz w:val="20"/>
          <w:szCs w:val="20"/>
          <w:bdr w:val="none" w:sz="0" w:space="0" w:color="auto" w:frame="1"/>
        </w:rPr>
        <w:t>4. Once you are happy with your final report, press "CTRL and Print Screen" to capture a screen shot of your report.  Open a word processor and paste your screen shot into a document, add appropriate text to describe the results of your lab, save your file.  (If you are not using a standard word processor like Microsoft Word, you may want to save your report as a .pdf file to make sure that it is readable by your professor.)</w:t>
      </w:r>
    </w:p>
    <w:p w:rsidR="00261119" w:rsidRPr="00261119" w:rsidRDefault="00261119" w:rsidP="00261119">
      <w:pPr>
        <w:shd w:val="clear" w:color="auto" w:fill="FFFFFF"/>
        <w:spacing w:after="0" w:line="240" w:lineRule="auto"/>
        <w:rPr>
          <w:rFonts w:ascii="inherit" w:eastAsia="Times New Roman" w:hAnsi="inherit" w:cs="Times New Roman"/>
          <w:color w:val="111111"/>
          <w:sz w:val="20"/>
          <w:szCs w:val="20"/>
        </w:rPr>
      </w:pPr>
      <w:r w:rsidRPr="00261119">
        <w:rPr>
          <w:rFonts w:ascii="Arial" w:eastAsia="Times New Roman" w:hAnsi="Arial" w:cs="Arial"/>
          <w:color w:val="444444"/>
          <w:sz w:val="20"/>
          <w:szCs w:val="20"/>
          <w:bdr w:val="none" w:sz="0" w:space="0" w:color="auto" w:frame="1"/>
        </w:rPr>
        <w:t>5. Submit BOTH your final report and your updated test cases via the assignment link.</w:t>
      </w:r>
    </w:p>
    <w:p w:rsidR="002225AE" w:rsidRDefault="002225AE">
      <w:bookmarkStart w:id="0" w:name="_GoBack"/>
      <w:bookmarkEnd w:id="0"/>
    </w:p>
    <w:sectPr w:rsidR="0022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F97"/>
    <w:multiLevelType w:val="multilevel"/>
    <w:tmpl w:val="8AB2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119"/>
    <w:rsid w:val="002225AE"/>
    <w:rsid w:val="0026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1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1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451923">
      <w:bodyDiv w:val="1"/>
      <w:marLeft w:val="0"/>
      <w:marRight w:val="0"/>
      <w:marTop w:val="0"/>
      <w:marBottom w:val="0"/>
      <w:divBdr>
        <w:top w:val="none" w:sz="0" w:space="0" w:color="auto"/>
        <w:left w:val="none" w:sz="0" w:space="0" w:color="auto"/>
        <w:bottom w:val="none" w:sz="0" w:space="0" w:color="auto"/>
        <w:right w:val="none" w:sz="0" w:space="0" w:color="auto"/>
      </w:divBdr>
      <w:divsChild>
        <w:div w:id="2083217549">
          <w:marLeft w:val="0"/>
          <w:marRight w:val="0"/>
          <w:marTop w:val="0"/>
          <w:marBottom w:val="0"/>
          <w:divBdr>
            <w:top w:val="none" w:sz="0" w:space="0" w:color="auto"/>
            <w:left w:val="none" w:sz="0" w:space="0" w:color="auto"/>
            <w:bottom w:val="none" w:sz="0" w:space="0" w:color="auto"/>
            <w:right w:val="none" w:sz="0" w:space="0" w:color="auto"/>
          </w:divBdr>
        </w:div>
        <w:div w:id="705527506">
          <w:marLeft w:val="150"/>
          <w:marRight w:val="0"/>
          <w:marTop w:val="0"/>
          <w:marBottom w:val="0"/>
          <w:divBdr>
            <w:top w:val="none" w:sz="0" w:space="0" w:color="auto"/>
            <w:left w:val="none" w:sz="0" w:space="0" w:color="auto"/>
            <w:bottom w:val="none" w:sz="0" w:space="0" w:color="auto"/>
            <w:right w:val="none" w:sz="0" w:space="0" w:color="auto"/>
          </w:divBdr>
        </w:div>
      </w:divsChild>
    </w:div>
    <w:div w:id="2031445369">
      <w:bodyDiv w:val="1"/>
      <w:marLeft w:val="0"/>
      <w:marRight w:val="0"/>
      <w:marTop w:val="0"/>
      <w:marBottom w:val="0"/>
      <w:divBdr>
        <w:top w:val="none" w:sz="0" w:space="0" w:color="auto"/>
        <w:left w:val="none" w:sz="0" w:space="0" w:color="auto"/>
        <w:bottom w:val="none" w:sz="0" w:space="0" w:color="auto"/>
        <w:right w:val="none" w:sz="0" w:space="0" w:color="auto"/>
      </w:divBdr>
      <w:divsChild>
        <w:div w:id="2037149897">
          <w:marLeft w:val="0"/>
          <w:marRight w:val="0"/>
          <w:marTop w:val="0"/>
          <w:marBottom w:val="0"/>
          <w:divBdr>
            <w:top w:val="none" w:sz="0" w:space="0" w:color="auto"/>
            <w:left w:val="none" w:sz="0" w:space="0" w:color="auto"/>
            <w:bottom w:val="none" w:sz="0" w:space="0" w:color="auto"/>
            <w:right w:val="none" w:sz="0" w:space="0" w:color="auto"/>
          </w:divBdr>
        </w:div>
        <w:div w:id="190660364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nline.austincc.edu/bbcswebdav/pid-9335056-dt-content-rid-19555164_1/xid-19555164_1" TargetMode="Externa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nline.austincc.edu/bbcswebdav/pid-9335056-dt-content-rid-19555160_1/xid-19555160_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cconline.austincc.edu/bbcswebdav/pid-9335056-dt-content-rid-19555165_1/xid-19555165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2017-03-08T02:46:00Z</dcterms:created>
  <dcterms:modified xsi:type="dcterms:W3CDTF">2017-03-08T02:47:00Z</dcterms:modified>
</cp:coreProperties>
</file>