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D77" w:rsidRPr="00390D77" w:rsidRDefault="00390D77" w:rsidP="00390D77">
      <w:pPr>
        <w:shd w:val="clear" w:color="auto" w:fill="FFFFFF"/>
        <w:spacing w:after="0" w:line="240" w:lineRule="auto"/>
        <w:ind w:right="45"/>
        <w:outlineLvl w:val="2"/>
        <w:rPr>
          <w:rFonts w:ascii="inherit" w:eastAsia="Times New Roman" w:hAnsi="inherit" w:cs="Times New Roman"/>
          <w:b/>
          <w:bCs/>
          <w:color w:val="111111"/>
          <w:sz w:val="23"/>
          <w:szCs w:val="23"/>
        </w:rPr>
      </w:pPr>
      <w:r w:rsidRPr="00390D77">
        <w:rPr>
          <w:rFonts w:ascii="inherit" w:eastAsia="Times New Roman" w:hAnsi="inherit" w:cs="Times New Roman"/>
          <w:b/>
          <w:bCs/>
          <w:color w:val="111111"/>
          <w:sz w:val="23"/>
          <w:szCs w:val="23"/>
        </w:rPr>
        <w:fldChar w:fldCharType="begin"/>
      </w:r>
      <w:r w:rsidRPr="00390D77">
        <w:rPr>
          <w:rFonts w:ascii="inherit" w:eastAsia="Times New Roman" w:hAnsi="inherit" w:cs="Times New Roman"/>
          <w:b/>
          <w:bCs/>
          <w:color w:val="111111"/>
          <w:sz w:val="23"/>
          <w:szCs w:val="23"/>
        </w:rPr>
        <w:instrText xml:space="preserve"> HYPERLINK "https://acconline.austincc.edu/webapps/assignment/uploadAssignment?content_id=_9335069_1&amp;course_id=_752851_1&amp;assign_group_id=&amp;mode=view" </w:instrText>
      </w:r>
      <w:r w:rsidRPr="00390D77">
        <w:rPr>
          <w:rFonts w:ascii="inherit" w:eastAsia="Times New Roman" w:hAnsi="inherit" w:cs="Times New Roman"/>
          <w:b/>
          <w:bCs/>
          <w:color w:val="111111"/>
          <w:sz w:val="23"/>
          <w:szCs w:val="23"/>
        </w:rPr>
        <w:fldChar w:fldCharType="separate"/>
      </w:r>
      <w:r w:rsidRPr="00390D77">
        <w:rPr>
          <w:rFonts w:ascii="inherit" w:eastAsia="Times New Roman" w:hAnsi="inherit" w:cs="Times New Roman"/>
          <w:b/>
          <w:bCs/>
          <w:color w:val="3366CC"/>
          <w:sz w:val="23"/>
          <w:szCs w:val="23"/>
          <w:bdr w:val="none" w:sz="0" w:space="0" w:color="auto" w:frame="1"/>
        </w:rPr>
        <w:t>Lab 7</w:t>
      </w:r>
      <w:r w:rsidRPr="00390D77">
        <w:rPr>
          <w:rFonts w:ascii="inherit" w:eastAsia="Times New Roman" w:hAnsi="inherit" w:cs="Times New Roman"/>
          <w:b/>
          <w:bCs/>
          <w:color w:val="111111"/>
          <w:sz w:val="23"/>
          <w:szCs w:val="23"/>
        </w:rPr>
        <w:fldChar w:fldCharType="end"/>
      </w:r>
    </w:p>
    <w:p w:rsidR="00390D77" w:rsidRPr="00390D77" w:rsidRDefault="00390D77" w:rsidP="00390D77">
      <w:pPr>
        <w:shd w:val="clear" w:color="auto" w:fill="FFFFFF"/>
        <w:spacing w:after="0" w:line="240" w:lineRule="auto"/>
        <w:rPr>
          <w:rFonts w:ascii="inherit" w:eastAsia="Times New Roman" w:hAnsi="inherit" w:cs="Times New Roman"/>
          <w:color w:val="111111"/>
          <w:sz w:val="20"/>
          <w:szCs w:val="20"/>
        </w:rPr>
      </w:pPr>
      <w:r w:rsidRPr="00390D77">
        <w:rPr>
          <w:rFonts w:ascii="inherit" w:eastAsia="Times New Roman" w:hAnsi="inherit" w:cs="Times New Roman"/>
          <w:color w:val="111111"/>
          <w:sz w:val="20"/>
          <w:szCs w:val="20"/>
        </w:rPr>
        <w:t>Check schedule for due date.  If you have not already downloaded </w:t>
      </w:r>
      <w:r w:rsidRPr="00390D77">
        <w:rPr>
          <w:rFonts w:ascii="Arial Black" w:eastAsia="Times New Roman" w:hAnsi="Arial Black" w:cs="Times New Roman"/>
          <w:color w:val="111111"/>
          <w:sz w:val="20"/>
          <w:szCs w:val="20"/>
          <w:bdr w:val="none" w:sz="0" w:space="0" w:color="auto" w:frame="1"/>
        </w:rPr>
        <w:t>Microsoft Project</w:t>
      </w:r>
      <w:r w:rsidRPr="00390D77">
        <w:rPr>
          <w:rFonts w:ascii="inherit" w:eastAsia="Times New Roman" w:hAnsi="inherit" w:cs="Times New Roman"/>
          <w:color w:val="111111"/>
          <w:sz w:val="20"/>
          <w:szCs w:val="20"/>
        </w:rPr>
        <w:t>, please refer to Course Orientation.</w:t>
      </w:r>
    </w:p>
    <w:p w:rsidR="00390D77" w:rsidRPr="00390D77" w:rsidRDefault="00390D77" w:rsidP="00390D77">
      <w:pPr>
        <w:shd w:val="clear" w:color="auto" w:fill="FFFFFF"/>
        <w:spacing w:after="0" w:line="240" w:lineRule="auto"/>
        <w:rPr>
          <w:rFonts w:ascii="inherit" w:eastAsia="Times New Roman" w:hAnsi="inherit" w:cs="Times New Roman"/>
          <w:color w:val="111111"/>
          <w:sz w:val="20"/>
          <w:szCs w:val="20"/>
        </w:rPr>
      </w:pPr>
      <w:r w:rsidRPr="00390D77">
        <w:rPr>
          <w:rFonts w:ascii="inherit" w:eastAsia="Times New Roman" w:hAnsi="inherit" w:cs="Times New Roman"/>
          <w:b/>
          <w:bCs/>
          <w:color w:val="111111"/>
          <w:sz w:val="20"/>
          <w:szCs w:val="20"/>
          <w:bdr w:val="none" w:sz="0" w:space="0" w:color="auto" w:frame="1"/>
        </w:rPr>
        <w:t>Objective:</w:t>
      </w:r>
    </w:p>
    <w:p w:rsidR="00390D77" w:rsidRPr="00390D77" w:rsidRDefault="00390D77" w:rsidP="00390D77">
      <w:pPr>
        <w:shd w:val="clear" w:color="auto" w:fill="FFFFFF"/>
        <w:spacing w:after="0" w:line="240" w:lineRule="auto"/>
        <w:rPr>
          <w:rFonts w:ascii="inherit" w:eastAsia="Times New Roman" w:hAnsi="inherit" w:cs="Times New Roman"/>
          <w:color w:val="111111"/>
          <w:sz w:val="20"/>
          <w:szCs w:val="20"/>
        </w:rPr>
      </w:pPr>
      <w:r w:rsidRPr="00390D77">
        <w:rPr>
          <w:rFonts w:ascii="inherit" w:eastAsia="Times New Roman" w:hAnsi="inherit" w:cs="Times New Roman"/>
          <w:color w:val="111111"/>
          <w:sz w:val="20"/>
          <w:szCs w:val="20"/>
        </w:rPr>
        <w:t>In this lab you will create a complete test schedule, including activities, resources and costs using the capabilities of </w:t>
      </w:r>
      <w:r w:rsidRPr="00390D77">
        <w:rPr>
          <w:rFonts w:ascii="Arial" w:eastAsia="Times New Roman" w:hAnsi="Arial" w:cs="Arial"/>
          <w:color w:val="111111"/>
          <w:sz w:val="20"/>
          <w:szCs w:val="20"/>
          <w:bdr w:val="none" w:sz="0" w:space="0" w:color="auto" w:frame="1"/>
        </w:rPr>
        <w:t>Microsoft Project</w:t>
      </w:r>
      <w:r w:rsidRPr="00390D77">
        <w:rPr>
          <w:rFonts w:ascii="inherit" w:eastAsia="Times New Roman" w:hAnsi="inherit" w:cs="Times New Roman"/>
          <w:color w:val="111111"/>
          <w:sz w:val="20"/>
          <w:szCs w:val="20"/>
        </w:rPr>
        <w:t>.</w:t>
      </w:r>
    </w:p>
    <w:p w:rsidR="00390D77" w:rsidRPr="00390D77" w:rsidRDefault="00390D77" w:rsidP="00390D77">
      <w:pPr>
        <w:shd w:val="clear" w:color="auto" w:fill="FFFFFF"/>
        <w:spacing w:after="0" w:line="240" w:lineRule="auto"/>
        <w:rPr>
          <w:rFonts w:ascii="inherit" w:eastAsia="Times New Roman" w:hAnsi="inherit" w:cs="Times New Roman"/>
          <w:color w:val="111111"/>
          <w:sz w:val="20"/>
          <w:szCs w:val="20"/>
        </w:rPr>
      </w:pPr>
      <w:r w:rsidRPr="00390D77">
        <w:rPr>
          <w:rFonts w:ascii="inherit" w:eastAsia="Times New Roman" w:hAnsi="inherit" w:cs="Times New Roman"/>
          <w:b/>
          <w:bCs/>
          <w:color w:val="111111"/>
          <w:sz w:val="20"/>
          <w:szCs w:val="20"/>
          <w:bdr w:val="none" w:sz="0" w:space="0" w:color="auto" w:frame="1"/>
        </w:rPr>
        <w:t>Steps for success:</w:t>
      </w:r>
    </w:p>
    <w:p w:rsidR="00390D77" w:rsidRPr="00390D77" w:rsidRDefault="00390D77" w:rsidP="00390D77">
      <w:pPr>
        <w:shd w:val="clear" w:color="auto" w:fill="FFFFFF"/>
        <w:spacing w:after="240" w:line="240" w:lineRule="auto"/>
        <w:rPr>
          <w:rFonts w:ascii="inherit" w:eastAsia="Times New Roman" w:hAnsi="inherit" w:cs="Times New Roman"/>
          <w:color w:val="111111"/>
          <w:sz w:val="20"/>
          <w:szCs w:val="20"/>
        </w:rPr>
      </w:pPr>
      <w:r w:rsidRPr="00390D77">
        <w:rPr>
          <w:rFonts w:ascii="inherit" w:eastAsia="Times New Roman" w:hAnsi="inherit" w:cs="Times New Roman"/>
          <w:color w:val="111111"/>
          <w:sz w:val="20"/>
          <w:szCs w:val="20"/>
        </w:rPr>
        <w:t>1. The specifications for your test schedule are as follows (a) The test activity consists of two phases (FVT and SVT), (b) each phase will include the following activities: test design, test execution, regression and contingency, (c) FVT will require the following resources: Hardware Emulator, Database Software, Networking Emulation, (d) SVT will require the following resources: Customer Hardware, Database Software, Networking Hardware, (e) be sure to sequence the tests properly (FVT then SVT) and assign the required resources, (f) finally, add costs (that you make up) to see how you can track expenses.</w:t>
      </w:r>
    </w:p>
    <w:p w:rsidR="00390D77" w:rsidRPr="00390D77" w:rsidRDefault="00390D77" w:rsidP="00390D77">
      <w:pPr>
        <w:shd w:val="clear" w:color="auto" w:fill="FFFFFF"/>
        <w:spacing w:after="0" w:line="240" w:lineRule="auto"/>
        <w:rPr>
          <w:rFonts w:ascii="inherit" w:eastAsia="Times New Roman" w:hAnsi="inherit" w:cs="Times New Roman"/>
          <w:color w:val="111111"/>
          <w:sz w:val="20"/>
          <w:szCs w:val="20"/>
        </w:rPr>
      </w:pPr>
      <w:r w:rsidRPr="00390D77">
        <w:rPr>
          <w:rFonts w:ascii="inherit" w:eastAsia="Times New Roman" w:hAnsi="inherit" w:cs="Times New Roman"/>
          <w:color w:val="111111"/>
          <w:sz w:val="20"/>
          <w:szCs w:val="20"/>
          <w:bdr w:val="none" w:sz="0" w:space="0" w:color="auto" w:frame="1"/>
        </w:rPr>
        <w:t xml:space="preserve">2. Carefully review the following </w:t>
      </w:r>
      <w:proofErr w:type="spellStart"/>
      <w:r w:rsidRPr="00390D77">
        <w:rPr>
          <w:rFonts w:ascii="inherit" w:eastAsia="Times New Roman" w:hAnsi="inherit" w:cs="Times New Roman"/>
          <w:color w:val="111111"/>
          <w:sz w:val="20"/>
          <w:szCs w:val="20"/>
          <w:bdr w:val="none" w:sz="0" w:space="0" w:color="auto" w:frame="1"/>
        </w:rPr>
        <w:t>youtube</w:t>
      </w:r>
      <w:proofErr w:type="spellEnd"/>
      <w:r w:rsidRPr="00390D77">
        <w:rPr>
          <w:rFonts w:ascii="inherit" w:eastAsia="Times New Roman" w:hAnsi="inherit" w:cs="Times New Roman"/>
          <w:color w:val="111111"/>
          <w:sz w:val="20"/>
          <w:szCs w:val="20"/>
          <w:bdr w:val="none" w:sz="0" w:space="0" w:color="auto" w:frame="1"/>
        </w:rPr>
        <w:t xml:space="preserve"> video which will show you exactly how to use Microsoft Project to complete the requirements of this lab (you will most likely want to watch it more than once): </w:t>
      </w:r>
      <w:hyperlink r:id="rId5" w:tgtFrame="_blank" w:history="1">
        <w:r w:rsidRPr="00390D77">
          <w:rPr>
            <w:rFonts w:ascii="inherit" w:eastAsia="Times New Roman" w:hAnsi="inherit" w:cs="Times New Roman"/>
            <w:color w:val="00748B"/>
            <w:sz w:val="20"/>
            <w:szCs w:val="20"/>
            <w:u w:val="single"/>
            <w:bdr w:val="none" w:sz="0" w:space="0" w:color="auto" w:frame="1"/>
          </w:rPr>
          <w:t>https://www.youtube.com/watch?v=_eD2u8bxecs</w:t>
        </w:r>
      </w:hyperlink>
    </w:p>
    <w:p w:rsidR="00390D77" w:rsidRPr="00390D77" w:rsidRDefault="00390D77" w:rsidP="00390D77">
      <w:pPr>
        <w:shd w:val="clear" w:color="auto" w:fill="FFFFFF"/>
        <w:spacing w:after="240" w:line="240" w:lineRule="auto"/>
        <w:rPr>
          <w:rFonts w:ascii="inherit" w:eastAsia="Times New Roman" w:hAnsi="inherit" w:cs="Times New Roman"/>
          <w:color w:val="111111"/>
          <w:sz w:val="20"/>
          <w:szCs w:val="20"/>
        </w:rPr>
      </w:pPr>
      <w:r w:rsidRPr="00390D77">
        <w:rPr>
          <w:rFonts w:ascii="inherit" w:eastAsia="Times New Roman" w:hAnsi="inherit" w:cs="Times New Roman"/>
          <w:color w:val="111111"/>
          <w:sz w:val="20"/>
          <w:szCs w:val="20"/>
        </w:rPr>
        <w:t>3. When you have finished this lab, submit your Microsoft Project file via the assignment link.</w:t>
      </w:r>
    </w:p>
    <w:p w:rsidR="005D1AB0" w:rsidRDefault="005D1AB0">
      <w:bookmarkStart w:id="0" w:name="_GoBack"/>
      <w:bookmarkEnd w:id="0"/>
    </w:p>
    <w:sectPr w:rsidR="005D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D77"/>
    <w:rsid w:val="00390D77"/>
    <w:rsid w:val="005D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066741">
      <w:bodyDiv w:val="1"/>
      <w:marLeft w:val="0"/>
      <w:marRight w:val="0"/>
      <w:marTop w:val="0"/>
      <w:marBottom w:val="0"/>
      <w:divBdr>
        <w:top w:val="none" w:sz="0" w:space="0" w:color="auto"/>
        <w:left w:val="none" w:sz="0" w:space="0" w:color="auto"/>
        <w:bottom w:val="none" w:sz="0" w:space="0" w:color="auto"/>
        <w:right w:val="none" w:sz="0" w:space="0" w:color="auto"/>
      </w:divBdr>
      <w:divsChild>
        <w:div w:id="358894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_eD2u8bxe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2017-03-27T12:36:00Z</dcterms:created>
  <dcterms:modified xsi:type="dcterms:W3CDTF">2017-03-27T12:37:00Z</dcterms:modified>
</cp:coreProperties>
</file>