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88942" w14:textId="77777777" w:rsidR="00EA0E8B" w:rsidRPr="00450BF7" w:rsidRDefault="00EA0E8B" w:rsidP="00804BB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276" w:lineRule="auto"/>
        <w:ind w:left="0" w:firstLine="0"/>
        <w:jc w:val="center"/>
        <w:rPr>
          <w:sz w:val="28"/>
          <w:szCs w:val="28"/>
          <w:lang w:val="uk-UA"/>
        </w:rPr>
      </w:pPr>
      <w:r w:rsidRPr="00450BF7">
        <w:rPr>
          <w:sz w:val="28"/>
          <w:szCs w:val="28"/>
          <w:lang w:val="uk-UA"/>
        </w:rPr>
        <w:t xml:space="preserve">МІНІСТЕРСТВО ОСВІТИ І НАУКИ УКРАЇНИ </w:t>
      </w:r>
      <w:r w:rsidRPr="00450BF7">
        <w:rPr>
          <w:sz w:val="28"/>
          <w:szCs w:val="28"/>
          <w:lang w:val="uk-UA"/>
        </w:rPr>
        <w:br/>
        <w:t>НАЦІОНАЛЬНИЙ УНІВЕРСИТЕТ «ЛЬВІВСЬКА</w:t>
      </w:r>
      <w:r w:rsidRPr="00450BF7">
        <w:rPr>
          <w:sz w:val="28"/>
          <w:szCs w:val="28"/>
          <w:lang w:val="en-US"/>
        </w:rPr>
        <w:t xml:space="preserve"> </w:t>
      </w:r>
      <w:r w:rsidRPr="00450BF7">
        <w:rPr>
          <w:sz w:val="28"/>
          <w:szCs w:val="28"/>
          <w:lang w:val="uk-UA"/>
        </w:rPr>
        <w:t xml:space="preserve">ПОЛІТЕХНІКА» </w:t>
      </w:r>
    </w:p>
    <w:p w14:paraId="27865BEE" w14:textId="77777777" w:rsidR="00804BB8" w:rsidRDefault="00EA0E8B" w:rsidP="00EA0E8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360" w:lineRule="auto"/>
        <w:ind w:left="0" w:firstLine="0"/>
        <w:jc w:val="center"/>
        <w:rPr>
          <w:sz w:val="28"/>
          <w:szCs w:val="28"/>
          <w:lang w:val="uk-UA"/>
        </w:rPr>
      </w:pPr>
      <w:r w:rsidRPr="00537662">
        <w:rPr>
          <w:sz w:val="28"/>
          <w:szCs w:val="28"/>
          <w:lang w:val="uk-UA"/>
        </w:rPr>
        <w:t>Інститут прикладної математики та фундаментальних наук</w:t>
      </w:r>
      <w:r w:rsidRPr="00537662">
        <w:rPr>
          <w:sz w:val="28"/>
          <w:szCs w:val="28"/>
          <w:lang w:val="uk-UA"/>
        </w:rPr>
        <w:br/>
        <w:t xml:space="preserve">Кафедра прикладної математики </w:t>
      </w:r>
      <w:r>
        <w:rPr>
          <w:sz w:val="28"/>
          <w:szCs w:val="28"/>
          <w:lang w:val="uk-UA"/>
        </w:rPr>
        <w:br/>
      </w:r>
    </w:p>
    <w:p w14:paraId="688180B7" w14:textId="77777777" w:rsidR="00804BB8" w:rsidRDefault="00EA0E8B" w:rsidP="00804BB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276" w:lineRule="auto"/>
        <w:ind w:left="0"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 w:rsidRPr="00C6637C">
        <w:rPr>
          <w:sz w:val="28"/>
          <w:szCs w:val="28"/>
          <w:lang w:val="uk-UA"/>
        </w:rPr>
        <w:t>Звіт про виконання лабораторної роботи №</w:t>
      </w:r>
      <w:r>
        <w:rPr>
          <w:sz w:val="28"/>
          <w:szCs w:val="28"/>
          <w:lang w:val="uk-UA"/>
        </w:rPr>
        <w:t xml:space="preserve"> </w:t>
      </w:r>
      <w:r w:rsidRPr="00C6637C">
        <w:rPr>
          <w:sz w:val="28"/>
          <w:szCs w:val="28"/>
          <w:lang w:val="uk-UA"/>
        </w:rPr>
        <w:t>2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br/>
      </w:r>
      <w:r w:rsidRPr="00C6637C">
        <w:rPr>
          <w:sz w:val="28"/>
          <w:szCs w:val="28"/>
          <w:lang w:val="uk-UA"/>
        </w:rPr>
        <w:t>з дисципліни «Автоматизовані системи тестування програмного продукту»</w:t>
      </w:r>
    </w:p>
    <w:p w14:paraId="4B33E2B8" w14:textId="77777777" w:rsidR="00804BB8" w:rsidRDefault="00804BB8" w:rsidP="00804BB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276" w:lineRule="auto"/>
        <w:ind w:left="0"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</w:t>
      </w:r>
      <w:r w:rsidR="00EA0E8B">
        <w:rPr>
          <w:sz w:val="28"/>
          <w:szCs w:val="28"/>
          <w:lang w:val="uk-UA"/>
        </w:rPr>
        <w:t>а тему:</w:t>
      </w:r>
      <w:r w:rsidR="00EA0E8B">
        <w:rPr>
          <w:sz w:val="28"/>
          <w:szCs w:val="28"/>
          <w:lang w:val="uk-UA"/>
        </w:rPr>
        <w:br/>
      </w:r>
      <w:r w:rsidR="00EA0E8B" w:rsidRPr="00C6637C">
        <w:rPr>
          <w:sz w:val="28"/>
          <w:szCs w:val="28"/>
          <w:lang w:val="uk-UA"/>
        </w:rPr>
        <w:t>«</w:t>
      </w:r>
      <w:r w:rsidR="00EA0E8B" w:rsidRPr="000940E0">
        <w:rPr>
          <w:sz w:val="28"/>
          <w:szCs w:val="28"/>
          <w:lang w:val="uk-UA"/>
        </w:rPr>
        <w:t>WEB ТЕСТУВАННЯ З ВИКОРИСТАННЯМ SELENIUM</w:t>
      </w:r>
      <w:r>
        <w:rPr>
          <w:sz w:val="28"/>
          <w:szCs w:val="28"/>
          <w:lang w:val="uk-UA"/>
        </w:rPr>
        <w:br/>
      </w:r>
      <w:r w:rsidR="00EA0E8B" w:rsidRPr="000940E0">
        <w:rPr>
          <w:sz w:val="28"/>
          <w:szCs w:val="28"/>
          <w:lang w:val="uk-UA"/>
        </w:rPr>
        <w:t>(сайт XYZ Bank, вхід Bank Manager Login, операція Open Account)</w:t>
      </w:r>
      <w:r w:rsidR="00EA0E8B" w:rsidRPr="00C6637C">
        <w:rPr>
          <w:sz w:val="28"/>
          <w:szCs w:val="28"/>
          <w:lang w:val="uk-UA"/>
        </w:rPr>
        <w:t>»</w:t>
      </w:r>
    </w:p>
    <w:p w14:paraId="208D7873" w14:textId="77777777" w:rsidR="00EA0E8B" w:rsidRDefault="00804BB8" w:rsidP="00804BB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276" w:lineRule="auto"/>
        <w:ind w:left="0"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Варіант </w:t>
      </w:r>
      <w:r w:rsidRPr="00C6637C">
        <w:rPr>
          <w:sz w:val="28"/>
          <w:szCs w:val="28"/>
          <w:lang w:val="uk-UA"/>
        </w:rPr>
        <w:t>№</w:t>
      </w:r>
      <w:r>
        <w:rPr>
          <w:sz w:val="28"/>
          <w:szCs w:val="28"/>
          <w:lang w:val="uk-UA"/>
        </w:rPr>
        <w:t xml:space="preserve"> 4</w:t>
      </w:r>
    </w:p>
    <w:p w14:paraId="6E5291D1" w14:textId="77777777" w:rsidR="00804BB8" w:rsidRDefault="00804BB8" w:rsidP="00EA0E8B">
      <w:pPr>
        <w:shd w:val="clear" w:color="auto" w:fill="FFFFFF"/>
        <w:tabs>
          <w:tab w:val="left" w:pos="4678"/>
          <w:tab w:val="right" w:pos="6096"/>
        </w:tabs>
        <w:spacing w:before="481" w:after="0" w:line="276" w:lineRule="auto"/>
        <w:ind w:left="0" w:firstLine="0"/>
        <w:jc w:val="left"/>
        <w:rPr>
          <w:sz w:val="28"/>
          <w:szCs w:val="28"/>
          <w:lang w:val="uk-UA"/>
        </w:rPr>
      </w:pPr>
    </w:p>
    <w:p w14:paraId="70B0E80C" w14:textId="77777777" w:rsidR="00804BB8" w:rsidRPr="000940E0" w:rsidRDefault="00EA0E8B" w:rsidP="00EA0E8B">
      <w:pPr>
        <w:shd w:val="clear" w:color="auto" w:fill="FFFFFF"/>
        <w:tabs>
          <w:tab w:val="left" w:pos="4678"/>
          <w:tab w:val="right" w:pos="6096"/>
        </w:tabs>
        <w:spacing w:before="481" w:after="0" w:line="276" w:lineRule="auto"/>
        <w:ind w:left="0" w:firstLine="0"/>
        <w:jc w:val="left"/>
        <w:rPr>
          <w:sz w:val="28"/>
          <w:szCs w:val="28"/>
          <w:lang w:val="uk-UA"/>
        </w:rPr>
      </w:pPr>
      <w:r w:rsidRPr="00537662">
        <w:rPr>
          <w:sz w:val="28"/>
          <w:szCs w:val="28"/>
          <w:lang w:val="uk-UA"/>
        </w:rPr>
        <w:t>Виконав:</w:t>
      </w:r>
      <w:r>
        <w:rPr>
          <w:sz w:val="28"/>
          <w:szCs w:val="28"/>
          <w:lang w:val="uk-UA"/>
        </w:rPr>
        <w:tab/>
      </w:r>
      <w:r w:rsidRPr="00537662">
        <w:rPr>
          <w:sz w:val="28"/>
          <w:szCs w:val="28"/>
          <w:lang w:val="uk-UA"/>
        </w:rPr>
        <w:t>Перевіри</w:t>
      </w:r>
      <w:r>
        <w:rPr>
          <w:sz w:val="28"/>
          <w:szCs w:val="28"/>
          <w:lang w:val="uk-UA"/>
        </w:rPr>
        <w:t>ла:</w:t>
      </w:r>
      <w:r>
        <w:rPr>
          <w:sz w:val="28"/>
          <w:szCs w:val="28"/>
          <w:lang w:val="uk-UA"/>
        </w:rPr>
        <w:br/>
        <w:t>с</w:t>
      </w:r>
      <w:r w:rsidRPr="00537662">
        <w:rPr>
          <w:sz w:val="28"/>
          <w:szCs w:val="28"/>
          <w:lang w:val="uk-UA"/>
        </w:rPr>
        <w:t xml:space="preserve">тудент групи </w:t>
      </w:r>
      <w:r w:rsidR="00DD5FF7">
        <w:rPr>
          <w:sz w:val="28"/>
          <w:szCs w:val="28"/>
          <w:lang w:val="uk-UA"/>
        </w:rPr>
        <w:t>П</w:t>
      </w:r>
      <w:r w:rsidRPr="00537662">
        <w:rPr>
          <w:sz w:val="28"/>
          <w:szCs w:val="28"/>
          <w:lang w:val="uk-UA"/>
        </w:rPr>
        <w:t>М-</w:t>
      </w:r>
      <w:r>
        <w:rPr>
          <w:sz w:val="28"/>
          <w:szCs w:val="28"/>
          <w:lang w:val="uk-UA"/>
        </w:rPr>
        <w:t>3</w:t>
      </w:r>
      <w:r w:rsidRPr="00537662">
        <w:rPr>
          <w:sz w:val="28"/>
          <w:szCs w:val="28"/>
          <w:lang w:val="uk-UA"/>
        </w:rPr>
        <w:t>1</w:t>
      </w:r>
      <w:r>
        <w:rPr>
          <w:sz w:val="28"/>
          <w:szCs w:val="28"/>
          <w:lang w:val="uk-UA"/>
        </w:rPr>
        <w:tab/>
      </w:r>
      <w:r w:rsidR="003E72CE" w:rsidRPr="003E72CE">
        <w:rPr>
          <w:sz w:val="28"/>
          <w:szCs w:val="28"/>
        </w:rPr>
        <w:t>доцент каф. ПМ</w:t>
      </w:r>
      <w:r>
        <w:rPr>
          <w:sz w:val="28"/>
          <w:szCs w:val="28"/>
          <w:lang w:val="uk-UA"/>
        </w:rPr>
        <w:br/>
        <w:t>Погорілець Д. В.</w:t>
      </w:r>
      <w:r>
        <w:rPr>
          <w:sz w:val="28"/>
          <w:szCs w:val="28"/>
          <w:lang w:val="en-US"/>
        </w:rPr>
        <w:tab/>
      </w:r>
      <w:r w:rsidR="003E72CE">
        <w:rPr>
          <w:sz w:val="28"/>
          <w:szCs w:val="28"/>
          <w:lang w:val="uk-UA"/>
        </w:rPr>
        <w:t>Пабирівський В. В.</w:t>
      </w:r>
      <w:r>
        <w:rPr>
          <w:sz w:val="28"/>
          <w:szCs w:val="28"/>
          <w:lang w:val="uk-UA"/>
        </w:rPr>
        <w:br/>
        <w:t>Здано:</w:t>
      </w:r>
      <w:r w:rsidRPr="000940E0">
        <w:rPr>
          <w:sz w:val="28"/>
          <w:szCs w:val="28"/>
          <w:lang w:val="uk-UA"/>
        </w:rPr>
        <w:t xml:space="preserve"> </w:t>
      </w:r>
      <w:r w:rsidR="003E72CE">
        <w:rPr>
          <w:sz w:val="28"/>
          <w:szCs w:val="28"/>
          <w:lang w:val="uk-UA"/>
        </w:rPr>
        <w:t>05</w:t>
      </w:r>
      <w:r w:rsidRPr="000940E0">
        <w:rPr>
          <w:sz w:val="28"/>
          <w:szCs w:val="28"/>
          <w:lang w:val="uk-UA"/>
        </w:rPr>
        <w:t>.</w:t>
      </w:r>
      <w:r w:rsidR="003E72CE">
        <w:rPr>
          <w:sz w:val="28"/>
          <w:szCs w:val="28"/>
          <w:lang w:val="uk-UA"/>
        </w:rPr>
        <w:t>10</w:t>
      </w:r>
      <w:r w:rsidRPr="000940E0">
        <w:rPr>
          <w:sz w:val="28"/>
          <w:szCs w:val="28"/>
          <w:lang w:val="uk-UA"/>
        </w:rPr>
        <w:t>.2026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Pr="000940E0">
        <w:rPr>
          <w:sz w:val="28"/>
          <w:szCs w:val="28"/>
        </w:rPr>
        <w:t>Підпис:</w:t>
      </w:r>
      <w:r w:rsidRPr="008A082B">
        <w:rPr>
          <w:sz w:val="28"/>
          <w:szCs w:val="28"/>
        </w:rPr>
        <w:t xml:space="preserve"> </w:t>
      </w:r>
      <w:r w:rsidRPr="000940E0">
        <w:rPr>
          <w:sz w:val="28"/>
          <w:szCs w:val="28"/>
        </w:rPr>
        <w:t>___________</w:t>
      </w:r>
      <w:r w:rsidRPr="000940E0"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 w:rsidR="00804BB8">
        <w:rPr>
          <w:sz w:val="28"/>
          <w:szCs w:val="28"/>
          <w:lang w:val="uk-UA"/>
        </w:rPr>
        <w:br/>
      </w:r>
      <w:r w:rsidR="007D0787">
        <w:rPr>
          <w:sz w:val="28"/>
          <w:szCs w:val="28"/>
          <w:lang w:val="uk-UA"/>
        </w:rPr>
        <w:br/>
      </w:r>
    </w:p>
    <w:p w14:paraId="4DC30E91" w14:textId="77777777" w:rsidR="00EA0E8B" w:rsidRPr="003E72CE" w:rsidRDefault="00EA0E8B" w:rsidP="00EA0E8B">
      <w:pPr>
        <w:shd w:val="clear" w:color="auto" w:fill="FFFFFF"/>
        <w:spacing w:before="481" w:after="0" w:line="240" w:lineRule="auto"/>
        <w:ind w:left="0" w:firstLine="0"/>
        <w:jc w:val="center"/>
        <w:rPr>
          <w:sz w:val="28"/>
          <w:szCs w:val="28"/>
          <w:lang w:val="ru-RU"/>
        </w:rPr>
      </w:pPr>
      <w:r w:rsidRPr="000940E0">
        <w:rPr>
          <w:sz w:val="28"/>
          <w:szCs w:val="28"/>
          <w:lang w:val="uk-UA"/>
        </w:rPr>
        <w:t>Л</w:t>
      </w:r>
      <w:r>
        <w:rPr>
          <w:sz w:val="28"/>
          <w:szCs w:val="28"/>
          <w:lang w:val="uk-UA"/>
        </w:rPr>
        <w:t>ьвів</w:t>
      </w:r>
      <w:r w:rsidRPr="000940E0">
        <w:rPr>
          <w:sz w:val="28"/>
          <w:szCs w:val="28"/>
          <w:lang w:val="uk-UA"/>
        </w:rPr>
        <w:t xml:space="preserve"> – 2026</w:t>
      </w:r>
    </w:p>
    <w:p w14:paraId="4F12B468" w14:textId="77777777" w:rsidR="00FA33D6" w:rsidRDefault="005F2E6C">
      <w:pPr>
        <w:pStyle w:val="Heading1"/>
      </w:pPr>
      <w:r>
        <w:lastRenderedPageBreak/>
        <w:t>Постановка завдання</w:t>
      </w:r>
    </w:p>
    <w:p w14:paraId="1B9FCA8E" w14:textId="77777777" w:rsidR="00FA33D6" w:rsidRDefault="005F2E6C">
      <w:pPr>
        <w:pStyle w:val="Body"/>
      </w:pPr>
      <w:r>
        <w:t>За варіантом 4 потрібно виконати Web тестування сайту XYZ Bank за адресою globalsqa.com. Сценарій такий: вхід Bank Manager Login, операція Open Account. Завдання вимагає трьох речей: застосувати шаблон Page Objects, описати поведінку системи мовою Gherkin за методологією BDD та використати інструмент SpecFlow, який відділяє специфікацію від автоматизації.</w:t>
      </w:r>
    </w:p>
    <w:p w14:paraId="5C2A7C15" w14:textId="77777777" w:rsidR="00FA33D6" w:rsidRDefault="005F2E6C">
      <w:pPr>
        <w:pStyle w:val="Body"/>
      </w:pPr>
      <w:r>
        <w:t>Роботу виконано у середовищі MS Visual Studio. Використано бібліотеку Selenium WebDriver, інструмент SpecFlow і фреймворк MSTest. Тести працюють у браузері Google Chrome.</w:t>
      </w:r>
    </w:p>
    <w:p w14:paraId="64E70AF1" w14:textId="77777777" w:rsidR="00FA33D6" w:rsidRDefault="005F2E6C">
      <w:pPr>
        <w:pStyle w:val="Body"/>
      </w:pPr>
      <w:r>
        <w:t>Вихідний код розміщено у репозиторії GitHub:</w:t>
      </w:r>
    </w:p>
    <w:p w14:paraId="0E9BAD2D" w14:textId="77777777" w:rsidR="00FA33D6" w:rsidRDefault="005F2E6C">
      <w:pPr>
        <w:pStyle w:val="Body"/>
      </w:pPr>
      <w:r>
        <w:rPr>
          <w:rFonts w:ascii="Consolas" w:hAnsi="Consolas" w:cs="Consolas"/>
          <w:noProof/>
          <w:sz w:val="20"/>
          <w:szCs w:val="20"/>
        </w:rPr>
        <w:t>https://github.com/dmytropohorol/LPNUTesting/tree/main/2Lab</w:t>
      </w:r>
    </w:p>
    <w:p w14:paraId="054F40DD" w14:textId="77777777" w:rsidR="00FA33D6" w:rsidRDefault="005F2E6C">
      <w:pPr>
        <w:pStyle w:val="Heading1"/>
      </w:pPr>
      <w:r>
        <w:t>Короткі теоретичні відомості</w:t>
      </w:r>
    </w:p>
    <w:p w14:paraId="4C780386" w14:textId="77777777" w:rsidR="00FA33D6" w:rsidRDefault="005F2E6C">
      <w:pPr>
        <w:pStyle w:val="Body"/>
      </w:pPr>
      <w:r>
        <w:t>Selenium це бібліотека, яка керує браузером програмно. Тест через неї відкриває сторінку, знаходить елементи, натискає кнопки та читає текст, тобто робить те саме, що людина робила б вручну. Елементи шукаються за локаторами: за ідентифікатором, за селектором CSS або за виразом XPath.</w:t>
      </w:r>
    </w:p>
    <w:p w14:paraId="332C1016" w14:textId="77777777" w:rsidR="00FA33D6" w:rsidRDefault="005F2E6C">
      <w:pPr>
        <w:pStyle w:val="Body"/>
      </w:pPr>
      <w:r>
        <w:t>Page Objects це шаблон, за яким кожна сторінка застосунку описується окремим класом. Локатори елементів і дії над ними зібрані в цьому класі, а тест працює лише з його методами. Коли верстка сайту змінюється, правити треба одне місце, а не всі тести.</w:t>
      </w:r>
    </w:p>
    <w:p w14:paraId="3C71DEC1" w14:textId="77777777" w:rsidR="00FA33D6" w:rsidRDefault="005F2E6C">
      <w:pPr>
        <w:pStyle w:val="Body"/>
      </w:pPr>
      <w:r>
        <w:t>BDD це підхід, за якого поведінку системи спершу описують звичайною мовою, зрозумілою і замовнику, і розробнику, і лише потім пишуть код, що цей опис виконує. Для опису використовують мову Gherkin з кількома ключовими словами: Given задає початковий стан, When описує дію, Then описує очікуваний результат, And продовжує попередній крок.</w:t>
      </w:r>
    </w:p>
    <w:p w14:paraId="777B65E1" w14:textId="77777777" w:rsidR="00FA33D6" w:rsidRDefault="005F2E6C">
      <w:pPr>
        <w:pStyle w:val="Body"/>
      </w:pPr>
      <w:r>
        <w:lastRenderedPageBreak/>
        <w:t>SpecFlow це реалізація BDD для платформи .NET. Він читає файли з розширенням feature, де лежать сценарії мовою Gherkin, і під час збирання проєкту перетворює кожен сценарій на окремий тест. Кожному рядку сценарію відповідає метод у класі кроків, звʼязаний з ним регулярним виразом.</w:t>
      </w:r>
    </w:p>
    <w:p w14:paraId="54006BC9" w14:textId="77777777" w:rsidR="00FA33D6" w:rsidRDefault="005F2E6C">
      <w:pPr>
        <w:pStyle w:val="Heading1"/>
      </w:pPr>
      <w:r>
        <w:t>Хід роботи</w:t>
      </w:r>
    </w:p>
    <w:p w14:paraId="2F33F262" w14:textId="77777777" w:rsidR="00FA33D6" w:rsidRDefault="005F2E6C">
      <w:pPr>
        <w:pStyle w:val="Heading2"/>
      </w:pPr>
      <w:r>
        <w:t>Сценарій, що автоматизується</w:t>
      </w:r>
    </w:p>
    <w:p w14:paraId="76E676CF" w14:textId="77777777" w:rsidR="00FA33D6" w:rsidRDefault="005F2E6C">
      <w:pPr>
        <w:pStyle w:val="Body"/>
      </w:pPr>
      <w:r>
        <w:t>Сценарій відкриття рахунку складається з таких дій. Відкрити сайт, натиснути кнопку Bank Manager Login, перейти на вкладку Open Account, вибрати клієнта у списку Customer, вибрати валюту у списку Currency, натиснути кнопку Process. Застосунок показує діалог браузера з текстом про успішне створення рахунку та його номером. Вигляд форми показано на рисунку 1.</w:t>
      </w:r>
    </w:p>
    <w:p w14:paraId="0268E1E8" w14:textId="77777777" w:rsidR="00FA33D6" w:rsidRDefault="005F2E6C">
      <w:pPr>
        <w:pStyle w:val="Figure"/>
      </w:pPr>
      <w:r>
        <w:rPr>
          <w:noProof/>
        </w:rPr>
        <w:drawing>
          <wp:inline distT="0" distB="0" distL="0" distR="0" wp14:anchorId="12D99417" wp14:editId="4012FA8A">
            <wp:extent cx="4932000" cy="2510836"/>
            <wp:effectExtent l="0" t="0" r="0" b="0"/>
            <wp:docPr id="1" name="Picture 1" descr="Open 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naccou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251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3AC1" w14:textId="6C37396A" w:rsidR="00FA33D6" w:rsidRDefault="005F2E6C">
      <w:pPr>
        <w:pStyle w:val="Fig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Форма Open Account сайту XYZ Bank</w:t>
      </w:r>
    </w:p>
    <w:p w14:paraId="396DBDCE" w14:textId="77777777" w:rsidR="00FA33D6" w:rsidRDefault="005F2E6C">
      <w:pPr>
        <w:pStyle w:val="Heading2"/>
      </w:pPr>
      <w:r>
        <w:lastRenderedPageBreak/>
        <w:t>Опис поведінки мовою Gherkin</w:t>
      </w:r>
    </w:p>
    <w:p w14:paraId="42176171" w14:textId="77777777" w:rsidR="00FA33D6" w:rsidRDefault="005F2E6C">
      <w:pPr>
        <w:pStyle w:val="Body"/>
      </w:pPr>
      <w:r>
        <w:t>Поведінку описано у файлі OpenAccount.feature. Блок Background містить два кроки, спільні для всіх сценаріїв: відкриття застосунку та вхід у режим менеджера банку. Основний сценарій наведено у лістингу 1.</w:t>
      </w:r>
    </w:p>
    <w:p w14:paraId="1601FFE6" w14:textId="3088F978" w:rsidR="00FA33D6" w:rsidRDefault="005F2E6C">
      <w:pPr>
        <w:pStyle w:val="TabCaption"/>
      </w:pPr>
      <w:r>
        <w:t xml:space="preserve">Лістинг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Опис сценарію відкриття рахунку мовою Gherkin</w:t>
      </w:r>
    </w:p>
    <w:p w14:paraId="65C2D7D8" w14:textId="77777777" w:rsidR="00FA33D6" w:rsidRDefault="005F2E6C">
      <w:pPr>
        <w:pStyle w:val="Code"/>
        <w:keepNext/>
      </w:pPr>
      <w:r>
        <w:t>Feature: Open Account</w:t>
      </w:r>
    </w:p>
    <w:p w14:paraId="7EDF69A2" w14:textId="77777777" w:rsidR="00FA33D6" w:rsidRDefault="00FA33D6">
      <w:pPr>
        <w:pStyle w:val="Code"/>
        <w:keepNext/>
      </w:pPr>
    </w:p>
    <w:p w14:paraId="5BE468D5" w14:textId="77777777" w:rsidR="00FA33D6" w:rsidRDefault="005F2E6C">
      <w:pPr>
        <w:pStyle w:val="Code"/>
        <w:keepNext/>
      </w:pPr>
      <w:r>
        <w:t>Background:</w:t>
      </w:r>
    </w:p>
    <w:p w14:paraId="64968C51" w14:textId="77777777" w:rsidR="00FA33D6" w:rsidRDefault="005F2E6C">
      <w:pPr>
        <w:pStyle w:val="Code"/>
        <w:keepNext/>
      </w:pPr>
      <w:r>
        <w:t xml:space="preserve">    Given the XYZ Bank application is open</w:t>
      </w:r>
    </w:p>
    <w:p w14:paraId="7E91F090" w14:textId="77777777" w:rsidR="00FA33D6" w:rsidRDefault="005F2E6C">
      <w:pPr>
        <w:pStyle w:val="Code"/>
        <w:keepNext/>
      </w:pPr>
      <w:r>
        <w:t xml:space="preserve">    And I am logged in as Bank Manager</w:t>
      </w:r>
    </w:p>
    <w:p w14:paraId="3FC6CF28" w14:textId="77777777" w:rsidR="00FA33D6" w:rsidRDefault="00FA33D6">
      <w:pPr>
        <w:pStyle w:val="Code"/>
        <w:keepNext/>
      </w:pPr>
    </w:p>
    <w:p w14:paraId="4905FB56" w14:textId="77777777" w:rsidR="00FA33D6" w:rsidRDefault="005F2E6C">
      <w:pPr>
        <w:pStyle w:val="Code"/>
        <w:keepNext/>
      </w:pPr>
      <w:r>
        <w:t>@smoke @variant4</w:t>
      </w:r>
    </w:p>
    <w:p w14:paraId="0587E8DD" w14:textId="77777777" w:rsidR="00FA33D6" w:rsidRDefault="005F2E6C">
      <w:pPr>
        <w:pStyle w:val="Code"/>
        <w:keepNext/>
      </w:pPr>
      <w:r>
        <w:t>Scenario: Account is opened for an existing customer</w:t>
      </w:r>
    </w:p>
    <w:p w14:paraId="49FD18DD" w14:textId="77777777" w:rsidR="00FA33D6" w:rsidRDefault="005F2E6C">
      <w:pPr>
        <w:pStyle w:val="Code"/>
        <w:keepNext/>
      </w:pPr>
      <w:r>
        <w:t xml:space="preserve">    When I open the Open Account tab</w:t>
      </w:r>
    </w:p>
    <w:p w14:paraId="0DAFA111" w14:textId="77777777" w:rsidR="00FA33D6" w:rsidRDefault="005F2E6C">
      <w:pPr>
        <w:pStyle w:val="Code"/>
        <w:keepNext/>
      </w:pPr>
      <w:r>
        <w:t xml:space="preserve">    And I select customer "Harry Potter"</w:t>
      </w:r>
    </w:p>
    <w:p w14:paraId="25C2C74B" w14:textId="77777777" w:rsidR="00FA33D6" w:rsidRDefault="005F2E6C">
      <w:pPr>
        <w:pStyle w:val="Code"/>
        <w:keepNext/>
      </w:pPr>
      <w:r>
        <w:t xml:space="preserve">    And I select currency "Dollar"</w:t>
      </w:r>
    </w:p>
    <w:p w14:paraId="3C6451FA" w14:textId="77777777" w:rsidR="00FA33D6" w:rsidRDefault="005F2E6C">
      <w:pPr>
        <w:pStyle w:val="Code"/>
        <w:keepNext/>
      </w:pPr>
      <w:r>
        <w:t xml:space="preserve">    And I process the account opening</w:t>
      </w:r>
    </w:p>
    <w:p w14:paraId="6FA9B377" w14:textId="77777777" w:rsidR="00FA33D6" w:rsidRDefault="005F2E6C">
      <w:pPr>
        <w:pStyle w:val="Code"/>
        <w:keepNext/>
      </w:pPr>
      <w:r>
        <w:t xml:space="preserve">    Then the account creation message is shown</w:t>
      </w:r>
    </w:p>
    <w:p w14:paraId="5C56DFA7" w14:textId="77777777" w:rsidR="00FA33D6" w:rsidRDefault="005F2E6C">
      <w:pPr>
        <w:pStyle w:val="Code"/>
      </w:pPr>
      <w:r>
        <w:t xml:space="preserve">    And the created account number is not empty</w:t>
      </w:r>
    </w:p>
    <w:p w14:paraId="0BCEFA97" w14:textId="77777777" w:rsidR="00FA33D6" w:rsidRDefault="005F2E6C">
      <w:pPr>
        <w:pStyle w:val="Body"/>
      </w:pPr>
      <w:r>
        <w:t>Опис не містить жодного рядка коду та жодного локатора, тому його може прочитати людина, не знайома з програмуванням. Саме в цьому полягає відділення специфікації від автоматизації.</w:t>
      </w:r>
    </w:p>
    <w:p w14:paraId="1E701C12" w14:textId="77777777" w:rsidR="00FA33D6" w:rsidRDefault="005F2E6C">
      <w:pPr>
        <w:pStyle w:val="Heading2"/>
      </w:pPr>
      <w:r>
        <w:t>Сторінки за шаблоном Page Objects</w:t>
      </w:r>
    </w:p>
    <w:p w14:paraId="4DF18E45" w14:textId="77777777" w:rsidR="00FA33D6" w:rsidRDefault="005F2E6C">
      <w:pPr>
        <w:pStyle w:val="Body"/>
      </w:pPr>
      <w:r>
        <w:t>Застосунок описано трьома класами сторінок. Клас LoginPage відповідає за стартову сторінку з вибором ролі, клас ManagerPage за вкладки менеджера банку, клас OpenAccountPage за форму відкриття рахунку. Спільні дії з елементами винесено до класу BasePage.</w:t>
      </w:r>
    </w:p>
    <w:p w14:paraId="46EBBB97" w14:textId="77777777" w:rsidR="00FA33D6" w:rsidRDefault="005F2E6C">
      <w:pPr>
        <w:pStyle w:val="Body"/>
      </w:pPr>
      <w:r>
        <w:t>Кнопки адресуються за атрибутом ng-click, наприклад button[ng-click='manager()']. Застосунок побудований на AngularJS, і цей атрибут стабільніший за текст кнопки та за класи оформлення. Кнопку Process шукаємо всередині форми, бо в шапці сторінки є інші кнопки того самого типу.</w:t>
      </w:r>
    </w:p>
    <w:p w14:paraId="5C88777B" w14:textId="77777777" w:rsidR="00FA33D6" w:rsidRDefault="005F2E6C">
      <w:pPr>
        <w:pStyle w:val="Body"/>
      </w:pPr>
      <w:r>
        <w:lastRenderedPageBreak/>
        <w:t>Неявні очікування вимкнено, використовуються лише явні. Змішувати їх не варто, бо час очікування стає непередбачуваним.</w:t>
      </w:r>
    </w:p>
    <w:p w14:paraId="7A5C8B89" w14:textId="77777777" w:rsidR="00FA33D6" w:rsidRDefault="005F2E6C">
      <w:pPr>
        <w:pStyle w:val="Heading2"/>
      </w:pPr>
      <w:r>
        <w:t>Реалізація кроків</w:t>
      </w:r>
    </w:p>
    <w:p w14:paraId="4B620F83" w14:textId="77777777" w:rsidR="00FA33D6" w:rsidRDefault="005F2E6C">
      <w:pPr>
        <w:pStyle w:val="Body"/>
      </w:pPr>
      <w:r>
        <w:t>Кожному рядку сценарію відповідає метод класу OpenAccountSteps. Методи не працюють із Selenium напряму, а викликають методи сторінок. Екземпляри сторінок створює контейнер SpecFlow, по одному на сценарій.</w:t>
      </w:r>
    </w:p>
    <w:p w14:paraId="0BFA0177" w14:textId="77777777" w:rsidR="00FA33D6" w:rsidRDefault="005F2E6C">
      <w:pPr>
        <w:pStyle w:val="Body"/>
      </w:pPr>
      <w:r>
        <w:t>Браузер відкривається перед першим зверненням до нього і закривається після сценарію. Якщо сценарій впав, перед закриттям зберігається знімок екрана, бо у звіті прогону лишається сама лише назва кроку.</w:t>
      </w:r>
    </w:p>
    <w:p w14:paraId="1116E2CA" w14:textId="77777777" w:rsidR="00FA33D6" w:rsidRDefault="005F2E6C">
      <w:pPr>
        <w:pStyle w:val="Heading2"/>
      </w:pPr>
      <w:r>
        <w:t>Запуск тестів</w:t>
      </w:r>
    </w:p>
    <w:p w14:paraId="36070778" w14:textId="77777777" w:rsidR="00FA33D6" w:rsidRDefault="005F2E6C">
      <w:pPr>
        <w:pStyle w:val="Body"/>
      </w:pPr>
      <w:r>
        <w:t>Складання проєкту та прогін виконує скрипт Run-Tests.ps1. Драйвер браузера завантажувати вручну не потрібно: Selenium версії 4.6 і новішої має вбудований Selenium Manager, який підбирає драйвер під встановлену версію Chrome. Результат прогону наведено у лістингу 2.</w:t>
      </w:r>
    </w:p>
    <w:p w14:paraId="46B66740" w14:textId="5D729F9A" w:rsidR="00FA33D6" w:rsidRDefault="005F2E6C">
      <w:pPr>
        <w:pStyle w:val="TabCaption"/>
      </w:pPr>
      <w:r>
        <w:t xml:space="preserve">Лістинг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Результат прогону Web тестів</w:t>
      </w:r>
    </w:p>
    <w:p w14:paraId="5EA3E83A" w14:textId="77777777" w:rsidR="00FA33D6" w:rsidRDefault="005F2E6C">
      <w:pPr>
        <w:pStyle w:val="Code"/>
        <w:keepNext/>
      </w:pPr>
      <w:r>
        <w:t xml:space="preserve">  Passed AccountIsOpenedForAnExistingCustomer [4 s]</w:t>
      </w:r>
    </w:p>
    <w:p w14:paraId="5110DB13" w14:textId="77777777" w:rsidR="00FA33D6" w:rsidRDefault="005F2E6C">
      <w:pPr>
        <w:pStyle w:val="Code"/>
        <w:keepNext/>
      </w:pPr>
      <w:r>
        <w:t xml:space="preserve">  Passed AccountIsOpenedInAnySupportedCurrency_Pound [3 s]</w:t>
      </w:r>
    </w:p>
    <w:p w14:paraId="0EB15839" w14:textId="77777777" w:rsidR="00FA33D6" w:rsidRDefault="005F2E6C">
      <w:pPr>
        <w:pStyle w:val="Code"/>
        <w:keepNext/>
      </w:pPr>
      <w:r>
        <w:t xml:space="preserve">  Passed AccountIsOpenedInAnySupportedCurrency_Rupee [4 s]</w:t>
      </w:r>
    </w:p>
    <w:p w14:paraId="449240E6" w14:textId="77777777" w:rsidR="00FA33D6" w:rsidRDefault="005F2E6C">
      <w:pPr>
        <w:pStyle w:val="Code"/>
        <w:keepNext/>
      </w:pPr>
      <w:r>
        <w:t xml:space="preserve">  Passed AccountIsOpenedForAnyBankCustomer_HermoineGranger [4 s]</w:t>
      </w:r>
    </w:p>
    <w:p w14:paraId="39D08841" w14:textId="77777777" w:rsidR="00FA33D6" w:rsidRDefault="005F2E6C">
      <w:pPr>
        <w:pStyle w:val="Code"/>
        <w:keepNext/>
      </w:pPr>
      <w:r>
        <w:t xml:space="preserve">  Passed AccountIsOpenedForAnyBankCustomer_RonWeasly [4 s]</w:t>
      </w:r>
    </w:p>
    <w:p w14:paraId="1007F125" w14:textId="77777777" w:rsidR="00FA33D6" w:rsidRDefault="005F2E6C">
      <w:pPr>
        <w:pStyle w:val="Code"/>
        <w:keepNext/>
      </w:pPr>
      <w:r>
        <w:t xml:space="preserve">  Passed AccountIsOpenedForAnyBankCustomer_AlbusDumbledore [3 s]</w:t>
      </w:r>
    </w:p>
    <w:p w14:paraId="1BBACF84" w14:textId="77777777" w:rsidR="00FA33D6" w:rsidRDefault="005F2E6C">
      <w:pPr>
        <w:pStyle w:val="Code"/>
        <w:keepNext/>
      </w:pPr>
      <w:r>
        <w:t xml:space="preserve">  Passed AccountIsOpenedForAnyBankCustomer_NevilleLongbottom [3 s]</w:t>
      </w:r>
    </w:p>
    <w:p w14:paraId="68B7C1D5" w14:textId="77777777" w:rsidR="00FA33D6" w:rsidRDefault="005F2E6C">
      <w:pPr>
        <w:pStyle w:val="Code"/>
        <w:keepNext/>
      </w:pPr>
      <w:r>
        <w:t xml:space="preserve">  Passed AccountIsNotOpenedWhenCustomerIsNotSelected [7 s]</w:t>
      </w:r>
    </w:p>
    <w:p w14:paraId="6C940223" w14:textId="77777777" w:rsidR="00FA33D6" w:rsidRDefault="005F2E6C">
      <w:pPr>
        <w:pStyle w:val="Code"/>
        <w:keepNext/>
      </w:pPr>
      <w:r>
        <w:t xml:space="preserve">  Passed AccountIsNotOpenedWhenCurrencyIsNotSelected [7 s]</w:t>
      </w:r>
    </w:p>
    <w:p w14:paraId="0522D8ED" w14:textId="77777777" w:rsidR="00FA33D6" w:rsidRDefault="005F2E6C">
      <w:pPr>
        <w:pStyle w:val="Code"/>
        <w:keepNext/>
      </w:pPr>
      <w:r>
        <w:t xml:space="preserve">  Passed CustomerListContainsAllBankCustomers [4 s]</w:t>
      </w:r>
    </w:p>
    <w:p w14:paraId="24E8B844" w14:textId="77777777" w:rsidR="00FA33D6" w:rsidRDefault="00FA33D6">
      <w:pPr>
        <w:pStyle w:val="Code"/>
        <w:keepNext/>
      </w:pPr>
    </w:p>
    <w:p w14:paraId="0EF1DD13" w14:textId="77777777" w:rsidR="00FA33D6" w:rsidRDefault="005F2E6C">
      <w:pPr>
        <w:pStyle w:val="Code"/>
        <w:keepNext/>
      </w:pPr>
      <w:r>
        <w:t>Test Run Successful.</w:t>
      </w:r>
    </w:p>
    <w:p w14:paraId="6FBAE99B" w14:textId="77777777" w:rsidR="00FA33D6" w:rsidRDefault="005F2E6C">
      <w:pPr>
        <w:pStyle w:val="Code"/>
        <w:keepNext/>
      </w:pPr>
      <w:r>
        <w:t>Total tests: 10</w:t>
      </w:r>
    </w:p>
    <w:p w14:paraId="70A0D8FD" w14:textId="77777777" w:rsidR="00FA33D6" w:rsidRDefault="005F2E6C">
      <w:pPr>
        <w:pStyle w:val="Code"/>
        <w:keepNext/>
      </w:pPr>
      <w:r>
        <w:t xml:space="preserve">     Passed: 10</w:t>
      </w:r>
    </w:p>
    <w:p w14:paraId="65B16183" w14:textId="77777777" w:rsidR="00FA33D6" w:rsidRDefault="005F2E6C">
      <w:pPr>
        <w:pStyle w:val="Code"/>
      </w:pPr>
      <w:r>
        <w:t xml:space="preserve"> Total time: 48.6367 Seconds</w:t>
      </w:r>
    </w:p>
    <w:p w14:paraId="60F6C551" w14:textId="77777777" w:rsidR="00FA33D6" w:rsidRDefault="005F2E6C">
      <w:pPr>
        <w:pStyle w:val="Heading1"/>
      </w:pPr>
      <w:r>
        <w:lastRenderedPageBreak/>
        <w:t>Набір сценаріїв</w:t>
      </w:r>
    </w:p>
    <w:p w14:paraId="75FC8F63" w14:textId="77777777" w:rsidR="00FA33D6" w:rsidRDefault="005F2E6C">
      <w:pPr>
        <w:pStyle w:val="Body"/>
      </w:pPr>
      <w:r>
        <w:t>Набір складається з десяти тестів. Основний сценарій відкриває рахунок клієнту Harry Potter у валюті Dollar і перевіряє як текст повідомлення, так і те, що номер рахунку складається з цифр.</w:t>
      </w:r>
    </w:p>
    <w:p w14:paraId="7515B66F" w14:textId="77777777" w:rsidR="00FA33D6" w:rsidRDefault="005F2E6C">
      <w:pPr>
        <w:pStyle w:val="Body"/>
      </w:pPr>
      <w:r>
        <w:t>Далі йдуть два перебори, побудовані за правилом: у кожному міняється рівно один параметр, другий лишається сталим. Перший перебір лишає сталим клієнта і міняє валюту, перевіряючи Pound та Rupee. Другий лишає сталою валюту і міняє клієнта, перевіряючи решту чотирьох клієнтів банку. Завдяки цьому кожна з трьох валют і кожен з пʼяти клієнтів перевіряються рівно один раз, без повторів. Якщо тест червоніє, одразу зрозуміло, який саме параметр став причиною.</w:t>
      </w:r>
    </w:p>
    <w:p w14:paraId="5D04A8B3" w14:textId="77777777" w:rsidR="00FA33D6" w:rsidRDefault="005F2E6C">
      <w:pPr>
        <w:pStyle w:val="Body"/>
      </w:pPr>
      <w:r>
        <w:t>Два сценарії перевіряють зворотне. У першому не вибрано клієнта, у другому не вибрано валюту. Обидва натискають Process і переконуються, що діалог не зʼявився і сторінка лишилася тією самою. Без таких сценаріїв набір доводив би лише те, що кнопка працює, але не те, що форма відхиляє неповні дані.</w:t>
      </w:r>
    </w:p>
    <w:p w14:paraId="16C8B5EB" w14:textId="77777777" w:rsidR="00FA33D6" w:rsidRDefault="005F2E6C">
      <w:pPr>
        <w:pStyle w:val="Body"/>
      </w:pPr>
      <w:r>
        <w:t>Останній сценарій читає випадний список клієнтів і звіряє, що в ньому присутні всі пʼятеро клієнтів банку.</w:t>
      </w:r>
    </w:p>
    <w:p w14:paraId="2CF7B883" w14:textId="77777777" w:rsidR="00FA33D6" w:rsidRDefault="005F2E6C">
      <w:pPr>
        <w:pStyle w:val="Heading1"/>
      </w:pPr>
      <w:r>
        <w:t>Висновки</w:t>
      </w:r>
    </w:p>
    <w:p w14:paraId="366E3FA6" w14:textId="77777777" w:rsidR="00FA33D6" w:rsidRDefault="005F2E6C">
      <w:pPr>
        <w:pStyle w:val="Body"/>
      </w:pPr>
      <w:r>
        <w:t>Виконано завдання варіанта 4. Автоматизовано сценарій відкриття рахунку менеджером банку на сайті XYZ Bank. Набір містить десять тестів, усі вони проходять успішно.</w:t>
      </w:r>
    </w:p>
    <w:p w14:paraId="3E8C96C6" w14:textId="77777777" w:rsidR="00FA33D6" w:rsidRDefault="005F2E6C">
      <w:pPr>
        <w:pStyle w:val="Body"/>
      </w:pPr>
      <w:r>
        <w:t>Застосовано шаблон Page Objects: локатори елементів зібрані у трьох класах сторінок, а кроки тестів працюють лише з їхніми методами. Завдяки цьому зміна верстки сайту потребує правки одного місця.</w:t>
      </w:r>
    </w:p>
    <w:p w14:paraId="3281111B" w14:textId="77777777" w:rsidR="00FA33D6" w:rsidRDefault="005F2E6C">
      <w:pPr>
        <w:pStyle w:val="Body"/>
      </w:pPr>
      <w:r>
        <w:t xml:space="preserve">Поведінку системи описано мовою Gherkin за методологією BDD. Опис не містить коду, тому сценарій читається як звичайний текст. </w:t>
      </w:r>
      <w:r>
        <w:lastRenderedPageBreak/>
        <w:t>Інструмент SpecFlow перетворює цей опис на тести під час збирання проєкту.</w:t>
      </w:r>
    </w:p>
    <w:p w14:paraId="1C7A1739" w14:textId="77777777" w:rsidR="00FA33D6" w:rsidRDefault="005F2E6C">
      <w:pPr>
        <w:pStyle w:val="Body"/>
      </w:pPr>
      <w:r>
        <w:t>Сценарії побудовано за правилом одного змінного параметра, тому кожна валюта і кожен клієнт перевіряються рівно один раз. До позитивних сценаріїв додано негативні, які доводять, що форма не створює рахунок за неповних даних.</w:t>
      </w:r>
    </w:p>
    <w:sectPr w:rsidR="00FA33D6">
      <w:footerReference w:type="even" r:id="rId9"/>
      <w:footerReference w:type="default" r:id="rId10"/>
      <w:footerReference w:type="first" r:id="rId11"/>
      <w:pgSz w:w="10320" w:h="14570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B104F" w14:textId="77777777" w:rsidR="00076676" w:rsidRDefault="00076676">
      <w:pPr>
        <w:spacing w:after="0" w:line="240" w:lineRule="auto"/>
      </w:pPr>
      <w:r>
        <w:separator/>
      </w:r>
    </w:p>
  </w:endnote>
  <w:endnote w:type="continuationSeparator" w:id="0">
    <w:p w14:paraId="7313C297" w14:textId="77777777" w:rsidR="00076676" w:rsidRDefault="00076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A47C0" w14:textId="77777777" w:rsidR="003A0AD5" w:rsidRDefault="003A0AD5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FF15" w14:textId="77777777" w:rsidR="003A0AD5" w:rsidRDefault="00E706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F027BE">
      <w:rPr>
        <w:rFonts w:ascii="Calibri" w:eastAsia="Calibri" w:hAnsi="Calibri" w:cs="Calibri"/>
        <w:noProof/>
        <w:color w:val="000000"/>
      </w:rPr>
      <w:t>2</w:t>
    </w:r>
    <w:r>
      <w:rPr>
        <w:rFonts w:ascii="Calibri" w:eastAsia="Calibri" w:hAnsi="Calibri" w:cs="Calibri"/>
        <w:color w:val="000000"/>
      </w:rPr>
      <w:fldChar w:fldCharType="end"/>
    </w:r>
  </w:p>
  <w:p w14:paraId="104E8BEB" w14:textId="77777777" w:rsidR="003A0AD5" w:rsidRDefault="003A0AD5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23401" w14:textId="77777777" w:rsidR="003A0AD5" w:rsidRDefault="003A0A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  <w:jc w:val="center"/>
      <w:rPr>
        <w:rFonts w:ascii="Calibri" w:eastAsia="Calibri" w:hAnsi="Calibri" w:cs="Calibri"/>
        <w:color w:val="000000"/>
      </w:rPr>
    </w:pPr>
  </w:p>
  <w:p w14:paraId="3ED1DAE9" w14:textId="77777777" w:rsidR="003A0AD5" w:rsidRDefault="003A0AD5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1A3BB" w14:textId="77777777" w:rsidR="00076676" w:rsidRDefault="00076676">
      <w:pPr>
        <w:spacing w:after="0" w:line="240" w:lineRule="auto"/>
      </w:pPr>
      <w:r>
        <w:separator/>
      </w:r>
    </w:p>
  </w:footnote>
  <w:footnote w:type="continuationSeparator" w:id="0">
    <w:p w14:paraId="6F1583E0" w14:textId="77777777" w:rsidR="00076676" w:rsidRDefault="000766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EC5"/>
    <w:multiLevelType w:val="hybridMultilevel"/>
    <w:tmpl w:val="53D238C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56679"/>
    <w:multiLevelType w:val="multilevel"/>
    <w:tmpl w:val="6CAEE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FD1DC0"/>
    <w:multiLevelType w:val="multilevel"/>
    <w:tmpl w:val="0144E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1D6326"/>
    <w:multiLevelType w:val="multilevel"/>
    <w:tmpl w:val="FB0E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41C1B"/>
    <w:multiLevelType w:val="multilevel"/>
    <w:tmpl w:val="D61CAE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53E191A"/>
    <w:multiLevelType w:val="hybridMultilevel"/>
    <w:tmpl w:val="84C6151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D27E8"/>
    <w:multiLevelType w:val="multilevel"/>
    <w:tmpl w:val="561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C26F1"/>
    <w:multiLevelType w:val="multilevel"/>
    <w:tmpl w:val="4D1211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D546599"/>
    <w:multiLevelType w:val="multilevel"/>
    <w:tmpl w:val="B8807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DD1DF5"/>
    <w:multiLevelType w:val="multilevel"/>
    <w:tmpl w:val="FEC0B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151D26"/>
    <w:multiLevelType w:val="hybridMultilevel"/>
    <w:tmpl w:val="FD3EC51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906EB0"/>
    <w:multiLevelType w:val="multilevel"/>
    <w:tmpl w:val="60285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213445"/>
    <w:multiLevelType w:val="multilevel"/>
    <w:tmpl w:val="F97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06F61"/>
    <w:multiLevelType w:val="multilevel"/>
    <w:tmpl w:val="487C46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2DC06A85"/>
    <w:multiLevelType w:val="hybridMultilevel"/>
    <w:tmpl w:val="8E3E84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287B1F"/>
    <w:multiLevelType w:val="multilevel"/>
    <w:tmpl w:val="46D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27C07"/>
    <w:multiLevelType w:val="multilevel"/>
    <w:tmpl w:val="DEDE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1213B"/>
    <w:multiLevelType w:val="multilevel"/>
    <w:tmpl w:val="230863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1504FFA"/>
    <w:multiLevelType w:val="multilevel"/>
    <w:tmpl w:val="FCB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05FBB"/>
    <w:multiLevelType w:val="multilevel"/>
    <w:tmpl w:val="C6564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37F30B1"/>
    <w:multiLevelType w:val="multilevel"/>
    <w:tmpl w:val="684A6A1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4F7C1CE0"/>
    <w:multiLevelType w:val="multilevel"/>
    <w:tmpl w:val="E07EEF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509F2DE2"/>
    <w:multiLevelType w:val="hybridMultilevel"/>
    <w:tmpl w:val="3624828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644A56"/>
    <w:multiLevelType w:val="hybridMultilevel"/>
    <w:tmpl w:val="08A01C4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8A1B39"/>
    <w:multiLevelType w:val="multilevel"/>
    <w:tmpl w:val="40F2ED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7D1C70E3"/>
    <w:multiLevelType w:val="multilevel"/>
    <w:tmpl w:val="1B52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276785">
    <w:abstractNumId w:val="1"/>
  </w:num>
  <w:num w:numId="2" w16cid:durableId="375397960">
    <w:abstractNumId w:val="13"/>
  </w:num>
  <w:num w:numId="3" w16cid:durableId="1104112264">
    <w:abstractNumId w:val="17"/>
  </w:num>
  <w:num w:numId="4" w16cid:durableId="2105148194">
    <w:abstractNumId w:val="24"/>
  </w:num>
  <w:num w:numId="5" w16cid:durableId="1673558876">
    <w:abstractNumId w:val="2"/>
  </w:num>
  <w:num w:numId="6" w16cid:durableId="912006470">
    <w:abstractNumId w:val="19"/>
  </w:num>
  <w:num w:numId="7" w16cid:durableId="1389452751">
    <w:abstractNumId w:val="11"/>
  </w:num>
  <w:num w:numId="8" w16cid:durableId="735780937">
    <w:abstractNumId w:val="7"/>
  </w:num>
  <w:num w:numId="9" w16cid:durableId="272249219">
    <w:abstractNumId w:val="4"/>
  </w:num>
  <w:num w:numId="10" w16cid:durableId="1555190131">
    <w:abstractNumId w:val="8"/>
  </w:num>
  <w:num w:numId="11" w16cid:durableId="1656107220">
    <w:abstractNumId w:val="20"/>
  </w:num>
  <w:num w:numId="12" w16cid:durableId="1209881143">
    <w:abstractNumId w:val="21"/>
  </w:num>
  <w:num w:numId="13" w16cid:durableId="1665158855">
    <w:abstractNumId w:val="9"/>
  </w:num>
  <w:num w:numId="14" w16cid:durableId="1219823903">
    <w:abstractNumId w:val="5"/>
  </w:num>
  <w:num w:numId="15" w16cid:durableId="726297395">
    <w:abstractNumId w:val="23"/>
  </w:num>
  <w:num w:numId="16" w16cid:durableId="1795826761">
    <w:abstractNumId w:val="14"/>
  </w:num>
  <w:num w:numId="17" w16cid:durableId="1769740593">
    <w:abstractNumId w:val="6"/>
  </w:num>
  <w:num w:numId="18" w16cid:durableId="187373981">
    <w:abstractNumId w:val="3"/>
  </w:num>
  <w:num w:numId="19" w16cid:durableId="747307678">
    <w:abstractNumId w:val="18"/>
  </w:num>
  <w:num w:numId="20" w16cid:durableId="128672218">
    <w:abstractNumId w:val="12"/>
  </w:num>
  <w:num w:numId="21" w16cid:durableId="83917543">
    <w:abstractNumId w:val="16"/>
  </w:num>
  <w:num w:numId="22" w16cid:durableId="610279935">
    <w:abstractNumId w:val="15"/>
  </w:num>
  <w:num w:numId="23" w16cid:durableId="590505694">
    <w:abstractNumId w:val="25"/>
  </w:num>
  <w:num w:numId="24" w16cid:durableId="1858736011">
    <w:abstractNumId w:val="0"/>
  </w:num>
  <w:num w:numId="25" w16cid:durableId="1758601016">
    <w:abstractNumId w:val="22"/>
  </w:num>
  <w:num w:numId="26" w16cid:durableId="596868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AD5"/>
    <w:rsid w:val="00025A98"/>
    <w:rsid w:val="00076676"/>
    <w:rsid w:val="00090DCF"/>
    <w:rsid w:val="000F193F"/>
    <w:rsid w:val="001717B6"/>
    <w:rsid w:val="00183CA5"/>
    <w:rsid w:val="001C19D0"/>
    <w:rsid w:val="001F4955"/>
    <w:rsid w:val="001F710F"/>
    <w:rsid w:val="001F7C69"/>
    <w:rsid w:val="002364F5"/>
    <w:rsid w:val="00282912"/>
    <w:rsid w:val="002D38A9"/>
    <w:rsid w:val="002E37A7"/>
    <w:rsid w:val="00353202"/>
    <w:rsid w:val="003A0AD5"/>
    <w:rsid w:val="003E72CE"/>
    <w:rsid w:val="004113BA"/>
    <w:rsid w:val="00450BF7"/>
    <w:rsid w:val="00537662"/>
    <w:rsid w:val="005412CC"/>
    <w:rsid w:val="005B41E4"/>
    <w:rsid w:val="005B429B"/>
    <w:rsid w:val="005F2E6C"/>
    <w:rsid w:val="005F611F"/>
    <w:rsid w:val="00640833"/>
    <w:rsid w:val="00661243"/>
    <w:rsid w:val="00675654"/>
    <w:rsid w:val="00691B26"/>
    <w:rsid w:val="00781977"/>
    <w:rsid w:val="007A014A"/>
    <w:rsid w:val="007C1E27"/>
    <w:rsid w:val="007D0787"/>
    <w:rsid w:val="007F561A"/>
    <w:rsid w:val="00804BB8"/>
    <w:rsid w:val="00886D87"/>
    <w:rsid w:val="008A3DFF"/>
    <w:rsid w:val="008D5F6B"/>
    <w:rsid w:val="00946798"/>
    <w:rsid w:val="00987F72"/>
    <w:rsid w:val="00991D60"/>
    <w:rsid w:val="009C106C"/>
    <w:rsid w:val="009C7BF7"/>
    <w:rsid w:val="00A50AD3"/>
    <w:rsid w:val="00B15FB5"/>
    <w:rsid w:val="00B5440B"/>
    <w:rsid w:val="00BB5368"/>
    <w:rsid w:val="00BB7A8F"/>
    <w:rsid w:val="00BE7355"/>
    <w:rsid w:val="00C004C5"/>
    <w:rsid w:val="00CA7FF9"/>
    <w:rsid w:val="00D52530"/>
    <w:rsid w:val="00D9108A"/>
    <w:rsid w:val="00DB04EE"/>
    <w:rsid w:val="00DC6755"/>
    <w:rsid w:val="00DD5FF7"/>
    <w:rsid w:val="00DE0169"/>
    <w:rsid w:val="00E2067F"/>
    <w:rsid w:val="00E53C39"/>
    <w:rsid w:val="00E70626"/>
    <w:rsid w:val="00E81D22"/>
    <w:rsid w:val="00EA0E8B"/>
    <w:rsid w:val="00F027BE"/>
    <w:rsid w:val="00F3223D"/>
    <w:rsid w:val="00FA33D6"/>
    <w:rsid w:val="00FD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83766"/>
  <w15:docId w15:val="{E0438BDB-B058-4EAC-A187-316ECB8D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uk" w:eastAsia="uk-UA" w:bidi="ar-SA"/>
      </w:rPr>
    </w:rPrDefault>
    <w:pPrDefault>
      <w:pPr>
        <w:spacing w:after="12" w:line="268" w:lineRule="auto"/>
        <w:ind w:left="576" w:hanging="10"/>
        <w:jc w:val="both"/>
      </w:pPr>
    </w:pPrDefault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11F"/>
  </w:style>
  <w:style w:type="paragraph" w:styleId="Heading1">
    <w:name w:val="heading 1"/>
    <w:basedOn w:val="Normal"/>
    <w:next w:val="Body"/>
    <w:uiPriority w:val="9"/>
    <w:qFormat/>
    <w:pPr>
      <w:keepNext/>
      <w:keepLines/>
      <w:spacing w:before="360" w:after="240" w:line="360" w:lineRule="auto"/>
      <w:ind w:left="0" w:firstLine="0"/>
      <w:jc w:val="center"/>
      <w:outlineLvl w:val="0"/>
    </w:pPr>
    <w:rPr>
      <w:b/>
      <w:color w:val="000000"/>
      <w:sz w:val="28"/>
      <w:szCs w:val="28"/>
      <w:lang w:val="uk-UA"/>
    </w:rPr>
  </w:style>
  <w:style w:type="paragraph" w:styleId="Heading2">
    <w:name w:val="heading 2"/>
    <w:basedOn w:val="Normal"/>
    <w:next w:val="Body"/>
    <w:uiPriority w:val="9"/>
    <w:qFormat/>
    <w:pPr>
      <w:keepNext/>
      <w:keepLines/>
      <w:spacing w:before="360" w:after="240" w:line="360" w:lineRule="auto"/>
      <w:ind w:left="0" w:firstLine="0"/>
      <w:jc w:val="center"/>
      <w:outlineLvl w:val="1"/>
    </w:pPr>
    <w:rPr>
      <w:b/>
      <w:color w:val="000000"/>
      <w:sz w:val="26"/>
      <w:szCs w:val="26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4BB8"/>
    <w:rPr>
      <w:color w:val="0563C1" w:themeColor="hyperlink"/>
      <w:u w:val="single"/>
    </w:rPr>
  </w:style>
  <w:style w:type="paragraph" w:customStyle="1" w:styleId="Body">
    <w:name w:val="Body"/>
    <w:basedOn w:val="Normal"/>
    <w:qFormat/>
    <w:pPr>
      <w:spacing w:after="0" w:line="360" w:lineRule="auto"/>
      <w:ind w:left="0" w:firstLine="709"/>
    </w:pPr>
    <w:rPr>
      <w:sz w:val="24"/>
      <w:szCs w:val="24"/>
      <w:lang w:val="uk-UA"/>
    </w:rPr>
  </w:style>
  <w:style w:type="paragraph" w:customStyle="1" w:styleId="NumList">
    <w:name w:val="NumList"/>
    <w:basedOn w:val="Body"/>
    <w:qFormat/>
    <w:pPr>
      <w:tabs>
        <w:tab w:val="left" w:pos="1134"/>
      </w:tabs>
      <w:ind w:left="1134" w:hanging="425"/>
    </w:pPr>
  </w:style>
  <w:style w:type="paragraph" w:customStyle="1" w:styleId="Figure">
    <w:name w:val="Figure"/>
    <w:basedOn w:val="Normal"/>
    <w:next w:val="FigCaption"/>
    <w:qFormat/>
    <w:pPr>
      <w:keepNext/>
      <w:spacing w:before="240" w:after="120" w:line="240" w:lineRule="auto"/>
      <w:ind w:left="0" w:firstLine="0"/>
      <w:jc w:val="center"/>
    </w:pPr>
    <w:rPr>
      <w:sz w:val="24"/>
      <w:szCs w:val="24"/>
      <w:lang w:val="uk-UA"/>
    </w:rPr>
  </w:style>
  <w:style w:type="paragraph" w:customStyle="1" w:styleId="FigCaption">
    <w:name w:val="FigCaption"/>
    <w:basedOn w:val="Normal"/>
    <w:next w:val="Body"/>
    <w:qFormat/>
    <w:pPr>
      <w:keepLines/>
      <w:spacing w:after="240" w:line="240" w:lineRule="auto"/>
      <w:ind w:left="0" w:firstLine="0"/>
      <w:jc w:val="center"/>
    </w:pPr>
    <w:rPr>
      <w:lang w:val="uk-UA"/>
    </w:rPr>
  </w:style>
  <w:style w:type="paragraph" w:customStyle="1" w:styleId="TabCaption">
    <w:name w:val="TabCaption"/>
    <w:basedOn w:val="Normal"/>
    <w:next w:val="Body"/>
    <w:qFormat/>
    <w:pPr>
      <w:keepNext/>
      <w:keepLines/>
      <w:spacing w:before="240" w:after="60" w:line="240" w:lineRule="auto"/>
      <w:ind w:left="0" w:firstLine="0"/>
      <w:jc w:val="left"/>
    </w:pPr>
    <w:rPr>
      <w:lang w:val="uk-UA"/>
    </w:rPr>
  </w:style>
  <w:style w:type="paragraph" w:customStyle="1" w:styleId="TabText">
    <w:name w:val="TabText"/>
    <w:basedOn w:val="Normal"/>
    <w:qFormat/>
    <w:pPr>
      <w:spacing w:before="20" w:after="20" w:line="240" w:lineRule="auto"/>
      <w:ind w:left="0" w:firstLine="0"/>
      <w:jc w:val="center"/>
    </w:pPr>
    <w:rPr>
      <w:lang w:val="uk-UA"/>
    </w:rPr>
  </w:style>
  <w:style w:type="paragraph" w:customStyle="1" w:styleId="Code">
    <w:name w:val="Code"/>
    <w:basedOn w:val="Normal"/>
    <w:qFormat/>
    <w:pPr>
      <w:keepLines/>
      <w:pBdr>
        <w:top w:val="single" w:sz="6" w:space="4" w:color="BFBFBF"/>
        <w:left w:val="single" w:sz="6" w:space="6" w:color="BFBFBF"/>
        <w:bottom w:val="single" w:sz="6" w:space="4" w:color="BFBFBF"/>
        <w:right w:val="single" w:sz="6" w:space="6" w:color="BFBFBF"/>
      </w:pBdr>
      <w:shd w:val="clear" w:color="auto" w:fill="F7F7F7"/>
      <w:spacing w:after="0" w:line="240" w:lineRule="auto"/>
      <w:ind w:left="0" w:firstLine="0"/>
      <w:jc w:val="left"/>
    </w:pPr>
    <w:rPr>
      <w:rFonts w:ascii="Consolas" w:hAnsi="Consolas" w:cs="Consolas"/>
      <w:noProof/>
      <w:sz w:val="18"/>
      <w:szCs w:val="1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86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lGGkMlnn6EwYX+cKYVTsyomSSg==">CgMxLjAaFAoBMBIPCg0IB0IJEgdHdW5nc3VoOAByITFOc21GbENNRjZycTRHTUh4N1NjNGdFaWN6NjYxcTlyZA==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7</Pages>
  <Words>1039</Words>
  <Characters>6619</Characters>
  <Application>Microsoft Office Word</Application>
  <DocSecurity>0</DocSecurity>
  <Lines>163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Dmytro Pohorilets (Погорілець Дмитро Володимирович)</cp:lastModifiedBy>
  <cp:revision>18</cp:revision>
  <dcterms:created xsi:type="dcterms:W3CDTF">2026-05-09T11:45:00Z</dcterms:created>
  <dcterms:modified xsi:type="dcterms:W3CDTF">2026-10-03T17:31:00Z</dcterms:modified>
</cp:coreProperties>
</file>