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Міністерство освіти і науки України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Національний університет «Львівська політехніка»</w:t>
      </w: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Кафедра систем штучного інтелекту</w:t>
      </w:r>
    </w:p>
    <w:p>
      <w:pPr>
        <w:rPr>
          <w:rFonts w:ascii="Times New Roman" w:hAnsi="Times New Roman" w:eastAsia="Times New Roman" w:cs="Times New Roman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1797050</wp:posOffset>
            </wp:positionH>
            <wp:positionV relativeFrom="paragraph">
              <wp:posOffset>6350</wp:posOffset>
            </wp:positionV>
            <wp:extent cx="2700655" cy="2624455"/>
            <wp:effectExtent l="0" t="0" r="0" b="0"/>
            <wp:wrapSquare wrapText="bothSides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0655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560"/>
        <w:rPr>
          <w:rFonts w:ascii="Times New Roman" w:hAnsi="Times New Roman" w:eastAsia="Times New Roman" w:cs="Times New Roman"/>
        </w:rPr>
      </w:pPr>
    </w:p>
    <w:p>
      <w:pPr>
        <w:ind w:right="140"/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rPr>
          <w:rFonts w:ascii="Times New Roman" w:hAnsi="Times New Roman" w:eastAsia="Times New Roman" w:cs="Times New Roman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  <w:rtl w:val="0"/>
        </w:rPr>
      </w:pP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z w:val="40"/>
          <w:szCs w:val="40"/>
        </w:rPr>
      </w:pPr>
      <w:r>
        <w:rPr>
          <w:rFonts w:ascii="Times New Roman" w:hAnsi="Times New Roman" w:eastAsia="Times New Roman" w:cs="Times New Roman"/>
          <w:b/>
          <w:sz w:val="40"/>
          <w:szCs w:val="40"/>
          <w:rtl w:val="0"/>
        </w:rPr>
        <w:t>Звіт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 xml:space="preserve">про виконання </w:t>
      </w:r>
    </w:p>
    <w:p>
      <w:pPr>
        <w:tabs>
          <w:tab w:val="center" w:pos="4819"/>
          <w:tab w:val="left" w:pos="7468"/>
        </w:tabs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ab/>
      </w:r>
      <w:r>
        <w:rPr>
          <w:rFonts w:ascii="Times New Roman" w:hAnsi="Times New Roman" w:eastAsia="Times New Roman" w:cs="Times New Roman"/>
          <w:b/>
          <w:sz w:val="28"/>
          <w:szCs w:val="28"/>
          <w:rtl w:val="0"/>
        </w:rPr>
        <w:t>Лабораторних та практичних робіт № 1, 2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з дисципліни: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«Мови та парадигми програмування»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з розділу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:  «Лінійні та розгалужені алгоритми. Умовні оператори. Константи, змінні»</w:t>
      </w:r>
    </w:p>
    <w:p>
      <w:pPr>
        <w:spacing w:line="240" w:lineRule="auto"/>
        <w:jc w:val="center"/>
        <w:rPr>
          <w:rFonts w:ascii="Times New Roman" w:hAnsi="Times New Roman" w:eastAsia="Times New Roman" w:cs="Times New Roman"/>
          <w:b/>
          <w:smallCaps/>
          <w:sz w:val="28"/>
          <w:szCs w:val="28"/>
        </w:rPr>
      </w:pPr>
    </w:p>
    <w:p>
      <w:pP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>Виконав: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b/>
          <w:i/>
          <w:sz w:val="28"/>
          <w:szCs w:val="28"/>
        </w:rPr>
      </w:pPr>
      <w:r>
        <w:rPr>
          <w:rFonts w:ascii="Times New Roman" w:hAnsi="Times New Roman" w:eastAsia="Times New Roman" w:cs="Times New Roman"/>
          <w:b/>
          <w:i/>
          <w:sz w:val="28"/>
          <w:szCs w:val="28"/>
          <w:rtl w:val="0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rtl w:val="0"/>
        </w:rPr>
        <w:t>студент групи ШІ-12</w:t>
      </w:r>
    </w:p>
    <w:p>
      <w:pPr>
        <w:spacing w:line="240" w:lineRule="auto"/>
        <w:jc w:val="right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rtl w:val="0"/>
        </w:rPr>
        <w:t>Яцишин Ігор Васильович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br w:type="page"/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Тема роботи:  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Константи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та змінні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C++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, робота з ними. Лінійні алгоритми та розгалужені алгоритми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if/else if/else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.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Оператор повторення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for.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Мета роботи: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Навчитися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працювати з константами та змінними в мові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C++.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Опрацювати та закріпити практично роботу з операторами галуження та повторення.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Теоретичні відомості:</w:t>
      </w: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Теоретичні відомості з переліком важливих тем: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Константи та змінні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Умовні оператори 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Оператор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firstLine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/>
        <w:ind w:left="72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Індивідуальний план опрацювання теорії: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№1: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Константи та змінні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.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Стаття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C++ Variables, Literals and Constants</w:t>
      </w:r>
    </w:p>
    <w:p>
      <w:pPr>
        <w:numPr>
          <w:ilvl w:val="0"/>
          <w:numId w:val="0"/>
        </w:numPr>
        <w:spacing w:after="0" w:line="240" w:lineRule="auto"/>
        <w:ind w:left="180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</w:rPr>
        <w:instrText xml:space="preserve"> HYPERLINK "https://www.programiz.com/cpp-programming/variables-literals" </w:instrText>
      </w:r>
      <w:r>
        <w:rPr>
          <w:rFonts w:hint="default" w:ascii="Times New Roman" w:hAnsi="Times New Roman" w:eastAsia="Times New Roman"/>
          <w:sz w:val="24"/>
          <w:szCs w:val="24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</w:rPr>
        <w:t>https://www.programiz.com/cpp-programming/variables-literals</w:t>
      </w:r>
      <w:r>
        <w:rPr>
          <w:rFonts w:hint="default" w:ascii="Times New Roman" w:hAnsi="Times New Roman" w:eastAsia="Times New Roman"/>
          <w:sz w:val="24"/>
          <w:szCs w:val="24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t xml:space="preserve"> </w:t>
      </w:r>
    </w:p>
    <w:p>
      <w:pPr>
        <w:numPr>
          <w:ilvl w:val="1"/>
          <w:numId w:val="2"/>
        </w:numPr>
        <w:spacing w:after="0" w:line="240" w:lineRule="auto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Що опрацьовано:</w:t>
      </w:r>
    </w:p>
    <w:p>
      <w:pPr>
        <w:numPr>
          <w:ilvl w:val="2"/>
          <w:numId w:val="2"/>
        </w:numPr>
        <w:spacing w:after="0" w:line="240" w:lineRule="auto"/>
        <w:ind w:left="216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uk-UA"/>
        </w:rPr>
        <w:t>Опрацьовано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 декларування констант, оголошення змінних та принцип роботи з ними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14.10.2023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~20.00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14.10.2023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~21.30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№2: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Умовні оператори 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 C++ Conditions and If Statements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instrText xml:space="preserve"> HYPERLINK "https://www.w3schools.com/cpp/cpp_conditions.asp"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</w:rPr>
        <w:t>https://www.w3schools.com/cpp/cpp_conditions.asp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Відео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[Урок #5] C++ Для новачків. Розгалуження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instrText xml:space="preserve"> HYPERLINK "https://www.youtube.com/watch?v=3W4DEm8EG6Q"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uk-UA"/>
        </w:rPr>
        <w:t>https://www.youtube.com/watch?v=3W4DEm8EG6Q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Опрацьовано теоретичний матеріал про умовні оператори розгалуження, а саме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if, else if, else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“short hand” if..else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 для подальшого застосування на практиці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16.10.2023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~16.30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16.10.2023 ~ 20.15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Тема №3: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Оператор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Відео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 Теорія ⦁Урок 30 ⦁switch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"https://www.youtube.com/watch?v=OuPiJ5SMYis"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https://www.youtube.com/watch?v=OuPiJ5SMYis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 Switch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"https://www.w3schools.com/cpp/cpp_switch.asp"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https://www.w3schools.com/cpp/cpp_switch.asp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Опрацьовано теоретичний матеріал щодо роботи оператора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switch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, конструкцій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break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default.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Розглянути аспекти роботи з даними конструкціями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7.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10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.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2023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~23.00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18.10.2023 ~00.10.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Тема №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Цикл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C++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.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Джерела Інформації: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Стаття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C++ for Loop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instrText xml:space="preserve"> HYPERLINK "https://www.programiz.com/cpp-programming/for-loop"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shd w:val="clear" w:fill="auto"/>
          <w:vertAlign w:val="baseline"/>
          <w:rtl w:val="0"/>
          <w:lang w:val="en-US"/>
        </w:rPr>
        <w:t>https://www.programiz.com/cpp-programming/for-loop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fldChar w:fldCharType="end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Що опрацьовано:</w:t>
      </w:r>
    </w:p>
    <w:p>
      <w:pPr>
        <w:keepNext w:val="0"/>
        <w:keepLines w:val="0"/>
        <w:pageBreakBefore w:val="0"/>
        <w:widowControl/>
        <w:numPr>
          <w:ilvl w:val="2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216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Вивчено теоретичний матеріал щодо роботи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 мові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C++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, його синтаксису та прикладів застосування. Також ознайомився з побудовою циклу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 xml:space="preserve">в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t>FlowCharts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Статус: Ознайомлений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Початок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22.10.2023 ~14.50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 </w:t>
      </w:r>
    </w:p>
    <w:p>
      <w:pPr>
        <w:keepNext w:val="0"/>
        <w:keepLines w:val="0"/>
        <w:pageBreakBefore w:val="0"/>
        <w:widowControl/>
        <w:numPr>
          <w:ilvl w:val="1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144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Звершення опрацювання теми: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22.10.2023 ~18.00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 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Виконання роботи: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1.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Опрацювання завдання та вимог до програм та середовища: 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- 1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обчислити значення виразу на основі заданих значень констант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Використання функції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exp()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для обчислення значення експоненти в певному степені та функції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pow()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для піднесення чисел до степеня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пояснити значення виразів згідно з варіантом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Ввивід резултату виконання програми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VNS Lab 2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- 25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обчислити суму перших семи членів ряду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Використання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циклу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for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для обчислення суми кількох членів ряду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4 Algotester Lab 1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Task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"https://drive.google.com/file/d/1lRdmsfnUHCf2SynACnqAXseGmrBWwYvS/view?usp=sharing"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en-US"/>
        </w:rPr>
        <w:t>https://drive.google.com/file/d/1lRdmsfnUHCf2SynACnqAXseGmrBWwYvS/view?usp=sharing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Використання умовних операторів розгалуження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if/else if/ else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Algotester Lab 2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Task 1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instrText xml:space="preserve"> HYPERLINK "https://drive.google.com/file/d/1JBYiTaA6IdCdZ0XlU5VQQaifaHlkBriQ/view?usp=sharing" </w:instrTex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en-US"/>
        </w:rPr>
        <w:t>https://drive.google.com/file/d/1JBYiTaA6IdCdZ0XlU5VQQaifaHlkBriQ/view?usp=sharing</w:t>
      </w:r>
      <w:r>
        <w:rPr>
          <w:rFonts w:hint="default" w:ascii="Times New Roman" w:hAnsi="Times New Roman" w:eastAsia="Times New Roman"/>
          <w:sz w:val="24"/>
          <w:szCs w:val="24"/>
          <w:lang w:val="en-US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Використання умовних операторів розгалуження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if/else if/ else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, робота з динамічним масивом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 Class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>створ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ити</w:t>
      </w:r>
      <w:r>
        <w:rPr>
          <w:rFonts w:hint="default" w:ascii="Times New Roman" w:hAnsi="Times New Roman" w:eastAsia="Times New Roman"/>
          <w:sz w:val="24"/>
          <w:szCs w:val="24"/>
          <w:rtl w:val="0"/>
          <w:lang w:val="en-US"/>
        </w:rPr>
        <w:t xml:space="preserve"> простий порадник щодо погоди. Користувач вводить поточні погодні умови, а програма видає рекомендації щодо активності на основі погоди.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ab/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Використання наступної структури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if else - щоб вирішити, чи повинен користувач взяти куртку чи ні.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if, else if - щоб надати рекомендацію щодо активності (прогулянка, футбол, настільні ігри, etc).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>switch case - для визначення типу рекомендованого взуття.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 Self Practice Work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Варіант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 -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немає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  <w:sz w:val="24"/>
          <w:szCs w:val="24"/>
          <w:rtl w:val="0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Деталі завдання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instrText xml:space="preserve"> HYPERLINK "https://algotester.com/uk/ArchiveProblem/DisplayWithEditor/6" </w:instrTex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separate"/>
      </w:r>
      <w:r>
        <w:rPr>
          <w:rStyle w:val="14"/>
          <w:rFonts w:hint="default" w:ascii="Times New Roman" w:hAnsi="Times New Roman" w:eastAsia="Times New Roman"/>
          <w:sz w:val="24"/>
          <w:szCs w:val="24"/>
          <w:rtl w:val="0"/>
          <w:lang w:val="uk-UA"/>
        </w:rPr>
        <w:t>https://algotester.com/uk/ArchiveProblem/DisplayWithEditor/6</w:t>
      </w:r>
      <w:r>
        <w:rPr>
          <w:rFonts w:hint="default" w:ascii="Times New Roman" w:hAnsi="Times New Roman" w:eastAsia="Times New Roman"/>
          <w:sz w:val="24"/>
          <w:szCs w:val="24"/>
          <w:lang w:val="uk-UA"/>
        </w:rPr>
        <w:fldChar w:fldCharType="end"/>
      </w:r>
      <w:r>
        <w:rPr>
          <w:rFonts w:hint="default" w:ascii="Times New Roman" w:hAnsi="Times New Roman" w:eastAsia="Times New Roman"/>
          <w:sz w:val="24"/>
          <w:szCs w:val="24"/>
          <w:rtl w:val="0"/>
          <w:lang w:val="uk-UA"/>
        </w:rPr>
        <w:t xml:space="preserve"> </w:t>
      </w:r>
    </w:p>
    <w:p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Важливі деталі для врахування в імплементації програми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:</w:t>
      </w:r>
    </w:p>
    <w:p>
      <w:pPr>
        <w:numPr>
          <w:ilvl w:val="0"/>
          <w:numId w:val="0"/>
        </w:numPr>
        <w:spacing w:after="0" w:line="240" w:lineRule="auto"/>
        <w:ind w:left="360" w:leftChars="0"/>
        <w:rPr>
          <w:rFonts w:hint="default" w:ascii="Times New Roman" w:hAnsi="Times New Roman" w:eastAsia="Times New Roman" w:cs="Times New Roman"/>
          <w:lang w:val="uk-UA"/>
        </w:rPr>
      </w:pPr>
      <w:r>
        <w:rPr>
          <w:rFonts w:hint="default" w:ascii="Times New Roman" w:hAnsi="Times New Roman" w:eastAsia="Times New Roman" w:cs="Times New Roman"/>
          <w:lang w:val="uk-UA"/>
        </w:rPr>
        <w:tab/>
      </w:r>
      <w:r>
        <w:rPr>
          <w:rFonts w:hint="default" w:ascii="Times New Roman" w:hAnsi="Times New Roman" w:eastAsia="Times New Roman" w:cs="Times New Roman"/>
          <w:lang w:val="uk-UA"/>
        </w:rPr>
        <w:t xml:space="preserve">Введення цілочисельного значення змінної </w:t>
      </w:r>
      <w:r>
        <w:rPr>
          <w:rFonts w:hint="default" w:ascii="Times New Roman" w:hAnsi="Times New Roman" w:eastAsia="Times New Roman" w:cs="Times New Roman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lang w:val="uk-UA"/>
        </w:rPr>
        <w:t>для правильності роботи</w:t>
      </w:r>
      <w:r>
        <w:rPr>
          <w:rFonts w:hint="default" w:ascii="Times New Roman" w:hAnsi="Times New Roman" w:eastAsia="Times New Roman" w:cs="Times New Roman"/>
          <w:lang w:val="en-US"/>
        </w:rPr>
        <w:t>;</w:t>
      </w:r>
      <w:r>
        <w:rPr>
          <w:rFonts w:hint="default" w:ascii="Times New Roman" w:hAnsi="Times New Roman" w:eastAsia="Times New Roman" w:cs="Times New Roman"/>
          <w:lang w:val="uk-UA"/>
        </w:rPr>
        <w:t xml:space="preserve"> використання умовних операторів галуження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2.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Дизайн та планована оцінка часу виконання завдань: 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1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855345" cy="2837815"/>
            <wp:effectExtent l="0" t="0" r="13335" b="1206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55345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1. Блок-схема програми №1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2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VNS Lab 1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798830" cy="3312795"/>
            <wp:effectExtent l="0" t="0" r="8890" b="9525"/>
            <wp:docPr id="2" name="Picture 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83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2. Блок-схема програми №2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20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3 VNS Lab 2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1756410" cy="4423410"/>
            <wp:effectExtent l="0" t="0" r="11430" b="1143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64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3. Блок-схема програми №3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35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4 Algotester Lab 1 Task 2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5884545" cy="7080885"/>
            <wp:effectExtent l="0" t="0" r="13335" b="5715"/>
            <wp:docPr id="7" name="Picture 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84545" cy="708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4. Блок-схема програми №4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>: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 xml:space="preserve"> 60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5 Algotester Lab 2 Task 1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4867275" cy="7534275"/>
            <wp:effectExtent l="0" t="0" r="9525" b="9525"/>
            <wp:docPr id="9" name="Picture 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53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5. Блок-схема програми №5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80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  <w:rtl w:val="0"/>
        </w:rPr>
      </w:pP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6 Class Practice Work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5133340" cy="8020050"/>
            <wp:effectExtent l="0" t="0" r="2540" b="11430"/>
            <wp:docPr id="8" name="Picture 8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802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6. Блок-схема програми №6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80 хвилин</w:t>
      </w:r>
    </w:p>
    <w:p>
      <w:pPr>
        <w:spacing w:after="0"/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Програма №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>7 Self  Practice Work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Блок-схема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  <w:drawing>
          <wp:inline distT="0" distB="0" distL="114300" distR="114300">
            <wp:extent cx="4871085" cy="8423910"/>
            <wp:effectExtent l="0" t="0" r="5715" b="3810"/>
            <wp:docPr id="6" name="Picture 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1085" cy="842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7. Блок-схема програми №7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360" w:leftChars="0" w:right="0" w:rightChars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en-US"/>
        </w:rPr>
      </w:pPr>
    </w:p>
    <w:p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40" w:lineRule="auto"/>
        <w:ind w:left="720" w:right="0" w:hanging="36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>Планований час на реалізацію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: </w:t>
      </w: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  <w:lang w:val="uk-UA"/>
        </w:rPr>
        <w:t>50 хвилин</w:t>
      </w:r>
    </w:p>
    <w:p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3.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Конфігурація середовища до виконання завдань: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  <w:lang w:val="uk-UA"/>
        </w:rPr>
        <w:t>Додаткова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 xml:space="preserve"> конфігурація середовища для роботи над поставленими завданнями не проводилася.</w:t>
      </w: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4. 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Код програм з посиланням на зовнішні ресурси: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1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&lt;cmath&gt;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1000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виконує математичні обрахунки результату, що заданий відповідною формулою. Результат виводиться на екран функцією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printf.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n: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"Enter m: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m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--&gt;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m);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цілочисельні значення змінних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проводить низку операцій. Спершу до числа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додають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m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постфіксно інкрементують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Наступним кроком роблять перевірку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 &gt; 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та постфіксно декрементують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m.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Після цього проводиться перевірка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 &gt; m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постфіксно декрементується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Усі результати виводяться на екран функцією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printf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(в 2 та 3 порівняннях у виводі 0 =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false; 1 = true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25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&lt;cstdio&gt;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&lt;math.h&gt;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n){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res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exp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pow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(n,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0.5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"The summ of the series equals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."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, res);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Цикл фор на кожну ітерацію обчислює елемент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uk-UA"/>
        </w:rPr>
        <w:t xml:space="preserve">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>,</w:t>
      </w:r>
      <w:r>
        <w:rPr>
          <w:rFonts w:hint="default" w:ascii="Times New Roman" w:hAnsi="Times New Roman" w:eastAsia="Times New Roman" w:cs="Times New Roman"/>
          <w:vertAlign w:val="subscript"/>
          <w:rtl w:val="0"/>
          <w:lang w:val="uk-UA"/>
        </w:rPr>
        <w:t xml:space="preserve"> 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 xml:space="preserve">починаючи з першого і до сьомого, і додає його до результату. Кінцевий результут функцією 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en-US"/>
        </w:rPr>
        <w:t>printf</w:t>
      </w:r>
      <w:r>
        <w:rPr>
          <w:rFonts w:hint="default" w:ascii="Times New Roman" w:hAnsi="Times New Roman" w:eastAsia="Times New Roman" w:cs="Times New Roman"/>
          <w:vertAlign w:val="baseline"/>
          <w:rtl w:val="0"/>
          <w:lang w:val="uk-UA"/>
        </w:rPr>
        <w:t xml:space="preserve"> виводиться в консоль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rtl w:val="0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rtl w:val="0"/>
          <w14:textFill>
            <w14:solidFill>
              <w14:schemeClr w14:val="bg1"/>
            </w14:solidFill>
          </w14:textFill>
        </w:rPr>
      </w:pP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Algotester Lab 1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h1, h2, h3, h4, d1, d2, d3,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h1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d1;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d2;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d3;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d4;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(h1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d4)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"ERROR"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d1, h2, h3, h4})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({h2, h3, h4}))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d2, h3, h4})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h3, h4}))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d3, h4)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d2, h4}))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max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d2,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d3}))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d1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d2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d3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({h1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d1, h2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d2, h3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d3, h4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d4})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"NO"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цілочисельні значення змінних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h1, h2, h3, h4, d1, d2, d3, d4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. Розгалуженнями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if-else if-else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перевіряються на виконяння умови положення стола (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“YES” -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стіл паралельний підлозі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; “NO”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- стіл перевернувся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; “ERROR”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- помилка)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Algotester Lab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2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Task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&lt;algorithm&gt;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m;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 i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r[i];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(r, N);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m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r[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m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bubbleSort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[],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long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i;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j){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temp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[j]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FD971F"/>
          <w:kern w:val="0"/>
          <w:sz w:val="16"/>
          <w:szCs w:val="16"/>
          <w:shd w:val="clear" w:fill="272822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[j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temp;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цілочисельне значення змінної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N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та кожнен елемент масиву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r[]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розміром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елементів. Шляхом “видалення” першого або останнього значеня масиву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r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розгалуження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if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 мінімізує різницю найбільшого і найменшого елемента. Результат виводиться в консоль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Class Practice Work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&lt;string&gt;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input: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"Choose the weather from suggested (sunny; rainy; cloudy; snowy; windy): 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goto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input;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 should better take a jacket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"It's warm enough, leave your jacker at home!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"rainy"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 can spend your evening watching a film)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"Take your bike and go for a ride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"cloudy"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"Don't forget to meet your friends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"snowy"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"Nice time to play snow balls!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"windy"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"You'd rather stay home and thy to cook some new dishes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(weather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's'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(weather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"sunny"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snikers or sandales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warm boots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'r'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your rainy boots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'c'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anything you want))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'w'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 xml:space="preserve">"Wear some sturdy shoes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>Програма отримує від користувача значення погоди типу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string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. При неправильному введенні користувач змушений виконати ввечення заново. На основі вводу програма надає рекомендації щодо верхнього одягу, активностей та взуття.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rPr>
          <w:rFonts w:ascii="Times New Roman" w:hAnsi="Times New Roman" w:eastAsia="Times New Roman" w:cs="Times New Roman"/>
          <w:rtl w:val="0"/>
        </w:rPr>
      </w:pPr>
    </w:p>
    <w:p>
      <w:pPr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ascii="Times New Roman" w:hAnsi="Times New Roman" w:eastAsia="Times New Roman" w:cs="Times New Roman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7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Self Practice Work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6DB74"/>
          <w:kern w:val="0"/>
          <w:sz w:val="16"/>
          <w:szCs w:val="16"/>
          <w:shd w:val="clear" w:fill="272822"/>
          <w:lang w:val="en-US" w:eastAsia="zh-CN" w:bidi="ar"/>
        </w:rPr>
        <w:t>&lt;iostream&gt;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6D9EF"/>
          <w:kern w:val="0"/>
          <w:sz w:val="16"/>
          <w:szCs w:val="16"/>
          <w:shd w:val="clear" w:fill="272822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n, bills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::cin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n;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bills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(n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        n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::cout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bills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u w:val="single"/>
          <w:shd w:val="clear" w:fill="272822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A6E22E"/>
          <w:kern w:val="0"/>
          <w:sz w:val="16"/>
          <w:szCs w:val="16"/>
          <w:shd w:val="clear" w:fill="272822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92672"/>
          <w:kern w:val="0"/>
          <w:sz w:val="16"/>
          <w:szCs w:val="16"/>
          <w:shd w:val="clear" w:fill="272822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E81FF"/>
          <w:kern w:val="0"/>
          <w:sz w:val="16"/>
          <w:szCs w:val="16"/>
          <w:shd w:val="clear" w:fill="272822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72822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16"/>
          <w:szCs w:val="16"/>
          <w:shd w:val="clear" w:fill="272822"/>
          <w:lang w:val="en-US" w:eastAsia="zh-CN" w:bidi="ar"/>
        </w:rPr>
        <w:t>}</w:t>
      </w:r>
    </w:p>
    <w:p>
      <w:pPr>
        <w:rPr>
          <w:rFonts w:hint="default" w:ascii="Times New Roman" w:hAnsi="Times New Roman" w:eastAsia="Times New Roman" w:cs="Times New Roman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Програма отримує від користувача значення певної суми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n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 xml:space="preserve">типу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integer.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На основі вводу програма шукає скільки мінімум купюр знадобиться, щоб отримати певну суму. Результат виконання виводиться в консоль.</w:t>
      </w:r>
    </w:p>
    <w:p>
      <w:pPr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rtl w:val="0"/>
        </w:rPr>
        <w:t>Посилання на файл програми у пул-запиті GitHub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begin"/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instrText xml:space="preserve"> HYPERLINK "https://github.com/artificial-intelligence-department/ai_programming_playground/pull/112" </w:instrTex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separate"/>
      </w:r>
      <w:r>
        <w:rPr>
          <w:rStyle w:val="14"/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shd w:val="clear" w:fill="auto"/>
          <w:vertAlign w:val="baseline"/>
          <w14:textFill>
            <w14:solidFill>
              <w14:schemeClr w14:val="bg1"/>
            </w14:solidFill>
          </w14:textFill>
        </w:rPr>
        <w:t>https://github.com/artificial-intelligence-department/ai_programming_playground/pull/112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fldChar w:fldCharType="end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</w:pPr>
    </w:p>
    <w:p>
      <w:pPr>
        <w:pStyle w:val="3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>5.</w:t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ab/>
      </w:r>
      <w:r>
        <w:rPr>
          <w:rFonts w:ascii="Times New Roman" w:hAnsi="Times New Roman" w:eastAsia="Times New Roman" w:cs="Times New Roman"/>
          <w:b/>
          <w:color w:val="000000"/>
          <w:rtl w:val="0"/>
        </w:rPr>
        <w:t>Результати виконання завдань, тестування та фактично затрачений час: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1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1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val="clear" w:fill="auto"/>
          <w:vertAlign w:val="baseline"/>
          <w:lang w:val="en-US"/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14:textFill>
            <w14:solidFill>
              <w14:schemeClr w14:val="bg1"/>
            </w14:solidFill>
          </w14:textFill>
        </w:rPr>
        <w:t>1.001172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VNS Lab 1 Task 2 Variant </w:t>
      </w:r>
      <w:r>
        <w:rPr>
          <w:rFonts w:hint="default" w:ascii="Times New Roman" w:hAnsi="Times New Roman" w:eastAsia="Times New Roman" w:cs="Times New Roman"/>
          <w:rtl w:val="0"/>
          <w:lang w:val="uk-UA"/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Enter n: 3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Enter m: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3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25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3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VNS Lab 2  Variant 25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The summ of the series equals 14.354754.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30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4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Algotester Lab 1 Task 2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10 10 10 10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NO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95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r>
        <w:drawing>
          <wp:inline distT="0" distB="0" distL="114300" distR="114300">
            <wp:extent cx="6289040" cy="1693545"/>
            <wp:effectExtent l="0" t="0" r="5080" b="1333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890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8. Результат успішного виконання програми №4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Algotester Lab 2 Task 1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5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1 2 2 4 4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2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80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r>
        <w:drawing>
          <wp:inline distT="0" distB="0" distL="114300" distR="114300">
            <wp:extent cx="6292215" cy="789940"/>
            <wp:effectExtent l="0" t="0" r="1905" b="254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9221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rtl w:val="0"/>
          <w:lang w:val="uk-UA"/>
        </w:rPr>
      </w:pPr>
      <w:r>
        <w:rPr>
          <w:rFonts w:hint="default" w:ascii="Times New Roman" w:hAnsi="Times New Roman" w:eastAsia="Times New Roman" w:cs="Times New Roman"/>
          <w:b w:val="0"/>
          <w:i/>
          <w:iCs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lang w:val="uk-UA"/>
        </w:rPr>
        <w:t>Рисунок 9. Результат успішного виконання програми №5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6</w:t>
      </w:r>
      <w:r>
        <w:rPr>
          <w:rFonts w:ascii="Times New Roman" w:hAnsi="Times New Roman" w:eastAsia="Times New Roman" w:cs="Times New Roman"/>
          <w:rtl w:val="0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Class Practice Work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Choose the weather from suggested (sunny; rainy; cloudy; snowy; windy): rainy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You should better take a jacket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You can spend your evening watching a film)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Wear your rainy boots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70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Завдання №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7 Self Practice Work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INPUT: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74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OUTPUT: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ind w:left="0" w:right="0" w:firstLine="0"/>
        <w:jc w:val="left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FFFFFF" w:themeColor="background1"/>
          <w:sz w:val="20"/>
          <w:szCs w:val="20"/>
          <w:u w:val="none"/>
          <w:shd w:val="clear" w:fill="auto"/>
          <w:vertAlign w:val="baseline"/>
          <w:lang w:val="en-US"/>
          <w14:textFill>
            <w14:solidFill>
              <w14:schemeClr w14:val="bg1"/>
            </w14:solidFill>
          </w14:textFill>
        </w:rPr>
        <w:t>4</w:t>
      </w:r>
    </w:p>
    <w:p>
      <w:pP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Час затрачений на виконання завдання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en-US"/>
        </w:rPr>
        <w:t xml:space="preserve">: 45 </w:t>
      </w:r>
      <w:r>
        <w:rPr>
          <w:rFonts w:hint="default" w:ascii="Times New Roman" w:hAnsi="Times New Roman" w:eastAsia="Times New Roman" w:cs="Times New Roman"/>
          <w:sz w:val="24"/>
          <w:szCs w:val="24"/>
          <w:rtl w:val="0"/>
          <w:lang w:val="uk-UA"/>
        </w:rPr>
        <w:t>хвилин</w:t>
      </w:r>
    </w:p>
    <w:p>
      <w:pPr>
        <w:pStyle w:val="2"/>
        <w:rPr>
          <w:rFonts w:ascii="Times New Roman" w:hAnsi="Times New Roman" w:eastAsia="Times New Roman" w:cs="Times New Roman"/>
          <w:b/>
          <w:color w:val="000000"/>
        </w:rPr>
      </w:pPr>
      <w:r>
        <w:rPr>
          <w:rFonts w:ascii="Times New Roman" w:hAnsi="Times New Roman" w:eastAsia="Times New Roman" w:cs="Times New Roman"/>
          <w:b/>
          <w:color w:val="000000"/>
          <w:rtl w:val="0"/>
        </w:rPr>
        <w:t xml:space="preserve">Висновки: </w:t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 xml:space="preserve">Під час виконання лабораторних робіт №1, 2 (ВНС) я навчився працювати зі змінними в мові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C++</w:t>
      </w:r>
      <w:r>
        <w:rPr>
          <w:rFonts w:hint="default" w:ascii="Times New Roman" w:hAnsi="Times New Roman" w:eastAsia="Times New Roman" w:cs="Times New Roman"/>
          <w:sz w:val="24"/>
          <w:szCs w:val="24"/>
          <w:lang w:val="uk-UA"/>
        </w:rPr>
        <w:t>, також запрограмував цикл повторень. Практичні завдання та лабораторні на платформі Алготестер допомогли закріпити набуті навички та знання на задачах більш прикладного характеру. Вважаю, що зможу оперувати галуженнями та циклами в подальшому застосовуючи їх на практиці.</w:t>
      </w:r>
    </w:p>
    <w:p>
      <w:pPr>
        <w:spacing w:line="360" w:lineRule="auto"/>
        <w:rPr>
          <w:rFonts w:ascii="Times New Roman" w:hAnsi="Times New Roman" w:eastAsia="Times New Roman" w:cs="Times New Roman"/>
        </w:rPr>
      </w:pPr>
    </w:p>
    <w:sectPr>
      <w:footerReference r:id="rId6" w:type="first"/>
      <w:footerReference r:id="rId5" w:type="default"/>
      <w:pgSz w:w="11906" w:h="16838"/>
      <w:pgMar w:top="1134" w:right="850" w:bottom="1134" w:left="1134" w:header="708" w:footer="708" w:gutter="0"/>
      <w:pgNumType w:start="1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Noto Sans Symbol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righ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begin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instrText xml:space="preserve">PAGE</w:instrText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separate"/>
    </w:r>
    <w:r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  <w:fldChar w:fldCharType="end"/>
    </w:r>
  </w:p>
  <w:p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tabs>
        <w:tab w:val="center" w:pos="4677"/>
        <w:tab w:val="right" w:pos="9355"/>
      </w:tabs>
      <w:spacing w:before="0" w:after="0" w:line="240" w:lineRule="auto"/>
      <w:ind w:left="0" w:right="0" w:firstLine="0"/>
      <w:jc w:val="left"/>
      <w:rPr>
        <w:rFonts w:ascii="Times New Roman" w:hAnsi="Times New Roman" w:eastAsia="Times New Roman" w:cs="Times New Roman"/>
        <w:b w:val="0"/>
        <w:i w:val="0"/>
        <w:smallCaps w:val="0"/>
        <w:strike w:val="0"/>
        <w:color w:val="000000"/>
        <w:sz w:val="28"/>
        <w:szCs w:val="28"/>
        <w:u w:val="none"/>
        <w:shd w:val="clear" w:fill="auto"/>
        <w:vertAlign w:val="baseline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  <w:rtl w:val="0"/>
      </w:rPr>
      <w:t>Львів 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9ADCABA"/>
    <w:multiLevelType w:val="multilevel"/>
    <w:tmpl w:val="59ADCABA"/>
    <w:lvl w:ilvl="0" w:tentative="0">
      <w:start w:val="0"/>
      <w:numFmt w:val="bullet"/>
      <w:lvlText w:val="-"/>
      <w:lvlJc w:val="left"/>
      <w:pPr>
        <w:ind w:left="720" w:hanging="360"/>
      </w:pPr>
      <w:rPr>
        <w:rFonts w:ascii="Calibri" w:hAnsi="Calibri" w:eastAsia="Calibri" w:cs="Calibr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44941F0"/>
    <w:rsid w:val="7ED10B8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iPriority="99" w:semiHidden="0" w:name="header"/>
    <w:lsdException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iPriority="99" w:name="Balloon Text"/>
    <w:lsdException w:unhideWhenUsed="0" w:uiPriority="59" w:semiHidden="0" w:name="Table Grid"/>
    <w:lsdException w:unhideWhenUsed="0" w:uiPriority="0" w:semiHidden="0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cs="Calibri" w:eastAsiaTheme="minorEastAsia"/>
      <w:sz w:val="22"/>
      <w:szCs w:val="22"/>
      <w:lang w:val="uk-UA" w:eastAsia="uk-U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76092" w:themeColor="accent1" w:themeShade="BF"/>
      <w:sz w:val="32"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21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footer"/>
    <w:basedOn w:val="1"/>
    <w:link w:val="23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2">
    <w:name w:val="header"/>
    <w:basedOn w:val="1"/>
    <w:link w:val="22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3">
    <w:name w:val="HTML Preformatted"/>
    <w:basedOn w:val="1"/>
    <w:link w:val="2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8"/>
    <w:qFormat/>
    <w:uiPriority w:val="0"/>
    <w:rPr>
      <w:color w:val="0000FF"/>
      <w:u w:val="single"/>
    </w:rPr>
  </w:style>
  <w:style w:type="paragraph" w:styleId="15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1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7">
    <w:name w:val="Table Normal1"/>
    <w:uiPriority w:val="0"/>
  </w:style>
  <w:style w:type="paragraph" w:styleId="18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9">
    <w:name w:val="Table Normal2"/>
    <w:uiPriority w:val="0"/>
  </w:style>
  <w:style w:type="paragraph" w:styleId="20">
    <w:name w:val="List Paragraph"/>
    <w:basedOn w:val="1"/>
    <w:qFormat/>
    <w:uiPriority w:val="34"/>
    <w:pPr>
      <w:spacing w:after="0" w:line="240" w:lineRule="auto"/>
      <w:ind w:left="720"/>
      <w:contextualSpacing/>
      <w:jc w:val="center"/>
    </w:pPr>
  </w:style>
  <w:style w:type="character" w:customStyle="1" w:styleId="21">
    <w:name w:val="Balloon Text Char"/>
    <w:basedOn w:val="8"/>
    <w:link w:val="10"/>
    <w:semiHidden/>
    <w:uiPriority w:val="99"/>
    <w:rPr>
      <w:rFonts w:ascii="Tahoma" w:hAnsi="Tahoma" w:cs="Tahoma" w:eastAsiaTheme="minorEastAsia"/>
      <w:sz w:val="16"/>
      <w:szCs w:val="16"/>
      <w:lang w:val="uk-UA" w:eastAsia="uk-UA"/>
    </w:rPr>
  </w:style>
  <w:style w:type="character" w:customStyle="1" w:styleId="22">
    <w:name w:val="Header Char"/>
    <w:basedOn w:val="8"/>
    <w:link w:val="12"/>
    <w:uiPriority w:val="99"/>
    <w:rPr>
      <w:rFonts w:eastAsiaTheme="minorEastAsia"/>
      <w:lang w:val="uk-UA" w:eastAsia="uk-UA"/>
    </w:rPr>
  </w:style>
  <w:style w:type="character" w:customStyle="1" w:styleId="23">
    <w:name w:val="Footer Char"/>
    <w:basedOn w:val="8"/>
    <w:link w:val="11"/>
    <w:uiPriority w:val="99"/>
    <w:rPr>
      <w:rFonts w:eastAsiaTheme="minorEastAsia"/>
      <w:lang w:val="uk-UA" w:eastAsia="uk-UA"/>
    </w:rPr>
  </w:style>
  <w:style w:type="character" w:styleId="24">
    <w:name w:val="Placeholder Text"/>
    <w:basedOn w:val="8"/>
    <w:semiHidden/>
    <w:uiPriority w:val="99"/>
    <w:rPr>
      <w:color w:val="808080"/>
    </w:rPr>
  </w:style>
  <w:style w:type="character" w:customStyle="1" w:styleId="25">
    <w:name w:val="HTML Preformatted Char"/>
    <w:basedOn w:val="8"/>
    <w:link w:val="13"/>
    <w:semiHidden/>
    <w:uiPriority w:val="99"/>
    <w:rPr>
      <w:rFonts w:ascii="Courier New" w:hAnsi="Courier New" w:eastAsia="Times New Roman" w:cs="Courier New"/>
      <w:sz w:val="20"/>
      <w:szCs w:val="20"/>
      <w:lang w:val="uk-UA" w:eastAsia="uk-UA"/>
    </w:rPr>
  </w:style>
  <w:style w:type="character" w:customStyle="1" w:styleId="26">
    <w:name w:val="Heading 1 Char"/>
    <w:basedOn w:val="8"/>
    <w:link w:val="2"/>
    <w:uiPriority w:val="9"/>
    <w:rPr>
      <w:rFonts w:asciiTheme="majorHAnsi" w:hAnsiTheme="majorHAnsi" w:eastAsiaTheme="majorEastAsia" w:cstheme="majorBidi"/>
      <w:color w:val="376092" w:themeColor="accent1" w:themeShade="BF"/>
      <w:sz w:val="32"/>
      <w:szCs w:val="32"/>
      <w:lang w:val="uk-UA" w:eastAsia="uk-UA"/>
    </w:rPr>
  </w:style>
  <w:style w:type="character" w:customStyle="1" w:styleId="27">
    <w:name w:val="Heading 2 Char"/>
    <w:basedOn w:val="8"/>
    <w:link w:val="3"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  <w:lang w:val="uk-UA" w:eastAsia="uk-U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numbering" Target="numbering.xml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wU+uF7r3n3uhvMy3UqkcAhxOOg==">CgMxLjA4AHIhMW8yc2VxNTg4UjVDOHJVU1NWaDN6S25EdklzWTVuT1Rm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Office_11.2.0.11225_F1E327BC-269C-435d-A152-05C5408002CA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2021-09-13T13:52:00Z</dcterms:created>
  <dc:creator>Admin</dc:creator>
  <cp:lastModifiedBy>Ігор Яцишин</cp:lastModifiedBy>
  <dcterms:modified xsi:type="dcterms:W3CDTF">2023-11-09T17:53:08Z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3E36F1D34D604E538BD4996433F504A1</vt:lpwstr>
  </property>
</Properties>
</file>