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Дем`ян Сергійович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Знайомство, з циклами, лінійні та розгалужені алгоритми, умовні оператори.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Умовні оператори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Типи даних, змінні і константи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Назва.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0"/>
          <w:szCs w:val="20"/>
          <w:rtl w:val="0"/>
        </w:rPr>
        <w:t xml:space="preserve">https://www.youtube.com/watch?v=zogwWqGyM2c&amp;ab_channel=%D0%91%D0%BB%D0%BE%D0%B3%D0%B0%D0%BD%E2%A6%81%D0%A3%D1%80%D0%BE%D0%BA%D0%B8%D0%BF%D1%80%D0%BE%D0%B3%D1%80%D0%B0%D0%BC%D1%83%D0%B2%D0%B0%D0%BD%D0%BD%D1%8F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https://youtu.be/1DtZCv7xfb8?si=RCFx2S_CfJCum0db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https://youtu.be/kK-Xo25DIXc?si=9rJj9iuZpX2bVJMF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https://youtu.be/4u_yfFA2U9o?si=_C9SZmUUJM-nGbIh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оператори розгалуження, свіч кейси, вайли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листопада 2023р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Task 1</w:t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2911" cy="42767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11" cy="42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double), при при а=100, b=0.001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враховувати точність типів даних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task 2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n++*m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n++&lt;m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m-- &gt;m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lab1 task 3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Персонажу по одному дають сторони 5 кубiв a1..5, з яких вiн будує пiрамiду.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 вiн отримує куб з ребром ai - вiн його ставить на iснуючий, перший ставить на пiдлогу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(вона безмежна).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якийсь момент об’єм куба у руцi (який будуть ставити) буде бiльший нiж у куба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вершинi пiрамiди - персонаж програє i гра закiнчується. Розмiр усiх наступних кубiв пiсля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програшу не враховується.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Тобто якщо ai−1 &lt; ai - це програш.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сказати як закiнчиться гра.</w:t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Self pract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16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Вам задано послідовність із  n 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цикли і динамічне програмування.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work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оператори розгалуження тип даних enum і switch оператори</w:t>
      </w:r>
    </w:p>
    <w:p w:rsidR="00000000" w:rsidDel="00000000" w:rsidP="00000000" w:rsidRDefault="00000000" w:rsidRPr="00000000" w14:paraId="00000046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430" cy="771429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430" cy="771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Малюнок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№ 1  блок 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проміжні дані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8859" cy="821912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859" cy="821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 2  блок 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10хв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7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№3  блок 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30хв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№4  блок схема до програми №4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розгалуження, динамічне програмування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class work: рекомендації за погодними умовами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80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№5  блок схема до програми №5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пара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вайл цикли і оператори розгалуження(свіч кейси)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311900"/>
            <wp:effectExtent b="0" l="0" r="0" t="0"/>
            <wp:docPr id="2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№6  вирішення проблеми компілятора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</w:rPr>
        <w:drawing>
          <wp:inline distB="114300" distT="114300" distL="114300" distR="114300">
            <wp:extent cx="6300160" cy="1435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№7  коментар до вирішення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https://github.com/artificial-intelligence-department/ai_programming_playground/pull/202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548778" cy="6514147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78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№8  код до програми 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1309" cy="9752647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9752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№9  код до програми  №2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9723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№10  код до програми  №3</w:t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67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№11  код до програми  №4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№12  код до програми 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6300160" cy="4508500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0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41.73228346456688" w:right="135.4724409448835" w:hanging="141.7322834645668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7448" cy="8266747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448" cy="82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№13  код до програми  №5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right="135.47244094488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9252" cy="306869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2" cy="306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№14  код до програми  №5</w:t>
      </w:r>
    </w:p>
    <w:p w:rsidR="00000000" w:rsidDel="00000000" w:rsidP="00000000" w:rsidRDefault="00000000" w:rsidRPr="00000000" w14:paraId="00000095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18573" cy="1126286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112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№15  результати тестування програми 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tl w:val="0"/>
        </w:rPr>
        <w:t xml:space="preserve">Lab# programming: VNS Lab 1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1830" cy="264678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830" cy="26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№16  результати тестування програми  №2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10хв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3300" cy="1335636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300" cy="133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№17  результати тестування програми  №3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638" cy="143513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38" cy="143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№18  результати тестування програми  №3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5685" cy="1570672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5" cy="15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№19  результати тестування програми  №3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протестував можливі результати аутпуту.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tl w:val="0"/>
        </w:rPr>
        <w:t xml:space="preserve">Practice# programming:  Self Practice Task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№20  вхідні дані програми  №4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11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№21  результати тестування програми  №4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дні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випадку 20, 33, 40, 50 - це найбільша послідовність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54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№22  результати тестування програми  №5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пари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23673" cy="1152777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673" cy="115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Малюнок №23  результати тестування програм  №4, 3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вирішував практичні задачі на алготестері. Використовував свіч кейси на практиці. Доопрацьовував vsc(налаштовував settings.json), Робив складні схеми до програм.</w:t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1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8.png"/><Relationship Id="rId7" Type="http://schemas.openxmlformats.org/officeDocument/2006/relationships/hyperlink" Target="https://youtu.be/4u_yfFA2U9o?si=_C9SZmUUJM-nGbIh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16.png"/><Relationship Id="rId30" Type="http://schemas.openxmlformats.org/officeDocument/2006/relationships/image" Target="media/image12.png"/><Relationship Id="rId11" Type="http://schemas.openxmlformats.org/officeDocument/2006/relationships/image" Target="media/image3.png"/><Relationship Id="rId33" Type="http://schemas.openxmlformats.org/officeDocument/2006/relationships/footer" Target="footer1.xml"/><Relationship Id="rId10" Type="http://schemas.openxmlformats.org/officeDocument/2006/relationships/image" Target="media/image2.png"/><Relationship Id="rId32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24.png"/><Relationship Id="rId15" Type="http://schemas.openxmlformats.org/officeDocument/2006/relationships/image" Target="media/image9.png"/><Relationship Id="rId14" Type="http://schemas.openxmlformats.org/officeDocument/2006/relationships/image" Target="media/image18.jp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