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BB2" w:rsidRDefault="00113C2A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数据及接口草案</w:t>
      </w:r>
    </w:p>
    <w:p w:rsidR="00DE3BB2" w:rsidRDefault="00DE3BB2">
      <w:pPr>
        <w:jc w:val="center"/>
        <w:rPr>
          <w:sz w:val="24"/>
          <w:szCs w:val="32"/>
        </w:rPr>
      </w:pPr>
    </w:p>
    <w:p w:rsidR="00DE3BB2" w:rsidRDefault="00DE3BB2">
      <w:pPr>
        <w:jc w:val="center"/>
        <w:rPr>
          <w:sz w:val="24"/>
          <w:szCs w:val="32"/>
        </w:rPr>
      </w:pPr>
    </w:p>
    <w:p w:rsidR="00DE3BB2" w:rsidRDefault="00113C2A"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数据上报</w:t>
      </w:r>
      <w:r w:rsidR="00601466">
        <w:rPr>
          <w:rFonts w:hint="eastAsia"/>
          <w:b/>
          <w:bCs/>
          <w:sz w:val="24"/>
          <w:szCs w:val="32"/>
        </w:rPr>
        <w:t>接口</w:t>
      </w:r>
      <w:r>
        <w:rPr>
          <w:rFonts w:hint="eastAsia"/>
          <w:b/>
          <w:bCs/>
          <w:sz w:val="24"/>
          <w:szCs w:val="32"/>
        </w:rPr>
        <w:t>：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方式：</w:t>
      </w:r>
      <w:proofErr w:type="spellStart"/>
      <w:r>
        <w:rPr>
          <w:rFonts w:hint="eastAsia"/>
          <w:sz w:val="24"/>
          <w:szCs w:val="32"/>
        </w:rPr>
        <w:t>udp</w:t>
      </w:r>
      <w:proofErr w:type="spellEnd"/>
      <w:r>
        <w:rPr>
          <w:rFonts w:hint="eastAsia"/>
          <w:sz w:val="24"/>
          <w:szCs w:val="32"/>
        </w:rPr>
        <w:t>网络传输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格式：</w:t>
      </w:r>
      <w:proofErr w:type="spellStart"/>
      <w:r>
        <w:rPr>
          <w:rFonts w:hint="eastAsia"/>
          <w:sz w:val="24"/>
          <w:szCs w:val="32"/>
        </w:rPr>
        <w:t>json</w:t>
      </w:r>
      <w:proofErr w:type="spellEnd"/>
    </w:p>
    <w:p w:rsidR="00DE3BB2" w:rsidRDefault="00113C2A">
      <w:pPr>
        <w:spacing w:line="500" w:lineRule="exact"/>
        <w:jc w:val="left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>字符集：</w:t>
      </w:r>
      <w:r>
        <w:rPr>
          <w:rFonts w:hint="eastAsia"/>
          <w:sz w:val="24"/>
          <w:szCs w:val="32"/>
        </w:rPr>
        <w:t>utf-8</w:t>
      </w:r>
    </w:p>
    <w:p w:rsidR="00DE3BB2" w:rsidRPr="00113C2A" w:rsidRDefault="00113C2A">
      <w:pPr>
        <w:jc w:val="left"/>
        <w:rPr>
          <w:sz w:val="22"/>
          <w:szCs w:val="28"/>
        </w:rPr>
      </w:pPr>
      <w:r w:rsidRPr="00113C2A">
        <w:rPr>
          <w:rFonts w:hint="eastAsia"/>
          <w:b/>
          <w:bCs/>
          <w:sz w:val="22"/>
          <w:szCs w:val="28"/>
        </w:rPr>
        <w:t>数据示例</w:t>
      </w:r>
      <w:r w:rsidRPr="00113C2A">
        <w:rPr>
          <w:rFonts w:hint="eastAsia"/>
          <w:sz w:val="22"/>
          <w:szCs w:val="28"/>
        </w:rPr>
        <w:t>：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sz w:val="24"/>
          <w:szCs w:val="32"/>
        </w:rPr>
        <w:t>{</w:t>
      </w:r>
    </w:p>
    <w:p w:rsidR="00D56E5B" w:rsidRDefault="00D56E5B" w:rsidP="00D56E5B">
      <w:pPr>
        <w:spacing w:line="500" w:lineRule="exact"/>
        <w:ind w:firstLine="420"/>
        <w:jc w:val="left"/>
        <w:rPr>
          <w:sz w:val="24"/>
          <w:szCs w:val="32"/>
        </w:rPr>
      </w:pPr>
      <w:r>
        <w:rPr>
          <w:sz w:val="24"/>
          <w:szCs w:val="32"/>
        </w:rPr>
        <w:t>Channel: “1”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Type : </w:t>
      </w:r>
      <w:r w:rsidR="00601466">
        <w:rPr>
          <w:sz w:val="24"/>
          <w:szCs w:val="32"/>
        </w:rPr>
        <w:t>“</w:t>
      </w:r>
      <w:proofErr w:type="spellStart"/>
      <w:r>
        <w:rPr>
          <w:sz w:val="24"/>
          <w:szCs w:val="32"/>
        </w:rPr>
        <w:t>PoundDetect</w:t>
      </w:r>
      <w:proofErr w:type="spellEnd"/>
      <w:r w:rsidR="00601466">
        <w:rPr>
          <w:sz w:val="24"/>
          <w:szCs w:val="32"/>
        </w:rPr>
        <w:t>”</w:t>
      </w:r>
      <w:r>
        <w:rPr>
          <w:sz w:val="24"/>
          <w:szCs w:val="32"/>
        </w:rPr>
        <w:t>;</w:t>
      </w:r>
      <w:r>
        <w:rPr>
          <w:rFonts w:hint="eastAsia"/>
          <w:sz w:val="24"/>
          <w:szCs w:val="32"/>
        </w:rPr>
        <w:tab/>
        <w:t xml:space="preserve">   // </w:t>
      </w:r>
      <w:r>
        <w:rPr>
          <w:rFonts w:hint="eastAsia"/>
          <w:sz w:val="24"/>
          <w:szCs w:val="32"/>
        </w:rPr>
        <w:t>地磅检测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 xml:space="preserve">esult : </w:t>
      </w:r>
      <w:r>
        <w:rPr>
          <w:rFonts w:hint="eastAsia"/>
          <w:sz w:val="24"/>
          <w:szCs w:val="32"/>
        </w:rPr>
        <w:t>0</w:t>
      </w:r>
      <w:r>
        <w:rPr>
          <w:sz w:val="24"/>
          <w:szCs w:val="32"/>
        </w:rPr>
        <w:t>;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   // 0: </w:t>
      </w:r>
      <w:r>
        <w:rPr>
          <w:rFonts w:hint="eastAsia"/>
          <w:sz w:val="24"/>
          <w:szCs w:val="32"/>
        </w:rPr>
        <w:t>正常</w:t>
      </w:r>
      <w:r>
        <w:rPr>
          <w:rFonts w:hint="eastAsia"/>
          <w:sz w:val="24"/>
          <w:szCs w:val="32"/>
        </w:rPr>
        <w:t xml:space="preserve"> | 1:</w:t>
      </w:r>
      <w:r>
        <w:rPr>
          <w:rFonts w:hint="eastAsia"/>
          <w:sz w:val="24"/>
          <w:szCs w:val="32"/>
        </w:rPr>
        <w:t>异常</w:t>
      </w:r>
      <w:r>
        <w:rPr>
          <w:rFonts w:hint="eastAsia"/>
          <w:sz w:val="24"/>
          <w:szCs w:val="32"/>
        </w:rPr>
        <w:t xml:space="preserve"> 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DE3BB2" w:rsidRDefault="00113C2A">
      <w:pPr>
        <w:spacing w:line="500" w:lineRule="exact"/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>{</w:t>
      </w:r>
    </w:p>
    <w:p w:rsidR="00D56E5B" w:rsidRDefault="00113C2A">
      <w:pPr>
        <w:spacing w:line="500" w:lineRule="exact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</w:t>
      </w:r>
      <w:bookmarkStart w:id="0" w:name="OLE_LINK3"/>
      <w:bookmarkStart w:id="1" w:name="OLE_LINK4"/>
      <w:r w:rsidR="00D56E5B">
        <w:rPr>
          <w:sz w:val="24"/>
          <w:szCs w:val="32"/>
        </w:rPr>
        <w:t>C</w:t>
      </w:r>
      <w:r w:rsidR="00D56E5B">
        <w:rPr>
          <w:rFonts w:hint="eastAsia"/>
          <w:sz w:val="24"/>
          <w:szCs w:val="32"/>
        </w:rPr>
        <w:t>hannel</w:t>
      </w:r>
      <w:r w:rsidR="00D56E5B">
        <w:rPr>
          <w:sz w:val="24"/>
          <w:szCs w:val="32"/>
        </w:rPr>
        <w:t>: “1”</w:t>
      </w:r>
      <w:bookmarkEnd w:id="0"/>
      <w:bookmarkEnd w:id="1"/>
    </w:p>
    <w:p w:rsidR="00DE3BB2" w:rsidRDefault="00113C2A" w:rsidP="00D56E5B">
      <w:pPr>
        <w:spacing w:line="500" w:lineRule="exact"/>
        <w:ind w:firstLine="42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Type : </w:t>
      </w:r>
      <w:r w:rsidR="00601466">
        <w:rPr>
          <w:sz w:val="24"/>
          <w:szCs w:val="32"/>
        </w:rPr>
        <w:t>“</w:t>
      </w:r>
      <w:proofErr w:type="spellStart"/>
      <w:r>
        <w:rPr>
          <w:sz w:val="24"/>
          <w:szCs w:val="32"/>
        </w:rPr>
        <w:t>LicenseRecognize</w:t>
      </w:r>
      <w:proofErr w:type="spellEnd"/>
      <w:r w:rsidR="00601466">
        <w:rPr>
          <w:sz w:val="24"/>
          <w:szCs w:val="32"/>
        </w:rPr>
        <w:t>”</w:t>
      </w:r>
      <w:r>
        <w:rPr>
          <w:sz w:val="24"/>
          <w:szCs w:val="32"/>
        </w:rPr>
        <w:t>;</w:t>
      </w:r>
      <w:r>
        <w:rPr>
          <w:rFonts w:hint="eastAsia"/>
          <w:sz w:val="24"/>
          <w:szCs w:val="32"/>
        </w:rPr>
        <w:t xml:space="preserve">   // </w:t>
      </w:r>
      <w:r>
        <w:rPr>
          <w:rFonts w:hint="eastAsia"/>
          <w:sz w:val="24"/>
          <w:szCs w:val="32"/>
        </w:rPr>
        <w:t>车牌识别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>esult : "</w:t>
      </w:r>
      <w:r>
        <w:rPr>
          <w:sz w:val="24"/>
          <w:szCs w:val="32"/>
        </w:rPr>
        <w:t>豫</w:t>
      </w:r>
      <w:r>
        <w:rPr>
          <w:sz w:val="24"/>
          <w:szCs w:val="32"/>
        </w:rPr>
        <w:t xml:space="preserve"> A 00001";</w:t>
      </w:r>
      <w:r>
        <w:rPr>
          <w:rFonts w:hint="eastAsia"/>
          <w:sz w:val="24"/>
          <w:szCs w:val="32"/>
        </w:rPr>
        <w:t xml:space="preserve">       // </w:t>
      </w:r>
      <w:r>
        <w:rPr>
          <w:rFonts w:hint="eastAsia"/>
          <w:sz w:val="24"/>
          <w:szCs w:val="32"/>
        </w:rPr>
        <w:t>车牌号，涉及汉字需统一字符集格式</w:t>
      </w:r>
    </w:p>
    <w:p w:rsidR="00601466" w:rsidRDefault="00113C2A">
      <w:pPr>
        <w:spacing w:line="500" w:lineRule="exact"/>
        <w:jc w:val="left"/>
        <w:rPr>
          <w:sz w:val="24"/>
          <w:szCs w:val="32"/>
        </w:rPr>
      </w:pPr>
      <w:r>
        <w:rPr>
          <w:sz w:val="24"/>
          <w:szCs w:val="32"/>
        </w:rPr>
        <w:t>}</w:t>
      </w:r>
    </w:p>
    <w:p w:rsidR="00601466" w:rsidRDefault="000A34C5">
      <w:pPr>
        <w:spacing w:line="500" w:lineRule="exact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说明：客户方提供此接口供算法数据上报，输入参数为以上</w:t>
      </w:r>
      <w:proofErr w:type="spellStart"/>
      <w:r>
        <w:rPr>
          <w:rFonts w:hint="eastAsia"/>
          <w:sz w:val="24"/>
          <w:szCs w:val="32"/>
        </w:rPr>
        <w:t>json</w:t>
      </w:r>
      <w:proofErr w:type="spellEnd"/>
      <w:r>
        <w:rPr>
          <w:rFonts w:hint="eastAsia"/>
          <w:sz w:val="24"/>
          <w:szCs w:val="32"/>
        </w:rPr>
        <w:t>，算法方定时触发此接口上报</w:t>
      </w:r>
      <w:r w:rsidR="002B1972">
        <w:rPr>
          <w:rFonts w:hint="eastAsia"/>
          <w:sz w:val="24"/>
          <w:szCs w:val="32"/>
        </w:rPr>
        <w:t>任</w:t>
      </w:r>
      <w:r w:rsidR="00EB69A2">
        <w:rPr>
          <w:rFonts w:hint="eastAsia"/>
          <w:sz w:val="24"/>
          <w:szCs w:val="32"/>
        </w:rPr>
        <w:t>一</w:t>
      </w:r>
      <w:r w:rsidR="00EB69A2">
        <w:rPr>
          <w:rFonts w:hint="eastAsia"/>
          <w:sz w:val="24"/>
          <w:szCs w:val="32"/>
        </w:rPr>
        <w:t>channel</w:t>
      </w:r>
      <w:r>
        <w:rPr>
          <w:rFonts w:hint="eastAsia"/>
          <w:sz w:val="24"/>
          <w:szCs w:val="32"/>
        </w:rPr>
        <w:t>当前磅压线情况</w:t>
      </w:r>
      <w:r w:rsidR="008A69FE">
        <w:rPr>
          <w:rFonts w:hint="eastAsia"/>
          <w:sz w:val="24"/>
          <w:szCs w:val="32"/>
        </w:rPr>
        <w:t>和车牌检测结果</w:t>
      </w:r>
      <w:bookmarkStart w:id="2" w:name="_GoBack"/>
      <w:bookmarkEnd w:id="2"/>
    </w:p>
    <w:p w:rsidR="00113C2A" w:rsidRDefault="00113C2A">
      <w:pPr>
        <w:spacing w:line="500" w:lineRule="exact"/>
        <w:jc w:val="left"/>
        <w:rPr>
          <w:sz w:val="24"/>
          <w:szCs w:val="32"/>
        </w:rPr>
      </w:pPr>
    </w:p>
    <w:p w:rsidR="00DE3BB2" w:rsidRDefault="00113C2A">
      <w:pPr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更新配置文件</w:t>
      </w:r>
      <w:r w:rsidR="00601466">
        <w:rPr>
          <w:rFonts w:hint="eastAsia"/>
          <w:b/>
          <w:bCs/>
          <w:sz w:val="24"/>
          <w:szCs w:val="32"/>
        </w:rPr>
        <w:t>接口</w:t>
      </w:r>
      <w:r>
        <w:rPr>
          <w:rFonts w:hint="eastAsia"/>
          <w:b/>
          <w:bCs/>
          <w:sz w:val="24"/>
          <w:szCs w:val="32"/>
        </w:rPr>
        <w:t>：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方式：</w:t>
      </w:r>
      <w:r>
        <w:rPr>
          <w:rFonts w:hint="eastAsia"/>
          <w:sz w:val="24"/>
          <w:szCs w:val="32"/>
        </w:rPr>
        <w:t>http</w:t>
      </w:r>
      <w:r>
        <w:rPr>
          <w:rFonts w:hint="eastAsia"/>
          <w:sz w:val="24"/>
          <w:szCs w:val="32"/>
        </w:rPr>
        <w:t>请求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格式：</w:t>
      </w:r>
      <w:r>
        <w:rPr>
          <w:rFonts w:hint="eastAsia"/>
          <w:sz w:val="24"/>
          <w:szCs w:val="32"/>
        </w:rPr>
        <w:t>http</w:t>
      </w:r>
    </w:p>
    <w:p w:rsidR="00DE3BB2" w:rsidRDefault="00113C2A">
      <w:pPr>
        <w:spacing w:line="500" w:lineRule="exact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相关接口类型：</w:t>
      </w: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登录</w:t>
      </w:r>
      <w:r>
        <w:rPr>
          <w:rFonts w:hint="eastAsia"/>
          <w:sz w:val="24"/>
          <w:szCs w:val="32"/>
        </w:rPr>
        <w:t>(login) 2.</w:t>
      </w:r>
      <w:r>
        <w:rPr>
          <w:rFonts w:hint="eastAsia"/>
          <w:sz w:val="24"/>
          <w:szCs w:val="32"/>
        </w:rPr>
        <w:t>登出</w:t>
      </w:r>
      <w:r>
        <w:rPr>
          <w:rFonts w:hint="eastAsia"/>
          <w:sz w:val="24"/>
          <w:szCs w:val="32"/>
        </w:rPr>
        <w:t>(logout) 3.</w:t>
      </w:r>
      <w:r>
        <w:rPr>
          <w:rFonts w:hint="eastAsia"/>
          <w:sz w:val="24"/>
          <w:szCs w:val="32"/>
        </w:rPr>
        <w:t>更新</w:t>
      </w:r>
      <w:r>
        <w:rPr>
          <w:rFonts w:hint="eastAsia"/>
          <w:sz w:val="24"/>
          <w:szCs w:val="32"/>
        </w:rPr>
        <w:t>(update)</w:t>
      </w:r>
    </w:p>
    <w:p w:rsidR="00DE3BB2" w:rsidRDefault="00113C2A">
      <w:pPr>
        <w:spacing w:line="500" w:lineRule="exact"/>
        <w:ind w:left="420"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注：具体接口格式及参数后续交接文档给出</w:t>
      </w:r>
    </w:p>
    <w:p w:rsidR="00DE3BB2" w:rsidRPr="00113C2A" w:rsidRDefault="00113C2A">
      <w:pPr>
        <w:jc w:val="left"/>
        <w:rPr>
          <w:sz w:val="22"/>
          <w:szCs w:val="28"/>
        </w:rPr>
      </w:pPr>
      <w:r w:rsidRPr="00113C2A">
        <w:rPr>
          <w:rFonts w:hint="eastAsia"/>
          <w:b/>
          <w:bCs/>
          <w:sz w:val="22"/>
          <w:szCs w:val="28"/>
        </w:rPr>
        <w:t>请求示例：</w:t>
      </w:r>
    </w:p>
    <w:p w:rsidR="00DE3BB2" w:rsidRDefault="00113C2A">
      <w:pPr>
        <w:spacing w:line="500" w:lineRule="exact"/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说明：客户方通过</w:t>
      </w:r>
      <w:r>
        <w:rPr>
          <w:rFonts w:hint="eastAsia"/>
          <w:sz w:val="24"/>
          <w:szCs w:val="32"/>
        </w:rPr>
        <w:t>http</w:t>
      </w:r>
      <w:r>
        <w:rPr>
          <w:rFonts w:hint="eastAsia"/>
          <w:sz w:val="24"/>
          <w:szCs w:val="32"/>
        </w:rPr>
        <w:t>请求对应接口来执行相应操作，目前只支持更新配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置文件，有其他需求可进行协商。</w:t>
      </w:r>
    </w:p>
    <w:tbl>
      <w:tblPr>
        <w:tblStyle w:val="TableGrid"/>
        <w:tblW w:w="8415" w:type="dxa"/>
        <w:tblLayout w:type="fixed"/>
        <w:tblLook w:val="04A0" w:firstRow="1" w:lastRow="0" w:firstColumn="1" w:lastColumn="0" w:noHBand="0" w:noVBand="1"/>
      </w:tblPr>
      <w:tblGrid>
        <w:gridCol w:w="1749"/>
        <w:gridCol w:w="2166"/>
        <w:gridCol w:w="4500"/>
      </w:tblGrid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操作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login</w:t>
            </w:r>
          </w:p>
        </w:tc>
      </w:tr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请求类型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POST</w:t>
            </w:r>
          </w:p>
        </w:tc>
      </w:tr>
      <w:tr w:rsidR="00DE3BB2">
        <w:trPr>
          <w:trHeight w:val="515"/>
        </w:trPr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接口地址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/</w:t>
            </w:r>
            <w:proofErr w:type="spellStart"/>
            <w:r>
              <w:rPr>
                <w:rFonts w:hint="eastAsia"/>
                <w:sz w:val="24"/>
                <w:szCs w:val="32"/>
              </w:rPr>
              <w:t>mq</w:t>
            </w:r>
            <w:proofErr w:type="spellEnd"/>
            <w:r>
              <w:rPr>
                <w:rFonts w:hint="eastAsia"/>
                <w:sz w:val="24"/>
                <w:szCs w:val="32"/>
              </w:rPr>
              <w:t>/user/login</w:t>
            </w:r>
          </w:p>
        </w:tc>
      </w:tr>
      <w:tr w:rsidR="00DE3BB2">
        <w:tc>
          <w:tcPr>
            <w:tcW w:w="1749" w:type="dxa"/>
            <w:vMerge w:val="restart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参数</w:t>
            </w:r>
            <w:r w:rsidR="009D1F3F">
              <w:rPr>
                <w:rFonts w:hint="eastAsia"/>
                <w:sz w:val="24"/>
                <w:szCs w:val="32"/>
              </w:rPr>
              <w:t>示例</w:t>
            </w:r>
          </w:p>
        </w:tc>
        <w:tc>
          <w:tcPr>
            <w:tcW w:w="2166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username</w:t>
            </w:r>
          </w:p>
        </w:tc>
        <w:tc>
          <w:tcPr>
            <w:tcW w:w="4500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“</w:t>
            </w:r>
            <w:r>
              <w:rPr>
                <w:rFonts w:hint="eastAsia"/>
                <w:sz w:val="24"/>
                <w:szCs w:val="32"/>
              </w:rPr>
              <w:t>admin</w:t>
            </w:r>
            <w:r>
              <w:rPr>
                <w:sz w:val="24"/>
                <w:szCs w:val="32"/>
              </w:rPr>
              <w:t>”</w:t>
            </w:r>
          </w:p>
        </w:tc>
      </w:tr>
      <w:tr w:rsidR="00DE3BB2">
        <w:tc>
          <w:tcPr>
            <w:tcW w:w="1749" w:type="dxa"/>
            <w:vMerge/>
          </w:tcPr>
          <w:p w:rsidR="00DE3BB2" w:rsidRDefault="00DE3BB2">
            <w:pPr>
              <w:spacing w:line="500" w:lineRule="exact"/>
              <w:jc w:val="left"/>
              <w:rPr>
                <w:sz w:val="24"/>
                <w:szCs w:val="32"/>
              </w:rPr>
            </w:pPr>
          </w:p>
        </w:tc>
        <w:tc>
          <w:tcPr>
            <w:tcW w:w="2166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password</w:t>
            </w:r>
          </w:p>
        </w:tc>
        <w:tc>
          <w:tcPr>
            <w:tcW w:w="4500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“</w:t>
            </w:r>
            <w:r>
              <w:rPr>
                <w:rFonts w:hint="eastAsia"/>
                <w:sz w:val="24"/>
                <w:szCs w:val="32"/>
              </w:rPr>
              <w:t>admin</w:t>
            </w:r>
            <w:r>
              <w:rPr>
                <w:sz w:val="24"/>
                <w:szCs w:val="32"/>
              </w:rPr>
              <w:t>”</w:t>
            </w:r>
          </w:p>
        </w:tc>
      </w:tr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返回值</w:t>
            </w:r>
          </w:p>
        </w:tc>
        <w:tc>
          <w:tcPr>
            <w:tcW w:w="2166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result</w:t>
            </w:r>
          </w:p>
        </w:tc>
        <w:tc>
          <w:tcPr>
            <w:tcW w:w="4500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成功：</w:t>
            </w:r>
            <w:r>
              <w:rPr>
                <w:rFonts w:hint="eastAsia"/>
                <w:sz w:val="24"/>
                <w:szCs w:val="32"/>
              </w:rPr>
              <w:t xml:space="preserve">token  </w:t>
            </w:r>
            <w:r>
              <w:rPr>
                <w:rFonts w:hint="eastAsia"/>
                <w:sz w:val="24"/>
                <w:szCs w:val="32"/>
              </w:rPr>
              <w:t>失败：</w:t>
            </w:r>
            <w:r>
              <w:rPr>
                <w:sz w:val="24"/>
                <w:szCs w:val="32"/>
              </w:rPr>
              <w:t>”</w:t>
            </w:r>
            <w:r>
              <w:rPr>
                <w:rFonts w:hint="eastAsia"/>
                <w:sz w:val="24"/>
                <w:szCs w:val="32"/>
              </w:rPr>
              <w:t>error</w:t>
            </w:r>
            <w:r>
              <w:rPr>
                <w:sz w:val="24"/>
                <w:szCs w:val="32"/>
              </w:rPr>
              <w:t>”</w:t>
            </w:r>
          </w:p>
        </w:tc>
      </w:tr>
    </w:tbl>
    <w:p w:rsidR="00DE3BB2" w:rsidRDefault="00DE3BB2">
      <w:pPr>
        <w:spacing w:line="500" w:lineRule="exact"/>
        <w:jc w:val="left"/>
        <w:rPr>
          <w:sz w:val="24"/>
          <w:szCs w:val="32"/>
        </w:rPr>
      </w:pPr>
    </w:p>
    <w:p w:rsidR="00134CE3" w:rsidRDefault="00134CE3">
      <w:pPr>
        <w:spacing w:line="500" w:lineRule="exact"/>
        <w:jc w:val="left"/>
        <w:rPr>
          <w:sz w:val="24"/>
          <w:szCs w:val="32"/>
        </w:rPr>
      </w:pPr>
    </w:p>
    <w:tbl>
      <w:tblPr>
        <w:tblStyle w:val="TableGrid"/>
        <w:tblW w:w="8415" w:type="dxa"/>
        <w:tblLayout w:type="fixed"/>
        <w:tblLook w:val="04A0" w:firstRow="1" w:lastRow="0" w:firstColumn="1" w:lastColumn="0" w:noHBand="0" w:noVBand="1"/>
      </w:tblPr>
      <w:tblGrid>
        <w:gridCol w:w="1749"/>
        <w:gridCol w:w="2166"/>
        <w:gridCol w:w="4500"/>
      </w:tblGrid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logout</w:t>
            </w:r>
          </w:p>
        </w:tc>
      </w:tr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请求类型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POST</w:t>
            </w:r>
          </w:p>
        </w:tc>
      </w:tr>
      <w:tr w:rsidR="00DE3BB2">
        <w:trPr>
          <w:trHeight w:val="515"/>
        </w:trPr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接口地址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/</w:t>
            </w:r>
            <w:proofErr w:type="spellStart"/>
            <w:r>
              <w:rPr>
                <w:rFonts w:hint="eastAsia"/>
                <w:sz w:val="24"/>
                <w:szCs w:val="32"/>
              </w:rPr>
              <w:t>mq</w:t>
            </w:r>
            <w:proofErr w:type="spellEnd"/>
            <w:r>
              <w:rPr>
                <w:rFonts w:hint="eastAsia"/>
                <w:sz w:val="24"/>
                <w:szCs w:val="32"/>
              </w:rPr>
              <w:t>/user/logout</w:t>
            </w:r>
          </w:p>
        </w:tc>
      </w:tr>
      <w:tr w:rsidR="00DE3BB2">
        <w:tc>
          <w:tcPr>
            <w:tcW w:w="1749" w:type="dxa"/>
          </w:tcPr>
          <w:p w:rsidR="00DE3BB2" w:rsidRDefault="009D1F3F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参数示例</w:t>
            </w:r>
          </w:p>
        </w:tc>
        <w:tc>
          <w:tcPr>
            <w:tcW w:w="2166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token</w:t>
            </w:r>
          </w:p>
        </w:tc>
        <w:tc>
          <w:tcPr>
            <w:tcW w:w="4500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“</w:t>
            </w:r>
            <w:r>
              <w:rPr>
                <w:rFonts w:hint="eastAsia"/>
                <w:sz w:val="24"/>
                <w:szCs w:val="32"/>
              </w:rPr>
              <w:t>Cbjuv513cac5s4vcsc1s65</w:t>
            </w:r>
            <w:r>
              <w:rPr>
                <w:sz w:val="24"/>
                <w:szCs w:val="32"/>
              </w:rPr>
              <w:t>”</w:t>
            </w:r>
          </w:p>
        </w:tc>
      </w:tr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返回值</w:t>
            </w:r>
          </w:p>
        </w:tc>
        <w:tc>
          <w:tcPr>
            <w:tcW w:w="2166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result</w:t>
            </w:r>
          </w:p>
        </w:tc>
        <w:tc>
          <w:tcPr>
            <w:tcW w:w="4500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成功：</w:t>
            </w:r>
            <w:r>
              <w:rPr>
                <w:sz w:val="24"/>
                <w:szCs w:val="32"/>
              </w:rPr>
              <w:t>”</w:t>
            </w:r>
            <w:r>
              <w:rPr>
                <w:rFonts w:hint="eastAsia"/>
                <w:sz w:val="24"/>
                <w:szCs w:val="32"/>
              </w:rPr>
              <w:t>success</w:t>
            </w:r>
            <w:r>
              <w:rPr>
                <w:sz w:val="24"/>
                <w:szCs w:val="32"/>
              </w:rPr>
              <w:t>”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失败：</w:t>
            </w:r>
            <w:r>
              <w:rPr>
                <w:sz w:val="24"/>
                <w:szCs w:val="32"/>
              </w:rPr>
              <w:t>”</w:t>
            </w:r>
            <w:r>
              <w:rPr>
                <w:rFonts w:hint="eastAsia"/>
                <w:sz w:val="24"/>
                <w:szCs w:val="32"/>
              </w:rPr>
              <w:t>error</w:t>
            </w:r>
            <w:r>
              <w:rPr>
                <w:sz w:val="24"/>
                <w:szCs w:val="32"/>
              </w:rPr>
              <w:t>”</w:t>
            </w:r>
          </w:p>
        </w:tc>
      </w:tr>
    </w:tbl>
    <w:p w:rsidR="00DE3BB2" w:rsidRDefault="00DE3BB2">
      <w:pPr>
        <w:ind w:firstLine="420"/>
        <w:jc w:val="left"/>
        <w:rPr>
          <w:sz w:val="24"/>
          <w:szCs w:val="32"/>
        </w:rPr>
      </w:pPr>
    </w:p>
    <w:p w:rsidR="00134CE3" w:rsidRDefault="00134CE3" w:rsidP="00134CE3">
      <w:pPr>
        <w:jc w:val="left"/>
        <w:rPr>
          <w:sz w:val="24"/>
          <w:szCs w:val="32"/>
        </w:rPr>
      </w:pPr>
    </w:p>
    <w:tbl>
      <w:tblPr>
        <w:tblStyle w:val="TableGrid"/>
        <w:tblW w:w="8415" w:type="dxa"/>
        <w:tblLayout w:type="fixed"/>
        <w:tblLook w:val="04A0" w:firstRow="1" w:lastRow="0" w:firstColumn="1" w:lastColumn="0" w:noHBand="0" w:noVBand="1"/>
      </w:tblPr>
      <w:tblGrid>
        <w:gridCol w:w="1749"/>
        <w:gridCol w:w="2166"/>
        <w:gridCol w:w="4500"/>
      </w:tblGrid>
      <w:tr w:rsidR="00B05C94" w:rsidTr="00C61177">
        <w:tc>
          <w:tcPr>
            <w:tcW w:w="1749" w:type="dxa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</w:t>
            </w:r>
          </w:p>
        </w:tc>
        <w:tc>
          <w:tcPr>
            <w:tcW w:w="6666" w:type="dxa"/>
            <w:gridSpan w:val="2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getChannelList</w:t>
            </w:r>
            <w:proofErr w:type="spellEnd"/>
          </w:p>
        </w:tc>
      </w:tr>
      <w:tr w:rsidR="00B05C94" w:rsidTr="00C61177">
        <w:tc>
          <w:tcPr>
            <w:tcW w:w="1749" w:type="dxa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请求类型</w:t>
            </w:r>
          </w:p>
        </w:tc>
        <w:tc>
          <w:tcPr>
            <w:tcW w:w="6666" w:type="dxa"/>
            <w:gridSpan w:val="2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POST</w:t>
            </w:r>
          </w:p>
        </w:tc>
      </w:tr>
      <w:tr w:rsidR="00B05C94" w:rsidTr="00C61177">
        <w:trPr>
          <w:trHeight w:val="515"/>
        </w:trPr>
        <w:tc>
          <w:tcPr>
            <w:tcW w:w="1749" w:type="dxa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接口地址</w:t>
            </w:r>
          </w:p>
        </w:tc>
        <w:tc>
          <w:tcPr>
            <w:tcW w:w="6666" w:type="dxa"/>
            <w:gridSpan w:val="2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/</w:t>
            </w:r>
            <w:proofErr w:type="spellStart"/>
            <w:r>
              <w:rPr>
                <w:rFonts w:hint="eastAsia"/>
                <w:sz w:val="24"/>
                <w:szCs w:val="32"/>
              </w:rPr>
              <w:t>mq</w:t>
            </w:r>
            <w:proofErr w:type="spellEnd"/>
            <w:r>
              <w:rPr>
                <w:rFonts w:hint="eastAsia"/>
                <w:sz w:val="24"/>
                <w:szCs w:val="32"/>
              </w:rPr>
              <w:t>/ operation /</w:t>
            </w:r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getChannelList</w:t>
            </w:r>
            <w:proofErr w:type="spellEnd"/>
          </w:p>
        </w:tc>
      </w:tr>
      <w:tr w:rsidR="00B05C94" w:rsidTr="00C61177">
        <w:tc>
          <w:tcPr>
            <w:tcW w:w="1749" w:type="dxa"/>
          </w:tcPr>
          <w:p w:rsidR="00B05C94" w:rsidRDefault="009D1F3F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参数示例</w:t>
            </w:r>
          </w:p>
        </w:tc>
        <w:tc>
          <w:tcPr>
            <w:tcW w:w="2166" w:type="dxa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token</w:t>
            </w:r>
          </w:p>
        </w:tc>
        <w:tc>
          <w:tcPr>
            <w:tcW w:w="4500" w:type="dxa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“</w:t>
            </w:r>
            <w:r>
              <w:rPr>
                <w:rFonts w:hint="eastAsia"/>
                <w:sz w:val="24"/>
                <w:szCs w:val="32"/>
              </w:rPr>
              <w:t>Cbjuv513cac5s4vcsc1s65</w:t>
            </w:r>
            <w:r>
              <w:rPr>
                <w:sz w:val="24"/>
                <w:szCs w:val="32"/>
              </w:rPr>
              <w:t>”</w:t>
            </w:r>
          </w:p>
        </w:tc>
      </w:tr>
      <w:tr w:rsidR="00B05C94" w:rsidTr="00C61177">
        <w:tc>
          <w:tcPr>
            <w:tcW w:w="1749" w:type="dxa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返回值</w:t>
            </w:r>
          </w:p>
        </w:tc>
        <w:tc>
          <w:tcPr>
            <w:tcW w:w="2166" w:type="dxa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result</w:t>
            </w:r>
          </w:p>
        </w:tc>
        <w:tc>
          <w:tcPr>
            <w:tcW w:w="4500" w:type="dxa"/>
          </w:tcPr>
          <w:p w:rsidR="00B05C94" w:rsidRDefault="00B05C94" w:rsidP="00C61177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成功：</w:t>
            </w:r>
            <w:proofErr w:type="spellStart"/>
            <w:r>
              <w:rPr>
                <w:sz w:val="24"/>
                <w:szCs w:val="32"/>
              </w:rPr>
              <w:t>channelList</w:t>
            </w:r>
            <w:proofErr w:type="spellEnd"/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失败：</w:t>
            </w:r>
            <w:r>
              <w:rPr>
                <w:sz w:val="24"/>
                <w:szCs w:val="32"/>
              </w:rPr>
              <w:t>”</w:t>
            </w:r>
            <w:r>
              <w:rPr>
                <w:rFonts w:hint="eastAsia"/>
                <w:sz w:val="24"/>
                <w:szCs w:val="32"/>
              </w:rPr>
              <w:t>error</w:t>
            </w:r>
            <w:r>
              <w:rPr>
                <w:sz w:val="24"/>
                <w:szCs w:val="32"/>
              </w:rPr>
              <w:t>”</w:t>
            </w:r>
          </w:p>
        </w:tc>
      </w:tr>
    </w:tbl>
    <w:p w:rsidR="00DE3BB2" w:rsidRDefault="00DE3BB2">
      <w:pPr>
        <w:ind w:firstLine="420"/>
        <w:jc w:val="left"/>
        <w:rPr>
          <w:sz w:val="24"/>
          <w:szCs w:val="32"/>
        </w:rPr>
      </w:pPr>
    </w:p>
    <w:p w:rsidR="00B05C94" w:rsidRDefault="00B05C94" w:rsidP="00134CE3">
      <w:pPr>
        <w:jc w:val="left"/>
        <w:rPr>
          <w:sz w:val="24"/>
          <w:szCs w:val="32"/>
        </w:rPr>
      </w:pPr>
    </w:p>
    <w:tbl>
      <w:tblPr>
        <w:tblStyle w:val="TableGrid"/>
        <w:tblW w:w="8415" w:type="dxa"/>
        <w:tblLayout w:type="fixed"/>
        <w:tblLook w:val="04A0" w:firstRow="1" w:lastRow="0" w:firstColumn="1" w:lastColumn="0" w:noHBand="0" w:noVBand="1"/>
      </w:tblPr>
      <w:tblGrid>
        <w:gridCol w:w="1749"/>
        <w:gridCol w:w="2166"/>
        <w:gridCol w:w="4500"/>
      </w:tblGrid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update</w:t>
            </w:r>
            <w:r w:rsidR="00B02CE5">
              <w:rPr>
                <w:sz w:val="24"/>
                <w:szCs w:val="32"/>
              </w:rPr>
              <w:t>ChannelConfig</w:t>
            </w:r>
            <w:proofErr w:type="spellEnd"/>
          </w:p>
        </w:tc>
      </w:tr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请求类型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POST</w:t>
            </w:r>
          </w:p>
        </w:tc>
      </w:tr>
      <w:tr w:rsidR="00DE3BB2">
        <w:trPr>
          <w:trHeight w:val="515"/>
        </w:trPr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接口地址</w:t>
            </w:r>
          </w:p>
        </w:tc>
        <w:tc>
          <w:tcPr>
            <w:tcW w:w="6666" w:type="dxa"/>
            <w:gridSpan w:val="2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/</w:t>
            </w:r>
            <w:proofErr w:type="spellStart"/>
            <w:r>
              <w:rPr>
                <w:rFonts w:hint="eastAsia"/>
                <w:sz w:val="24"/>
                <w:szCs w:val="32"/>
              </w:rPr>
              <w:t>mq</w:t>
            </w:r>
            <w:proofErr w:type="spellEnd"/>
            <w:r>
              <w:rPr>
                <w:rFonts w:hint="eastAsia"/>
                <w:sz w:val="24"/>
                <w:szCs w:val="32"/>
              </w:rPr>
              <w:t>/operation/</w:t>
            </w:r>
            <w:r w:rsidR="00B02CE5">
              <w:rPr>
                <w:rFonts w:hint="eastAsia"/>
                <w:sz w:val="24"/>
                <w:szCs w:val="32"/>
              </w:rPr>
              <w:t xml:space="preserve"> </w:t>
            </w:r>
            <w:proofErr w:type="spellStart"/>
            <w:r w:rsidR="00B02CE5">
              <w:rPr>
                <w:rFonts w:hint="eastAsia"/>
                <w:sz w:val="24"/>
                <w:szCs w:val="32"/>
              </w:rPr>
              <w:t>update</w:t>
            </w:r>
            <w:r w:rsidR="00B02CE5">
              <w:rPr>
                <w:sz w:val="24"/>
                <w:szCs w:val="32"/>
              </w:rPr>
              <w:t>ChannelConfig</w:t>
            </w:r>
            <w:proofErr w:type="spellEnd"/>
          </w:p>
        </w:tc>
      </w:tr>
      <w:tr w:rsidR="000E633D">
        <w:tc>
          <w:tcPr>
            <w:tcW w:w="1749" w:type="dxa"/>
            <w:vMerge w:val="restart"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参数示例</w:t>
            </w:r>
          </w:p>
        </w:tc>
        <w:tc>
          <w:tcPr>
            <w:tcW w:w="2166" w:type="dxa"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token</w:t>
            </w:r>
          </w:p>
        </w:tc>
        <w:tc>
          <w:tcPr>
            <w:tcW w:w="4500" w:type="dxa"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“</w:t>
            </w:r>
            <w:r>
              <w:rPr>
                <w:rFonts w:hint="eastAsia"/>
                <w:sz w:val="24"/>
                <w:szCs w:val="32"/>
              </w:rPr>
              <w:t>Cbjuv513cac5s4vcsc1s65</w:t>
            </w:r>
            <w:r>
              <w:rPr>
                <w:sz w:val="24"/>
                <w:szCs w:val="32"/>
              </w:rPr>
              <w:t>”</w:t>
            </w:r>
          </w:p>
        </w:tc>
      </w:tr>
      <w:tr w:rsidR="000E633D">
        <w:tc>
          <w:tcPr>
            <w:tcW w:w="1749" w:type="dxa"/>
            <w:vMerge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</w:p>
        </w:tc>
        <w:tc>
          <w:tcPr>
            <w:tcW w:w="2166" w:type="dxa"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channel</w:t>
            </w:r>
          </w:p>
        </w:tc>
        <w:tc>
          <w:tcPr>
            <w:tcW w:w="4500" w:type="dxa"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“1”</w:t>
            </w:r>
          </w:p>
        </w:tc>
      </w:tr>
      <w:tr w:rsidR="000E633D">
        <w:tc>
          <w:tcPr>
            <w:tcW w:w="1749" w:type="dxa"/>
            <w:vMerge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</w:p>
        </w:tc>
        <w:tc>
          <w:tcPr>
            <w:tcW w:w="2166" w:type="dxa"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poundLocation</w:t>
            </w:r>
            <w:proofErr w:type="spellEnd"/>
          </w:p>
        </w:tc>
        <w:tc>
          <w:tcPr>
            <w:tcW w:w="4500" w:type="dxa"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  <w:bookmarkStart w:id="3" w:name="OLE_LINK1"/>
            <w:bookmarkStart w:id="4" w:name="OLE_LINK2"/>
            <w:r>
              <w:rPr>
                <w:sz w:val="24"/>
                <w:szCs w:val="32"/>
              </w:rPr>
              <w:t>“</w:t>
            </w:r>
            <w:r>
              <w:rPr>
                <w:rFonts w:hint="eastAsia"/>
                <w:sz w:val="24"/>
                <w:szCs w:val="32"/>
              </w:rPr>
              <w:t>[[1,</w:t>
            </w:r>
            <w:r>
              <w:rPr>
                <w:sz w:val="24"/>
                <w:szCs w:val="32"/>
              </w:rPr>
              <w:t>11</w:t>
            </w:r>
            <w:proofErr w:type="gramStart"/>
            <w:r>
              <w:rPr>
                <w:sz w:val="24"/>
                <w:szCs w:val="32"/>
              </w:rPr>
              <w:t>],[</w:t>
            </w:r>
            <w:proofErr w:type="gramEnd"/>
            <w:r>
              <w:rPr>
                <w:sz w:val="24"/>
                <w:szCs w:val="32"/>
              </w:rPr>
              <w:t>2,2</w:t>
            </w: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]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sz w:val="24"/>
                <w:szCs w:val="32"/>
              </w:rPr>
              <w:t>[10</w:t>
            </w:r>
            <w:r>
              <w:rPr>
                <w:rFonts w:hint="eastAsia"/>
                <w:sz w:val="24"/>
                <w:szCs w:val="32"/>
              </w:rPr>
              <w:t>,</w:t>
            </w:r>
            <w:r>
              <w:rPr>
                <w:sz w:val="24"/>
                <w:szCs w:val="32"/>
              </w:rPr>
              <w:t>110],[20,220</w:t>
            </w:r>
            <w:r>
              <w:rPr>
                <w:rFonts w:hint="eastAsia"/>
                <w:sz w:val="24"/>
                <w:szCs w:val="32"/>
              </w:rPr>
              <w:t>]</w:t>
            </w:r>
            <w:r>
              <w:rPr>
                <w:sz w:val="24"/>
                <w:szCs w:val="32"/>
              </w:rPr>
              <w:t>]”</w:t>
            </w:r>
            <w:bookmarkEnd w:id="3"/>
            <w:bookmarkEnd w:id="4"/>
          </w:p>
        </w:tc>
      </w:tr>
      <w:tr w:rsidR="000E633D">
        <w:tc>
          <w:tcPr>
            <w:tcW w:w="1749" w:type="dxa"/>
            <w:vMerge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</w:p>
        </w:tc>
        <w:tc>
          <w:tcPr>
            <w:tcW w:w="2166" w:type="dxa"/>
          </w:tcPr>
          <w:p w:rsidR="000E633D" w:rsidRDefault="000E633D">
            <w:pPr>
              <w:spacing w:line="500" w:lineRule="exact"/>
              <w:jc w:val="left"/>
              <w:rPr>
                <w:rFonts w:hint="eastAsia"/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lineLocation</w:t>
            </w:r>
            <w:proofErr w:type="spellEnd"/>
          </w:p>
        </w:tc>
        <w:tc>
          <w:tcPr>
            <w:tcW w:w="4500" w:type="dxa"/>
          </w:tcPr>
          <w:p w:rsidR="000E633D" w:rsidRDefault="000E633D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“</w:t>
            </w:r>
            <w:r>
              <w:rPr>
                <w:rFonts w:hint="eastAsia"/>
                <w:sz w:val="24"/>
                <w:szCs w:val="32"/>
              </w:rPr>
              <w:t>[[1,</w:t>
            </w:r>
            <w:r>
              <w:rPr>
                <w:sz w:val="24"/>
                <w:szCs w:val="32"/>
              </w:rPr>
              <w:t>11</w:t>
            </w:r>
            <w:proofErr w:type="gramStart"/>
            <w:r>
              <w:rPr>
                <w:sz w:val="24"/>
                <w:szCs w:val="32"/>
              </w:rPr>
              <w:t>],[</w:t>
            </w:r>
            <w:proofErr w:type="gramEnd"/>
            <w:r>
              <w:rPr>
                <w:sz w:val="24"/>
                <w:szCs w:val="32"/>
              </w:rPr>
              <w:t>2,2</w:t>
            </w: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]</w:t>
            </w:r>
            <w:r>
              <w:rPr>
                <w:sz w:val="24"/>
                <w:szCs w:val="32"/>
              </w:rPr>
              <w:t>]”</w:t>
            </w:r>
          </w:p>
        </w:tc>
      </w:tr>
      <w:tr w:rsidR="00DE3BB2">
        <w:tc>
          <w:tcPr>
            <w:tcW w:w="1749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返回值</w:t>
            </w:r>
          </w:p>
        </w:tc>
        <w:tc>
          <w:tcPr>
            <w:tcW w:w="2166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result</w:t>
            </w:r>
          </w:p>
        </w:tc>
        <w:tc>
          <w:tcPr>
            <w:tcW w:w="4500" w:type="dxa"/>
          </w:tcPr>
          <w:p w:rsidR="00DE3BB2" w:rsidRDefault="00113C2A">
            <w:pPr>
              <w:spacing w:line="500" w:lineRule="exact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成功：</w:t>
            </w:r>
            <w:r>
              <w:rPr>
                <w:sz w:val="24"/>
                <w:szCs w:val="32"/>
              </w:rPr>
              <w:t>”</w:t>
            </w:r>
            <w:r>
              <w:rPr>
                <w:rFonts w:hint="eastAsia"/>
                <w:sz w:val="24"/>
                <w:szCs w:val="32"/>
              </w:rPr>
              <w:t>success</w:t>
            </w:r>
            <w:r>
              <w:rPr>
                <w:sz w:val="24"/>
                <w:szCs w:val="32"/>
              </w:rPr>
              <w:t>”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失败：</w:t>
            </w:r>
            <w:r>
              <w:rPr>
                <w:sz w:val="24"/>
                <w:szCs w:val="32"/>
              </w:rPr>
              <w:t>”</w:t>
            </w:r>
            <w:r>
              <w:rPr>
                <w:rFonts w:hint="eastAsia"/>
                <w:sz w:val="24"/>
                <w:szCs w:val="32"/>
              </w:rPr>
              <w:t>error</w:t>
            </w:r>
            <w:r>
              <w:rPr>
                <w:sz w:val="24"/>
                <w:szCs w:val="32"/>
              </w:rPr>
              <w:t>”</w:t>
            </w:r>
          </w:p>
        </w:tc>
      </w:tr>
    </w:tbl>
    <w:p w:rsidR="00DE3BB2" w:rsidRDefault="00DE3BB2">
      <w:pPr>
        <w:ind w:firstLine="420"/>
        <w:jc w:val="left"/>
        <w:rPr>
          <w:sz w:val="24"/>
          <w:szCs w:val="32"/>
        </w:rPr>
      </w:pPr>
    </w:p>
    <w:p w:rsidR="00DE3BB2" w:rsidRDefault="00DE3BB2" w:rsidP="00134CE3">
      <w:pPr>
        <w:jc w:val="left"/>
        <w:rPr>
          <w:sz w:val="24"/>
          <w:szCs w:val="32"/>
        </w:rPr>
      </w:pPr>
    </w:p>
    <w:p w:rsidR="00DE3BB2" w:rsidRDefault="00113C2A">
      <w:pPr>
        <w:jc w:val="left"/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附：</w:t>
      </w:r>
      <w:r w:rsidRPr="00B66549">
        <w:rPr>
          <w:rFonts w:hint="eastAsia"/>
          <w:sz w:val="24"/>
          <w:szCs w:val="32"/>
          <w:u w:val="single"/>
        </w:rPr>
        <w:t>operation</w:t>
      </w:r>
      <w:r w:rsidRPr="00B66549">
        <w:rPr>
          <w:rFonts w:hint="eastAsia"/>
          <w:sz w:val="24"/>
          <w:szCs w:val="32"/>
          <w:u w:val="single"/>
        </w:rPr>
        <w:t>介绍</w:t>
      </w:r>
    </w:p>
    <w:p w:rsidR="00DE3BB2" w:rsidRDefault="00113C2A">
      <w:pPr>
        <w:ind w:firstLine="420"/>
        <w:jc w:val="left"/>
        <w:rPr>
          <w:i/>
          <w:iCs/>
          <w:sz w:val="24"/>
          <w:szCs w:val="32"/>
        </w:rPr>
      </w:pPr>
      <w:r>
        <w:rPr>
          <w:rFonts w:hint="eastAsia"/>
          <w:i/>
          <w:iCs/>
          <w:sz w:val="24"/>
          <w:szCs w:val="32"/>
        </w:rPr>
        <w:t>目前只支持配置文件的更新</w:t>
      </w:r>
      <w:r w:rsidR="000F5807">
        <w:rPr>
          <w:rFonts w:hint="eastAsia"/>
          <w:i/>
          <w:iCs/>
          <w:sz w:val="24"/>
          <w:szCs w:val="32"/>
        </w:rPr>
        <w:t>用</w:t>
      </w:r>
      <w:r>
        <w:rPr>
          <w:rFonts w:hint="eastAsia"/>
          <w:i/>
          <w:iCs/>
          <w:sz w:val="24"/>
          <w:szCs w:val="32"/>
        </w:rPr>
        <w:t>来初始化程序参数</w:t>
      </w:r>
    </w:p>
    <w:p w:rsidR="00B66549" w:rsidRDefault="00B66549">
      <w:pPr>
        <w:ind w:firstLine="420"/>
        <w:jc w:val="left"/>
        <w:rPr>
          <w:i/>
          <w:iCs/>
          <w:sz w:val="24"/>
          <w:szCs w:val="32"/>
        </w:rPr>
      </w:pPr>
    </w:p>
    <w:p w:rsidR="00DE3BB2" w:rsidRDefault="00113C2A">
      <w:pPr>
        <w:ind w:firstLine="420"/>
        <w:jc w:val="left"/>
        <w:rPr>
          <w:sz w:val="24"/>
          <w:szCs w:val="32"/>
        </w:rPr>
      </w:pPr>
      <w:r>
        <w:rPr>
          <w:rFonts w:hint="eastAsia"/>
          <w:sz w:val="24"/>
          <w:szCs w:val="32"/>
          <w:u w:val="single"/>
        </w:rPr>
        <w:t>配置文件</w:t>
      </w:r>
      <w:r w:rsidR="00B66549">
        <w:rPr>
          <w:rFonts w:hint="eastAsia"/>
          <w:sz w:val="24"/>
          <w:szCs w:val="32"/>
          <w:u w:val="single"/>
        </w:rPr>
        <w:t>介绍</w:t>
      </w:r>
      <w:r>
        <w:rPr>
          <w:rFonts w:hint="eastAsia"/>
          <w:sz w:val="24"/>
          <w:szCs w:val="32"/>
        </w:rPr>
        <w:t>：</w:t>
      </w:r>
    </w:p>
    <w:p w:rsidR="00DE3BB2" w:rsidRPr="00B66549" w:rsidRDefault="00A223FC">
      <w:pPr>
        <w:spacing w:line="500" w:lineRule="exact"/>
        <w:ind w:left="420" w:firstLine="420"/>
        <w:jc w:val="left"/>
        <w:rPr>
          <w:i/>
          <w:iCs/>
          <w:sz w:val="24"/>
          <w:szCs w:val="32"/>
        </w:rPr>
      </w:pPr>
      <w:r>
        <w:rPr>
          <w:rFonts w:hint="eastAsia"/>
          <w:i/>
          <w:iCs/>
          <w:sz w:val="24"/>
          <w:szCs w:val="32"/>
        </w:rPr>
        <w:t>配置文件修改支持地磅位置修改以及参考线修改，具体</w:t>
      </w:r>
      <w:r w:rsidR="00113C2A" w:rsidRPr="00B66549">
        <w:rPr>
          <w:rFonts w:hint="eastAsia"/>
          <w:i/>
          <w:iCs/>
          <w:sz w:val="24"/>
          <w:szCs w:val="32"/>
        </w:rPr>
        <w:t>初始化相关参数</w:t>
      </w:r>
      <w:r>
        <w:rPr>
          <w:rFonts w:hint="eastAsia"/>
          <w:i/>
          <w:iCs/>
          <w:sz w:val="24"/>
          <w:szCs w:val="32"/>
        </w:rPr>
        <w:t>如下</w:t>
      </w:r>
      <w:r w:rsidR="00113C2A" w:rsidRPr="00B66549">
        <w:rPr>
          <w:rFonts w:hint="eastAsia"/>
          <w:i/>
          <w:iCs/>
          <w:sz w:val="24"/>
          <w:szCs w:val="32"/>
        </w:rPr>
        <w:t>：</w:t>
      </w:r>
    </w:p>
    <w:p w:rsidR="00DE3BB2" w:rsidRPr="00B66549" w:rsidRDefault="00113C2A">
      <w:pPr>
        <w:numPr>
          <w:ilvl w:val="0"/>
          <w:numId w:val="1"/>
        </w:numPr>
        <w:spacing w:line="500" w:lineRule="exact"/>
        <w:ind w:left="840" w:firstLine="420"/>
        <w:jc w:val="left"/>
        <w:rPr>
          <w:i/>
          <w:iCs/>
          <w:sz w:val="24"/>
          <w:szCs w:val="32"/>
        </w:rPr>
      </w:pPr>
      <w:proofErr w:type="spellStart"/>
      <w:r w:rsidRPr="00B66549">
        <w:rPr>
          <w:rFonts w:hint="eastAsia"/>
          <w:i/>
          <w:iCs/>
          <w:sz w:val="24"/>
          <w:szCs w:val="32"/>
        </w:rPr>
        <w:t>poundLocation</w:t>
      </w:r>
      <w:proofErr w:type="spellEnd"/>
      <w:r w:rsidRPr="00B66549">
        <w:rPr>
          <w:rFonts w:hint="eastAsia"/>
          <w:i/>
          <w:iCs/>
          <w:sz w:val="24"/>
          <w:szCs w:val="32"/>
        </w:rPr>
        <w:t xml:space="preserve"> : </w:t>
      </w:r>
      <w:r w:rsidRPr="00B66549">
        <w:rPr>
          <w:rFonts w:hint="eastAsia"/>
          <w:i/>
          <w:iCs/>
          <w:sz w:val="24"/>
          <w:szCs w:val="32"/>
        </w:rPr>
        <w:t>地磅四角坐标</w:t>
      </w:r>
      <w:r w:rsidRPr="00B66549">
        <w:rPr>
          <w:rFonts w:hint="eastAsia"/>
          <w:i/>
          <w:iCs/>
          <w:sz w:val="24"/>
          <w:szCs w:val="32"/>
        </w:rPr>
        <w:t xml:space="preserve"> {</w:t>
      </w:r>
      <w:r w:rsidRPr="00B66549">
        <w:rPr>
          <w:rFonts w:hint="eastAsia"/>
          <w:i/>
          <w:iCs/>
          <w:sz w:val="24"/>
          <w:szCs w:val="32"/>
        </w:rPr>
        <w:t>例：</w:t>
      </w:r>
      <w:r w:rsidRPr="00B66549">
        <w:rPr>
          <w:i/>
          <w:iCs/>
          <w:sz w:val="24"/>
          <w:szCs w:val="32"/>
        </w:rPr>
        <w:t>”</w:t>
      </w:r>
      <w:r w:rsidRPr="00B66549">
        <w:rPr>
          <w:rFonts w:hint="eastAsia"/>
          <w:i/>
          <w:iCs/>
          <w:sz w:val="24"/>
          <w:szCs w:val="32"/>
        </w:rPr>
        <w:t>[[</w:t>
      </w:r>
      <w:r w:rsidRPr="00B66549">
        <w:rPr>
          <w:rFonts w:hint="eastAsia"/>
          <w:i/>
          <w:iCs/>
          <w:sz w:val="24"/>
          <w:szCs w:val="32"/>
        </w:rPr>
        <w:t>左上</w:t>
      </w:r>
      <w:r w:rsidRPr="00B66549">
        <w:rPr>
          <w:rFonts w:hint="eastAsia"/>
          <w:i/>
          <w:iCs/>
          <w:sz w:val="24"/>
          <w:szCs w:val="32"/>
        </w:rPr>
        <w:t>x</w:t>
      </w:r>
      <w:r w:rsidRPr="00B66549">
        <w:rPr>
          <w:rFonts w:hint="eastAsia"/>
          <w:i/>
          <w:iCs/>
          <w:sz w:val="24"/>
          <w:szCs w:val="32"/>
        </w:rPr>
        <w:t>，左上</w:t>
      </w:r>
      <w:r w:rsidRPr="00B66549">
        <w:rPr>
          <w:rFonts w:hint="eastAsia"/>
          <w:i/>
          <w:iCs/>
          <w:sz w:val="24"/>
          <w:szCs w:val="32"/>
        </w:rPr>
        <w:t>y],[</w:t>
      </w:r>
      <w:r w:rsidRPr="00B66549">
        <w:rPr>
          <w:rFonts w:hint="eastAsia"/>
          <w:i/>
          <w:iCs/>
          <w:sz w:val="24"/>
          <w:szCs w:val="32"/>
        </w:rPr>
        <w:t>左下</w:t>
      </w:r>
      <w:r w:rsidRPr="00B66549">
        <w:rPr>
          <w:rFonts w:hint="eastAsia"/>
          <w:i/>
          <w:iCs/>
          <w:sz w:val="24"/>
          <w:szCs w:val="32"/>
        </w:rPr>
        <w:t>x</w:t>
      </w:r>
      <w:r w:rsidRPr="00B66549">
        <w:rPr>
          <w:rFonts w:hint="eastAsia"/>
          <w:i/>
          <w:iCs/>
          <w:sz w:val="24"/>
          <w:szCs w:val="32"/>
        </w:rPr>
        <w:t>，左下</w:t>
      </w:r>
      <w:r w:rsidRPr="00B66549">
        <w:rPr>
          <w:rFonts w:hint="eastAsia"/>
          <w:i/>
          <w:iCs/>
          <w:sz w:val="24"/>
          <w:szCs w:val="32"/>
        </w:rPr>
        <w:t>y]</w:t>
      </w:r>
      <w:r w:rsidRPr="00B66549">
        <w:rPr>
          <w:rFonts w:hint="eastAsia"/>
          <w:i/>
          <w:iCs/>
          <w:sz w:val="24"/>
          <w:szCs w:val="32"/>
        </w:rPr>
        <w:t>，</w:t>
      </w:r>
      <w:r w:rsidRPr="00B66549">
        <w:rPr>
          <w:rFonts w:hint="eastAsia"/>
          <w:i/>
          <w:iCs/>
          <w:sz w:val="24"/>
          <w:szCs w:val="32"/>
        </w:rPr>
        <w:t>[</w:t>
      </w:r>
      <w:r w:rsidRPr="00B66549">
        <w:rPr>
          <w:rFonts w:hint="eastAsia"/>
          <w:i/>
          <w:iCs/>
          <w:sz w:val="24"/>
          <w:szCs w:val="32"/>
        </w:rPr>
        <w:t>右上</w:t>
      </w:r>
      <w:r w:rsidRPr="00B66549">
        <w:rPr>
          <w:rFonts w:hint="eastAsia"/>
          <w:i/>
          <w:iCs/>
          <w:sz w:val="24"/>
          <w:szCs w:val="32"/>
        </w:rPr>
        <w:t>x</w:t>
      </w:r>
      <w:r w:rsidRPr="00B66549">
        <w:rPr>
          <w:rFonts w:hint="eastAsia"/>
          <w:i/>
          <w:iCs/>
          <w:sz w:val="24"/>
          <w:szCs w:val="32"/>
        </w:rPr>
        <w:t>，右上</w:t>
      </w:r>
      <w:r w:rsidRPr="00B66549">
        <w:rPr>
          <w:rFonts w:hint="eastAsia"/>
          <w:i/>
          <w:iCs/>
          <w:sz w:val="24"/>
          <w:szCs w:val="32"/>
        </w:rPr>
        <w:t>y],[</w:t>
      </w:r>
      <w:r w:rsidRPr="00B66549">
        <w:rPr>
          <w:rFonts w:hint="eastAsia"/>
          <w:i/>
          <w:iCs/>
          <w:sz w:val="24"/>
          <w:szCs w:val="32"/>
        </w:rPr>
        <w:t>右下</w:t>
      </w:r>
      <w:r w:rsidRPr="00B66549">
        <w:rPr>
          <w:rFonts w:hint="eastAsia"/>
          <w:i/>
          <w:iCs/>
          <w:sz w:val="24"/>
          <w:szCs w:val="32"/>
        </w:rPr>
        <w:t>x,</w:t>
      </w:r>
      <w:r w:rsidRPr="00B66549">
        <w:rPr>
          <w:rFonts w:hint="eastAsia"/>
          <w:i/>
          <w:iCs/>
          <w:sz w:val="24"/>
          <w:szCs w:val="32"/>
        </w:rPr>
        <w:t>右下</w:t>
      </w:r>
      <w:r w:rsidRPr="00B66549">
        <w:rPr>
          <w:rFonts w:hint="eastAsia"/>
          <w:i/>
          <w:iCs/>
          <w:sz w:val="24"/>
          <w:szCs w:val="32"/>
        </w:rPr>
        <w:t xml:space="preserve">y]] </w:t>
      </w:r>
      <w:r w:rsidRPr="00B66549">
        <w:rPr>
          <w:i/>
          <w:iCs/>
          <w:sz w:val="24"/>
          <w:szCs w:val="32"/>
        </w:rPr>
        <w:t>“</w:t>
      </w:r>
      <w:r w:rsidRPr="00B66549">
        <w:rPr>
          <w:rFonts w:hint="eastAsia"/>
          <w:i/>
          <w:iCs/>
          <w:sz w:val="24"/>
          <w:szCs w:val="32"/>
        </w:rPr>
        <w:t xml:space="preserve">} </w:t>
      </w:r>
    </w:p>
    <w:p w:rsidR="00DE3BB2" w:rsidRDefault="00113C2A">
      <w:pPr>
        <w:numPr>
          <w:ilvl w:val="0"/>
          <w:numId w:val="1"/>
        </w:numPr>
        <w:spacing w:line="500" w:lineRule="exact"/>
        <w:ind w:left="840" w:firstLine="420"/>
        <w:jc w:val="left"/>
        <w:rPr>
          <w:i/>
          <w:iCs/>
          <w:sz w:val="24"/>
          <w:szCs w:val="32"/>
        </w:rPr>
      </w:pPr>
      <w:proofErr w:type="spellStart"/>
      <w:r w:rsidRPr="00B66549">
        <w:rPr>
          <w:rFonts w:hint="eastAsia"/>
          <w:i/>
          <w:iCs/>
          <w:sz w:val="24"/>
          <w:szCs w:val="32"/>
        </w:rPr>
        <w:t>lineLocation</w:t>
      </w:r>
      <w:proofErr w:type="spellEnd"/>
      <w:r w:rsidRPr="00B66549">
        <w:rPr>
          <w:rFonts w:hint="eastAsia"/>
          <w:i/>
          <w:iCs/>
          <w:sz w:val="24"/>
          <w:szCs w:val="32"/>
        </w:rPr>
        <w:t xml:space="preserve"> : </w:t>
      </w:r>
      <w:r w:rsidRPr="00B66549">
        <w:rPr>
          <w:rFonts w:hint="eastAsia"/>
          <w:i/>
          <w:iCs/>
          <w:sz w:val="24"/>
          <w:szCs w:val="32"/>
        </w:rPr>
        <w:t>参考线起始、终点坐标</w:t>
      </w:r>
      <w:r w:rsidRPr="00B66549">
        <w:rPr>
          <w:rFonts w:hint="eastAsia"/>
          <w:i/>
          <w:iCs/>
          <w:sz w:val="24"/>
          <w:szCs w:val="32"/>
        </w:rPr>
        <w:t xml:space="preserve"> {</w:t>
      </w:r>
      <w:r w:rsidRPr="00B66549">
        <w:rPr>
          <w:rFonts w:hint="eastAsia"/>
          <w:i/>
          <w:iCs/>
          <w:sz w:val="24"/>
          <w:szCs w:val="32"/>
        </w:rPr>
        <w:t>例：</w:t>
      </w:r>
      <w:r w:rsidRPr="00B66549">
        <w:rPr>
          <w:i/>
          <w:iCs/>
          <w:sz w:val="24"/>
          <w:szCs w:val="32"/>
        </w:rPr>
        <w:t>”</w:t>
      </w:r>
      <w:r w:rsidRPr="00B66549">
        <w:rPr>
          <w:rFonts w:hint="eastAsia"/>
          <w:i/>
          <w:iCs/>
          <w:sz w:val="24"/>
          <w:szCs w:val="32"/>
        </w:rPr>
        <w:t>[[</w:t>
      </w:r>
      <w:r w:rsidRPr="00B66549">
        <w:rPr>
          <w:rFonts w:hint="eastAsia"/>
          <w:i/>
          <w:iCs/>
          <w:sz w:val="24"/>
          <w:szCs w:val="32"/>
        </w:rPr>
        <w:t>起点</w:t>
      </w:r>
      <w:r w:rsidRPr="00B66549">
        <w:rPr>
          <w:rFonts w:hint="eastAsia"/>
          <w:i/>
          <w:iCs/>
          <w:sz w:val="24"/>
          <w:szCs w:val="32"/>
        </w:rPr>
        <w:t>x</w:t>
      </w:r>
      <w:r w:rsidRPr="00B66549">
        <w:rPr>
          <w:rFonts w:hint="eastAsia"/>
          <w:i/>
          <w:iCs/>
          <w:sz w:val="24"/>
          <w:szCs w:val="32"/>
        </w:rPr>
        <w:t>，起点</w:t>
      </w:r>
      <w:r w:rsidRPr="00B66549">
        <w:rPr>
          <w:rFonts w:hint="eastAsia"/>
          <w:i/>
          <w:iCs/>
          <w:sz w:val="24"/>
          <w:szCs w:val="32"/>
        </w:rPr>
        <w:t>y],[</w:t>
      </w:r>
      <w:r w:rsidRPr="00B66549">
        <w:rPr>
          <w:rFonts w:hint="eastAsia"/>
          <w:i/>
          <w:iCs/>
          <w:sz w:val="24"/>
          <w:szCs w:val="32"/>
        </w:rPr>
        <w:t>终点</w:t>
      </w:r>
      <w:r w:rsidRPr="00B66549">
        <w:rPr>
          <w:rFonts w:hint="eastAsia"/>
          <w:i/>
          <w:iCs/>
          <w:sz w:val="24"/>
          <w:szCs w:val="32"/>
        </w:rPr>
        <w:t>x,</w:t>
      </w:r>
      <w:r w:rsidRPr="00B66549">
        <w:rPr>
          <w:rFonts w:hint="eastAsia"/>
          <w:i/>
          <w:iCs/>
          <w:sz w:val="24"/>
          <w:szCs w:val="32"/>
        </w:rPr>
        <w:t>终点</w:t>
      </w:r>
      <w:r w:rsidRPr="00B66549">
        <w:rPr>
          <w:rFonts w:hint="eastAsia"/>
          <w:i/>
          <w:iCs/>
          <w:sz w:val="24"/>
          <w:szCs w:val="32"/>
        </w:rPr>
        <w:t>y]]</w:t>
      </w:r>
      <w:r w:rsidRPr="00B66549">
        <w:rPr>
          <w:i/>
          <w:iCs/>
          <w:sz w:val="24"/>
          <w:szCs w:val="32"/>
        </w:rPr>
        <w:t>”</w:t>
      </w:r>
      <w:r w:rsidRPr="00B66549">
        <w:rPr>
          <w:rFonts w:hint="eastAsia"/>
          <w:i/>
          <w:iCs/>
          <w:sz w:val="24"/>
          <w:szCs w:val="32"/>
        </w:rPr>
        <w:t xml:space="preserve"> }</w:t>
      </w:r>
    </w:p>
    <w:p w:rsidR="00A223FC" w:rsidRPr="00B66549" w:rsidRDefault="00A223FC" w:rsidP="00A223FC">
      <w:pPr>
        <w:spacing w:line="500" w:lineRule="exact"/>
        <w:ind w:left="840"/>
        <w:jc w:val="left"/>
        <w:rPr>
          <w:rFonts w:hint="eastAsia"/>
          <w:i/>
          <w:iCs/>
          <w:sz w:val="24"/>
          <w:szCs w:val="32"/>
        </w:rPr>
      </w:pPr>
      <w:r>
        <w:rPr>
          <w:rFonts w:hint="eastAsia"/>
          <w:i/>
          <w:iCs/>
          <w:sz w:val="24"/>
          <w:szCs w:val="32"/>
        </w:rPr>
        <w:t>注：若只修改</w:t>
      </w:r>
      <w:proofErr w:type="spellStart"/>
      <w:r>
        <w:rPr>
          <w:rFonts w:hint="eastAsia"/>
          <w:i/>
          <w:iCs/>
          <w:sz w:val="24"/>
          <w:szCs w:val="32"/>
        </w:rPr>
        <w:t>poundLocation</w:t>
      </w:r>
      <w:proofErr w:type="spellEnd"/>
      <w:r>
        <w:rPr>
          <w:rFonts w:hint="eastAsia"/>
          <w:i/>
          <w:iCs/>
          <w:sz w:val="24"/>
          <w:szCs w:val="32"/>
        </w:rPr>
        <w:t>那么</w:t>
      </w:r>
      <w:proofErr w:type="spellStart"/>
      <w:r>
        <w:rPr>
          <w:rFonts w:hint="eastAsia"/>
          <w:i/>
          <w:iCs/>
          <w:sz w:val="24"/>
          <w:szCs w:val="32"/>
        </w:rPr>
        <w:t>lineLocation</w:t>
      </w:r>
      <w:proofErr w:type="spellEnd"/>
      <w:r>
        <w:rPr>
          <w:rFonts w:hint="eastAsia"/>
          <w:i/>
          <w:iCs/>
          <w:sz w:val="24"/>
          <w:szCs w:val="32"/>
        </w:rPr>
        <w:t>参数为空，若只修改</w:t>
      </w:r>
      <w:proofErr w:type="spellStart"/>
      <w:r>
        <w:rPr>
          <w:rFonts w:hint="eastAsia"/>
          <w:i/>
          <w:iCs/>
          <w:sz w:val="24"/>
          <w:szCs w:val="32"/>
        </w:rPr>
        <w:t>lineLocation</w:t>
      </w:r>
      <w:proofErr w:type="spellEnd"/>
      <w:r>
        <w:rPr>
          <w:rFonts w:hint="eastAsia"/>
          <w:i/>
          <w:iCs/>
          <w:sz w:val="24"/>
          <w:szCs w:val="32"/>
        </w:rPr>
        <w:t>，那么</w:t>
      </w:r>
      <w:proofErr w:type="spellStart"/>
      <w:r>
        <w:rPr>
          <w:rFonts w:hint="eastAsia"/>
          <w:i/>
          <w:iCs/>
          <w:sz w:val="24"/>
          <w:szCs w:val="32"/>
        </w:rPr>
        <w:t>poundLocation</w:t>
      </w:r>
      <w:proofErr w:type="spellEnd"/>
      <w:r>
        <w:rPr>
          <w:rFonts w:hint="eastAsia"/>
          <w:i/>
          <w:iCs/>
          <w:sz w:val="24"/>
          <w:szCs w:val="32"/>
        </w:rPr>
        <w:t>参数为</w:t>
      </w:r>
      <w:r w:rsidR="00F80569">
        <w:rPr>
          <w:rFonts w:hint="eastAsia"/>
          <w:i/>
          <w:iCs/>
          <w:sz w:val="24"/>
          <w:szCs w:val="32"/>
        </w:rPr>
        <w:t>空</w:t>
      </w:r>
    </w:p>
    <w:p w:rsidR="00DE3BB2" w:rsidRPr="00B66549" w:rsidRDefault="00113C2A">
      <w:pPr>
        <w:spacing w:line="500" w:lineRule="exact"/>
        <w:ind w:left="420" w:firstLine="420"/>
        <w:jc w:val="left"/>
        <w:rPr>
          <w:i/>
          <w:iCs/>
          <w:sz w:val="24"/>
          <w:szCs w:val="32"/>
        </w:rPr>
      </w:pPr>
      <w:r w:rsidRPr="00B66549">
        <w:rPr>
          <w:rFonts w:hint="eastAsia"/>
          <w:i/>
          <w:iCs/>
          <w:sz w:val="24"/>
          <w:szCs w:val="32"/>
        </w:rPr>
        <w:t>服务器初始化相关参数：</w:t>
      </w:r>
    </w:p>
    <w:p w:rsidR="00DE3BB2" w:rsidRPr="00B66549" w:rsidRDefault="00113C2A">
      <w:pPr>
        <w:numPr>
          <w:ilvl w:val="0"/>
          <w:numId w:val="2"/>
        </w:numPr>
        <w:spacing w:line="500" w:lineRule="exact"/>
        <w:ind w:left="840" w:firstLine="420"/>
        <w:jc w:val="left"/>
        <w:rPr>
          <w:i/>
          <w:iCs/>
          <w:sz w:val="24"/>
          <w:szCs w:val="32"/>
        </w:rPr>
      </w:pPr>
      <w:proofErr w:type="spellStart"/>
      <w:r w:rsidRPr="00B66549">
        <w:rPr>
          <w:rFonts w:hint="eastAsia"/>
          <w:i/>
          <w:iCs/>
          <w:sz w:val="24"/>
          <w:szCs w:val="32"/>
        </w:rPr>
        <w:t>serverAddr</w:t>
      </w:r>
      <w:proofErr w:type="spellEnd"/>
      <w:r w:rsidRPr="00B66549">
        <w:rPr>
          <w:rFonts w:hint="eastAsia"/>
          <w:i/>
          <w:iCs/>
          <w:sz w:val="24"/>
          <w:szCs w:val="32"/>
        </w:rPr>
        <w:t xml:space="preserve"> : </w:t>
      </w:r>
      <w:r w:rsidRPr="00B66549">
        <w:rPr>
          <w:rFonts w:hint="eastAsia"/>
          <w:i/>
          <w:iCs/>
          <w:sz w:val="24"/>
          <w:szCs w:val="32"/>
        </w:rPr>
        <w:t>数据上报地址</w:t>
      </w:r>
      <w:r w:rsidRPr="00B66549">
        <w:rPr>
          <w:rFonts w:hint="eastAsia"/>
          <w:i/>
          <w:iCs/>
          <w:sz w:val="24"/>
          <w:szCs w:val="32"/>
        </w:rPr>
        <w:t xml:space="preserve"> {</w:t>
      </w:r>
      <w:r w:rsidRPr="00B66549">
        <w:rPr>
          <w:rFonts w:hint="eastAsia"/>
          <w:i/>
          <w:iCs/>
          <w:sz w:val="24"/>
          <w:szCs w:val="32"/>
        </w:rPr>
        <w:t>例：</w:t>
      </w:r>
      <w:r w:rsidRPr="00B66549">
        <w:rPr>
          <w:i/>
          <w:iCs/>
          <w:sz w:val="24"/>
          <w:szCs w:val="32"/>
        </w:rPr>
        <w:t>”</w:t>
      </w:r>
      <w:r w:rsidRPr="00B66549">
        <w:rPr>
          <w:rFonts w:hint="eastAsia"/>
          <w:i/>
          <w:iCs/>
          <w:sz w:val="24"/>
          <w:szCs w:val="32"/>
        </w:rPr>
        <w:t>192.168.1.123:8888</w:t>
      </w:r>
      <w:r w:rsidRPr="00B66549">
        <w:rPr>
          <w:i/>
          <w:iCs/>
          <w:sz w:val="24"/>
          <w:szCs w:val="32"/>
        </w:rPr>
        <w:t>”</w:t>
      </w:r>
      <w:r w:rsidRPr="00B66549">
        <w:rPr>
          <w:rFonts w:hint="eastAsia"/>
          <w:i/>
          <w:iCs/>
          <w:sz w:val="24"/>
          <w:szCs w:val="32"/>
        </w:rPr>
        <w:t>}</w:t>
      </w:r>
    </w:p>
    <w:p w:rsidR="00DE3BB2" w:rsidRDefault="00DE3BB2">
      <w:pPr>
        <w:jc w:val="left"/>
        <w:rPr>
          <w:sz w:val="24"/>
          <w:szCs w:val="32"/>
        </w:rPr>
      </w:pPr>
    </w:p>
    <w:p w:rsidR="00DE3BB2" w:rsidRDefault="00DE3BB2">
      <w:pPr>
        <w:spacing w:line="500" w:lineRule="exact"/>
        <w:ind w:firstLine="420"/>
        <w:jc w:val="left"/>
        <w:rPr>
          <w:sz w:val="24"/>
          <w:szCs w:val="32"/>
        </w:rPr>
      </w:pPr>
    </w:p>
    <w:p w:rsidR="00DE3BB2" w:rsidRDefault="00DE3BB2">
      <w:pPr>
        <w:jc w:val="left"/>
        <w:rPr>
          <w:sz w:val="24"/>
          <w:szCs w:val="32"/>
        </w:rPr>
      </w:pPr>
    </w:p>
    <w:sectPr w:rsidR="00DE3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5F7B83"/>
    <w:multiLevelType w:val="singleLevel"/>
    <w:tmpl w:val="BF5F7B8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F0FB618"/>
    <w:multiLevelType w:val="singleLevel"/>
    <w:tmpl w:val="7F0FB61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5F9A9B"/>
    <w:rsid w:val="86DFF7DA"/>
    <w:rsid w:val="DBDF49EE"/>
    <w:rsid w:val="EBFF2A5D"/>
    <w:rsid w:val="FFD70AF9"/>
    <w:rsid w:val="FFEFEA10"/>
    <w:rsid w:val="FFFBE149"/>
    <w:rsid w:val="000A34C5"/>
    <w:rsid w:val="000E633D"/>
    <w:rsid w:val="000F5807"/>
    <w:rsid w:val="00113C2A"/>
    <w:rsid w:val="00134CE3"/>
    <w:rsid w:val="002B1972"/>
    <w:rsid w:val="005E23F0"/>
    <w:rsid w:val="005F6CBF"/>
    <w:rsid w:val="00601466"/>
    <w:rsid w:val="00706AC5"/>
    <w:rsid w:val="008937BE"/>
    <w:rsid w:val="008A69FE"/>
    <w:rsid w:val="009D1F3F"/>
    <w:rsid w:val="00A223FC"/>
    <w:rsid w:val="00B02CE5"/>
    <w:rsid w:val="00B05C94"/>
    <w:rsid w:val="00B66549"/>
    <w:rsid w:val="00D56E5B"/>
    <w:rsid w:val="00DE3BB2"/>
    <w:rsid w:val="00EB69A2"/>
    <w:rsid w:val="00F80569"/>
    <w:rsid w:val="266BFD71"/>
    <w:rsid w:val="2BE42E12"/>
    <w:rsid w:val="4E5F9A9B"/>
    <w:rsid w:val="77559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1930A"/>
  <w15:docId w15:val="{F3C85FC5-63E1-450F-8B9D-8D266F0D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wjx</dc:creator>
  <cp:lastModifiedBy>Microsoft Office 用户</cp:lastModifiedBy>
  <cp:revision>34</cp:revision>
  <dcterms:created xsi:type="dcterms:W3CDTF">2019-09-07T01:04:00Z</dcterms:created>
  <dcterms:modified xsi:type="dcterms:W3CDTF">2019-09-09T04:38:00Z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