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Adiunkt / Assistant Professor, Biochemistry (Research Staff)</w:t>
      </w:r>
    </w:p>
    <w:p>
      <w:pPr>
        <w:pStyle w:val="ListBullet"/>
      </w:pPr>
      <w:r>
        <w:rPr>
          <w:b/>
        </w:rPr>
        <w:t xml:space="preserve">Institution: </w:t>
      </w:r>
      <w:r>
        <w:t>Institute of Biochemistry and Biophysics, Polish Academy of Sciences</w:t>
      </w:r>
    </w:p>
    <w:p>
      <w:pPr>
        <w:pStyle w:val="ListBullet"/>
      </w:pPr>
      <w:r>
        <w:rPr>
          <w:b/>
        </w:rPr>
        <w:t xml:space="preserve">Department: </w:t>
      </w:r>
      <w:r>
        <w:t>Department of Molecular Biology</w:t>
      </w:r>
    </w:p>
    <w:p>
      <w:pPr>
        <w:pStyle w:val="ListBullet"/>
      </w:pPr>
      <w:r>
        <w:rPr>
          <w:b/>
        </w:rPr>
        <w:t xml:space="preserve">Location: </w:t>
      </w:r>
      <w:r>
        <w:t>Warsaw, Poland</w:t>
      </w:r>
    </w:p>
    <w:p>
      <w:pPr>
        <w:pStyle w:val="ListBullet"/>
      </w:pPr>
      <w:r>
        <w:rPr>
          <w:b/>
        </w:rPr>
        <w:t xml:space="preserve">Salary: </w:t>
      </w:r>
      <w:r>
        <w:t>7,500–8,500 PLN/month</w:t>
      </w:r>
    </w:p>
    <w:p>
      <w:pPr>
        <w:pStyle w:val="ListBullet"/>
      </w:pPr>
      <w:r>
        <w:rPr>
          <w:b/>
        </w:rPr>
        <w:t xml:space="preserve">URL: </w:t>
      </w:r>
      <w:r>
        <w:t>https://scholarshipdb.net/assistant-professor-chemistry-scholarships-in-Poland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