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MEETING PREP DOCUMENT</w:t>
      </w:r>
    </w:p>
    <w:p>
      <w:pPr>
        <w:pStyle w:val="Heading2"/>
      </w:pPr>
      <w:r>
        <w:t>Client: Boost | Campaign: The Urban Pulse</w:t>
      </w:r>
    </w:p>
    <w:p>
      <w:r/>
      <w:r>
        <w:rPr>
          <w:b/>
        </w:rPr>
        <w:t>Prepared by:</w:t>
      </w:r>
      <w:r>
        <w:t xml:space="preserve"> Storytellers Client Intelligence</w:t>
      </w:r>
    </w:p>
    <w:p>
      <w:r/>
      <w:r>
        <w:rPr>
          <w:b/>
        </w:rPr>
        <w:t>Date:</w:t>
      </w:r>
      <w:r>
        <w:t xml:space="preserve"> 2026-03-06</w:t>
      </w:r>
    </w:p>
    <w:p>
      <w:r/>
      <w:r>
        <w:rPr>
          <w:b/>
        </w:rPr>
        <w:t>Classification:</w:t>
      </w:r>
      <w:r>
        <w:t xml:space="preserve"> Internal — Do Not Distribute</w:t>
      </w:r>
    </w:p>
    <w:p/>
    <w:p>
      <w:r>
        <w:t>──────────────────────────────────────────────────</w:t>
      </w:r>
    </w:p>
    <w:p/>
    <w:p>
      <w:pPr>
        <w:pStyle w:val="Heading1"/>
      </w:pPr>
      <w:r>
        <w:t>SECTION 1: CLIENT SNAPSHOT</w:t>
      </w:r>
    </w:p>
    <w:p/>
    <w:p>
      <w:r/>
      <w:r>
        <w:rPr>
          <w:b/>
        </w:rPr>
        <w:t>Company:</w:t>
      </w:r>
      <w:r>
        <w:t xml:space="preserve"> Boost — Functional cold-pressed juice brand, entering performance positioning</w:t>
      </w:r>
    </w:p>
    <w:p>
      <w:r/>
      <w:r>
        <w:rPr>
          <w:b/>
        </w:rPr>
        <w:t>Category:</w:t>
      </w:r>
      <w:r>
        <w:t xml:space="preserve"> Functional Nutrition / Cold-Pressed Beverages</w:t>
      </w:r>
    </w:p>
    <w:p>
      <w:r/>
      <w:r>
        <w:rPr>
          <w:b/>
        </w:rPr>
        <w:t>Stage:</w:t>
      </w:r>
      <w:r>
        <w:t xml:space="preserve"> Campaign launch phase — repositioning from "premium juice" to "urban performance fuel"</w:t>
      </w:r>
    </w:p>
    <w:p>
      <w:r/>
      <w:r>
        <w:rPr>
          <w:b/>
        </w:rPr>
        <w:t>Core Business:</w:t>
      </w:r>
      <w:r>
        <w:t xml:space="preserve"> Selling bottled cold-pressed juice targeting metropolitan Indonesian professionals, differentiated by need-state formulas (AM REVIVE, BRAIN POWER, RECOVERY PRO) and active compound science (nitrates, cold-pressed enzymes)</w:t>
      </w:r>
    </w:p>
    <w:p/>
    <w:p>
      <w:r>
        <w:t>──────────────────────────────────────────────────</w:t>
      </w:r>
    </w:p>
    <w:p/>
    <w:p>
      <w:r/>
      <w:r>
        <w:rPr>
          <w:b/>
        </w:rPr>
        <w:t>Brand Read:</w:t>
      </w:r>
      <w:r/>
    </w:p>
    <w:p>
      <w:r>
        <w:t xml:space="preserve">- </w:t>
      </w:r>
      <w:r>
        <w:rPr>
          <w:b/>
        </w:rPr>
        <w:t>Voice:</w:t>
      </w:r>
      <w:r>
        <w:t xml:space="preserve"> Driven, scientific, sleek — they want to sound like a biohacker's best friend, not a farmer's market stall</w:t>
      </w:r>
    </w:p>
    <w:p>
      <w:r>
        <w:t xml:space="preserve">- </w:t>
      </w:r>
      <w:r>
        <w:rPr>
          <w:b/>
        </w:rPr>
        <w:t>Values:</w:t>
      </w:r>
      <w:r>
        <w:t xml:space="preserve"> Performance, transparency, urban functionality — *science, not just soil*</w:t>
      </w:r>
    </w:p>
    <w:p>
      <w:r>
        <w:t xml:space="preserve">- </w:t>
      </w:r>
      <w:r>
        <w:rPr>
          <w:b/>
        </w:rPr>
        <w:t>Gap:</w:t>
      </w:r>
      <w:r>
        <w:t xml:space="preserve"> The brand is presenting an aspirational identity product while the campaign architecture is built as if it's a functional utility product. These are not the same pitch. The former sells belonging. The latter sells proof. Right now, neither is fully landing.</w:t>
      </w:r>
    </w:p>
    <w:p/>
    <w:p>
      <w:r/>
      <w:r>
        <w:rPr>
          <w:b/>
        </w:rPr>
        <w:t>Market Position:</w:t>
      </w:r>
      <w:r>
        <w:t xml:space="preserve"> Challenger — occupying white space between generic "organic" juice and actual pharmaceutical-grade supplements. Wants to own the biohacking-adjacent wellness lane before a better-funded competitor does.</w:t>
      </w:r>
    </w:p>
    <w:p/>
    <w:p>
      <w:r/>
      <w:r>
        <w:rPr>
          <w:b/>
        </w:rPr>
        <w:t>Key Tension:</w:t>
      </w:r>
      <w:r>
        <w:t xml:space="preserve"> Boost is selling class aspiration dressed in scientific language — but the consumers most eager to buy it are stretching their budgets to afford the identity it represents. The aspiration that drives trial is the same pressure that will trigger detractor rage when the purchase becomes unsustainable.</w:t>
      </w:r>
    </w:p>
    <w:p/>
    <w:p>
      <w:r>
        <w:t>──────────────────────────────────────────────────</w:t>
      </w:r>
    </w:p>
    <w:p/>
    <w:p>
      <w:r/>
      <w:r>
        <w:rPr>
          <w:b/>
        </w:rPr>
        <w:t>What They Think the Problem Is:</w:t>
      </w:r>
      <w:r/>
    </w:p>
    <w:p>
      <w:r>
        <w:t>Getting the right people to understand what Boost *does* — educating metropolitan professionals on functional benefits and driving trial through channels like office lobby pop-ups, transit OOH, and LinkedIn content.</w:t>
      </w:r>
    </w:p>
    <w:p/>
    <w:p>
      <w:r/>
      <w:r>
        <w:rPr>
          <w:b/>
        </w:rPr>
        <w:t>What's Actually Real:</w:t>
      </w:r>
      <w:r/>
    </w:p>
    <w:p>
      <w:r>
        <w:t>The campaign has a brand identity crisis disguised as a distribution challenge. The messaging, the gamification mechanic, and the pricing structure are collectively loading a reputational kill switch among the exact demographic the brand needs most. The people who will become the most enthusiastic early evangelists are also the people most financially exposed — and the most likely to publicly detonate when the performance becomes unsustainable.</w:t>
      </w:r>
    </w:p>
    <w:p/>
    <w:p>
      <w:r>
        <w:t>──────────────────────────────────────────────────</w:t>
      </w:r>
    </w:p>
    <w:p/>
    <w:p>
      <w:r/>
      <w:r>
        <w:rPr>
          <w:b/>
        </w:rPr>
        <w:t>Pride Point:</w:t>
      </w:r>
      <w:r>
        <w:t xml:space="preserve"> The science. The active compound positioning — nitrates, cold-pressed enzyme preservation — is legitimately differentiated and the team clearly believes in it. Do not challenge this. It is real and it deserves to be centered. The problem is never the science. The problem is the frame around it.</w:t>
      </w:r>
    </w:p>
    <w:p/>
    <w:p>
      <w:r/>
      <w:r>
        <w:rPr>
          <w:b/>
        </w:rPr>
        <w:t>Sensitivity Zone:</w:t>
      </w:r>
      <w:r>
        <w:t xml:space="preserve"> Pricing and accessibility. The internal data surfaces a live tension between premium positioning and the financial reality of the target demographic. If this comes up, it will feel personal to whoever owns the pricing strategy. Approach it as a growth opportunity, not a moral critique.</w:t>
      </w:r>
    </w:p>
    <w:p/>
    <w:p>
      <w:r>
        <w:t>──────────────────────────────────────────────────</w:t>
      </w:r>
    </w:p>
    <w:p/>
    <w:p>
      <w:r>
        <w:t>──────────────────────────────────────────────────</w:t>
      </w:r>
    </w:p>
    <w:p/>
    <w:p>
      <w:pPr>
        <w:pStyle w:val="Heading1"/>
      </w:pPr>
      <w:r>
        <w:t>SECTION 2: THE CONVERSATION ARCHITECTURE</w:t>
      </w:r>
    </w:p>
    <w:p/>
    <w:p>
      <w:r>
        <w:t>──────────────────────────────────────────────────</w:t>
      </w:r>
    </w:p>
    <w:p/>
    <w:p>
      <w:pPr>
        <w:pStyle w:val="Heading2"/>
      </w:pPr>
      <w:r>
        <w:t>STAGE 1: ESTABLISH — *Show them you've done the work* (5–10 min)</w:t>
      </w:r>
    </w:p>
    <w:p/>
    <w:p>
      <w:r>
        <w:t>Open with this. Do not start with a question. Start with a statement that makes them lean forward.</w:t>
      </w:r>
    </w:p>
    <w:p/>
    <w:p>
      <w:r>
        <w:t>──────────────────────────────────────────────────</w:t>
      </w:r>
    </w:p>
    <w:p/>
    <w:p>
      <w:r>
        <w:t>&gt; *"Before we get into the work, we want to share something that stayed with us after reviewing everything you've built here. The brief is sharp. The science is real. The need-state segmentation — AM REVIVE, BRAIN POWER, RECOVERY PRO — is genuinely category-defining positioning. Most juice brands are still arguing about whether ginger is spicy enough.*</w:t>
      </w:r>
    </w:p>
    <w:p>
      <w:r>
        <w:t>&gt;</w:t>
      </w:r>
    </w:p>
    <w:p>
      <w:r>
        <w:t>&gt; *But here's what caught our attention: the consumers who are most excited about Boost — the ones who lit up in the research, who said things like 'you either keep up or you fall behind,' who were already mentally spending their money before the session ended — those consumers are also carrying something heavy underneath that excitement. They're not buying juice. They're buying proof that they're going to make it. And that's a much more powerful thing to be selling. It's also a much more delicate thing to handle.*</w:t>
      </w:r>
    </w:p>
    <w:p>
      <w:r>
        <w:t>&gt;</w:t>
      </w:r>
    </w:p>
    <w:p>
      <w:r>
        <w:t>&gt; *What we want to talk about today is how to make sure the campaign is built to honor that ambition — instead of accidentally weaponizing it against the people who trust you most."*</w:t>
      </w:r>
    </w:p>
    <w:p/>
    <w:p>
      <w:r>
        <w:t>──────────────────────────────────────────────────</w:t>
      </w:r>
    </w:p>
    <w:p/>
    <w:p>
      <w:pPr>
        <w:pStyle w:val="Heading2"/>
      </w:pPr>
      <w:r>
        <w:t>STAGE 2: PROBE — *Open the conversation, don't interrogate* (15–20 min)</w:t>
      </w:r>
    </w:p>
    <w:p/>
    <w:p>
      <w:r>
        <w:t>Sequence: aspiration → friction → consequence → emotion → ownership</w:t>
      </w:r>
    </w:p>
    <w:p/>
    <w:p>
      <w:r>
        <w:t>──────────────────────────────────────────────────</w:t>
      </w:r>
    </w:p>
    <w:p/>
    <w:p>
      <w:r/>
      <w:r>
        <w:rPr>
          <w:b/>
        </w:rPr>
        <w:t>Q1</w:t>
      </w:r>
      <w:r>
        <w:t xml:space="preserve"> When you picture the person who becomes a daily Boost customer — genuinely loyal, not just trial — who do you see? What does their life look like?</w:t>
      </w:r>
    </w:p>
    <w:p/>
    <w:p>
      <w:r/>
      <w:r>
        <w:rPr>
          <w:b/>
        </w:rPr>
        <w:t>PURPOSE:</w:t>
      </w:r>
      <w:r>
        <w:t xml:space="preserve"> Understand how closely their internal brand picture aligns with the research reality (the status-anxious striver vs. the confident high-performer)</w:t>
      </w:r>
    </w:p>
    <w:p>
      <w:r/>
      <w:r>
        <w:rPr>
          <w:b/>
        </w:rPr>
        <w:t>EXPECTED RESPONSE TERRITORY:</w:t>
      </w:r>
      <w:r>
        <w:t xml:space="preserve"> They'll describe the aspirational version — driven, organized, premium gym-goer, high-earning professional</w:t>
      </w:r>
    </w:p>
    <w:p>
      <w:r/>
      <w:r>
        <w:rPr>
          <w:b/>
        </w:rPr>
        <w:t>FOLLOW-UP IF THEY OPEN UP:</w:t>
      </w:r>
      <w:r>
        <w:t xml:space="preserve"> "And what does that person's financial reality look like? Are they already at the top, or are they on their way there?"</w:t>
      </w:r>
    </w:p>
    <w:p>
      <w:r/>
      <w:r>
        <w:rPr>
          <w:b/>
        </w:rPr>
        <w:t>BACK-OUT IF THEY CLOSE:</w:t>
      </w:r>
      <w:r>
        <w:t xml:space="preserve"> "That's a great picture. We want to make sure the campaign speaks directly to that person — let's keep that image in mind as we go."</w:t>
      </w:r>
    </w:p>
    <w:p/>
    <w:p>
      <w:r>
        <w:t>──────────────────────────────────────────────────</w:t>
      </w:r>
    </w:p>
    <w:p/>
    <w:p>
      <w:r/>
      <w:r>
        <w:rPr>
          <w:b/>
        </w:rPr>
        <w:t>Q2</w:t>
      </w:r>
      <w:r>
        <w:t xml:space="preserve"> The "Boost Streak" mechanic — walk us through how you expect that to feel for someone using it on week three versus week one. What's the emotional experience you're designing for?</w:t>
      </w:r>
    </w:p>
    <w:p/>
    <w:p>
      <w:r/>
      <w:r>
        <w:rPr>
          <w:b/>
        </w:rPr>
        <w:t>PURPOSE:</w:t>
      </w:r>
      <w:r>
        <w:t xml:space="preserve"> Surface whether the team has interrogated the shame loop risk in the gamification mechanic</w:t>
      </w:r>
    </w:p>
    <w:p>
      <w:r/>
      <w:r>
        <w:rPr>
          <w:b/>
        </w:rPr>
        <w:t>EXPECTED RESPONSE TERRITORY:</w:t>
      </w:r>
      <w:r>
        <w:t xml:space="preserve"> They'll focus on the habit formation and retention upside — consistency, ClassPass rewards, engagement data</w:t>
      </w:r>
    </w:p>
    <w:p>
      <w:r/>
      <w:r>
        <w:rPr>
          <w:b/>
        </w:rPr>
        <w:t>FOLLOW-UP IF THEY OPEN UP:</w:t>
      </w:r>
      <w:r>
        <w:t xml:space="preserve"> "What happens to the brand relationship when someone breaks the streak? Have you mapped that emotional moment?"</w:t>
      </w:r>
    </w:p>
    <w:p>
      <w:r/>
      <w:r>
        <w:rPr>
          <w:b/>
        </w:rPr>
        <w:t>BACK-OUT IF THEY CLOSE:</w:t>
      </w:r>
      <w:r>
        <w:t xml:space="preserve"> "Totally makes sense as a retention play. We have some thinking on how to make it even stickier — we'll get to that."</w:t>
      </w:r>
    </w:p>
    <w:p/>
    <w:p>
      <w:r>
        <w:t>──────────────────────────────────────────────────</w:t>
      </w:r>
    </w:p>
    <w:p/>
    <w:p>
      <w:r/>
      <w:r>
        <w:rPr>
          <w:b/>
        </w:rPr>
        <w:t>Q3</w:t>
      </w:r>
      <w:r>
        <w:t xml:space="preserve"> If you look at the OOH and deskscape creative direction — the MacBook, the bottle, the aesthetic — what's the primary job that visual is doing? Is it building credibility for the science, or is it building desire for the lifestyle?</w:t>
      </w:r>
    </w:p>
    <w:p/>
    <w:p>
      <w:r/>
      <w:r>
        <w:rPr>
          <w:b/>
        </w:rPr>
        <w:t>PURPOSE:</w:t>
      </w:r>
      <w:r>
        <w:t xml:space="preserve"> Surface the identity-vs-functionality tension in the creative. See if they've made a conscious choice or if they're conflating both</w:t>
      </w:r>
    </w:p>
    <w:p>
      <w:r/>
      <w:r>
        <w:rPr>
          <w:b/>
        </w:rPr>
        <w:t>EXPECTED RESPONSE TERRITORY:</w:t>
      </w:r>
      <w:r>
        <w:t xml:space="preserve"> They'll say "both" — aspiration AND science. This is actually the tension we want to name</w:t>
      </w:r>
    </w:p>
    <w:p>
      <w:r/>
      <w:r>
        <w:rPr>
          <w:b/>
        </w:rPr>
        <w:t>FOLLOW-UP IF THEY OPEN UP:</w:t>
      </w:r>
      <w:r>
        <w:t xml:space="preserve"> "If you had to choose one primary driver for first purchase — does someone buy because they believe it works, or because they want to be the person who uses it?"</w:t>
      </w:r>
    </w:p>
    <w:p>
      <w:r/>
      <w:r>
        <w:rPr>
          <w:b/>
        </w:rPr>
        <w:t>BACK-OUT IF THEY CLOSE:</w:t>
      </w:r>
      <w:r>
        <w:t xml:space="preserve"> "Both is a valid answer. We just want to make sure the creative is prioritizing the right signal for each touchpoint."</w:t>
      </w:r>
    </w:p>
    <w:p/>
    <w:p>
      <w:r>
        <w:t>──────────────────────────────────────────────────</w:t>
      </w:r>
    </w:p>
    <w:p/>
    <w:p>
      <w:r/>
      <w:r>
        <w:rPr>
          <w:b/>
        </w:rPr>
        <w:t>Q4</w:t>
      </w:r>
      <w:r>
        <w:t xml:space="preserve"> The campaign is targeting metropolitan Indonesia. How are you thinking about the difference between a Jakarta-based analyst and someone at a similar career stage in Surabaya or Semarang? Is the brief assuming those experiences are the same?</w:t>
      </w:r>
    </w:p>
    <w:p/>
    <w:p>
      <w:r/>
      <w:r>
        <w:rPr>
          <w:b/>
        </w:rPr>
        <w:t>PURPOSE:</w:t>
      </w:r>
      <w:r>
        <w:t xml:space="preserve"> Surface the geographic blind spot — Jakarta-centric creative vs. real metropolitan diversity</w:t>
      </w:r>
    </w:p>
    <w:p>
      <w:r/>
      <w:r>
        <w:rPr>
          <w:b/>
        </w:rPr>
        <w:t>EXPECTED RESPONSE TERRITORY:</w:t>
      </w:r>
      <w:r>
        <w:t xml:space="preserve"> Either "yes, same campaign everywhere" (blind spot confirmed) or "we've thought about this but haven't solved it yet" (opening for regional sub-campaign conversation)</w:t>
      </w:r>
    </w:p>
    <w:p>
      <w:r/>
      <w:r>
        <w:rPr>
          <w:b/>
        </w:rPr>
        <w:t>FOLLOW-UP IF THEY OPEN UP:</w:t>
      </w:r>
      <w:r>
        <w:t xml:space="preserve"> "What does success look like for Boost in Surabaya specifically? What's the version of the '3 PM slump' story that resonates there?"</w:t>
      </w:r>
    </w:p>
    <w:p>
      <w:r/>
      <w:r>
        <w:rPr>
          <w:b/>
        </w:rPr>
        <w:t>BACK-OUT IF THEY CLOSE:</w:t>
      </w:r>
      <w:r>
        <w:t xml:space="preserve"> "Fair — one campaign, one message is a legitimate choice. Let us share some data on how the regional audiences are responding to the current direction."</w:t>
      </w:r>
    </w:p>
    <w:p/>
    <w:p>
      <w:r>
        <w:t>──────────────────────────────────────────────────</w:t>
      </w:r>
    </w:p>
    <w:p/>
    <w:p>
      <w:r/>
      <w:r>
        <w:rPr>
          <w:b/>
        </w:rPr>
        <w:t>Q5</w:t>
      </w:r>
      <w:r>
        <w:t xml:space="preserve"> What's the version of this campaign that goes wrong? Not logistically — strategically. What does the TikTok thread that hurts Boost look like, and who writes it?</w:t>
      </w:r>
    </w:p>
    <w:p/>
    <w:p>
      <w:r/>
      <w:r>
        <w:rPr>
          <w:b/>
        </w:rPr>
        <w:t>PURPOSE:</w:t>
      </w:r>
      <w:r>
        <w:t xml:space="preserve"> This is the most important question in the room. Surface whether they've stress-tested the kill switch scenario.</w:t>
      </w:r>
    </w:p>
    <w:p>
      <w:r/>
      <w:r>
        <w:rPr>
          <w:b/>
        </w:rPr>
        <w:t>EXPECTED RESPONSE TERRITORY:</w:t>
      </w:r>
      <w:r>
        <w:t xml:space="preserve"> They may not have mapped this explicitly. You may get a long pause. Good.</w:t>
      </w:r>
    </w:p>
    <w:p>
      <w:r/>
      <w:r>
        <w:rPr>
          <w:b/>
        </w:rPr>
        <w:t>FOLLOW-UP IF THEY OPEN UP:</w:t>
      </w:r>
      <w:r>
        <w:t xml:space="preserve"> "We've actually modeled the specific consumer psychology that leads there. Can we walk through it together?"</w:t>
      </w:r>
    </w:p>
    <w:p>
      <w:r/>
      <w:r>
        <w:rPr>
          <w:b/>
        </w:rPr>
        <w:t>BACK-OUT IF THEY CLOSE:</w:t>
      </w:r>
      <w:r>
        <w:t xml:space="preserve"> "Every campaign has a version that goes sideways. We spend a lot of time building in early warning systems so you can course-correct before it costs you. Let's put a pin in that and come back."</w:t>
      </w:r>
    </w:p>
    <w:p/>
    <w:p>
      <w:r>
        <w:t>──────────────────────────────────────────────────</w:t>
      </w:r>
    </w:p>
    <w:p/>
    <w:p>
      <w:pPr>
        <w:pStyle w:val="Heading2"/>
      </w:pPr>
      <w:r>
        <w:t>STAGE 3: REFLECT — *Say it back before you say anything new* (5 min)</w:t>
      </w:r>
    </w:p>
    <w:p/>
    <w:p>
      <w:r>
        <w:t>Use this script, adjusted for what actually emerged in the conversation:</w:t>
      </w:r>
    </w:p>
    <w:p/>
    <w:p>
      <w:r>
        <w:t>──────────────────────────────────────────────────</w:t>
      </w:r>
    </w:p>
    <w:p/>
    <w:p>
      <w:r>
        <w:t>&gt; *"Let us just make sure we've heard you correctly, because this matters.*</w:t>
      </w:r>
    </w:p>
    <w:p>
      <w:r>
        <w:t>&gt;</w:t>
      </w:r>
    </w:p>
    <w:p>
      <w:r>
        <w:t>&gt; *You've built something genuinely differentiated — the science is real, the need-state architecture is smart, and you know exactly who you're building for. The aspiration is clear. The challenge you're navigating — and we think you already sense this — is that the audience you're most excited about is operating at the edge of their capacity. Not just physically. Financially. Socially. They're ambitious people performing a life they haven't fully arrived at yet, and your product can be part of what makes that performance feel real.*</w:t>
      </w:r>
    </w:p>
    <w:p>
      <w:r>
        <w:t>&gt;</w:t>
      </w:r>
    </w:p>
    <w:p>
      <w:r>
        <w:t>&gt; *The question isn't whether Boost works. It does. The question is whether the campaign is architected in a way that earns long-term loyalty from that person — or whether it delivers a powerful first impression and then puts pressure on a relationship that was never built to hold that weight.*</w:t>
      </w:r>
    </w:p>
    <w:p>
      <w:r>
        <w:t>&gt;</w:t>
      </w:r>
    </w:p>
    <w:p>
      <w:r>
        <w:t>&gt; *Is that a fair read?"*</w:t>
      </w:r>
    </w:p>
    <w:p/>
    <w:p>
      <w:r>
        <w:t>──────────────────────────────────────────────────</w:t>
      </w:r>
    </w:p>
    <w:p/>
    <w:p>
      <w:pPr>
        <w:pStyle w:val="Heading2"/>
      </w:pPr>
      <w:r>
        <w:t>STAGE 4: REFRAME — *Name the real problem* (5–10 min)</w:t>
      </w:r>
    </w:p>
    <w:p/>
    <w:p>
      <w:r>
        <w:t>──────────────────────────────────────────────────</w:t>
      </w:r>
    </w:p>
    <w:p/>
    <w:p>
      <w:r>
        <w:t>&gt; *"Most brands in this space think the problem is awareness and education — get the right people to understand what the product does, and conversion follows. So they build campaigns around science communication, channel reach, and trial mechanics. Which is exactly what this brief does, and it does it well.*</w:t>
      </w:r>
    </w:p>
    <w:p>
      <w:r>
        <w:t>&gt;</w:t>
      </w:r>
    </w:p>
    <w:p>
      <w:r>
        <w:t>&gt; *What the research is actually showing us is that the problem isn't comprehension. It's psychological safety. The consumers who are most excited about Boost are the ones with the most to prove and the most to lose. For them, buying Boost isn't a rational calculation — it's a declaration. 'I am the type of person who invests in performance.' That's a powerful purchase driver. But it also means that when anything disrupts that narrative — a broken streak, a month where the budget doesn't stretch, a family expense that makes the 1.3 million feel frivolous — the emotional reversal isn't 'I'll try again later.' It's 'I was fooled, and I'm angry.'*</w:t>
      </w:r>
    </w:p>
    <w:p>
      <w:r>
        <w:t>&gt;</w:t>
      </w:r>
    </w:p>
    <w:p>
      <w:r>
        <w:t>&gt; *So the question we're here to help you answer is: how do you build a campaign that earns the aspiration without making the aspiration a trap?"*</w:t>
      </w:r>
    </w:p>
    <w:p/>
    <w:p>
      <w:r>
        <w:t>──────────────────────────────────────────────────</w:t>
      </w:r>
    </w:p>
    <w:p/>
    <w:p>
      <w:pPr>
        <w:pStyle w:val="Heading2"/>
      </w:pPr>
      <w:r>
        <w:t>STAGE 5: FRAMEWORK — *The path forward, in plain language* (5–10 min)</w:t>
      </w:r>
    </w:p>
    <w:p/>
    <w:p>
      <w:r>
        <w:t>Four moves. In order.</w:t>
      </w:r>
    </w:p>
    <w:p/>
    <w:p>
      <w:r>
        <w:t>──────────────────────────────────────────────────</w:t>
      </w:r>
    </w:p>
    <w:p/>
    <w:p>
      <w:r/>
      <w:r>
        <w:rPr>
          <w:b/>
        </w:rPr>
        <w:t>MOVE 1: Anchor on Consequence, Not Aspiration</w:t>
      </w:r>
      <w:r/>
    </w:p>
    <w:p>
      <w:r/>
      <w:r>
        <w:rPr>
          <w:b/>
        </w:rPr>
        <w:t>WHAT WE DO:</w:t>
      </w:r>
      <w:r>
        <w:t xml:space="preserve"> Shift the primary creative from lifestyle imagery (the deskscape, the aspirational professional) to performance consequence imagery — visible, measurable, *before-and-after functional* outcomes</w:t>
      </w:r>
    </w:p>
    <w:p>
      <w:r/>
      <w:r>
        <w:rPr>
          <w:b/>
        </w:rPr>
        <w:t>WHY IT MATTERS:</w:t>
      </w:r>
      <w:r>
        <w:t xml:space="preserve"> Half of your target audience is actively screening for inauthenticity. When they see a MacBook next to a juice bottle, their internal alarm says "lifestyle theater." When they see a typing speed comparison or a heart rate variability data point, that same alarm goes quiet.</w:t>
      </w:r>
    </w:p>
    <w:p>
      <w:r/>
      <w:r>
        <w:rPr>
          <w:b/>
        </w:rPr>
        <w:t>WHAT CHANGES:</w:t>
      </w:r>
      <w:r>
        <w:t xml:space="preserve"> The campaign stops being something the skeptic has to get past. It becomes something they can actually trust.</w:t>
      </w:r>
    </w:p>
    <w:p/>
    <w:p>
      <w:r>
        <w:t>──────────────────────────────────────────────────</w:t>
      </w:r>
    </w:p>
    <w:p/>
    <w:p>
      <w:r/>
      <w:r>
        <w:rPr>
          <w:b/>
        </w:rPr>
        <w:t>MOVE 2: Replace the Streak with an Evidence Vault</w:t>
      </w:r>
      <w:r/>
    </w:p>
    <w:p>
      <w:r/>
      <w:r>
        <w:rPr>
          <w:b/>
        </w:rPr>
        <w:t>WHAT WE DO:</w:t>
      </w:r>
      <w:r>
        <w:t xml:space="preserve"> Redesign the "Boost Streak" app mechanic into a personal performance tracking dashboard — no streaks, no social comparison, no punishment for missing a day. Instead: "Your data. Your patterns. Your proof."</w:t>
      </w:r>
    </w:p>
    <w:p>
      <w:r/>
      <w:r>
        <w:rPr>
          <w:b/>
        </w:rPr>
        <w:t>WHY IT MATTERS:</w:t>
      </w:r>
      <w:r>
        <w:t xml:space="preserve"> The streak is currently loading shame into the retention mechanic. For an audience already carrying productivity anxiety, adding another thing they can fail at doesn't build loyalty — it builds resentment. The evidence vault turns the same touchpoint into something that respects their agency.</w:t>
      </w:r>
    </w:p>
    <w:p>
      <w:r/>
      <w:r>
        <w:rPr>
          <w:b/>
        </w:rPr>
        <w:t>WHAT CHANGES:</w:t>
      </w:r>
      <w:r>
        <w:t xml:space="preserve"> Fewer 30-day drop-offs. More users who feel like the brand is on their side. More word-of-mouth from people who feel respected rather than manipulated.</w:t>
      </w:r>
    </w:p>
    <w:p/>
    <w:p>
      <w:r>
        <w:t>──────────────────────────────────────────────────</w:t>
      </w:r>
    </w:p>
    <w:p/>
    <w:p>
      <w:r/>
      <w:r>
        <w:rPr>
          <w:b/>
        </w:rPr>
        <w:t>MOVE 3: Build a Pricing Architecture with Dignity</w:t>
      </w:r>
      <w:r/>
    </w:p>
    <w:p>
      <w:r/>
      <w:r>
        <w:rPr>
          <w:b/>
        </w:rPr>
        <w:t>WHAT WE DO:</w:t>
      </w:r>
      <w:r>
        <w:t xml:space="preserve"> Introduce explicit lower-frequency use options — a "Strategic Protocol" (3x/week) alongside daily — and build a budget calculator into the website that legitimizes every entry point</w:t>
      </w:r>
    </w:p>
    <w:p>
      <w:r/>
      <w:r>
        <w:rPr>
          <w:b/>
        </w:rPr>
        <w:t>WHY IT MATTERS:</w:t>
      </w:r>
      <w:r>
        <w:t xml:space="preserve"> Right now, daily use is the implied default. For anyone who can't sustain that, the gap between the brand's implied standard and their reality becomes a source of shame. Give them a landing place that doesn't require them to choose between the product and their financial stability.</w:t>
      </w:r>
    </w:p>
    <w:p>
      <w:r/>
      <w:r>
        <w:rPr>
          <w:b/>
        </w:rPr>
        <w:t>WHAT CHANGES:</w:t>
      </w:r>
      <w:r>
        <w:t xml:space="preserve"> The kill switch gets defused. The aspirational buyer who stretches their budget has a graceful step-down option rather than a binary choice between "keep up or drop out."</w:t>
      </w:r>
    </w:p>
    <w:p/>
    <w:p>
      <w:r>
        <w:t>──────────────────────────────────────────────────</w:t>
      </w:r>
    </w:p>
    <w:p/>
    <w:p>
      <w:r/>
      <w:r>
        <w:rPr>
          <w:b/>
        </w:rPr>
        <w:t>MOVE 4: Speak to the Cities That Aren't Jakarta</w:t>
      </w:r>
      <w:r/>
    </w:p>
    <w:p>
      <w:r/>
      <w:r>
        <w:rPr>
          <w:b/>
        </w:rPr>
        <w:t>WHAT WE DO:</w:t>
      </w:r>
      <w:r>
        <w:t xml:space="preserve"> Develop parallel creative for Surabaya, Bandung, Medan, Semarang — same product, different need-state framing. Not the 3 PM meeting survival story. The "show up sharp for the 7 PM relationship dinner" story.</w:t>
      </w:r>
    </w:p>
    <w:p>
      <w:r/>
      <w:r>
        <w:rPr>
          <w:b/>
        </w:rPr>
        <w:t>WHY IT MATTERS:</w:t>
      </w:r>
      <w:r>
        <w:t xml:space="preserve"> Right now, your Jakarta-specific cultural assumptions are making 40% of metropolitan Indonesia feel like they're watching someone else's campaign. That's lost territory before you've even run a single ad.</w:t>
      </w:r>
    </w:p>
    <w:p>
      <w:r/>
      <w:r>
        <w:rPr>
          <w:b/>
        </w:rPr>
        <w:t>WHAT CHANGES:</w:t>
      </w:r>
      <w:r>
        <w:t xml:space="preserve"> Relevance scores go up in regional markets. Media efficiency improves. And you signal to regional consumers that Boost sees them — which is itself a differentiator in a category that treats Jakarta as the only city that matters.</w:t>
      </w:r>
    </w:p>
    <w:p/>
    <w:p>
      <w:r>
        <w:t>──────────────────────────────────────────────────</w:t>
      </w:r>
    </w:p>
    <w:p/>
    <w:p>
      <w:pPr>
        <w:pStyle w:val="Heading2"/>
      </w:pPr>
      <w:r>
        <w:t>STAGE 6: CTA — *One clear next step* (5 min)</w:t>
      </w:r>
    </w:p>
    <w:p/>
    <w:p>
      <w:r/>
      <w:r>
        <w:rPr>
          <w:b/>
        </w:rPr>
        <w:t>RECOMMENDED FRICTION LEVEL: LOW-TO-MEDIUM</w:t>
      </w:r>
      <w:r/>
    </w:p>
    <w:p/>
    <w:p>
      <w:r>
        <w:t>The brief has several open dependencies — timeline unknown, budget unconfirmed, app readiness unresolved. Don't propose a full engagement before these are closed. Propose a diagnostic sprint that moves the right things forward.</w:t>
      </w:r>
    </w:p>
    <w:p/>
    <w:p>
      <w:r>
        <w:t>──────────────────────────────────────────────────</w:t>
      </w:r>
    </w:p>
    <w:p/>
    <w:p>
      <w:r>
        <w:t>&gt; *"Here's what we'd suggest as a next step — and it's designed to give you something useful whether or not we end up working together beyond it.*</w:t>
      </w:r>
    </w:p>
    <w:p>
      <w:r>
        <w:t>&gt;</w:t>
      </w:r>
    </w:p>
    <w:p>
      <w:r>
        <w:t>&gt; *We'd like to run a two-week Brand &amp; Campaign Diagnostic specifically focused on three things: one, the creative architecture — does the current direction earn trust or aspiration, and is that the right priority? Two, the campaign risk map — specifically the reputational scenarios that need defusing before launch. Three, a regional relevance audit — understanding whether the current messaging has the reach you're expecting across your target cities.*</w:t>
      </w:r>
    </w:p>
    <w:p>
      <w:r>
        <w:t>&gt;</w:t>
      </w:r>
    </w:p>
    <w:p>
      <w:r>
        <w:t>&gt; *The output is a clear brief with recommendations you can take anywhere. If the work makes sense to continue together, great. If not, you'll still have something concrete to act on.*</w:t>
      </w:r>
    </w:p>
    <w:p>
      <w:r>
        <w:t>&gt;</w:t>
      </w:r>
    </w:p>
    <w:p>
      <w:r>
        <w:t>&gt; *Can we put two hours on the calendar this week to scope what that looks like?"*</w:t>
      </w:r>
    </w:p>
    <w:p/>
    <w:p>
      <w:r>
        <w:t>──────────────────────────────────────────────────</w:t>
      </w:r>
    </w:p>
    <w:p/>
    <w:p>
      <w:r>
        <w:t>──────────────────────────────────────────────────</w:t>
      </w:r>
    </w:p>
    <w:p/>
    <w:p>
      <w:pPr>
        <w:pStyle w:val="Heading1"/>
      </w:pPr>
      <w:r>
        <w:t>SECTION 3: SIGNAL READING GUIDE</w:t>
      </w:r>
    </w:p>
    <w:p/>
    <w:p>
      <w:pPr>
        <w:pStyle w:val="Heading2"/>
      </w:pPr>
      <w:r>
        <w:t>OPEN SIGNALS — Go deeper</w:t>
      </w:r>
    </w:p>
    <w:p/>
    <w:p>
      <w:r>
        <w:t>- They ask *"how would that actually work?"* after any framework point → They're buying. Slow down and detail it.</w:t>
      </w:r>
    </w:p>
    <w:p>
      <w:r>
        <w:t>- They bring up the pricing structure unprompted → They're already worried about it. Name it directly. Don't circle.</w:t>
      </w:r>
    </w:p>
    <w:p>
      <w:r>
        <w:t>- They say *"we've been debating the streak internally"* → The room is not unified. Find out who's skeptical and speak to them.</w:t>
      </w:r>
    </w:p>
    <w:p>
      <w:r>
        <w:t>- They reference specific competitor activity or a recent campaign that "went wrong" → They're risk-aware. Lean into the kill switch conversation.</w:t>
      </w:r>
    </w:p>
    <w:p>
      <w:r>
        <w:t>- Tone shifts from presentation mode to conversation mode — they start finishing your sentences or nodding before you've finished → You're aligned. Compress the framework and get to CTA faster.</w:t>
      </w:r>
    </w:p>
    <w:p/>
    <w:p>
      <w:pPr>
        <w:pStyle w:val="Heading2"/>
      </w:pPr>
      <w:r>
        <w:t>CLOSE SIGNALS — Back off, redirect</w:t>
      </w:r>
    </w:p>
    <w:p/>
    <w:p>
      <w:r>
        <w:t>- *"We've already locked the creative direction"* → Don't push the consequence imagery recommendation directly. Reframe as "complementary assets" rather than a replacement.</w:t>
      </w:r>
    </w:p>
    <w:p>
      <w:r>
        <w:t>- *"The streak was our CEO's idea"* → Do not attack the streak. Introduce the Evidence Vault as an "enhancement" or "phase two evolution" of the streak mechanic.</w:t>
      </w:r>
    </w:p>
    <w:p>
      <w:r>
        <w:t>- *"We're not really in the market for a rebrand"* → Clarify immediately that this is a campaign architecture conversation, not a brand identity conversation. You're not touching the logo.</w:t>
      </w:r>
    </w:p>
    <w:p>
      <w:r>
        <w:t>- Heavy note-taking without verbal engagement → They're recording but not committing. Ask a direct question to re-engage: *"Does this match what you're seeing on your end?"*</w:t>
      </w:r>
    </w:p>
    <w:p>
      <w:r>
        <w:t>- *"We're happy with the current agency"* → Acknowledge it directly. *"We're not here to replace anyone — we're here to add the strategic layer that most execution agencies aren't set up to provide. The question is whether there's a gap we can fill."*</w:t>
      </w:r>
    </w:p>
    <w:p/>
    <w:p>
      <w:pPr>
        <w:pStyle w:val="Heading2"/>
      </w:pPr>
      <w:r>
        <w:t>BACK-OUT SCRIPTS</w:t>
      </w:r>
    </w:p>
    <w:p/>
    <w:p>
      <w:r/>
      <w:r>
        <w:rPr>
          <w:b/>
        </w:rPr>
        <w:t>If they push back on the aspiration critique:</w:t>
      </w:r>
      <w:r/>
    </w:p>
    <w:p>
      <w:r>
        <w:t>&gt; *"We're not suggesting aspiration is wrong — it's a powerful purchase driver and Boost should absolutely own it. What we're flagging is a specific structural risk in how that aspiration is being activated. The science story actually gives you a way to keep the aspiration and add durability to it. We want to show you how."*</w:t>
      </w:r>
    </w:p>
    <w:p/>
    <w:p>
      <w:r/>
      <w:r>
        <w:rPr>
          <w:b/>
        </w:rPr>
        <w:t>If they defend the streak:</w:t>
      </w:r>
      <w:r/>
    </w:p>
    <w:p>
      <w:r>
        <w:t>&gt; *"The streak is smart retention thinking — habit formation is real and ClassPass has proven it works. What we'd want to stress-test is whether the specific emotional design of the streak fits this particular audience's psychology. There's a version of this mechanic that builds loyalty, and a version that builds resentment. We think you can have the former."*</w:t>
      </w:r>
    </w:p>
    <w:p/>
    <w:p>
      <w:r/>
      <w:r>
        <w:rPr>
          <w:b/>
        </w:rPr>
        <w:t>If they feel the regional recommendation is scope creep:</w:t>
      </w:r>
      <w:r/>
    </w:p>
    <w:p>
      <w:r>
        <w:t>&gt; *"Totally fair. The core campaign is the priority and it should be. Think of the regional work as a media efficiency opportunity rather than a separate campaign — it's about ensuring your existing spend lands in Surabaya as hard as it lands in Jakarta, not about building something from scratch."*</w:t>
      </w:r>
    </w:p>
    <w:p/>
    <w:p>
      <w:r>
        <w:t>──────────────────────────────────────────────────</w:t>
      </w:r>
    </w:p>
    <w:p/>
    <w:p>
      <w:r>
        <w:t>──────────────────────────────────────────────────</w:t>
      </w:r>
    </w:p>
    <w:p/>
    <w:p>
      <w:pPr>
        <w:pStyle w:val="Heading1"/>
      </w:pPr>
      <w:r>
        <w:t>SECTION 4: PLAIN LANGUAGE TRANSLATION GUIDE</w:t>
      </w:r>
    </w:p>
    <w:p/>
    <w:p>
      <w:r>
        <w:t>──────────────────────────────────────────────────</w:t>
      </w:r>
    </w:p>
    <w:p/>
    <w:p>
      <w:r/>
      <w:r>
        <w:rPr>
          <w:b/>
        </w:rPr>
        <w:t>PROFESSIONAL:</w:t>
      </w:r>
      <w:r>
        <w:t xml:space="preserve"> *"The campaign is conflating identity purchase drivers with functional utility messaging, creating cognitive dissonance at conversion."*</w:t>
      </w:r>
    </w:p>
    <w:p>
      <w:r/>
      <w:r>
        <w:rPr>
          <w:b/>
        </w:rPr>
        <w:t>PLAIN:</w:t>
      </w:r>
      <w:r>
        <w:t xml:space="preserve"> The ad can't decide if it's selling what the juice *does* or what it says about *you*. When those two things pull in different directions, people hesitate.</w:t>
      </w:r>
    </w:p>
    <w:p>
      <w:r/>
      <w:r>
        <w:rPr>
          <w:b/>
        </w:rPr>
        <w:t>ANALOGY:</w:t>
      </w:r>
      <w:r>
        <w:t xml:space="preserve"> It's like a car ad that spends half the time on engine specs and half the time on what the neighbors will think of your driveway. By the end, you're not sure if you should call a mechanic or a therapist.</w:t>
      </w:r>
    </w:p>
    <w:p/>
    <w:p>
      <w:r>
        <w:t>──────────────────────────────────────────────────</w:t>
      </w:r>
    </w:p>
    <w:p/>
    <w:p>
      <w:r/>
      <w:r>
        <w:rPr>
          <w:b/>
        </w:rPr>
        <w:t>PROFESSIONAL:</w:t>
      </w:r>
      <w:r>
        <w:t xml:space="preserve"> *"The gamification mechanic is activating pre-existing shame spirals in the target demographic."*</w:t>
      </w:r>
    </w:p>
    <w:p>
      <w:r/>
      <w:r>
        <w:rPr>
          <w:b/>
        </w:rPr>
        <w:t>PLAIN:</w:t>
      </w:r>
      <w:r>
        <w:t xml:space="preserve"> The streak feature is making people feel bad about themselves when they miss a day — and these particular people already feel a lot of pressure. You're adding weight to a shelf that's already bending.</w:t>
      </w:r>
    </w:p>
    <w:p>
      <w:r/>
      <w:r>
        <w:rPr>
          <w:b/>
        </w:rPr>
        <w:t>ANALOGY:</w:t>
      </w:r>
      <w:r>
        <w:t xml:space="preserve"> Imagine a gym that texts you every morning to say "You didn't show up yesterday." Technically true. Motivating for some people. Deeply counterproductive for the ones who were almost ready to come back.</w:t>
      </w:r>
    </w:p>
    <w:p/>
    <w:p>
      <w:r>
        <w:t>──────────────────────────────────────────────────</w:t>
      </w:r>
    </w:p>
    <w:p/>
    <w:p>
      <w:r/>
      <w:r>
        <w:rPr>
          <w:b/>
        </w:rPr>
        <w:t>PROFESSIONAL:</w:t>
      </w:r>
      <w:r>
        <w:t xml:space="preserve"> *"Aspirational buyer converts to detractor upon purchase failure — the psychological reversal amplifies negative sentiment beyond standard churn."*</w:t>
      </w:r>
    </w:p>
    <w:p>
      <w:r/>
      <w:r>
        <w:rPr>
          <w:b/>
        </w:rPr>
        <w:t>PLAIN:</w:t>
      </w:r>
      <w:r>
        <w:t xml:space="preserve"> The customers who love you the loudest right now are also the ones who will be the angriest if the product doesn't deliver on the identity they bought into. The higher the hope, the harder the fall.</w:t>
      </w:r>
    </w:p>
    <w:p>
      <w:r/>
      <w:r>
        <w:rPr>
          <w:b/>
        </w:rPr>
        <w:t>ANALOGY:</w:t>
      </w:r>
      <w:r>
        <w:t xml:space="preserve"> It's the same reason a bad meal at a restaurant you've been talking up to friends for weeks feels worse than a bad meal somewhere you stumbled in off the street.</w:t>
      </w:r>
    </w:p>
    <w:p/>
    <w:p>
      <w:r>
        <w:t>──────────────────────────────────────────────────</w:t>
      </w:r>
    </w:p>
    <w:p/>
    <w:p>
      <w:r/>
      <w:r>
        <w:rPr>
          <w:b/>
        </w:rPr>
        <w:t>PROFESSIONAL:</w:t>
      </w:r>
      <w:r>
        <w:t xml:space="preserve"> *"Jakarta-centric messaging creates relevance deficit in Tier-2 metropolitan markets."*</w:t>
      </w:r>
    </w:p>
    <w:p>
      <w:r/>
      <w:r>
        <w:rPr>
          <w:b/>
        </w:rPr>
        <w:t>PLAIN:</w:t>
      </w:r>
      <w:r>
        <w:t xml:space="preserve"> The campaign is written for one very specific kind of Jakarta professional. A lot of smart, ambitious people in Surabaya or Semarang are reading it and thinking, "This isn't for me."</w:t>
      </w:r>
    </w:p>
    <w:p>
      <w:r/>
      <w:r>
        <w:rPr>
          <w:b/>
        </w:rPr>
        <w:t>ANALOGY:</w:t>
      </w:r>
      <w:r>
        <w:t xml:space="preserve"> Like a travel ad that only ever shows Bali and acts like that's what Indonesia looks like.</w:t>
      </w:r>
    </w:p>
    <w:p/>
    <w:p>
      <w:r>
        <w:t>──────────────────────────────────────────────────</w:t>
      </w:r>
    </w:p>
    <w:p/>
    <w:p>
      <w:r/>
      <w:r>
        <w:rPr>
          <w:b/>
        </w:rPr>
        <w:t>PROFESSIONAL:</w:t>
      </w:r>
      <w:r>
        <w:t xml:space="preserve"> *"Price tiering with legitimized lower-frequency use protocols defuses reputational kill switch risk."*</w:t>
      </w:r>
    </w:p>
    <w:p>
      <w:r/>
      <w:r>
        <w:rPr>
          <w:b/>
        </w:rPr>
        <w:t>PLAIN:</w:t>
      </w:r>
      <w:r>
        <w:t xml:space="preserve"> If you give people a graceful, non-embarrassing way to use Boost less often, they stay customers instead of becoming critics.</w:t>
      </w:r>
    </w:p>
    <w:p>
      <w:r/>
      <w:r>
        <w:rPr>
          <w:b/>
        </w:rPr>
        <w:t>ANALOGY:</w:t>
      </w:r>
      <w:r>
        <w:t xml:space="preserve"> Netflix didn't lose you as a customer when they introduced the cheaper ad-supported tier. They kept you in the ecosystem instead of watching you leave entirely.</w:t>
      </w:r>
    </w:p>
    <w:p/>
    <w:p>
      <w:r>
        <w:t>──────────────────────────────────────────────────</w:t>
      </w:r>
    </w:p>
    <w:p/>
    <w:p>
      <w:r>
        <w:t>──────────────────────────────────────────────────</w:t>
      </w:r>
    </w:p>
    <w:p/>
    <w:p>
      <w:pPr>
        <w:pStyle w:val="Heading1"/>
      </w:pPr>
      <w:r>
        <w:t>SECTION 5: STORYTELLERS CTA &amp; SERVICE FIT</w:t>
      </w:r>
    </w:p>
    <w:p/>
    <w:p>
      <w:pPr>
        <w:pStyle w:val="Heading2"/>
      </w:pPr>
      <w:r>
        <w:t>Sanity Check Results</w:t>
      </w:r>
    </w:p>
    <w:p/>
    <w:p>
      <w:r>
        <w:t>──────────────────────────────────────────────────</w:t>
      </w:r>
    </w:p>
    <w:p/>
    <w:p>
      <w:r/>
      <w:r>
        <w:rPr>
          <w:b/>
        </w:rPr>
        <w:t>SERVICE:</w:t>
      </w:r>
      <w:r>
        <w:t xml:space="preserve"> Brand &amp; Campaign Strategy</w:t>
      </w:r>
    </w:p>
    <w:p>
      <w:r/>
      <w:r>
        <w:rPr>
          <w:b/>
        </w:rPr>
        <w:t>FLAG:</w:t>
      </w:r>
      <w:r>
        <w:t xml:space="preserve"> ✓ IN SCOPE</w:t>
      </w:r>
    </w:p>
    <w:p>
      <w:r/>
      <w:r>
        <w:rPr>
          <w:b/>
        </w:rPr>
        <w:t>PROBLEM IT SOLVES:</w:t>
      </w:r>
      <w:r>
        <w:t xml:space="preserve"> The campaign currently has a split personality — it's selling identity aspiration through functional science language, and neither is landing cleanly. The strategic layer needs to make a clear, deliberate choice about which purchase driver leads at which touchpoint and why.</w:t>
      </w:r>
    </w:p>
    <w:p>
      <w:r/>
      <w:r>
        <w:rPr>
          <w:b/>
        </w:rPr>
        <w:t>HOW TO INTRODUCE IT:</w:t>
      </w:r>
      <w:r>
        <w:t xml:space="preserve"> *"What we'd want to do first is get alignment on what the campaign is actually optimizing for — is the primary job of the OOH to build brand desire or product understanding? The answer changes everything downstream."*</w:t>
      </w:r>
    </w:p>
    <w:p>
      <w:r/>
      <w:r>
        <w:rPr>
          <w:b/>
        </w:rPr>
        <w:t>PROOF POINT:</w:t>
      </w:r>
      <w:r>
        <w:t xml:space="preserve"> Think of it like a menu at a restaurant. A menu that's trying to be Italian and Japanese at the same time isn't being adventurous — it's being confusing. The science story and the aspiration story are both real. They just need to be sequenced properly, not layered on top of each other.</w:t>
      </w:r>
    </w:p>
    <w:p>
      <w:r/>
      <w:r>
        <w:rPr>
          <w:b/>
        </w:rPr>
        <w:t>WHAT WE'RE NOT:</w:t>
      </w:r>
      <w:r>
        <w:t xml:space="preserve"> We're not the production house. We're the people who make sure the production house is making the right thing.</w:t>
      </w:r>
    </w:p>
    <w:p/>
    <w:p>
      <w:r>
        <w:t>──────────────────────────────────────────────────</w:t>
      </w:r>
    </w:p>
    <w:p/>
    <w:p>
      <w:r/>
      <w:r>
        <w:rPr>
          <w:b/>
        </w:rPr>
        <w:t>SERVICE:</w:t>
      </w:r>
      <w:r>
        <w:t xml:space="preserve"> Consumer Insight &amp; Audience Architecture</w:t>
      </w:r>
    </w:p>
    <w:p>
      <w:r/>
      <w:r>
        <w:rPr>
          <w:b/>
        </w:rPr>
        <w:t>FLAG:</w:t>
      </w:r>
      <w:r>
        <w:t xml:space="preserve"> ✓ IN SCOPE</w:t>
      </w:r>
    </w:p>
    <w:p>
      <w:r/>
      <w:r>
        <w:rPr>
          <w:b/>
        </w:rPr>
        <w:t>PROBLEM IT SOLVES:</w:t>
      </w:r>
      <w:r>
        <w:t xml:space="preserve"> The brief is built around two audience archetypes — The Hustler and The Optimizer — but the research is revealing meaningfully different sub-segments within those archetypes, each with different conversion triggers, anxiety profiles, and risk-of-detractor potential. The campaign needs an audience map that reflects actual behavioral psychology, not category assumptions.</w:t>
      </w:r>
    </w:p>
    <w:p>
      <w:r/>
      <w:r>
        <w:rPr>
          <w:b/>
        </w:rPr>
        <w:t>HOW TO INTRODUCE IT:</w:t>
      </w:r>
      <w:r>
        <w:t xml:space="preserve"> *"The Hustler segment in the brief is doing a lot of work — it's covering everyone from the financially stretched status-seeker to the genuinely comfortable high-earner. Those are not the same person and they don't respond to the same message. We'd want to pressure-test the segmentation before you commit creative spend."*</w:t>
      </w:r>
    </w:p>
    <w:p>
      <w:r/>
      <w:r>
        <w:rPr>
          <w:b/>
        </w:rPr>
        <w:t>PROOF POINT:</w:t>
      </w:r>
      <w:r>
        <w:t xml:space="preserve"> It's the difference between aiming at a target that says "urban professional" and aiming at a target that says "26-year-old analyst in Jakarta who spends above her means to feel like she's on her way up." One of those is a real person.</w:t>
      </w:r>
    </w:p>
    <w:p>
      <w:r/>
      <w:r>
        <w:rPr>
          <w:b/>
        </w:rPr>
        <w:t>WHAT WE'RE NOT:</w:t>
      </w:r>
      <w:r>
        <w:t xml:space="preserve"> We're not a traditional market research firm running surveys. We work from behavioral signals and strategic pattern recognition.</w:t>
      </w:r>
    </w:p>
    <w:p/>
    <w:p>
      <w:r>
        <w:t>──────────────────────────────────────────────────</w:t>
      </w:r>
    </w:p>
    <w:p/>
    <w:p>
      <w:r/>
      <w:r>
        <w:rPr>
          <w:b/>
        </w:rPr>
        <w:t>SERVICE:</w:t>
      </w:r>
      <w:r>
        <w:t xml:space="preserve"> Creative Direction &amp; Messaging Architecture</w:t>
      </w:r>
    </w:p>
    <w:p>
      <w:r/>
      <w:r>
        <w:rPr>
          <w:b/>
        </w:rPr>
        <w:t>FLAG:</w:t>
      </w:r>
      <w:r>
        <w:t xml:space="preserve"> ✓ IN SCOPE</w:t>
      </w:r>
    </w:p>
    <w:p>
      <w:r/>
      <w:r>
        <w:rPr>
          <w:b/>
        </w:rPr>
        <w:t>PROBLEM IT SOLVES:</w:t>
      </w:r>
      <w:r>
        <w:t xml:space="preserve"> The current creative direction (deskscape aesthetic, lifestyle aspiration OOH) is actively generating skepticism among the 26–33 cohort — a segment that wants to buy but needs functional credibility to feel safe doing so. The messaging architecture needs a stream designed for conversion through proof, not just desire.</w:t>
      </w:r>
    </w:p>
    <w:p>
      <w:r/>
      <w:r>
        <w:rPr>
          <w:b/>
        </w:rPr>
        <w:t>HOW TO INTRODUCE IT:</w:t>
      </w:r>
      <w:r>
        <w:t xml:space="preserve"> *"The 'Desk-scape' aesthetic is doing a specific job — it's building brand desire. But a significant part of your audience has already been burned by aspirational wellness marketing. There's a creative stream we want to show you that works alongside the lifestyle direction and specifically speaks to the skeptic who's one piece of credible evidence away from converting."*</w:t>
      </w:r>
    </w:p>
    <w:p>
      <w:r/>
      <w:r>
        <w:rPr>
          <w:b/>
        </w:rPr>
        <w:t>PROOF POINT:</w:t>
      </w:r>
      <w:r>
        <w:t xml:space="preserve"> Dollar Shave Club ran viral lifestyle content *and* a clear functional message simultaneously — the two streams reached different people but built the same brand. You don't have to choose between beautiful and believable.</w:t>
      </w:r>
    </w:p>
    <w:p>
      <w:r/>
      <w:r>
        <w:rPr>
          <w:b/>
        </w:rPr>
        <w:t>WHAT WE'RE NOT:</w:t>
      </w:r>
      <w:r>
        <w:t xml:space="preserve"> We're not a production studio. We're the strategic creative director sitting above execution.</w:t>
      </w:r>
    </w:p>
    <w:p/>
    <w:p>
      <w:r>
        <w:t>──────────────────────────────────────────────────</w:t>
      </w:r>
    </w:p>
    <w:p/>
    <w:p>
      <w:r/>
      <w:r>
        <w:rPr>
          <w:b/>
        </w:rPr>
        <w:t>SERVICE:</w:t>
      </w:r>
      <w:r>
        <w:t xml:space="preserve"> Go-to-Market Strategy &amp; Launch Planning</w:t>
      </w:r>
    </w:p>
    <w:p>
      <w:r/>
      <w:r>
        <w:rPr>
          <w:b/>
        </w:rPr>
        <w:t>FLAG:</w:t>
      </w:r>
      <w:r>
        <w:t xml:space="preserve"> ✓ IN SCOPE</w:t>
      </w:r>
    </w:p>
    <w:p>
      <w:r/>
      <w:r>
        <w:rPr>
          <w:b/>
        </w:rPr>
        <w:t>PROBLEM IT SOLVES:</w:t>
      </w:r>
      <w:r>
        <w:t xml:space="preserve"> There are three unresolved dependencies in the brief — no confirmed timeline, no confirmed office building target list, and the "Boost Streak" app readiness is flagged as missing. These are not administrative details; they're sequencing risks that can cause the hero asset (the office lobby pop-up) to launch before the digital integration is ready to capture the intent it generates.</w:t>
      </w:r>
    </w:p>
    <w:p>
      <w:r/>
      <w:r>
        <w:rPr>
          <w:b/>
        </w:rPr>
        <w:t>HOW TO INTRODUCE IT:</w:t>
      </w:r>
      <w:r>
        <w:t xml:space="preserve"> *"The campaign architecture is sequenced beautifully on paper — awareness to trial to digital retention. What we want to make sure is that the handoffs actually hold when the three open questions get answered. We've seen campaigns where the hero asset lands perfectly and the app isn't ready, and you lose the conversion window you worked hardest to earn."*</w:t>
      </w:r>
    </w:p>
    <w:p>
      <w:r/>
      <w:r>
        <w:rPr>
          <w:b/>
        </w:rPr>
        <w:t>PROOF POINT:</w:t>
      </w:r>
      <w:r>
        <w:t xml:space="preserve"> The pop-up is the moment someone tries Boost for the first time. If the QR code doesn't work, or the app isn't live, or the Streak isn't loading — that's the impression they carry. First physical experience is the campaign.</w:t>
      </w:r>
    </w:p>
    <w:p>
      <w:r/>
      <w:r>
        <w:rPr>
          <w:b/>
        </w:rPr>
        <w:t>WHAT WE'RE NOT:</w:t>
      </w:r>
      <w:r>
        <w:t xml:space="preserve"> We're not the operational event management team running the pop-up logistics. We're the strategic layer making sure the journey is coherent end-to-end.</w:t>
      </w:r>
    </w:p>
    <w:p/>
    <w:p>
      <w:r>
        <w:t>──────────────────────────────────────────────────</w:t>
      </w:r>
    </w:p>
    <w:p/>
    <w:p>
      <w:r/>
      <w:r>
        <w:rPr>
          <w:b/>
        </w:rPr>
        <w:t>SERVICE:</w:t>
      </w:r>
      <w:r>
        <w:t xml:space="preserve"> CRM Strategy &amp; First-Party Data Planning</w:t>
      </w:r>
    </w:p>
    <w:p>
      <w:r/>
      <w:r>
        <w:rPr>
          <w:b/>
        </w:rPr>
        <w:t>FLAG:</w:t>
      </w:r>
      <w:r>
        <w:t xml:space="preserve"> ~ ADJACENT — Storytellers can advise; technical implementation may require a martech partner</w:t>
      </w:r>
    </w:p>
    <w:p>
      <w:r/>
      <w:r>
        <w:rPr>
          <w:b/>
        </w:rPr>
        <w:t>PROBLEM IT SOLVES:</w:t>
      </w:r>
      <w:r>
        <w:t xml:space="preserve"> The "Boost Streak" / "Evidence Vault" app represents a significant first-party data asset if designed correctly — behavioral data on consumption patterns, energy logging, wearable integration. Right now, the app is being treated primarily as a gamification retention tool. With the right data architecture, it becomes the most valuable consumer intelligence asset the brand owns.</w:t>
      </w:r>
    </w:p>
    <w:p>
      <w:r/>
      <w:r>
        <w:rPr>
          <w:b/>
        </w:rPr>
        <w:t>HOW TO INTRODUCE IT:</w:t>
      </w:r>
      <w:r>
        <w:t xml:space="preserve"> *"The QR code mechanic and the app are being thought of as a retention play. We'd want to make sure the data architecture is also set up to tell you things like: who are your 90-day loyal customers and what did their first 30 days look like? That's the insight that refines every subsequent campaign."*</w:t>
      </w:r>
    </w:p>
    <w:p>
      <w:r/>
      <w:r>
        <w:rPr>
          <w:b/>
        </w:rPr>
        <w:t>PROOF POINT:</w:t>
      </w:r>
      <w:r>
        <w:t xml:space="preserve"> Duolingo's streak data didn't just tell them how many people were learning — it told them exactly when and why people quit, which informed every UX decision they've made since. The streak was the product; the data was the asset.</w:t>
      </w:r>
    </w:p>
    <w:p>
      <w:r/>
      <w:r>
        <w:rPr>
          <w:b/>
        </w:rPr>
        <w:t>WHAT WE'RE NOT:</w:t>
      </w:r>
      <w:r>
        <w:t xml:space="preserve"> We're not the engineering team building the app. We're the strategic layer advising on what the data architecture should be designed to capture.</w:t>
      </w:r>
    </w:p>
    <w:p/>
    <w:p>
      <w:r>
        <w:t>──────────────────────────────────────────────────</w:t>
      </w:r>
    </w:p>
    <w:p/>
    <w:p>
      <w:r/>
      <w:r>
        <w:rPr>
          <w:b/>
        </w:rPr>
        <w:t>SERVICE:</w:t>
      </w:r>
      <w:r>
        <w:t xml:space="preserve"> Performance Marketing &amp; Digital Strategy</w:t>
      </w:r>
    </w:p>
    <w:p>
      <w:r/>
      <w:r>
        <w:rPr>
          <w:b/>
        </w:rPr>
        <w:t>FLAG:</w:t>
      </w:r>
      <w:r>
        <w:t xml:space="preserve"> ~ ADJACENT — Storytellers can advise on strategy and creative brief; media buying requires a media agency partner</w:t>
      </w:r>
    </w:p>
    <w:p>
      <w:r/>
      <w:r>
        <w:rPr>
          <w:b/>
        </w:rPr>
        <w:t>PROBLEM IT SOLVES:</w:t>
      </w:r>
      <w:r>
        <w:t xml:space="preserve"> The digital channel plan (LinkedIn, IG, TikTok) is currently using a uniform creative brief across platforms. LinkedIn's audience (career-driven, credibility-seeking) and TikTok's audience (entertainment-first, skepticism as a pose) need meaningfully different creative registers to convert. The strategy needs platform-specific optimization, not just format adaptation.</w:t>
      </w:r>
    </w:p>
    <w:p>
      <w:r/>
      <w:r>
        <w:rPr>
          <w:b/>
        </w:rPr>
        <w:t>HOW TO INTRODUCE IT:</w:t>
      </w:r>
      <w:r>
        <w:t xml:space="preserve"> *"The LinkedIn and TikTok executions in the brief are both smart channel choices. The creative brief for each needs to be written as if they're different campaigns — because the person watching a 15-second TikTok and the person pausing on a LinkedIn carousel are in very different headspaces, and they need different entry points to the same product story."*</w:t>
      </w:r>
    </w:p>
    <w:p>
      <w:r/>
      <w:r>
        <w:rPr>
          <w:b/>
        </w:rPr>
        <w:t>PROOF POINT:</w:t>
      </w:r>
      <w:r>
        <w:t xml:space="preserve"> The best DTC brands in this category — think AG1, Huel, Ritual — have completely different LinkedIn and TikTok presences. Same product, same science, opposite tones. The science credibility does the work on LinkedIn. The "here's why I was wrong about this" skeptic-flip format does the work on TikTok.</w:t>
      </w:r>
    </w:p>
    <w:p>
      <w:r/>
      <w:r>
        <w:rPr>
          <w:b/>
        </w:rPr>
        <w:t>WHAT WE'RE NOT:</w:t>
      </w:r>
      <w:r>
        <w:t xml:space="preserve"> We're not the media buyer or the influencer network. We brief the creative and strategy; partners execute the buy.</w:t>
      </w:r>
    </w:p>
    <w:p/>
    <w:p>
      <w:r>
        <w:t>──────────────────────────────────────────────────</w:t>
      </w:r>
    </w:p>
    <w:p/>
    <w:p>
      <w:pPr>
        <w:pStyle w:val="Heading2"/>
      </w:pPr>
      <w:r>
        <w:t>Services Excluded</w:t>
      </w:r>
    </w:p>
    <w:p/>
    <w:p>
      <w:r/>
      <w:r>
        <w:rPr>
          <w:b/>
        </w:rPr>
        <w:t>Influencer Talent Management / Influencer Contracting</w:t>
      </w:r>
      <w:r/>
    </w:p>
    <w:p>
      <w:r>
        <w:t>*Reason: Out of scope. The brief references IG/TikTok influencer deployment. Storytellers can advise on influencer selection criteria and content brief — but talent contracting, fee negotiation, and relationship management should sit with a dedicated influencer marketing partner or the client's internal team.*</w:t>
      </w:r>
    </w:p>
    <w:p/>
    <w:p>
      <w:r/>
      <w:r>
        <w:rPr>
          <w:b/>
        </w:rPr>
        <w:t>App Development / Technical Build for "Boost Streak"</w:t>
      </w:r>
      <w:r/>
    </w:p>
    <w:p>
      <w:r>
        <w:t>*Reason: Out of scope. The app's UX and data architecture strategy is in scope. The technical build is not. A dedicated mobile development partner is required.*</w:t>
      </w:r>
    </w:p>
    <w:p/>
    <w:p>
      <w:r/>
      <w:r>
        <w:rPr>
          <w:b/>
        </w:rPr>
        <w:t>Event Operations for Office Lobby Pop-Ups</w:t>
      </w:r>
      <w:r/>
    </w:p>
    <w:p>
      <w:r>
        <w:t>*Reason: Out of scope. Storytellers can advise on the strategic brief, consumer journey design, and on-site messaging for the "Boost Bar" pop-ups — but physical event logistics, staffing, and venue coordination require an events production partner.*</w:t>
      </w:r>
    </w:p>
    <w:p/>
    <w:p>
      <w:r>
        <w:t>──────────────────────────────────────────────────</w:t>
      </w:r>
    </w:p>
    <w:p/>
    <w:p>
      <w:r>
        <w:t>──────────────────────────────────────────────────</w:t>
      </w:r>
    </w:p>
    <w:p/>
    <w:p>
      <w:pPr>
        <w:pStyle w:val="Heading1"/>
      </w:pPr>
      <w:r>
        <w:t>SECTION 6: MEETING LOGISTICS</w:t>
      </w:r>
    </w:p>
    <w:p/>
    <w:p>
      <w:r/>
      <w:r>
        <w:rPr>
          <w:b/>
        </w:rPr>
        <w:t>Recommended Duration:</w:t>
      </w:r>
      <w:r>
        <w:t xml:space="preserve"> 75–90 minutes</w:t>
      </w:r>
    </w:p>
    <w:p>
      <w:r>
        <w:t>*(45 min conversation / 20 min framework presentation / 15 min CTA and next steps)*</w:t>
      </w:r>
    </w:p>
    <w:p/>
    <w:p>
      <w:r/>
      <w:r>
        <w:rPr>
          <w:b/>
        </w:rPr>
        <w:t>Ideal Attendees — Client Side:</w:t>
      </w:r>
      <w:r/>
    </w:p>
    <w:p>
      <w:r>
        <w:t>- Brand lead or Marketing Director (decision-maker on campaign direction)</w:t>
      </w:r>
    </w:p>
    <w:p>
      <w:r>
        <w:t>- Whoever owns the "Boost Streak" app — the product or digital lead (they need to hear the gamification risk directly)</w:t>
      </w:r>
    </w:p>
    <w:p>
      <w:r>
        <w:t>- If possible: whoever represents regional distribution or non-Jakarta market oversight</w:t>
      </w:r>
    </w:p>
    <w:p/>
    <w:p>
      <w:r/>
      <w:r>
        <w:rPr>
          <w:b/>
        </w:rPr>
        <w:t>Ideal Attendees — Storytellers Side:</w:t>
      </w:r>
      <w:r/>
    </w:p>
    <w:p>
      <w:r>
        <w:t>- Account lead (runs the room)</w:t>
      </w:r>
    </w:p>
    <w:p>
      <w:r>
        <w:t>- Strategy lead (owns the reframe and framework sections)</w:t>
      </w:r>
    </w:p>
    <w:p>
      <w:r>
        <w:t>- Optional: Creative strategist who has reviewed the campaign brief and can speak to the consequence imagery recommendation</w:t>
      </w:r>
    </w:p>
    <w:p/>
    <w:p>
      <w:r>
        <w:t>──────────────────────────────────────────────────</w:t>
      </w:r>
    </w:p>
    <w:p/>
    <w:p>
      <w:r/>
      <w:r>
        <w:rPr>
          <w:b/>
        </w:rPr>
        <w:t>Materials to Bring:</w:t>
      </w:r>
      <w:r/>
    </w:p>
    <w:p>
      <w:r>
        <w:t>- Printed one-pager: The four-move framework (Move 1–4 in plain language, no jargon)</w:t>
      </w:r>
    </w:p>
    <w:p>
      <w:r>
        <w:t>- Visual reference: Two or three examples of consequence-driven wellness creative vs. aspiration-driven wellness creative — let them feel the difference before you explain it</w:t>
      </w:r>
    </w:p>
    <w:p>
      <w:r>
        <w:t>- The kill switch scenario, written as a narrative — not as a data table. It needs to land emotionally before it lands strategically.</w:t>
      </w:r>
    </w:p>
    <w:p/>
    <w:p>
      <w:r/>
      <w:r>
        <w:rPr>
          <w:b/>
        </w:rPr>
        <w:t>Do Not Bring:</w:t>
      </w:r>
      <w:r/>
    </w:p>
    <w:p>
      <w:r>
        <w:t>- A full deck with 30 slides. This is a conversation, not a presentation.</w:t>
      </w:r>
    </w:p>
    <w:p>
      <w:r>
        <w:t>- Any slide that says "leverage" or "synergize" or "holistic approach."</w:t>
      </w:r>
    </w:p>
    <w:p/>
    <w:p>
      <w:r>
        <w:t>──────────────────────────────────────────────────</w:t>
      </w:r>
    </w:p>
    <w:p/>
    <w:p>
      <w:r/>
      <w:r>
        <w:rPr>
          <w:b/>
        </w:rPr>
        <w:t>Pre-Meet Action:</w:t>
      </w:r>
      <w:r/>
    </w:p>
    <w:p>
      <w:r>
        <w:t>- Confirm who owns the "Boost Streak" app decision — is it in the room?</w:t>
      </w:r>
    </w:p>
    <w:p>
      <w:r>
        <w:t>- Check if any recent social or press coverage has shifted the brand context since the brief date (2026-03-04)</w:t>
      </w:r>
    </w:p>
    <w:p>
      <w:r>
        <w:t>- Identify whether Boost has run any prior campaigns with measurable public results — if yes, reference them early as proof you've done your homework</w:t>
      </w:r>
    </w:p>
    <w:p/>
    <w:p>
      <w:r/>
      <w:r>
        <w:rPr>
          <w:b/>
        </w:rPr>
        <w:t>Post-Meet Action:</w:t>
      </w:r>
      <w:r/>
    </w:p>
    <w:p>
      <w:r>
        <w:t>- Within 24 hours: Send a one-page written summary of what was heard (not a pitch deck — a reflection document). Subject line: *"What we took away from today."* End with one question that keeps the conversation open.</w:t>
      </w:r>
    </w:p>
    <w:p>
      <w:r>
        <w:t>- Within 48 hours: If CTA was accepted, send the scoping document for the Brand &amp; Campaign Diagnostic sprint</w:t>
      </w:r>
    </w:p>
    <w:p>
      <w:r>
        <w:t>- If CTA was not accepted: Set a 2-week follow-up touch anchored to a specific trigger — *"We mentioned the app readiness question as an open dependency. When that closes, it's worth a conversation about how to sequence the rest."*</w:t>
      </w:r>
    </w:p>
    <w:p/>
    <w:p>
      <w:r>
        <w:t>──────────────────────────────────────────────────</w:t>
      </w:r>
    </w:p>
    <w:p/>
    <w:p>
      <w:r>
        <w:t>*Prepared by Storytellers Client Intelligence | Internal Distribution Only*</w:t>
      </w:r>
    </w:p>
    <w:p>
      <w:r>
        <w:t>*Do not share with client prior to meeting*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