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PANTHEON Research Intelligence Report</w:t>
      </w:r>
    </w:p>
    <w:p>
      <w:r>
        <w:rPr>
          <w:b/>
        </w:rPr>
        <w:t xml:space="preserve">Target demographic: </w:t>
      </w:r>
      <w:r>
        <w:t>Vietnamese Metropolitan 21-35|Singapore Metropolitan 21-35</w:t>
      </w:r>
      <w:r>
        <w:rPr>
          <w:b/>
        </w:rPr>
        <w:br/>
        <w:t xml:space="preserve">Generated: </w:t>
      </w:r>
      <w:r>
        <w:t>2026-03-07 13:03</w:t>
      </w:r>
      <w:r>
        <w:rPr>
          <w:b/>
        </w:rPr>
        <w:br/>
        <w:t xml:space="preserve">Campaign brief: </w:t>
      </w:r>
      <w:r>
        <w:t>Gemini said</w:t>
        <w:br/>
        <w:t>[CAMP_ID: Boost — The Urban Pulse]</w:t>
        <w:br/>
        <w:t>[VERSION: v1] [DATE: 20260304] [COMPACTED BY: Compactor v1]</w:t>
        <w:br/>
        <w:br/>
        <w:t>§1 — CORE DIRECTIVE</w:t>
        <w:br/>
        <w:t>OBJ*: Position Boost as essential, functional nutrition for high-performance urban lifestyles.</w:t>
        <w:br/>
        <w:t>COMM_OBJ: Shift perception from standard juice to an indispensable productivity ⊕ recovery tool for back-to-back schedules.</w:t>
        <w:br/>
        <w:t>SMP**: Boost Your Baseline.</w:t>
        <w:br/>
        <w:t>ET*: Driven ⊕ Scientific ⊕ Aesthetic.</w:t>
        <w:br/>
        <w:t>CP: "The Urban Pulse" — In a city that never stops, your body shouldn't have to struggle to keep up.</w:t>
        <w:br/>
        <w:br/>
        <w:t>§2 — MARKET CONTEXT</w:t>
        <w:br/>
        <w:t>CAT: Functional Nutrition / Cold-Pressed Juice.</w:t>
        <w:br/>
        <w:t>BRAND_POS: Performance-enhancing urban fuel.</w:t>
        <w:br/>
        <w:t>CA: Need-state categorization ⊕ scientific transparency (active compounds).</w:t>
        <w:br/>
        <w:t>COMP_THREAT: Generic "organic" juices lacking targeted functional benefits.</w:t>
        <w:br/>
        <w:t>WHITE_SPACE: Juice positioned strictly as a productivity and biohacking tool.</w:t>
        <w:br/>
        <w:t>CULT_CONTEXT: High-stress corporate metropolitan culture demanding instant energy and seamless wellness integration.</w:t>
        <w:br/>
        <w:br/>
        <w:br/>
        <w:t>§4 — MESSAGING ARCHITECTURE</w:t>
        <w:br/>
        <w:t>KM*: Boost provides functional, science-backed nutrition to conquer your urban schedule.</w:t>
        <w:br/>
        <w:t>RTB1: Need-state formulas: AM REVIVE (Energy) | BRAIN POWER (Cognitive) | RECOVERY PRO (Post-gym).</w:t>
        <w:br/>
        <w:t xml:space="preserve">RTB2: "Science, not just Soil" — active compounds (e.g., NO </w:t>
        <w:br/>
        <w:t>3</w:t>
        <w:br/>
        <w:t>−</w:t>
        <w:br/>
        <w:t>​</w:t>
        <w:br/>
        <w:t xml:space="preserve">  in beets for blood flow).</w:t>
        <w:br/>
        <w:t>RTB3: Cold-pressed technology to preserve active enzymes.</w:t>
        <w:br/>
        <w:t>TN: Educated | Driven | Sleek.</w:t>
        <w:br/>
        <w:t>≠: Crunchy/Granola | Fluff | Lethargic.</w:t>
        <w:br/>
        <w:t>POD: Scientific transparency and specific active compound education over generic "organic" claims.</w:t>
        <w:br/>
        <w:t>TL?: Boost Your Baseline.</w:t>
        <w:br/>
        <w:t>HL?: "Your 3 PM meeting called. You need backup."</w:t>
        <w:br/>
        <w:br/>
        <w:t>§5 — CHANNEL &amp; FORMAT MATRIX</w:t>
        <w:br/>
        <w:t>*FORMAT: OOH Domination ⊕ Experiential Pop-ups ⊕ Digital Social Proof.</w:t>
        <w:br/>
        <w:t>FORMATS_ALL:</w:t>
        <w:br/>
        <w:br/>
        <w:t>OOH Digital: Gyms (Equinox/F45) ⊕ Major Transit Hubs | Awareness.</w:t>
        <w:br/>
        <w:br/>
        <w:t>Experiential: "Boost Bars" in Tier-A Office Lobbies (2:00 PM - 4:00 PM) | Trial (Free 2oz Focus shots).</w:t>
        <w:br/>
        <w:br/>
        <w:t>LinkedIn Ads: Career-focused biohacking content | Consideration (PTM).</w:t>
        <w:br/>
        <w:br/>
        <w:t>IG/TikTok: 15s Edu-tainment ⊕ "Day in the Life" (influencers 30+) ⊕ "Desk-Side" aesthetic | Social Proof.</w:t>
        <w:br/>
        <w:br/>
        <w:t>Web App: "Boost Streak" via QR code | Gamified Consistency (ClassPass rewards).</w:t>
        <w:br/>
        <w:t>SEQ: Commuter Fuel Takeover (OOH/Pop-ups) → Digital Integration &amp; Social Proof.</w:t>
        <w:br/>
        <w:t>HERO_ASSET**: Tier-A Office Lobby "Boost Bar" Pop-ups.</w:t>
        <w:br/>
        <w:br/>
        <w:t>§6 — KPIs &amp; SUCCESS</w:t>
        <w:br/>
        <w:t>PRIMARY_KPI*: [RESTRICTED — INTERNAL METRICS SCRUBBED FOR PUBLIC-FACING BRIEF].</w:t>
        <w:br/>
        <w:t>SECONDARY_KPIs:</w:t>
        <w:br/>
        <w:br/>
        <w:t>[RESTRICTED — INTERNAL METRICS SCRUBBED].</w:t>
        <w:br/>
        <w:t>MEASURE_BY: Public participation in "Boost Streak" Web App ⊕ QR code scans.</w:t>
        <w:br/>
        <w:t>KILL_SIGNAL: [RESTRICTED].</w:t>
        <w:br/>
        <w:br/>
        <w:t>§7 — CONSTRAINTS &amp; GUARDRAILS</w:t>
        <w:br/>
        <w:t>BO: [MISSING] | ALLOC: [MISSING].</w:t>
        <w:br/>
        <w:t>TL**: [MISSING] | DL_HERO: [MISSING].</w:t>
        <w:br/>
        <w:t>MUST_DO:</w:t>
        <w:br/>
        <w:br/>
        <w:t>Categorize product strictly by need-state (AM REVIVE, BRAIN POWER, RECOVERY PRO).</w:t>
        <w:br/>
        <w:br/>
        <w:t xml:space="preserve">Feature active compounds (like NO </w:t>
        <w:br/>
        <w:t>3</w:t>
        <w:br/>
        <w:t>−</w:t>
        <w:br/>
        <w:t>​</w:t>
        <w:br/>
        <w:t xml:space="preserve"> ) in educational content.</w:t>
        <w:br/>
        <w:br/>
        <w:t>Ensure QR code on bottles links seamlessly to the "Boost Streak" gamified web app.</w:t>
        <w:br/>
        <w:t>MUST_NOT:</w:t>
        <w:br/>
        <w:br/>
        <w:t>Rely solely on "organic" messaging without the science backing.</w:t>
        <w:br/>
        <w:t>RISK_FLAGS:</w:t>
        <w:br/>
        <w:t>[!] [RESTRICTED — INTERNAL RISKS SCRUBBED].</w:t>
        <w:br/>
        <w:br/>
        <w:t>§8 — AGENT DISPATCH FLAGS</w:t>
        <w:br/>
        <w:t>! READ: Public-facing execution priorities only.</w:t>
        <w:br/>
        <w:t>STRAT: Ensure seamless consumer journey from OOH awareness to QR code web-app gamification.</w:t>
        <w:br/>
        <w:t>CD: Execute "Desk-scape" aesthetic (MacBook + notebook + Boost bottle) ⊕ high-end OOH for transit/gyms.</w:t>
        <w:br/>
        <w:t xml:space="preserve">COPY: Draft 15-second "Edu-tainment" scripts explaining cold-pressed enzyme preservation ⊕ NO </w:t>
        <w:br/>
        <w:t>3</w:t>
        <w:br/>
        <w:t>−</w:t>
        <w:br/>
        <w:t>​</w:t>
        <w:br/>
        <w:t xml:space="preserve">  benefits.</w:t>
        <w:br/>
        <w:t>PM: [RESTRICTED — INTERNAL DISPATCH SCRUBBED].</w:t>
        <w:br/>
        <w:t>RESEARCH: [RESTRICTED — INTERNAL DISPATCH SCRUBBED].</w:t>
        <w:br/>
        <w:br/>
        <w:t>§9 — OPEN QUESTIONS / DEPENDENCIES</w:t>
        <w:br/>
        <w:t>[?] Campaign launch timeline and duration.</w:t>
        <w:br/>
        <w:t>[?] Target list of Tier-A office buildings for pop-ups.</w:t>
        <w:br/>
        <w:t>[MISSING] App launch readiness for "Boost Streak" QR integration.</w:t>
        <w:br/>
        <w:br/>
        <w:t>END COMPACT</w:t>
        <w:br/>
        <w:br/>
        <w:t>[TOKENS: ~630]</w:t>
      </w:r>
    </w:p>
    <w:p/>
    <w:p>
      <w:pPr>
        <w:pStyle w:val="Heading1"/>
      </w:pPr>
      <w:r>
        <w:t>PANTHEON RESEARCH INTELLIGENCE REPORT</w:t>
      </w:r>
    </w:p>
    <w:p>
      <w:r/>
      <w:r>
        <w:rPr>
          <w:b/>
        </w:rPr>
        <w:t>Campaign: Boost "The Urban Pulse"</w:t>
      </w:r>
      <w:r/>
    </w:p>
    <w:p>
      <w:r/>
      <w:r>
        <w:rPr>
          <w:b/>
        </w:rPr>
        <w:t>Research ID: BTH-032026</w:t>
      </w:r>
      <w:r/>
    </w:p>
    <w:p>
      <w:r/>
      <w:r>
        <w:rPr>
          <w:b/>
        </w:rPr>
        <w:t>Classification: CRITICAL REPOSITIONING REQUIRED</w:t>
      </w:r>
      <w:r/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THE HEADLINE TRUTH</w:t>
      </w:r>
    </w:p>
    <w:p/>
    <w:p>
      <w:r/>
      <w:r>
        <w:rPr>
          <w:b/>
        </w:rPr>
        <w:t>Boost is attempting to sell class aspiration disguised as functional nutrition to consumers who read the disguise as an accusation of their current inadequacy.</w:t>
      </w:r>
      <w:r/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PTM SIGNAL ANALYSIS (Primary Target Market)</w:t>
      </w:r>
    </w:p>
    <w:p/>
    <w:p>
      <w:r/>
      <w:r>
        <w:rPr>
          <w:b/>
        </w:rPr>
        <w:t>RECEPTIVE PROFILE IDENTIFIED: Single Agent Only</w:t>
      </w:r>
      <w:r/>
    </w:p>
    <w:p/>
    <w:p>
      <w:r/>
      <w:r>
        <w:rPr>
          <w:b/>
        </w:rPr>
        <w:t>Agent 25/Vietnamese Metropolitan/Da Nang</w:t>
      </w:r>
      <w:r>
        <w:t xml:space="preserve"> is your only legitimate positive signal in the entire dataset. This is not hyperbole—this is your sole conversion-intent respondent.</w:t>
      </w:r>
    </w:p>
    <w:p/>
    <w:p>
      <w:r/>
      <w:r>
        <w:rPr>
          <w:b/>
        </w:rPr>
        <w:t>Profile Specifications:</w:t>
      </w:r>
      <w:r/>
    </w:p>
    <w:p>
      <w:r>
        <w:t xml:space="preserve">- </w:t>
      </w:r>
      <w:r>
        <w:rPr>
          <w:b/>
        </w:rPr>
        <w:t>Emotional condition</w:t>
      </w:r>
      <w:r>
        <w:t>: Secure enough in class positioning to engage with premium pricing intellectually rather than defensively</w:t>
      </w:r>
    </w:p>
    <w:p>
      <w:r>
        <w:t xml:space="preserve">- </w:t>
      </w:r>
      <w:r>
        <w:rPr>
          <w:b/>
        </w:rPr>
        <w:t>Cognitive pattern</w:t>
      </w:r>
      <w:r>
        <w:t>: "Sophisticated," "actual science," "marginal gains," "enzymatic activity" — vocabulary indicates immersion in startup/optimization culture</w:t>
      </w:r>
    </w:p>
    <w:p>
      <w:r>
        <w:t xml:space="preserve">- </w:t>
      </w:r>
      <w:r>
        <w:rPr>
          <w:b/>
        </w:rPr>
        <w:t>Financial threshold</w:t>
      </w:r>
      <w:r>
        <w:t>: Can intellectualize premium pricing ("cold-pressed technology isn't cheap to produce") without triggering financial shame</w:t>
      </w:r>
    </w:p>
    <w:p>
      <w:r>
        <w:t xml:space="preserve">- </w:t>
      </w:r>
      <w:r>
        <w:rPr>
          <w:b/>
        </w:rPr>
        <w:t>Purchase reality</w:t>
      </w:r>
      <w:r>
        <w:t>: Even this agent revealed conditional hesitation: *"I'd hesitate to buy this regularly myself"* (inner monologue, Turn 6) and later *"I'd probably use it exactly like the Singapore girl described: occasionally, when I need to perform, not daily"* (Turn 15)</w:t>
      </w:r>
    </w:p>
    <w:p/>
    <w:p>
      <w:r/>
      <w:r>
        <w:rPr>
          <w:b/>
        </w:rPr>
        <w:t>Critical PTM Truth</w:t>
      </w:r>
      <w:r>
        <w:t>: Your *only* receptive consumer still won't buy it as positioned. Temperature 7/10, Relevance 8/10, but Intent was "click" not "purchase." This agent appreciates the *marketing craft* more than experiencing genuine product desire.</w:t>
      </w:r>
    </w:p>
    <w:p/>
    <w:p>
      <w:r/>
      <w:r>
        <w:rPr>
          <w:b/>
        </w:rPr>
        <w:t>Actual PTM Definition (Not Campaign's Intended PTM)</w:t>
      </w:r>
      <w:r>
        <w:t>:</w:t>
      </w:r>
    </w:p>
    <w:p>
      <w:r>
        <w:t>- Age 24-32, urban knowledge workers</w:t>
      </w:r>
    </w:p>
    <w:p>
      <w:r>
        <w:t>- Currently embedded in startup/tech/competitive professional environments where "biohacking" discourse is normalized</w:t>
      </w:r>
    </w:p>
    <w:p>
      <w:r>
        <w:t xml:space="preserve">- </w:t>
      </w:r>
      <w:r>
        <w:rPr>
          <w:b/>
        </w:rPr>
        <w:t>Crucially</w:t>
      </w:r>
      <w:r>
        <w:t>: Financially secure enough that 80,000 VND doesn't trigger shame-based defensiveness</w:t>
      </w:r>
    </w:p>
    <w:p>
      <w:r>
        <w:t>- Consumes optimization content (podcasts, newsletters) as identity performance</w:t>
      </w:r>
    </w:p>
    <w:p>
      <w:r>
        <w:t xml:space="preserve">- </w:t>
      </w:r>
      <w:r>
        <w:rPr>
          <w:b/>
        </w:rPr>
        <w:t>Purchase pattern</w:t>
      </w:r>
      <w:r>
        <w:t>: Occasion-based performance fuel, NOT daily ritual (despite campaign's "Boost Streak" gamification premise)</w:t>
      </w:r>
    </w:p>
    <w:p/>
    <w:p>
      <w:r/>
      <w:r>
        <w:rPr>
          <w:b/>
        </w:rPr>
        <w:t>The PTM you need is 1/10 of this research sample.</w:t>
      </w:r>
      <w:r>
        <w:t xml:space="preserve"> That's your signal-to-noise crisis.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STM SIGNAL ANALYSIS (Secondary Target Market)</w:t>
      </w:r>
    </w:p>
    <w:p/>
    <w:p>
      <w:r/>
      <w:r>
        <w:rPr>
          <w:b/>
        </w:rPr>
        <w:t>CONDITIONAL INTEREST: Agent 24/Hanoi</w:t>
      </w:r>
      <w:r/>
    </w:p>
    <w:p/>
    <w:p>
      <w:r>
        <w:t>This agent displayed what I call "strategic ambivalence"—intellectual appreciation for campaign architecture while maintaining personal purchase resistance.</w:t>
      </w:r>
    </w:p>
    <w:p/>
    <w:p>
      <w:r/>
      <w:r>
        <w:rPr>
          <w:b/>
        </w:rPr>
        <w:t>Key indicators</w:t>
      </w:r>
      <w:r>
        <w:t>:</w:t>
      </w:r>
    </w:p>
    <w:p>
      <w:r>
        <w:t>- "The campaign is actually pretty well-executed... need-state segmentation is smart" (Turn 8)</w:t>
      </w:r>
    </w:p>
    <w:p>
      <w:r>
        <w:t>- "I'm genuinely curious whether the campaign would make ME buy it, and I think it might" (inner thought, Turn 13)</w:t>
      </w:r>
    </w:p>
    <w:p>
      <w:r>
        <w:t>- Temperature 6/10, Relevance 5/10, Intent "glance"</w:t>
      </w:r>
    </w:p>
    <w:p/>
    <w:p>
      <w:r/>
      <w:r>
        <w:rPr>
          <w:b/>
        </w:rPr>
        <w:t>Conversion Trigger (Specific)</w:t>
      </w:r>
      <w:r>
        <w:t>:</w:t>
      </w:r>
    </w:p>
    <w:p>
      <w:r>
        <w:t xml:space="preserve">Reframe from daily productivity necessity to </w:t>
      </w:r>
      <w:r>
        <w:rPr>
          <w:b/>
        </w:rPr>
        <w:t>strategic occasion fuel</w:t>
      </w:r>
      <w:r>
        <w:t xml:space="preserve">. This agent's inner monologue reveals the crack: *"I'd probably use it exactly for exam week but not maintenance."* They'll convert if you stop pretending this is essential daily infrastructure and start positioning it as </w:t>
      </w:r>
      <w:r>
        <w:rPr>
          <w:b/>
        </w:rPr>
        <w:t>high-stakes performance ammunition</w:t>
      </w:r>
      <w:r>
        <w:t>.</w:t>
      </w:r>
    </w:p>
    <w:p/>
    <w:p>
      <w:r/>
      <w:r>
        <w:rPr>
          <w:b/>
        </w:rPr>
        <w:t>Secondary Conversion Barrier</w:t>
      </w:r>
      <w:r>
        <w:t>:</w:t>
      </w:r>
    </w:p>
    <w:p>
      <w:r>
        <w:t>Even this agent reads the science language as "margin expansion dressed up in science theater" (Turn 3). They respect the hustle but don't trust the markup. Transparency around cost-of-goods vs. margin would paradoxically increase trust with this psychographic.</w:t>
      </w:r>
    </w:p>
    <w:p/>
    <w:p>
      <w:r/>
      <w:r>
        <w:rPr>
          <w:b/>
        </w:rPr>
        <w:t>Agent 22/Singapore</w:t>
      </w:r>
      <w:r>
        <w:t xml:space="preserve"> shows micro-interest ("curious intrigue" emotional tag) but is blocked by:</w:t>
      </w:r>
    </w:p>
    <w:p>
      <w:r>
        <w:t>1. Halal certification uncertainty (mentioned twice)</w:t>
      </w:r>
    </w:p>
    <w:p>
      <w:r>
        <w:t>2. Category confusion: "expensive juice with fancy words"</w:t>
      </w:r>
    </w:p>
    <w:p>
      <w:r>
        <w:t>3. Social anxiety about appearing unsophisticated</w:t>
      </w:r>
    </w:p>
    <w:p/>
    <w:p>
      <w:r/>
      <w:r>
        <w:rPr>
          <w:b/>
        </w:rPr>
        <w:t>Conversion trigger</w:t>
      </w:r>
      <w:r>
        <w:t>: Community proof from peers who "get it." This agent won't pioneer—they'll follow validated social proof from their reference group.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THE FRACTURE LINES</w:t>
      </w:r>
    </w:p>
    <w:p/>
    <w:p>
      <w:pPr>
        <w:pStyle w:val="Heading3"/>
      </w:pPr>
      <w:r>
        <w:t>**FRACTURE LINE 1: "Innovation Validation" vs. "Access Theatre"**</w:t>
      </w:r>
    </w:p>
    <w:p/>
    <w:p>
      <w:r/>
      <w:r>
        <w:rPr>
          <w:b/>
        </w:rPr>
        <w:t>The Divide</w:t>
      </w:r>
      <w:r>
        <w:t>:</w:t>
      </w:r>
    </w:p>
    <w:p>
      <w:r>
        <w:t xml:space="preserve">- </w:t>
      </w:r>
      <w:r>
        <w:rPr>
          <w:b/>
        </w:rPr>
        <w:t>Agent 25</w:t>
      </w:r>
      <w:r>
        <w:t xml:space="preserve"> (Pro-premium): *"You can't democratize innovation without early adopters willing to pay premium prices... someone has to validate the category at the high end first"* (Turn 6)</w:t>
      </w:r>
    </w:p>
    <w:p>
      <w:r>
        <w:t xml:space="preserve">- </w:t>
      </w:r>
      <w:r>
        <w:rPr>
          <w:b/>
        </w:rPr>
        <w:t>Agent 28/HCMC</w:t>
      </w:r>
      <w:r>
        <w:t xml:space="preserve"> (Anti-aspiration): *"'Someone has to validate' means someone with money validates it, and then maybe, maybe five years later the rest of us get a cheaper version that's probably already outdated"* (Turn 7)</w:t>
      </w:r>
    </w:p>
    <w:p/>
    <w:p>
      <w:r/>
      <w:r>
        <w:rPr>
          <w:b/>
        </w:rPr>
        <w:t>Psychological Revelation</w:t>
      </w:r>
      <w:r>
        <w:t>:</w:t>
      </w:r>
    </w:p>
    <w:p>
      <w:r>
        <w:t xml:space="preserve">This isn't a pricing debate—it's a </w:t>
      </w:r>
      <w:r>
        <w:rPr>
          <w:b/>
        </w:rPr>
        <w:t>temporal justice conflict</w:t>
      </w:r>
      <w:r>
        <w:t xml:space="preserve">. Agent 25 believes in trickle-down innovation (comfortable waiting because they can access now). Agent 28/HCMC experiences the time lag as structural violence. Note the physiological response: *"My hands are shaking. I need to stop talking"* (inner thought, Turn 7). This product doesn't just exclude her economically—it triggers </w:t>
      </w:r>
      <w:r>
        <w:rPr>
          <w:b/>
        </w:rPr>
        <w:t>body-level stress response</w:t>
      </w:r>
      <w:r>
        <w:t xml:space="preserve"> because it makes visible her position in the access queue.</w:t>
      </w:r>
    </w:p>
    <w:p/>
    <w:p>
      <w:pPr>
        <w:pStyle w:val="Heading3"/>
      </w:pPr>
      <w:r>
        <w:t>**FRACTURE LINE 2: "Strategic Precision" vs. "Imported Alienation"**</w:t>
      </w:r>
    </w:p>
    <w:p/>
    <w:p>
      <w:r/>
      <w:r>
        <w:rPr>
          <w:b/>
        </w:rPr>
        <w:t>The Divide</w:t>
      </w:r>
      <w:r>
        <w:t>:</w:t>
      </w:r>
    </w:p>
    <w:p>
      <w:r>
        <w:t xml:space="preserve">- </w:t>
      </w:r>
      <w:r>
        <w:rPr>
          <w:b/>
        </w:rPr>
        <w:t>Agent 24/Hanoi</w:t>
      </w:r>
      <w:r>
        <w:t>: *"Strategic precision... They're not pretending this is for everyone"* (Turn 3)</w:t>
      </w:r>
    </w:p>
    <w:p>
      <w:r>
        <w:t xml:space="preserve">- </w:t>
      </w:r>
      <w:r>
        <w:rPr>
          <w:b/>
        </w:rPr>
        <w:t>Agent Linh/31/Hanoi</w:t>
      </w:r>
      <w:r>
        <w:t>: *"It feels imported. Not Vietnamese"* (Turn 7)</w:t>
      </w:r>
    </w:p>
    <w:p/>
    <w:p>
      <w:r/>
      <w:r>
        <w:rPr>
          <w:b/>
        </w:rPr>
        <w:t>Psychological Revelation</w:t>
      </w:r>
      <w:r>
        <w:t>:</w:t>
      </w:r>
    </w:p>
    <w:p>
      <w:r>
        <w:t xml:space="preserve">Agent 24 reads exclusion as honest market segmentation (sophisticated). Agent Linh reads the same exclusion as cultural colonization. The fault line is </w:t>
      </w:r>
      <w:r>
        <w:rPr>
          <w:b/>
        </w:rPr>
        <w:t>cosmopolitan vs. localist identity</w:t>
      </w:r>
      <w:r>
        <w:t xml:space="preserve">. Linh's accounting background and fraud trauma makes her hypersensitive to "foreign" schemes. The "Equinox gym" and "Tier-A office" references don't signal aspiration to her—they signal </w:t>
      </w:r>
      <w:r>
        <w:rPr>
          <w:b/>
        </w:rPr>
        <w:t>category error</w:t>
      </w:r>
      <w:r>
        <w:t>, like selling ski equipment in the Mekong Delta.</w:t>
      </w:r>
    </w:p>
    <w:p/>
    <w:p>
      <w:pPr>
        <w:pStyle w:val="Heading3"/>
      </w:pPr>
      <w:r>
        <w:t>**FRACTURE LINE 3: "Behavioral Mechanics" vs. "Stability Privilege"**</w:t>
      </w:r>
    </w:p>
    <w:p/>
    <w:p>
      <w:r/>
      <w:r>
        <w:rPr>
          <w:b/>
        </w:rPr>
        <w:t>The Divide</w:t>
      </w:r>
      <w:r>
        <w:t>:</w:t>
      </w:r>
    </w:p>
    <w:p>
      <w:r>
        <w:t xml:space="preserve">- </w:t>
      </w:r>
      <w:r>
        <w:rPr>
          <w:b/>
        </w:rPr>
        <w:t>Agent 25</w:t>
      </w:r>
      <w:r>
        <w:t>: *"Streak mechanics create habit reinforcement through loss aversion... consistency anchoring"* (Turn 10)</w:t>
      </w:r>
    </w:p>
    <w:p>
      <w:r>
        <w:t xml:space="preserve">- </w:t>
      </w:r>
      <w:r>
        <w:rPr>
          <w:b/>
        </w:rPr>
        <w:t>Agent 28/Hanoi</w:t>
      </w:r>
      <w:r>
        <w:t>: *"If your schedule changes constantly... the streak mechanic just becomes another reminder of what you can't maintain"* (Turn 11)</w:t>
      </w:r>
    </w:p>
    <w:p/>
    <w:p>
      <w:r/>
      <w:r>
        <w:rPr>
          <w:b/>
        </w:rPr>
        <w:t>Psychological Revelation</w:t>
      </w:r>
      <w:r>
        <w:t>:</w:t>
      </w:r>
    </w:p>
    <w:p>
      <w:r>
        <w:t xml:space="preserve">Agent 25 understands the behavioral psychology intellectually. Agent 28/Hanoi understands it </w:t>
      </w:r>
      <w:r>
        <w:rPr>
          <w:b/>
        </w:rPr>
        <w:t>viscerally from the failure side</w:t>
      </w:r>
      <w:r>
        <w:t>—note her disclosure: *"I had a Duolingo streak once. Lost it when my scholarship application deadlines collided with my tutoring schedule"* (inner thought, Turn 11).</w:t>
      </w:r>
    </w:p>
    <w:p/>
    <w:p>
      <w:r>
        <w:t xml:space="preserve">The gamification mechanic assumes </w:t>
      </w:r>
      <w:r>
        <w:rPr>
          <w:b/>
        </w:rPr>
        <w:t>schedule sovereignty</w:t>
      </w:r>
      <w:r>
        <w:t>. For precarious workers, it weaponizes their instability against them. This is your hidden design cruelty: you've built a loyalty system that punishes exactly the life circumstances that drive people away from premium purchases.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THE INVISIBLE INSIGHT</w:t>
      </w:r>
    </w:p>
    <w:p/>
    <w:p>
      <w:pPr>
        <w:pStyle w:val="Heading3"/>
      </w:pPr>
      <w:r>
        <w:t>**The Science Language Functions as Class Purity Test**</w:t>
      </w:r>
    </w:p>
    <w:p/>
    <w:p>
      <w:r>
        <w:t>Look at the vocabulary fracture:</w:t>
      </w:r>
    </w:p>
    <w:p/>
    <w:p>
      <w:r/>
      <w:r>
        <w:rPr>
          <w:b/>
        </w:rPr>
        <w:t>Comfort cluster</w:t>
      </w:r>
      <w:r>
        <w:t>: "sophisticated," "active compounds," "enzymatic activity," "marginal gains," "performance optimization," "behavioral psychology," "loss aversion"</w:t>
      </w:r>
    </w:p>
    <w:p/>
    <w:p>
      <w:r/>
      <w:r>
        <w:rPr>
          <w:b/>
        </w:rPr>
        <w:t>Discomfort cluster</w:t>
      </w:r>
      <w:r>
        <w:t>: "expensive packaging," "marketing jargon," "productivity fantasy," "science words," "fancy words," "English science words"</w:t>
      </w:r>
    </w:p>
    <w:p/>
    <w:p>
      <w:r>
        <w:t xml:space="preserve">The agents who use technical terminology *comfortably* are the ones not triggered by pricing. The agents who describe the same scientific claims as "jargon" or "fancy words" are experiencing </w:t>
      </w:r>
      <w:r>
        <w:rPr>
          <w:b/>
        </w:rPr>
        <w:t>linguistic exclusion</w:t>
      </w:r>
      <w:r>
        <w:t xml:space="preserve"> that compounds economic exclusion.</w:t>
      </w:r>
    </w:p>
    <w:p/>
    <w:p>
      <w:r>
        <w:t>Agent 22/Singapore's anxiety is particularly revealing: *"Everyone else sounds so confident about 'performance optimization' and I'm sitting here wondering if my question about halal certification makes me sound unsophisticated"* (inner thought, Turn 4).</w:t>
      </w:r>
    </w:p>
    <w:p/>
    <w:p>
      <w:r/>
      <w:r>
        <w:rPr>
          <w:b/>
        </w:rPr>
        <w:t>The invisible mechanism</w:t>
      </w:r>
      <w:r>
        <w:t xml:space="preserve">: Your "science transparency" positioning doesn't democratize understanding—it creates a </w:t>
      </w:r>
      <w:r>
        <w:rPr>
          <w:b/>
        </w:rPr>
        <w:t>vocabulary barrier</w:t>
      </w:r>
      <w:r>
        <w:t xml:space="preserve"> that functions as socioeconomic screening. The nitrate/enzyme/compound language signals "this product is for people who already speak optimization discourse," which maps almost perfectly to "people who can afford it."</w:t>
      </w:r>
    </w:p>
    <w:p/>
    <w:p>
      <w:pPr>
        <w:pStyle w:val="Heading3"/>
      </w:pPr>
      <w:r>
        <w:t>**Financial Shame as Physical Sensation**</w:t>
      </w:r>
    </w:p>
    <w:p/>
    <w:p>
      <w:r>
        <w:t>Track the embodiment language:</w:t>
      </w:r>
    </w:p>
    <w:p>
      <w:r>
        <w:t>- Agent 28/HCMC: *"making my chest tight"* (Turn 2), *"voice getting tight"* (Turn 5), *"hands are shaking"* (Turn 7)</w:t>
      </w:r>
    </w:p>
    <w:p>
      <w:r>
        <w:t>- Agent Tuan/32/Singapore: *"Why am I in this room?"* (Turn 3)</w:t>
      </w:r>
    </w:p>
    <w:p>
      <w:r>
        <w:t>- Agent 28/Hanoi: *"voice still sounds brittle"* (Turn 11)</w:t>
      </w:r>
    </w:p>
    <w:p/>
    <w:p>
      <w:r>
        <w:t xml:space="preserve">These aren't just negative reactions—they're </w:t>
      </w:r>
      <w:r>
        <w:rPr>
          <w:b/>
        </w:rPr>
        <w:t>soma-affective shutdowns</w:t>
      </w:r>
      <w:r>
        <w:t xml:space="preserve">. The campaign triggers physiological stress in financially precarious respondents. They're not unmoved by the pitch—they're experiencing it as </w:t>
      </w:r>
      <w:r>
        <w:rPr>
          <w:b/>
        </w:rPr>
        <w:t>bodily threat</w:t>
      </w:r>
      <w:r>
        <w:t>.</w:t>
      </w:r>
    </w:p>
    <w:p/>
    <w:p>
      <w:pPr>
        <w:pStyle w:val="Heading3"/>
      </w:pPr>
      <w:r>
        <w:t>**The "I'm Not The Target" Pre-Emptive Strike**</w:t>
      </w:r>
    </w:p>
    <w:p/>
    <w:p>
      <w:r>
        <w:t>Four agents deployed self-exclusion statements:</w:t>
      </w:r>
    </w:p>
    <w:p>
      <w:r>
        <w:t>- Agent 21: *"This is not for people like me"* (Turn 4)</w:t>
      </w:r>
    </w:p>
    <w:p>
      <w:r>
        <w:t>- Agent 29: *"not for someone like me running a phở stand"* (Turn 5)</w:t>
      </w:r>
    </w:p>
    <w:p>
      <w:r>
        <w:t>- Agent 32: *"people like us"* (Turn 3)</w:t>
      </w:r>
    </w:p>
    <w:p>
      <w:r>
        <w:t>- Agent 28/HCMC: *"This product isn't for people like me. It never was"* (inner thought, Turn 2)</w:t>
      </w:r>
    </w:p>
    <w:p/>
    <w:p>
      <w:r/>
      <w:r>
        <w:rPr>
          <w:b/>
        </w:rPr>
        <w:t>What this reveals</w:t>
      </w:r>
      <w:r>
        <w:t xml:space="preserve">: They're not waiting to be convinced—they're </w:t>
      </w:r>
      <w:r>
        <w:rPr>
          <w:b/>
        </w:rPr>
        <w:t>protecting themselves from wanting</w:t>
      </w:r>
      <w:r>
        <w:t xml:space="preserve"> something that would expose their financial constraints. The self-exclusion is a defense mechanism against the shame of desire + inability.</w:t>
      </w:r>
    </w:p>
    <w:p/>
    <w:p>
      <w:r>
        <w:t xml:space="preserve">Agent Lan/29's devastating closing statement: *"This juice... it's for people who already won. Not for people still fighting"* (Turn 15) is the articulation of the invisible insight. Your campaign codes as </w:t>
      </w:r>
      <w:r>
        <w:rPr>
          <w:b/>
        </w:rPr>
        <w:t>victory spoils</w:t>
      </w:r>
      <w:r>
        <w:t>, not performance tool.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THREE SHARPENING RECOMMENDATIONS</w:t>
      </w:r>
    </w:p>
    <w:p/>
    <w:p>
      <w:pPr>
        <w:pStyle w:val="Heading3"/>
      </w:pPr>
      <w:r>
        <w:t>**RECOMMENDATION 1: KILL THE DAILY RITUAL FRAMING → REPOSITION AS STRATEGIC AMMUNITION**</w:t>
      </w:r>
    </w:p>
    <w:p/>
    <w:p>
      <w:r/>
      <w:r>
        <w:rPr>
          <w:b/>
        </w:rPr>
        <w:t>Evidence</w:t>
      </w:r>
      <w:r>
        <w:t>:</w:t>
      </w:r>
    </w:p>
    <w:p>
      <w:r>
        <w:t>- Agent 25 (your ONLY positive signal): *"occasion-based for most people, not daily"* + *"sporadic usage for high-stakes moments"* (Turn 15)</w:t>
      </w:r>
    </w:p>
    <w:p>
      <w:r>
        <w:t>- Agent 22: *"for special occasions, like before important exams"* (Turn 14)</w:t>
      </w:r>
    </w:p>
    <w:p>
      <w:r>
        <w:t>- Agent 24: *"exam week but not maintenance"* (inner thought, Turn 13)</w:t>
      </w:r>
    </w:p>
    <w:p/>
    <w:p>
      <w:r/>
      <w:r>
        <w:rPr>
          <w:b/>
        </w:rPr>
        <w:t>Current failure</w:t>
      </w:r>
      <w:r>
        <w:t>: The "Boost Streak" gamification and "essential functional nutrition" positioning assumes daily consumption. Even your receptive consumer rejects this premise.</w:t>
      </w:r>
    </w:p>
    <w:p/>
    <w:p>
      <w:r/>
      <w:r>
        <w:rPr>
          <w:b/>
        </w:rPr>
        <w:t>Sharpening</w:t>
      </w:r>
      <w:r>
        <w:t>:</w:t>
      </w:r>
    </w:p>
    <w:p>
      <w:r>
        <w:t>- Abandon "Boost Your Baseline" tagline (implies constant use)</w:t>
      </w:r>
    </w:p>
    <w:p>
      <w:r>
        <w:t xml:space="preserve">- Adopt </w:t>
      </w:r>
      <w:r>
        <w:rPr>
          <w:b/>
        </w:rPr>
        <w:t>"Boost Your Edge"</w:t>
      </w:r>
      <w:r>
        <w:t xml:space="preserve"> (implies momentary advantage)</w:t>
      </w:r>
    </w:p>
    <w:p>
      <w:r>
        <w:t xml:space="preserve">- Reframe from lifestyle integration to </w:t>
      </w:r>
      <w:r>
        <w:rPr>
          <w:b/>
        </w:rPr>
        <w:t>performance event fuel</w:t>
      </w:r>
      <w:r/>
    </w:p>
    <w:p>
      <w:r>
        <w:t>- Redesign packaging: 3-pack "Sprint Kit" for deadline/exam/pitch sequences</w:t>
      </w:r>
    </w:p>
    <w:p>
      <w:r>
        <w:t xml:space="preserve">- Kill the streak app mechanic entirely—replace with </w:t>
      </w:r>
      <w:r>
        <w:rPr>
          <w:b/>
        </w:rPr>
        <w:t>"Power Play" occasional use validator</w:t>
      </w:r>
      <w:r>
        <w:t xml:space="preserve"> (track moments used, not consecutive days)</w:t>
      </w:r>
    </w:p>
    <w:p/>
    <w:p>
      <w:r/>
      <w:r>
        <w:rPr>
          <w:b/>
        </w:rPr>
        <w:t>Expected Response Shift</w:t>
      </w:r>
      <w:r>
        <w:t>:</w:t>
      </w:r>
    </w:p>
    <w:p>
      <w:r>
        <w:t>- Removes the "daily productivity theater" objection (Agent 24, Agent 28/HCMC)</w:t>
      </w:r>
    </w:p>
    <w:p>
      <w:r>
        <w:t>- Eliminates schedule instability punishment (Agent 28/Hanoi's Duolingo trauma)</w:t>
      </w:r>
    </w:p>
    <w:p>
      <w:r>
        <w:t xml:space="preserve">- Makes premium pricing defensible as </w:t>
      </w:r>
      <w:r>
        <w:rPr>
          <w:b/>
        </w:rPr>
        <w:t>per-event cost</w:t>
      </w:r>
      <w:r>
        <w:t xml:space="preserve"> rather than lifestyle expense</w:t>
      </w:r>
    </w:p>
    <w:p>
      <w:r>
        <w:t>- Agent 25 conversion probability increases from "click" to "purchase"—you're finally matching their actual revealed use case</w:t>
      </w:r>
    </w:p>
    <w:p/>
    <w:p>
      <w:pPr>
        <w:pStyle w:val="Heading3"/>
      </w:pPr>
      <w:r>
        <w:t>**RECOMMENDATION 2: STRIP THE IMPORTED LIFESTYLE SEMIOTICS → LOCALIZE THE PERFORMANCE CONTEXT**</w:t>
      </w:r>
    </w:p>
    <w:p/>
    <w:p>
      <w:r/>
      <w:r>
        <w:rPr>
          <w:b/>
        </w:rPr>
        <w:t>Evidence</w:t>
      </w:r>
      <w:r>
        <w:t>:</w:t>
      </w:r>
    </w:p>
    <w:p>
      <w:r>
        <w:t>- Agent Linh/31: *"feels imported. Not Vietnamese"* + *"assumes a lifestyle I don't have"* (Turn 7)</w:t>
      </w:r>
    </w:p>
    <w:p>
      <w:r>
        <w:t>- Agent Hoa/21: *"corporate world product"* + *"I don't go to Equinox gym or have 'Tier-A office'"* (Turn 4)</w:t>
      </w:r>
    </w:p>
    <w:p>
      <w:r>
        <w:t>- Agent 24: *"expensive corporate wellness theater"* (gut reaction)</w:t>
      </w:r>
    </w:p>
    <w:p/>
    <w:p>
      <w:r/>
      <w:r>
        <w:rPr>
          <w:b/>
        </w:rPr>
        <w:t>Current failure</w:t>
      </w:r>
      <w:r>
        <w:t xml:space="preserve">: "Equinox," "F45," "Tier-A office lobbies," "3 PM meetings" are </w:t>
      </w:r>
      <w:r>
        <w:rPr>
          <w:b/>
        </w:rPr>
        <w:t>culturally null</w:t>
      </w:r>
      <w:r>
        <w:t xml:space="preserve"> references in Vietnamese context or signal exclusionary expat culture.</w:t>
      </w:r>
    </w:p>
    <w:p/>
    <w:p>
      <w:r/>
      <w:r>
        <w:rPr>
          <w:b/>
        </w:rPr>
        <w:t>Sharpening</w:t>
      </w:r>
      <w:r>
        <w:t>:</w:t>
      </w:r>
    </w:p>
    <w:p>
      <w:r>
        <w:t xml:space="preserve">- Replace gym placements with </w:t>
      </w:r>
      <w:r>
        <w:rPr>
          <w:b/>
        </w:rPr>
        <w:t>university library study zones</w:t>
      </w:r>
      <w:r>
        <w:t xml:space="preserve"> (exam ammunition positioning)</w:t>
      </w:r>
    </w:p>
    <w:p>
      <w:r>
        <w:t xml:space="preserve">- Replace office lobby pop-ups with </w:t>
      </w:r>
      <w:r>
        <w:rPr>
          <w:b/>
        </w:rPr>
        <w:t>startup incubator locations</w:t>
      </w:r>
      <w:r>
        <w:t xml:space="preserve"> (Da Nang, HCMC)</w:t>
      </w:r>
    </w:p>
    <w:p>
      <w:r>
        <w:t>- Rewrite hero headline from *"Your 3 PM meeting called"* to *"The pitch is in 2 hours. You're ready."*</w:t>
      </w:r>
    </w:p>
    <w:p>
      <w:r>
        <w:t xml:space="preserve">- OOH creative: Replace MacBook desk aesthetic with </w:t>
      </w:r>
      <w:r>
        <w:rPr>
          <w:b/>
        </w:rPr>
        <w:t>actual Vietnamese knowledge worker environments</w:t>
      </w:r>
      <w:r>
        <w:t xml:space="preserve"> (coffee shop laptop work, co-working spaces that locals actually use)</w:t>
      </w:r>
    </w:p>
    <w:p>
      <w:r>
        <w:t xml:space="preserve">- Feature </w:t>
      </w:r>
      <w:r>
        <w:rPr>
          <w:b/>
        </w:rPr>
        <w:t>Vietnamese founders/engineers</w:t>
      </w:r>
      <w:r>
        <w:t xml:space="preserve"> in testimonial content, not imported "biohacker" aesthetic</w:t>
      </w:r>
    </w:p>
    <w:p/>
    <w:p>
      <w:r/>
      <w:r>
        <w:rPr>
          <w:b/>
        </w:rPr>
        <w:t>Expected Response Shift</w:t>
      </w:r>
      <w:r>
        <w:t>:</w:t>
      </w:r>
    </w:p>
    <w:p>
      <w:r>
        <w:t>- Neutralizes the "not for people like me" self-exclusion (Agents 21, 29, 32)</w:t>
      </w:r>
    </w:p>
    <w:p>
      <w:r>
        <w:t>- Removes cultural alienation barrier (Agent Linh)</w:t>
      </w:r>
    </w:p>
    <w:p>
      <w:r>
        <w:t>- Agent 24 shifts from "corporate wellness theater" skepticism to genuine consideration</w:t>
      </w:r>
    </w:p>
    <w:p>
      <w:r>
        <w:t xml:space="preserve">- Maintains premium positioning while shedding </w:t>
      </w:r>
      <w:r>
        <w:rPr>
          <w:b/>
        </w:rPr>
        <w:t>colonial aspiration coding</w:t>
      </w:r>
      <w:r/>
    </w:p>
    <w:p/>
    <w:p>
      <w:pPr>
        <w:pStyle w:val="Heading3"/>
      </w:pPr>
      <w:r>
        <w:t>**RECOMMENDATION 3: TRANSPARENCY TAX → MAKE THE MARKUP LEGIBLE**</w:t>
      </w:r>
    </w:p>
    <w:p/>
    <w:p>
      <w:r/>
      <w:r>
        <w:rPr>
          <w:b/>
        </w:rPr>
        <w:t>Evidence</w:t>
      </w:r>
      <w:r>
        <w:t>:</w:t>
      </w:r>
    </w:p>
    <w:p>
      <w:r>
        <w:t>- Agent 24: *"I can taste the margin in the messaging"* (gut reaction)</w:t>
      </w:r>
    </w:p>
    <w:p>
      <w:r>
        <w:t>- Agent 31/Minh: *"vague science words, lifestyle aspiration, zero hard numbers"* (inner thought, Turn 1)</w:t>
      </w:r>
    </w:p>
    <w:p>
      <w:r>
        <w:t>- Agent 31/Linh: *"marketing language to justify premium pricing"* (Turn 1)</w:t>
      </w:r>
    </w:p>
    <w:p/>
    <w:p>
      <w:r/>
      <w:r>
        <w:rPr>
          <w:b/>
        </w:rPr>
        <w:t>Current failure</w:t>
      </w:r>
      <w:r>
        <w:t>: The "science transparency" claims transparency about *ingredients* but complete opacity about *cost structure*. This triggers fraud-alert in financially traumatized consumers.</w:t>
      </w:r>
    </w:p>
    <w:p/>
    <w:p>
      <w:r/>
      <w:r>
        <w:rPr>
          <w:b/>
        </w:rPr>
        <w:t>Sharpening</w:t>
      </w:r>
      <w:r>
        <w:t>:</w:t>
      </w:r>
    </w:p>
    <w:p>
      <w:r>
        <w:t xml:space="preserve">- </w:t>
      </w:r>
      <w:r>
        <w:rPr>
          <w:b/>
        </w:rPr>
        <w:t>Radical cost breakdown on packaging</w:t>
      </w:r>
      <w:r>
        <w:t>: "Your 75,000 VND: 22K cold-press production, 8K glass bottle (reusable), 12K organic sourcing, 18K quality testing, 15K margin"</w:t>
      </w:r>
    </w:p>
    <w:p>
      <w:r>
        <w:t xml:space="preserve">- Web app feature: </w:t>
      </w:r>
      <w:r>
        <w:rPr>
          <w:b/>
        </w:rPr>
        <w:t>"Why This Costs What It Costs"</w:t>
      </w:r>
      <w:r>
        <w:t xml:space="preserve"> explainer showing production video + cost justification</w:t>
      </w:r>
    </w:p>
    <w:p>
      <w:r>
        <w:t>- Acknowledge the price explicitly: *"Yes, this is expensive. Here's exactly why, and what you're paying for."*</w:t>
      </w:r>
    </w:p>
    <w:p>
      <w:r>
        <w:t xml:space="preserve">- Create </w:t>
      </w:r>
      <w:r>
        <w:rPr>
          <w:b/>
        </w:rPr>
        <w:t>bottle return discount program</w:t>
      </w:r>
      <w:r>
        <w:t xml:space="preserve"> (bring back glass bottle, get 8K off next purchase) to make the material cost tangible</w:t>
      </w:r>
    </w:p>
    <w:p/>
    <w:p>
      <w:r/>
      <w:r>
        <w:rPr>
          <w:b/>
        </w:rPr>
        <w:t>Expected Response Shift</w:t>
      </w:r>
      <w:r>
        <w:t>:</w:t>
      </w:r>
    </w:p>
    <w:p>
      <w:r>
        <w:t>- Defuses the "hiding something" suspicion (Agents 31/Linh, 31/Minh)</w:t>
      </w:r>
    </w:p>
    <w:p>
      <w:r>
        <w:t>- Converts Agent 24's "respect the hustle" ambivalence into trust</w:t>
      </w:r>
    </w:p>
    <w:p>
      <w:r>
        <w:t xml:space="preserve">- Price remains high but shifts from </w:t>
      </w:r>
      <w:r>
        <w:rPr>
          <w:b/>
        </w:rPr>
        <w:t>obscured markup</w:t>
      </w:r>
      <w:r>
        <w:t xml:space="preserve"> (threatening) to </w:t>
      </w:r>
      <w:r>
        <w:rPr>
          <w:b/>
        </w:rPr>
        <w:t>legible value exchange</w:t>
      </w:r>
      <w:r>
        <w:t xml:space="preserve"> (fair dealing)</w:t>
      </w:r>
    </w:p>
    <w:p>
      <w:r>
        <w:t>- Particularly powerful for fraud-traumatized consumers (Agent Linh) who need financial honesty to consider purchase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THE KILL SWITCH</w:t>
      </w:r>
    </w:p>
    <w:p/>
    <w:p>
      <w:pPr>
        <w:pStyle w:val="Heading3"/>
      </w:pPr>
      <w:r>
        <w:t>**CATASTROPHIC RISK: THE RESENTMENT AMPLIFICATION LOOP**</w:t>
      </w:r>
    </w:p>
    <w:p/>
    <w:p>
      <w:r/>
      <w:r>
        <w:rPr>
          <w:b/>
        </w:rPr>
        <w:t>The Mechanism</w:t>
      </w:r>
      <w:r>
        <w:t>:</w:t>
      </w:r>
    </w:p>
    <w:p/>
    <w:p>
      <w:r>
        <w:t xml:space="preserve">Right now, most consumers dismiss Boost as "not for me" and move on. But if this campaign scales with its current messaging architecture, you risk converting </w:t>
      </w:r>
      <w:r>
        <w:rPr>
          <w:b/>
        </w:rPr>
        <w:t>passive non-customers into active detractors</w:t>
      </w:r>
      <w:r>
        <w:t xml:space="preserve"> who evangelize against the brand.</w:t>
      </w:r>
    </w:p>
    <w:p/>
    <w:p>
      <w:r/>
      <w:r>
        <w:rPr>
          <w:b/>
        </w:rPr>
        <w:t>Who converts to detractor</w:t>
      </w:r>
      <w:r>
        <w:t>:</w:t>
      </w:r>
    </w:p>
    <w:p/>
    <w:p>
      <w:r/>
      <w:r>
        <w:rPr>
          <w:b/>
        </w:rPr>
        <w:t>Agent 28/HCMC</w:t>
      </w:r>
      <w:r>
        <w:t xml:space="preserve"> is your canary in the coal mine. Track her emotional trajectory:</w:t>
      </w:r>
    </w:p>
    <w:p>
      <w:r>
        <w:t>- Turn 2: Chest tightness (physiological stress)</w:t>
      </w:r>
    </w:p>
    <w:p>
      <w:r>
        <w:t>- Turn 5: Voice tightening (speech constriction)</w:t>
      </w:r>
    </w:p>
    <w:p>
      <w:r>
        <w:t>- Turn 7: Hands shaking, *"I'm so tired of people with options talking about 'market maturation' like poverty is just a waiting game"*</w:t>
      </w:r>
    </w:p>
    <w:p/>
    <w:p>
      <w:r>
        <w:t xml:space="preserve">She didn't enter hostile—she entered </w:t>
      </w:r>
      <w:r>
        <w:rPr>
          <w:b/>
        </w:rPr>
        <w:t>resigned</w:t>
      </w:r>
      <w:r>
        <w:t>. The discussion with Agent 25 *radicalized* her from apathy to anger.</w:t>
      </w:r>
    </w:p>
    <w:p/>
    <w:p>
      <w:r/>
      <w:r>
        <w:rPr>
          <w:b/>
        </w:rPr>
        <w:t>The trigger pattern</w:t>
      </w:r>
      <w:r>
        <w:t>:</w:t>
      </w:r>
    </w:p>
    <w:p>
      <w:r>
        <w:t>1. Financially precarious consumer encounters campaign</w:t>
      </w:r>
    </w:p>
    <w:p>
      <w:r>
        <w:t>2. Experiences aspirational framing as accusation of inadequacy</w:t>
      </w:r>
    </w:p>
    <w:p>
      <w:r>
        <w:t>3. Sees receptive consumers intellectualize the exclusion ("validate the category," "market segmentation")</w:t>
      </w:r>
    </w:p>
    <w:p>
      <w:r>
        <w:t xml:space="preserve">4. Interprets intellectual defense as </w:t>
      </w:r>
      <w:r>
        <w:rPr>
          <w:b/>
        </w:rPr>
        <w:t>class contempt</w:t>
      </w:r>
      <w:r/>
    </w:p>
    <w:p>
      <w:r>
        <w:t xml:space="preserve">5. Converts to </w:t>
      </w:r>
      <w:r>
        <w:rPr>
          <w:b/>
        </w:rPr>
        <w:t>active antagonist</w:t>
      </w:r>
      <w:r>
        <w:t xml:space="preserve"> who warns others</w:t>
      </w:r>
    </w:p>
    <w:p/>
    <w:p>
      <w:r/>
      <w:r>
        <w:rPr>
          <w:b/>
        </w:rPr>
        <w:t>Detractor profile</w:t>
      </w:r>
      <w:r>
        <w:t>:</w:t>
      </w:r>
    </w:p>
    <w:p>
      <w:r>
        <w:t>- Age 26-32</w:t>
      </w:r>
    </w:p>
    <w:p>
      <w:r>
        <w:t>- White-collar aspirations with blue-collar economics (gig workers, junior professionals, debt-burdened)</w:t>
      </w:r>
    </w:p>
    <w:p>
      <w:r>
        <w:t>- High social media literacy</w:t>
      </w:r>
    </w:p>
    <w:p>
      <w:r>
        <w:t xml:space="preserve">- </w:t>
      </w:r>
      <w:r>
        <w:rPr>
          <w:b/>
        </w:rPr>
        <w:t>Wounded dignity</w:t>
      </w:r>
      <w:r>
        <w:t xml:space="preserve"> — they're excluded from a category they feel *qualified* for by education/aspiration, just not by wallet</w:t>
      </w:r>
    </w:p>
    <w:p/>
    <w:p>
      <w:r/>
      <w:r>
        <w:rPr>
          <w:b/>
        </w:rPr>
        <w:t>Why this is catastrophic</w:t>
      </w:r>
      <w:r>
        <w:t>:</w:t>
      </w:r>
    </w:p>
    <w:p/>
    <w:p>
      <w:r>
        <w:t xml:space="preserve">These aren't indifferent non-consumers. They're </w:t>
      </w:r>
      <w:r>
        <w:rPr>
          <w:b/>
        </w:rPr>
        <w:t>culturally adjacent</w:t>
      </w:r>
      <w:r>
        <w:t xml:space="preserve"> enough to understand the positioning, which means they can </w:t>
      </w:r>
      <w:r>
        <w:rPr>
          <w:b/>
        </w:rPr>
        <w:t>articulate sophisticated critiques</w:t>
      </w:r>
      <w:r>
        <w:t xml:space="preserve"> that damage brand perception among your actual PTM.</w:t>
      </w:r>
    </w:p>
    <w:p/>
    <w:p>
      <w:r>
        <w:t xml:space="preserve">Agent Lan/29's closing statement is already a perfect viral tweet: *"This juice... it's for people who already won. Not for people still fighting."* That's your nightmare—a resonant, morally-coded rejection that frames your brand as </w:t>
      </w:r>
      <w:r>
        <w:rPr>
          <w:b/>
        </w:rPr>
        <w:t>victory spoils for the undeserving</w:t>
      </w:r>
      <w:r>
        <w:t>.</w:t>
      </w:r>
    </w:p>
    <w:p/>
    <w:p>
      <w:r/>
      <w:r>
        <w:rPr>
          <w:b/>
        </w:rPr>
        <w:t>The amplification spiral</w:t>
      </w:r>
      <w:r>
        <w:t>:</w:t>
      </w:r>
    </w:p>
    <w:p/>
    <w:p>
      <w:r>
        <w:t xml:space="preserve">If Agent 28/HCMC or similar profiles encounter this campaign repeatedly (OOH saturation in transit hubs they use), passive avoidance becomes </w:t>
      </w:r>
      <w:r>
        <w:rPr>
          <w:b/>
        </w:rPr>
        <w:t>active resistance</w:t>
      </w:r>
      <w:r>
        <w:t>. They start:</w:t>
      </w:r>
    </w:p>
    <w:p>
      <w:r>
        <w:t>- Warning friends: "Don't waste money on that scam"</w:t>
      </w:r>
    </w:p>
    <w:p>
      <w:r>
        <w:t>- Posting counter-content: "What 75K actually buys you" (comparison shopping)</w:t>
      </w:r>
    </w:p>
    <w:p>
      <w:r>
        <w:t xml:space="preserve">- Framing Boost as </w:t>
      </w:r>
      <w:r>
        <w:rPr>
          <w:b/>
        </w:rPr>
        <w:t>class enemy</w:t>
      </w:r>
      <w:r>
        <w:t xml:space="preserve"> — symbol of what's wrong with imported wellness culture</w:t>
      </w:r>
    </w:p>
    <w:p/>
    <w:p>
      <w:r>
        <w:t xml:space="preserve">Your actual PTM (Agent 25 types) then faces </w:t>
      </w:r>
      <w:r>
        <w:rPr>
          <w:b/>
        </w:rPr>
        <w:t>social cost</w:t>
      </w:r>
      <w:r>
        <w:t xml:space="preserve"> for visible consumption. The bottle becomes a liability signaling "I'm the person who already won" in mixed economic company.</w:t>
      </w:r>
    </w:p>
    <w:p/>
    <w:p>
      <w:r/>
      <w:r>
        <w:rPr>
          <w:b/>
        </w:rPr>
        <w:t>Specific kill switch moment</w:t>
      </w:r>
      <w:r>
        <w:t>:</w:t>
      </w:r>
    </w:p>
    <w:p/>
    <w:p>
      <w:r>
        <w:t>The "Boost Bar" office lobby pop-ups (2-4 PM) where junior employees watch senior employees get free samples they can't afford. Agent Tuan/32's inner monologue: *"I pick up the free samples and leave"* (Turn 8).</w:t>
      </w:r>
    </w:p>
    <w:p/>
    <w:p>
      <w:r>
        <w:t xml:space="preserve">If the sampling creates </w:t>
      </w:r>
      <w:r>
        <w:rPr>
          <w:b/>
        </w:rPr>
        <w:t>visible consumption hierarchy</w:t>
      </w:r>
      <w:r>
        <w:t xml:space="preserve"> in shared workspaces, you manufacture resentment at scale. The precarious worker sees their boss drinking Boost at 3 PM while they're drinking instant coffee, and the product becomes a </w:t>
      </w:r>
      <w:r>
        <w:rPr>
          <w:b/>
        </w:rPr>
        <w:t>power symbol</w:t>
      </w:r>
      <w:r>
        <w:t xml:space="preserve"> rather than a performance tool.</w:t>
      </w:r>
    </w:p>
    <w:p/>
    <w:p>
      <w:r/>
      <w:r>
        <w:rPr>
          <w:b/>
        </w:rPr>
        <w:t>Mitigation signal</w:t>
      </w:r>
      <w:r>
        <w:t>:</w:t>
      </w:r>
    </w:p>
    <w:p/>
    <w:p>
      <w:r>
        <w:t xml:space="preserve">You'll know the kill switch is activating when user-generated content shifts from "expensive but interesting" to </w:t>
      </w:r>
      <w:r>
        <w:rPr>
          <w:b/>
        </w:rPr>
        <w:t>"obscene waste"</w:t>
      </w:r>
      <w:r>
        <w:t xml:space="preserve">—comparison content showing what else 75K buys (day's food, utility bill, child's textbook). Once that frame solidifies, your brand becomes a </w:t>
      </w:r>
      <w:r>
        <w:rPr>
          <w:b/>
        </w:rPr>
        <w:t>political target</w:t>
      </w:r>
      <w:r>
        <w:t>, not just an expensive juice.</w:t>
      </w:r>
    </w:p>
    <w:p/>
    <w:p>
      <w:r>
        <w:t>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FINAL SYNTHESIS</w:t>
      </w:r>
    </w:p>
    <w:p/>
    <w:p>
      <w:r>
        <w:t>This campaign is attempting to import a San Francisco/Singapore biohacking discourse into a Vietnamese market context where:</w:t>
      </w:r>
    </w:p>
    <w:p>
      <w:r>
        <w:t>1. The science language functions as class barrier, not transparency</w:t>
      </w:r>
    </w:p>
    <w:p>
      <w:r>
        <w:t>2. The aspiration framing triggers shame, not desire, in 90% of sample</w:t>
      </w:r>
    </w:p>
    <w:p>
      <w:r>
        <w:t>3. The lifestyle semiotics read as culturally alien</w:t>
      </w:r>
    </w:p>
    <w:p>
      <w:r>
        <w:t>4. Even your receptive consumer won't use it as positioned</w:t>
      </w:r>
    </w:p>
    <w:p/>
    <w:p>
      <w:r>
        <w:t xml:space="preserve">You have </w:t>
      </w:r>
      <w:r>
        <w:rPr>
          <w:b/>
        </w:rPr>
        <w:t>one</w:t>
      </w:r>
      <w:r>
        <w:t xml:space="preserve"> genuinely interested consumer in a 10-person sample, and even that consumer revealed purchase hesitation under examination.</w:t>
      </w:r>
    </w:p>
    <w:p/>
    <w:p>
      <w:r>
        <w:t xml:space="preserve">The path forward requires acknowledging you're selling </w:t>
      </w:r>
      <w:r>
        <w:rPr>
          <w:b/>
        </w:rPr>
        <w:t>occasional performance advantage to people already in the game</w:t>
      </w:r>
      <w:r>
        <w:t>, not daily essential fuel to people fighting for position. Stop coding victory spoils as productivity necessity.</w:t>
      </w:r>
    </w:p>
    <w:p/>
    <w:p>
      <w:r>
        <w:t>The brand is currently positioned at the intersection of aspiration and accusation. Move decisively toward one or acknowledge the other.</w:t>
      </w:r>
    </w:p>
    <w:p/>
    <w:p>
      <w:r/>
      <w:r>
        <w:rPr>
          <w:b/>
        </w:rPr>
        <w:t>— PANTHEON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