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PREP DOCUMENT</w:t>
      </w:r>
    </w:p>
    <w:p>
      <w:pPr>
        <w:pStyle w:val="Heading2"/>
      </w:pPr>
      <w:r>
        <w:t>Client: Boost | Campaign: The Urban Pulse</w:t>
      </w:r>
    </w:p>
    <w:p>
      <w:pPr>
        <w:pStyle w:val="Heading2"/>
      </w:pPr>
      <w:r>
        <w:t>Prepared by: Storytellers | For Internal Use Only</w:t>
      </w:r>
    </w:p>
    <w:p/>
    <w:p>
      <w:r>
        <w:t>──────────────────────────────────────────────────</w:t>
      </w:r>
    </w:p>
    <w:p/>
    <w:p>
      <w:pPr>
        <w:pStyle w:val="Heading1"/>
      </w:pPr>
      <w:r>
        <w:t>SECTION 1: CLIENT SNAPSHOT</w:t>
      </w:r>
    </w:p>
    <w:p/>
    <w:p>
      <w:r/>
      <w:r>
        <w:rPr>
          <w:b/>
        </w:rPr>
        <w:t>Company:</w:t>
      </w:r>
      <w:r>
        <w:t xml:space="preserve"> Boost — Functional nutrition / cold-pressed juice brand. Category stage: early premium positioning play, pre-mass scale. Likely founder-led or brand-team-driven with genuine belief in the product concept.</w:t>
      </w:r>
    </w:p>
    <w:p/>
    <w:p>
      <w:r/>
      <w:r>
        <w:rPr>
          <w:b/>
        </w:rPr>
        <w:t>Core Business:</w:t>
      </w:r>
      <w:r>
        <w:t xml:space="preserve"> Cold-pressed juices formulated around need-states (energy, cognition, recovery) targeting urban professionals in Vietnam and Singapore.</w:t>
      </w:r>
    </w:p>
    <w:p/>
    <w:p>
      <w:r/>
      <w:r>
        <w:rPr>
          <w:b/>
        </w:rPr>
        <w:t>Brand Read:</w:t>
      </w:r>
      <w:r/>
    </w:p>
    <w:p>
      <w:r>
        <w:t xml:space="preserve">- </w:t>
      </w:r>
      <w:r>
        <w:rPr>
          <w:b/>
        </w:rPr>
        <w:t>Voice:</w:t>
      </w:r>
      <w:r>
        <w:t xml:space="preserve"> Educated, driven, sleek — the brand speaks like a well-read personal trainer who just discovered Andrew Huberman</w:t>
      </w:r>
    </w:p>
    <w:p>
      <w:r>
        <w:t xml:space="preserve">- </w:t>
      </w:r>
      <w:r>
        <w:rPr>
          <w:b/>
        </w:rPr>
        <w:t>Values:</w:t>
      </w:r>
      <w:r>
        <w:t xml:space="preserve"> Science over fluff, performance over passivity, urban excellence</w:t>
      </w:r>
    </w:p>
    <w:p>
      <w:r>
        <w:t xml:space="preserve">- </w:t>
      </w:r>
      <w:r>
        <w:rPr>
          <w:b/>
        </w:rPr>
        <w:t>Gap:</w:t>
      </w:r>
      <w:r>
        <w:t xml:space="preserve"> The brand believes it is democratizing performance nutrition through transparency. The market is reading it as a class credential disguised as a health product.</w:t>
      </w:r>
    </w:p>
    <w:p/>
    <w:p>
      <w:r/>
      <w:r>
        <w:rPr>
          <w:b/>
        </w:rPr>
        <w:t>Market Position:</w:t>
      </w:r>
      <w:r>
        <w:t xml:space="preserve"> Challenger with premium aspirations. No established category dominance. The white space they've identified (juice-as-biohacking-tool) is real — but currently unoccupied for a reason.</w:t>
      </w:r>
    </w:p>
    <w:p/>
    <w:p>
      <w:r/>
      <w:r>
        <w:rPr>
          <w:b/>
        </w:rPr>
        <w:t>Key Tension:</w:t>
      </w:r>
      <w:r>
        <w:t xml:space="preserve"> The campaign was built around how the *brand* wants to be seen. The research reveals how the *consumer* actually feels. These are not compatible without intervention.</w:t>
      </w:r>
    </w:p>
    <w:p/>
    <w:p>
      <w:r/>
      <w:r>
        <w:rPr>
          <w:b/>
        </w:rPr>
        <w:t>What They Think the Problem Is:</w:t>
      </w:r>
      <w:r>
        <w:t xml:space="preserve"> We need better distribution, better creative, more channels, and a gamified loyalty mechanic to build daily habit.</w:t>
      </w:r>
    </w:p>
    <w:p/>
    <w:p>
      <w:r/>
      <w:r>
        <w:rPr>
          <w:b/>
        </w:rPr>
        <w:t>What's Actually Real:</w:t>
      </w:r>
      <w:r>
        <w:t xml:space="preserve"> The product is positioned as daily essential nutrition, but even the single most receptive consumer in a 10-person research sample won't use it daily. The science language functions as a class barrier. The lifestyle semiotics read as culturally imported. The streak mechanic punishes the exact life circumstances that make the core audience price-sensitive in the first place.</w:t>
      </w:r>
    </w:p>
    <w:p/>
    <w:p>
      <w:r/>
      <w:r>
        <w:rPr>
          <w:b/>
        </w:rPr>
        <w:t>Pride Point:</w:t>
      </w:r>
      <w:r>
        <w:t xml:space="preserve"> The science-backed, need-state formulation architecture (AM REVIVE / BRAIN POWER / RECOVERY PRO). This is genuinely distinctive thinking. It is also the element most at risk of being undermined by the current positioning frame. </w:t>
      </w:r>
      <w:r>
        <w:rPr>
          <w:b/>
        </w:rPr>
        <w:t>Do not attack this — build through it.</w:t>
      </w:r>
      <w:r/>
    </w:p>
    <w:p/>
    <w:p>
      <w:r/>
      <w:r>
        <w:rPr>
          <w:b/>
        </w:rPr>
        <w:t>Sensitivity Zone:</w:t>
      </w:r>
      <w:r>
        <w:t xml:space="preserve"> The pricing. 75,000–80,000 VND per bottle is not incidental — it is load-bearing to the brand's premium self-image. Any implication that the price is the problem will be heard as an attack on the brand's identity. Approach this as a *framing* issue, not a *price* issue.</w:t>
      </w:r>
    </w:p>
    <w:p/>
    <w:p>
      <w:r>
        <w:t>──────────────────────────────────────────────────</w:t>
      </w:r>
    </w:p>
    <w:p/>
    <w:p>
      <w:r>
        <w:t>──────────────────────────────────────────────────</w:t>
      </w:r>
    </w:p>
    <w:p/>
    <w:p>
      <w:pPr>
        <w:pStyle w:val="Heading1"/>
      </w:pPr>
      <w:r>
        <w:t>SECTION 2: THE CONVERSATION ARCHITECTURE</w:t>
      </w:r>
    </w:p>
    <w:p/>
    <w:p>
      <w:r>
        <w:t>──────────────────────────────────────────────────</w:t>
      </w:r>
    </w:p>
    <w:p/>
    <w:p>
      <w:pPr>
        <w:pStyle w:val="Heading2"/>
      </w:pPr>
      <w:r>
        <w:t>STAGE 1: ESTABLISH (5–10 minutes)</w:t>
      </w:r>
    </w:p>
    <w:p/>
    <w:p>
      <w:r>
        <w:t>*Lead with understanding before you lead with anything else. Do not open with findings. Open with respect for what they built.*</w:t>
      </w:r>
    </w:p>
    <w:p/>
    <w:p>
      <w:r>
        <w:t>&gt; "Before we get into what we found — I want to say something first. The thinking behind this campaign is genuinely smart. Need-state segmentation, active compound education, a gamified digital layer, premium experiential placement — that's a coherent strategic vision. It's clear this wasn't built casually. What we want to do today is make sure the execution delivers on the ambition. Because right now, there's a gap between what the campaign is trying to say and what it's actually landing as — and closing that gap is entirely within reach."</w:t>
      </w:r>
    </w:p>
    <w:p/>
    <w:p>
      <w:r>
        <w:t>*Pause. Let that sit. Then move into questions.*</w:t>
      </w:r>
    </w:p>
    <w:p/>
    <w:p>
      <w:r>
        <w:t>──────────────────────────────────────────────────</w:t>
      </w:r>
    </w:p>
    <w:p/>
    <w:p>
      <w:pPr>
        <w:pStyle w:val="Heading2"/>
      </w:pPr>
      <w:r>
        <w:t>STAGE 2: PROBE (15–20 minutes)</w:t>
      </w:r>
    </w:p>
    <w:p/>
    <w:p>
      <w:r/>
      <w:r>
        <w:rPr>
          <w:b/>
        </w:rPr>
        <w:t>Q1: When you picture the person who becomes a loyal Boost customer — how often are they drinking it?</w:t>
      </w:r>
      <w:r/>
    </w:p>
    <w:p/>
    <w:p>
      <w:r>
        <w:t>PURPOSE: Surface the daily ritual assumption baked into the campaign brief and "Boost Streak" mechanic.</w:t>
      </w:r>
    </w:p>
    <w:p/>
    <w:p>
      <w:r>
        <w:t>EXPECTED RESPONSE TERRITORY: "Daily, ideally. That's the goal — make it part of the morning routine."</w:t>
      </w:r>
    </w:p>
    <w:p/>
    <w:p>
      <w:r>
        <w:t>FOLLOW-UP IF THEY OPEN UP: "And when you look at your current trial data or early adopter behavior — are they actually drinking it daily, or is it more situational?"</w:t>
      </w:r>
    </w:p>
    <w:p/>
    <w:p>
      <w:r>
        <w:t>BACK-OUT IF THEY CLOSE: "Got it. Let me ask it differently — when you think about the *moments* the product is most useful, what does that look like?"</w:t>
      </w:r>
    </w:p>
    <w:p/>
    <w:p>
      <w:r>
        <w:t>──────────────────────────────────────────────────</w:t>
      </w:r>
    </w:p>
    <w:p/>
    <w:p>
      <w:r/>
      <w:r>
        <w:rPr>
          <w:b/>
        </w:rPr>
        <w:t>Q2: The "Science, not just Soil" positioning — when you tested that language with Vietnamese consumers specifically, what came back?</w:t>
      </w:r>
      <w:r/>
    </w:p>
    <w:p/>
    <w:p>
      <w:r>
        <w:t>PURPOSE: Probe whether they've actually stress-tested the scientific vocabulary in the Vietnamese market context, or assumed what works in Singapore translates.</w:t>
      </w:r>
    </w:p>
    <w:p/>
    <w:p>
      <w:r>
        <w:t>EXPECTED RESPONSE TERRITORY: Either no formal testing, or testing that skewed toward educated early adopters already comfortable with optimization discourse.</w:t>
      </w:r>
    </w:p>
    <w:p/>
    <w:p>
      <w:r>
        <w:t>FOLLOW-UP IF THEY OPEN UP: "That's interesting — did you notice any split between how different income brackets or education levels responded to the compound language specifically?"</w:t>
      </w:r>
    </w:p>
    <w:p/>
    <w:p>
      <w:r>
        <w:t>BACK-OUT IF THEY CLOSE: "Completely understand if that data isn't in yet. Our research actually turned up something specific on that front that I'd love to walk you through."</w:t>
      </w:r>
    </w:p>
    <w:p/>
    <w:p>
      <w:r>
        <w:t>──────────────────────────────────────────────────</w:t>
      </w:r>
    </w:p>
    <w:p/>
    <w:p>
      <w:r/>
      <w:r>
        <w:rPr>
          <w:b/>
        </w:rPr>
        <w:t>Q3: How are you thinking about the Boost Bar pop-ups in Tier-A office lobbies — who in the building is meant to experience them?</w:t>
      </w:r>
      <w:r/>
    </w:p>
    <w:p/>
    <w:p>
      <w:r>
        <w:t>PURPOSE: Gently surface the invisible hierarchy problem. When a 3 PM sampling event happens in a shared office lobby, it doesn't reach just the target consumer — it creates a visible consumption divide between seniority levels.</w:t>
      </w:r>
    </w:p>
    <w:p/>
    <w:p>
      <w:r>
        <w:t>EXPECTED RESPONSE TERRITORY: "Senior professionals, decision-makers — the people who can afford it and who influence their teams."</w:t>
      </w:r>
    </w:p>
    <w:p/>
    <w:p>
      <w:r>
        <w:t>FOLLOW-UP IF THEY OPEN UP: "And what about the junior staff who walk past? Have you thought about what signal the brand sends to the people in that building who aren't the target — but who will form an opinion?"</w:t>
      </w:r>
    </w:p>
    <w:p/>
    <w:p>
      <w:r>
        <w:t>BACK-OUT IF THEY CLOSE: "That's fair — I'll come back to that in a second. I'm curious about something else first."</w:t>
      </w:r>
    </w:p>
    <w:p/>
    <w:p>
      <w:r>
        <w:t>──────────────────────────────────────────────────</w:t>
      </w:r>
    </w:p>
    <w:p/>
    <w:p>
      <w:r/>
      <w:r>
        <w:rPr>
          <w:b/>
        </w:rPr>
        <w:t>Q4: When someone sees Boost and decides it's not for them — what do you think is happening in their head?</w:t>
      </w:r>
      <w:r/>
    </w:p>
    <w:p/>
    <w:p>
      <w:r>
        <w:t>PURPOSE: Invite the client to self-identify the exclusion perception without you introducing it as an accusation.</w:t>
      </w:r>
    </w:p>
    <w:p/>
    <w:p>
      <w:r>
        <w:t>EXPECTED RESPONSE TERRITORY: "They see the price and decide it's too expensive" — or — "They don't understand the science yet."</w:t>
      </w:r>
    </w:p>
    <w:p/>
    <w:p>
      <w:r>
        <w:t>FOLLOW-UP IF THEY OPEN UP: "So it's an education problem? Or is it possible they understand it perfectly and are making a values-based rejection rather than an information gap?"</w:t>
      </w:r>
    </w:p>
    <w:p/>
    <w:p>
      <w:r>
        <w:t>BACK-OUT IF THEY CLOSE: "That makes sense. What we found might add some texture to that — it's actually more nuanced than a price sensitivity issue."</w:t>
      </w:r>
    </w:p>
    <w:p/>
    <w:p>
      <w:r>
        <w:t>──────────────────────────────────────────────────</w:t>
      </w:r>
    </w:p>
    <w:p/>
    <w:p>
      <w:r/>
      <w:r>
        <w:rPr>
          <w:b/>
        </w:rPr>
        <w:t>Q5: If this campaign launches as planned and hits its awareness numbers but doesn't convert to purchase — what do you think went wrong?</w:t>
      </w:r>
      <w:r/>
    </w:p>
    <w:p/>
    <w:p>
      <w:r>
        <w:t>PURPOSE: Get them to pre-mortem the campaign in their own words. This primes them to receive the research findings as confirmation of a risk they already sense, rather than as external criticism.</w:t>
      </w:r>
    </w:p>
    <w:p/>
    <w:p>
      <w:r>
        <w:t>EXPECTED RESPONSE TERRITORY: Creative execution issues, distribution gaps, app readiness — surface-level operational concerns.</w:t>
      </w:r>
    </w:p>
    <w:p/>
    <w:p>
      <w:r>
        <w:t>FOLLOW-UP IF THEY OPEN UP: "Those are real execution risks. Is there a scenario where the campaign lands *exactly as designed* and the conversion still doesn't happen — because the positioning itself is doing something unexpected?"</w:t>
      </w:r>
    </w:p>
    <w:p/>
    <w:p>
      <w:r>
        <w:t>BACK-OUT IF THEY CLOSE: "All good — let me show you what we actually found, because it addresses exactly this question."</w:t>
      </w:r>
    </w:p>
    <w:p/>
    <w:p>
      <w:r>
        <w:t>──────────────────────────────────────────────────</w:t>
      </w:r>
    </w:p>
    <w:p/>
    <w:p>
      <w:pPr>
        <w:pStyle w:val="Heading2"/>
      </w:pPr>
      <w:r>
        <w:t>STAGE 3: REFLECT (5 minutes)</w:t>
      </w:r>
    </w:p>
    <w:p/>
    <w:p>
      <w:r>
        <w:t>*Use this to transition from questions to findings. Reflect back what they said without judgment. Then name the real tension.*</w:t>
      </w:r>
    </w:p>
    <w:p/>
    <w:p>
      <w:r>
        <w:t>&gt; "So here's what I'm hearing. You've built a campaign around a genuine product insight — the science is real, the need-state architecture is real, the performance benefits are real. You want people to understand this isn't just juice. And the frustration would be if people dismissed it without engaging with what actually makes it different.</w:t>
      </w:r>
    </w:p>
    <w:p/>
    <w:p>
      <w:r>
        <w:t>&gt; What our research shows is — the dismissal isn't happening because people don't understand the science. It's happening because of what the *framing* is making people feel before they even get to the science. And that's actually good news, because framing is fixable. Product isn't. You've got the product right."</w:t>
      </w:r>
    </w:p>
    <w:p/>
    <w:p>
      <w:r>
        <w:t>──────────────────────────────────────────────────</w:t>
      </w:r>
    </w:p>
    <w:p/>
    <w:p>
      <w:pPr>
        <w:pStyle w:val="Heading2"/>
      </w:pPr>
      <w:r>
        <w:t>STAGE 4: REFRAME (5–10 minutes)</w:t>
      </w:r>
    </w:p>
    <w:p/>
    <w:p>
      <w:r>
        <w:t>&gt; "Most brands in this situation think the problem is: we haven't explained our product well enough yet. More education, more channels, more reach.</w:t>
      </w:r>
    </w:p>
    <w:p/>
    <w:p>
      <w:r>
        <w:t>&gt; What we actually found is a different problem. The campaign isn't failing to communicate — it's communicating very clearly. It's just communicating something the brand didn't intend. Right now, Boost is reading as victory spoils. A reward for people who've already made it. Not a tool for people who are still building.</w:t>
      </w:r>
    </w:p>
    <w:p/>
    <w:p>
      <w:r>
        <w:t>&gt; And here's the thing — that's a positioning problem, not a product problem. The product can do exactly what you say it does. The question is: what's the story being told about *who* it's for, and *when* in their life they should reach for it?</w:t>
      </w:r>
    </w:p>
    <w:p/>
    <w:p>
      <w:r>
        <w:t>&gt; The research is pointing at something specific: people don't reject Boost because they can't afford it. They reject it because the campaign tells them it wasn't made for them. And when a brand does that at scale — especially in transit hubs and office lobbies where economic diversity is right there in the room — you don't just lose a sale. You can manufacture a resentment that actively works against you.</w:t>
      </w:r>
    </w:p>
    <w:p/>
    <w:p>
      <w:r>
        <w:t>&gt; The fix is sharper than you might expect. It's not a rebrand. It's a reframe."</w:t>
      </w:r>
    </w:p>
    <w:p/>
    <w:p>
      <w:r>
        <w:t>──────────────────────────────────────────────────</w:t>
      </w:r>
    </w:p>
    <w:p/>
    <w:p>
      <w:pPr>
        <w:pStyle w:val="Heading2"/>
      </w:pPr>
      <w:r>
        <w:t>STAGE 5: FRAMEWORK (5–10 minutes)</w:t>
      </w:r>
    </w:p>
    <w:p/>
    <w:p>
      <w:r/>
      <w:r>
        <w:rPr>
          <w:b/>
        </w:rPr>
        <w:t>The four moves that close the gap:</w:t>
      </w:r>
      <w:r/>
    </w:p>
    <w:p/>
    <w:p>
      <w:r>
        <w:t>──────────────────────────────────────────────────</w:t>
      </w:r>
    </w:p>
    <w:p/>
    <w:p>
      <w:r/>
      <w:r>
        <w:rPr>
          <w:b/>
        </w:rPr>
        <w:t>STEP 1: Shift from Daily Ritual to Performance Event</w:t>
      </w:r>
      <w:r/>
    </w:p>
    <w:p>
      <w:r>
        <w:t>WHAT WE DO → Change the consumption story from "make this part of every morning" to "reach for this when something actually matters — the pitch, the deadline, the exam, the match"</w:t>
      </w:r>
    </w:p>
    <w:p>
      <w:r>
        <w:t>WHY IT MATTERS → Even your most receptive consumer told us they'd use it occasionally, not daily. You're currently building a streak mechanic for a behavior that your own best prospect doesn't intend to perform</w:t>
      </w:r>
    </w:p>
    <w:p>
      <w:r>
        <w:t>WHAT CHANGES → The price becomes defensible. 75,000 VND for a daily habit is a lifestyle spend that invites constant guilt. 75,000 VND for a 2-hour edge before something that counts is a decision that makes itself.</w:t>
      </w:r>
    </w:p>
    <w:p/>
    <w:p>
      <w:r>
        <w:t>──────────────────────────────────────────────────</w:t>
      </w:r>
    </w:p>
    <w:p/>
    <w:p>
      <w:r/>
      <w:r>
        <w:rPr>
          <w:b/>
        </w:rPr>
        <w:t>STEP 2: Localize the Semiotics</w:t>
      </w:r>
      <w:r/>
    </w:p>
    <w:p>
      <w:r>
        <w:t>WHAT WE DO → Strip Equinox, F45, Tier-A offices, MacBook desk aesthetics — and replace them with the actual physical environments of Vietnamese knowledge workers: coffee shop desks, co-working spaces, startup offices, university libraries before finals</w:t>
      </w:r>
    </w:p>
    <w:p>
      <w:r>
        <w:t>WHY IT MATTERS → "Equinox" is not an aspiration marker in Da Nang or Hanoi. It's a cultural signal that says "this product was made for someone else." Your hero consumer identified as startup culture — show that world, not the imported Western gym culture</w:t>
      </w:r>
    </w:p>
    <w:p>
      <w:r>
        <w:t>WHAT CHANGES → The "not for people like me" self-exclusion disappears. You maintain premium without the colonial coding.</w:t>
      </w:r>
    </w:p>
    <w:p/>
    <w:p>
      <w:r>
        <w:t>──────────────────────────────────────────────────</w:t>
      </w:r>
    </w:p>
    <w:p/>
    <w:p>
      <w:r/>
      <w:r>
        <w:rPr>
          <w:b/>
        </w:rPr>
        <w:t>STEP 3: Make the Science Work For You, Not Against You</w:t>
      </w:r>
      <w:r/>
    </w:p>
    <w:p>
      <w:r>
        <w:t>WHAT WE DO → Keep the active compound education — but lead with *what it does for you in this specific moment*, not the compound name. "Nitrate for blood flow" becomes "the reason you don't crash at 2 PM." Let the science answer the question "why does this work?" rather than open the conversation.</w:t>
      </w:r>
    </w:p>
    <w:p>
      <w:r>
        <w:t>WHY IT MATTERS → Right now the scientific vocabulary is functioning as a class filter. People who speak optimization discourse feel welcome; everyone else feels screened out. Leading with the outcome — then earning the right to explain the mechanism — reverses that.</w:t>
      </w:r>
    </w:p>
    <w:p>
      <w:r>
        <w:t>WHAT CHANGES → The same three people who currently receive the message still receive it. But you stop activating shame in the other seven before they ever read past the label.</w:t>
      </w:r>
    </w:p>
    <w:p/>
    <w:p>
      <w:r>
        <w:t>──────────────────────────────────────────────────</w:t>
      </w:r>
    </w:p>
    <w:p/>
    <w:p>
      <w:r/>
      <w:r>
        <w:rPr>
          <w:b/>
        </w:rPr>
        <w:t>STEP 4: Turn the Price Into a Trust Signal</w:t>
      </w:r>
      <w:r/>
    </w:p>
    <w:p>
      <w:r>
        <w:t>WHAT WE DO → Acknowledge the cost. Not apologize for it — own it. Show the cost breakdown either on packaging or in digital content. "Here's what your 75,000 VND pays for." Cold-press production. Glass bottle. Quality testing. And yes — margin.</w:t>
      </w:r>
    </w:p>
    <w:p>
      <w:r>
        <w:t>WHY IT MATTERS → The consumers who are closest to converting are the ones who feel like the brand is hiding something. Radical honesty about cost structure doesn't reduce premium perception — it converts suspicion into respect. You're not defending the price. You're explaining why it's fair.</w:t>
      </w:r>
    </w:p>
    <w:p>
      <w:r>
        <w:t>WHAT CHANGES → The fraud-alert trigger in educated-but-skeptical consumers deactivates. The brand stops feeling like aspiration theater and starts feeling like a company that treats you like an adult.</w:t>
      </w:r>
    </w:p>
    <w:p/>
    <w:p>
      <w:r>
        <w:t>──────────────────────────────────────────────────</w:t>
      </w:r>
    </w:p>
    <w:p/>
    <w:p>
      <w:pPr>
        <w:pStyle w:val="Heading2"/>
      </w:pPr>
      <w:r>
        <w:t>STAGE 6: CALL TO ACTION (5 minutes)</w:t>
      </w:r>
    </w:p>
    <w:p/>
    <w:p>
      <w:r>
        <w:t>*Friction level: MED — specific enough to create momentum, open enough to preserve their ownership.*</w:t>
      </w:r>
    </w:p>
    <w:p/>
    <w:p>
      <w:r>
        <w:t>&gt; "Here's what we'd recommend as the next step. Before you go into full production on any of the campaign assets, let us build out the repositioning brief — specifically: the updated messaging hierarchy that shifts from daily ritual to performance event, the revised channel rationale with localized placement logic, and the creative direction guardrails that strip the imported lifestyle semiotics without touching the science positioning.</w:t>
      </w:r>
    </w:p>
    <w:p/>
    <w:p>
      <w:r>
        <w:t>&gt; That's roughly a two-week piece of work on our end. It gives you a clear decision document before a single dollar goes into production. You can take it in-house, brief another partner with it, or we can move into execution together — but either way, you'll know exactly what to build and why.</w:t>
      </w:r>
    </w:p>
    <w:p/>
    <w:p>
      <w:r>
        <w:t>&gt; Does that feel like the right first move?"</w:t>
      </w:r>
    </w:p>
    <w:p/>
    <w:p>
      <w:r>
        <w:t>──────────────────────────────────────────────────</w:t>
      </w:r>
    </w:p>
    <w:p/>
    <w:p>
      <w:r>
        <w:t>──────────────────────────────────────────────────</w:t>
      </w:r>
    </w:p>
    <w:p/>
    <w:p>
      <w:pPr>
        <w:pStyle w:val="Heading1"/>
      </w:pPr>
      <w:r>
        <w:t>SECTION 3: SIGNAL READING GUIDE</w:t>
      </w:r>
    </w:p>
    <w:p/>
    <w:p>
      <w:pPr>
        <w:pStyle w:val="Heading2"/>
      </w:pPr>
      <w:r>
        <w:t>OPEN SIGNALS — Go Deeper</w:t>
      </w:r>
    </w:p>
    <w:p/>
    <w:p>
      <w:r>
        <w:t>- They volunteer their own doubts about the streak mechanic or daily habit assumption</w:t>
      </w:r>
    </w:p>
    <w:p>
      <w:r>
        <w:t>- They ask "so what would you change?" before you've offered solutions</w:t>
      </w:r>
    </w:p>
    <w:p>
      <w:r>
        <w:t>- They bring up the Vietnam/Singapore market difference unprompted</w:t>
      </w:r>
    </w:p>
    <w:p>
      <w:r>
        <w:t>- They use words like "we've been wondering about that" or "that's been a tension internally"</w:t>
      </w:r>
    </w:p>
    <w:p>
      <w:r>
        <w:t>- Body language: leaning forward, taking notes, nodding during the reframe</w:t>
      </w:r>
    </w:p>
    <w:p/>
    <w:p>
      <w:pPr>
        <w:pStyle w:val="Heading2"/>
      </w:pPr>
      <w:r>
        <w:t>CLOSE SIGNALS — Back Off and Redirect</w:t>
      </w:r>
    </w:p>
    <w:p/>
    <w:p>
      <w:r>
        <w:t>- Immediate defense of the pricing: "Our audience can afford this"</w:t>
      </w:r>
    </w:p>
    <w:p>
      <w:r>
        <w:t>- Dismissing the research sample: "Ten people isn't representative"</w:t>
      </w:r>
    </w:p>
    <w:p>
      <w:r>
        <w:t>- Returning to execution logistics: "Let's talk about the pop-up timeline"</w:t>
      </w:r>
    </w:p>
    <w:p>
      <w:r>
        <w:t>- Flat affect after the reframe — they've heard the problem and are not ready to own it</w:t>
      </w:r>
    </w:p>
    <w:p>
      <w:r>
        <w:t>- Any mention of "we already tested this" without specifics</w:t>
      </w:r>
    </w:p>
    <w:p/>
    <w:p>
      <w:pPr>
        <w:pStyle w:val="Heading2"/>
      </w:pPr>
      <w:r>
        <w:t>BACK-OUT SCRIPTS</w:t>
      </w:r>
    </w:p>
    <w:p/>
    <w:p>
      <w:r/>
      <w:r>
        <w:rPr>
          <w:b/>
        </w:rPr>
        <w:t>If they defend the price:</w:t>
      </w:r>
      <w:r/>
    </w:p>
    <w:p>
      <w:r>
        <w:t>&gt; "Absolutely — and we're not saying lower the price. The research actually supports keeping it where it is. What we're looking at is how the price is being framed, not the number itself. Big difference."</w:t>
      </w:r>
    </w:p>
    <w:p/>
    <w:p>
      <w:r/>
      <w:r>
        <w:rPr>
          <w:b/>
        </w:rPr>
        <w:t>If they question the sample size:</w:t>
      </w:r>
      <w:r/>
    </w:p>
    <w:p>
      <w:r>
        <w:t>&gt; "Fair point — ten is qualitative, not statistical. But the value isn't in the percentages. It's in the emotional mechanisms. What we found is a set of very specific psychological responses — and those patterns are consistent enough to be worth taking seriously before you go to scale."</w:t>
      </w:r>
    </w:p>
    <w:p/>
    <w:p>
      <w:r/>
      <w:r>
        <w:rPr>
          <w:b/>
        </w:rPr>
        <w:t>If they redirect to execution logistics:</w:t>
      </w:r>
      <w:r/>
    </w:p>
    <w:p>
      <w:r>
        <w:t>&gt; "Happy to get there. Before we do — can I share one specific finding that directly affects how those logistics should be structured? It'll make the execution conversation sharper."</w:t>
      </w:r>
    </w:p>
    <w:p/>
    <w:p>
      <w:r>
        <w:t>──────────────────────────────────────────────────</w:t>
      </w:r>
    </w:p>
    <w:p/>
    <w:p>
      <w:r>
        <w:t>──────────────────────────────────────────────────</w:t>
      </w:r>
    </w:p>
    <w:p/>
    <w:p>
      <w:pPr>
        <w:pStyle w:val="Heading1"/>
      </w:pPr>
      <w:r>
        <w:t>SECTION 4: PLAIN LANGUAGE TRANSLATION GUIDE</w:t>
      </w:r>
    </w:p>
    <w:p/>
    <w:p>
      <w:r>
        <w:t>──────────────────────────────────────────────────</w:t>
      </w:r>
    </w:p>
    <w:p/>
    <w:p>
      <w:r/>
      <w:r>
        <w:rPr>
          <w:b/>
        </w:rPr>
        <w:t>PROFESSIONAL:</w:t>
      </w:r>
      <w:r>
        <w:t xml:space="preserve"> "The science language functions as a socioeconomic class barrier that activates self-exclusion behavior in non-target consumers."</w:t>
      </w:r>
    </w:p>
    <w:p/>
    <w:p>
      <w:r/>
      <w:r>
        <w:rPr>
          <w:b/>
        </w:rPr>
        <w:t>PLAIN:</w:t>
      </w:r>
      <w:r>
        <w:t xml:space="preserve"> The way the brand talks about science makes people feel like the drink wasn't made for them — before they even check the price.</w:t>
      </w:r>
    </w:p>
    <w:p/>
    <w:p>
      <w:r/>
      <w:r>
        <w:rPr>
          <w:b/>
        </w:rPr>
        <w:t>ANALOGY:</w:t>
      </w:r>
      <w:r>
        <w:t xml:space="preserve"> It's like a restaurant menu written entirely in French. The food might be excellent. But half the table stops reading before they get to the dishes they'd actually like.</w:t>
      </w:r>
    </w:p>
    <w:p/>
    <w:p>
      <w:r>
        <w:t>──────────────────────────────────────────────────</w:t>
      </w:r>
    </w:p>
    <w:p/>
    <w:p>
      <w:r/>
      <w:r>
        <w:rPr>
          <w:b/>
        </w:rPr>
        <w:t>PROFESSIONAL:</w:t>
      </w:r>
      <w:r>
        <w:t xml:space="preserve"> "Occasion-based performance fuel rather than daily ritual consumption."</w:t>
      </w:r>
    </w:p>
    <w:p/>
    <w:p>
      <w:r/>
      <w:r>
        <w:rPr>
          <w:b/>
        </w:rPr>
        <w:t>PLAIN:</w:t>
      </w:r>
      <w:r>
        <w:t xml:space="preserve"> People will buy this before a big moment — a pitch, an exam, a deadline. They won't buy it every morning just because the app wants them to.</w:t>
      </w:r>
    </w:p>
    <w:p/>
    <w:p>
      <w:r/>
      <w:r>
        <w:rPr>
          <w:b/>
        </w:rPr>
        <w:t>ANALOGY:</w:t>
      </w:r>
      <w:r>
        <w:t xml:space="preserve"> Nobody buys new running shoes every week. But they'll absolutely buy a new pair before a marathon.</w:t>
      </w:r>
    </w:p>
    <w:p/>
    <w:p>
      <w:r>
        <w:t>──────────────────────────────────────────────────</w:t>
      </w:r>
    </w:p>
    <w:p/>
    <w:p>
      <w:r/>
      <w:r>
        <w:rPr>
          <w:b/>
        </w:rPr>
        <w:t>PROFESSIONAL:</w:t>
      </w:r>
      <w:r>
        <w:t xml:space="preserve"> "The streak mechanic punishes schedule instability."</w:t>
      </w:r>
    </w:p>
    <w:p/>
    <w:p>
      <w:r/>
      <w:r>
        <w:rPr>
          <w:b/>
        </w:rPr>
        <w:t>PLAIN:</w:t>
      </w:r>
      <w:r>
        <w:t xml:space="preserve"> The loyalty app assumes people have the same routine every day. For people whose schedule gets blown up by life — a sick kid, a deadline collision, a shift change — the streak just reminds them of what they couldn't maintain.</w:t>
      </w:r>
    </w:p>
    <w:p/>
    <w:p>
      <w:r/>
      <w:r>
        <w:rPr>
          <w:b/>
        </w:rPr>
        <w:t>ANALOGY:</w:t>
      </w:r>
      <w:r>
        <w:t xml:space="preserve"> A Duolingo streak is motivating when life is stable. When it breaks during a hard week, it just makes the hard week harder.</w:t>
      </w:r>
    </w:p>
    <w:p/>
    <w:p>
      <w:r>
        <w:t>──────────────────────────────────────────────────</w:t>
      </w:r>
    </w:p>
    <w:p/>
    <w:p>
      <w:r/>
      <w:r>
        <w:rPr>
          <w:b/>
        </w:rPr>
        <w:t>PROFESSIONAL:</w:t>
      </w:r>
      <w:r>
        <w:t xml:space="preserve"> "The campaign codes as victory spoils rather than performance infrastructure."</w:t>
      </w:r>
    </w:p>
    <w:p/>
    <w:p>
      <w:r/>
      <w:r>
        <w:rPr>
          <w:b/>
        </w:rPr>
        <w:t>PLAIN:</w:t>
      </w:r>
      <w:r>
        <w:t xml:space="preserve"> Right now, Boost looks like a reward for people who've already succeeded — not a tool for people who are working to get there.</w:t>
      </w:r>
    </w:p>
    <w:p/>
    <w:p>
      <w:r/>
      <w:r>
        <w:rPr>
          <w:b/>
        </w:rPr>
        <w:t>ANALOGY:</w:t>
      </w:r>
      <w:r>
        <w:t xml:space="preserve"> Imagine an energy drink that only shows up in Formula 1 winner's circles. It's aspirational to some people. To most people, it says: "You're not in the race."</w:t>
      </w:r>
    </w:p>
    <w:p/>
    <w:p>
      <w:r>
        <w:t>──────────────────────────────────────────────────</w:t>
      </w:r>
    </w:p>
    <w:p/>
    <w:p>
      <w:r/>
      <w:r>
        <w:rPr>
          <w:b/>
        </w:rPr>
        <w:t>PROFESSIONAL:</w:t>
      </w:r>
      <w:r>
        <w:t xml:space="preserve"> "Radical cost transparency converts suspicion into trust with fraud-sensitive consumer psychographics."</w:t>
      </w:r>
    </w:p>
    <w:p/>
    <w:p>
      <w:r/>
      <w:r>
        <w:rPr>
          <w:b/>
        </w:rPr>
        <w:t>PLAIN:</w:t>
      </w:r>
      <w:r>
        <w:t xml:space="preserve"> People who've been burned by premium brands before — or who've watched friends get scammed — need to see you explain your price before they'll believe it's fair. Hiding the math makes them more suspicious, not less.</w:t>
      </w:r>
    </w:p>
    <w:p/>
    <w:p>
      <w:r/>
      <w:r>
        <w:rPr>
          <w:b/>
        </w:rPr>
        <w:t>ANALOGY:</w:t>
      </w:r>
      <w:r>
        <w:t xml:space="preserve"> A trusted market vendor who tells you "this costs more because it came in this morning and it'll be gone by noon" earns more trust than a branded shop with no explanation at all.</w:t>
      </w:r>
    </w:p>
    <w:p/>
    <w:p>
      <w:r>
        <w:t>──────────────────────────────────────────────────</w:t>
      </w:r>
    </w:p>
    <w:p/>
    <w:p>
      <w:r>
        <w:t>──────────────────────────────────────────────────</w:t>
      </w:r>
    </w:p>
    <w:p/>
    <w:p>
      <w:pPr>
        <w:pStyle w:val="Heading1"/>
      </w:pPr>
      <w:r>
        <w:t>SECTION 5: STORYTELLERS CTA &amp; SERVICE FIT</w:t>
      </w:r>
    </w:p>
    <w:p/>
    <w:p>
      <w:pPr>
        <w:pStyle w:val="Heading2"/>
      </w:pPr>
      <w:r>
        <w:t>Internal Sanity Check — All Recommendations</w:t>
      </w:r>
    </w:p>
    <w:p/>
    <w:p>
      <w:r>
        <w:t>──────────────────────────────────────────────────</w:t>
      </w:r>
    </w:p>
    <w:p/>
    <w:p>
      <w:r/>
      <w:r>
        <w:rPr>
          <w:b/>
        </w:rPr>
        <w:t>SERVICE: Campaign Repositioning Strategy</w:t>
      </w:r>
      <w:r/>
    </w:p>
    <w:p>
      <w:r>
        <w:t>STATUS: ✓ IN SCOPE</w:t>
      </w:r>
    </w:p>
    <w:p>
      <w:r>
        <w:t>PROBLEM IT SOLVES: The current campaign positioning is generating the wrong emotional response across 90% of the target market. The brief needs a strategic intervention before production begins.</w:t>
      </w:r>
    </w:p>
    <w:p>
      <w:r>
        <w:t>HOW TO INTRODUCE IT: "Before any asset goes into production, we build the repositioning brief — updated messaging hierarchy, revised consumption story, and creative guardrails. Two weeks. Clear decision document."</w:t>
      </w:r>
    </w:p>
    <w:p>
      <w:r>
        <w:t>PROOF POINT: Like an architect catching a structural issue on paper before it becomes a demolition problem. The work is the same either way — but the cost is entirely different depending on when you catch it.</w:t>
      </w:r>
    </w:p>
    <w:p>
      <w:r>
        <w:t>WHAT WE'RE NOT: We are not media buyers. We will not negotiate the OOH placements or manage the pop-up logistics — but we'll tell you exactly what those placements should say and who they should speak to.</w:t>
      </w:r>
    </w:p>
    <w:p/>
    <w:p>
      <w:r>
        <w:t>──────────────────────────────────────────────────</w:t>
      </w:r>
    </w:p>
    <w:p/>
    <w:p>
      <w:r/>
      <w:r>
        <w:rPr>
          <w:b/>
        </w:rPr>
        <w:t>SERVICE: Brand Messaging &amp; Positioning</w:t>
      </w:r>
      <w:r/>
    </w:p>
    <w:p>
      <w:r>
        <w:t>STATUS: ✓ IN SCOPE</w:t>
      </w:r>
    </w:p>
    <w:p>
      <w:r>
        <w:t>PROBLEM IT SOLVES: The "Boost Your Baseline" tagline and daily habit framing are inconsistent with the actual revealed use case of even the most receptive consumers. The messaging architecture needs to be rebuilt around performance events, not daily rituals.</w:t>
      </w:r>
    </w:p>
    <w:p>
      <w:r>
        <w:t>HOW TO INTRODUCE IT: "The tagline is doing work you didn't ask it to do. 'Boost Your Baseline' implies constant maintenance. What the research shows is that people want a performance edge for specific moments — and there's a version of this brand that makes that feel exciting rather than obligatory."</w:t>
      </w:r>
    </w:p>
    <w:p>
      <w:r>
        <w:t>PROOF POINT: The difference between "eat better every day" and "eat right before the match" is the difference between guilt and desire. Same product. Very different relationship.</w:t>
      </w:r>
    </w:p>
    <w:p>
      <w:r>
        <w:t>WHAT WE'RE NOT: We are not brand identity designers. Logo, packaging structural design, and color systems would go to a specialist design partner — but we'll write the brief they execute against.</w:t>
      </w:r>
    </w:p>
    <w:p/>
    <w:p>
      <w:r>
        <w:t>──────────────────────────────────────────────────</w:t>
      </w:r>
    </w:p>
    <w:p/>
    <w:p>
      <w:r/>
      <w:r>
        <w:rPr>
          <w:b/>
        </w:rPr>
        <w:t>SERVICE: Go-to-Market Strategy &amp; Launch Planning</w:t>
      </w:r>
      <w:r/>
    </w:p>
    <w:p>
      <w:r>
        <w:t>STATUS: ✓ IN SCOPE</w:t>
      </w:r>
    </w:p>
    <w:p>
      <w:r>
        <w:t>PROBLEM IT SOLVES: The channel sequence (OOH → pop-ups → digital) is sound in structure but the placement logic needs to be rebuilt around localized, culturally accurate environments — not imported Western wellness spaces.</w:t>
      </w:r>
    </w:p>
    <w:p>
      <w:r>
        <w:t>HOW TO INTRODUCE IT: "The channel architecture is right. The placement choices need localization work. We can rebuild the GTM playbook with environments that the actual Vietnamese urban knowledge worker recognizes as their own."</w:t>
      </w:r>
    </w:p>
    <w:p>
      <w:r>
        <w:t>PROOF POINT: You wouldn't put an OOH for a Vietnamese street food brand outside a Michelin-starred restaurant. Context tells the audience whether they're invited in.</w:t>
      </w:r>
    </w:p>
    <w:p>
      <w:r>
        <w:t>WHAT WE'RE NOT: We are not an on-the-ground activation company. We won't execute the pop-up logistics — but we'll design the experience brief and placement criteria that your events partner builds from.</w:t>
      </w:r>
    </w:p>
    <w:p/>
    <w:p>
      <w:r>
        <w:t>──────────────────────────────────────────────────</w:t>
      </w:r>
    </w:p>
    <w:p/>
    <w:p>
      <w:r/>
      <w:r>
        <w:rPr>
          <w:b/>
        </w:rPr>
        <w:t>SERVICE: Digital Strategy &amp; CRM/First-Party Data Planning</w:t>
      </w:r>
      <w:r/>
    </w:p>
    <w:p>
      <w:r>
        <w:t>STATUS: ~ ADJACENT</w:t>
      </w:r>
    </w:p>
    <w:p>
      <w:r>
        <w:t>PROBLEM IT SOLVES: The "Boost Streak" gamification mechanic is built on a flawed behavioral premise (daily ritual) and will likely generate abandonment data rather than loyalty signals. The digital engagement layer needs to be rebuilt around occasion-based use validation rather than consecutive-day streaks.</w:t>
      </w:r>
    </w:p>
    <w:p>
      <w:r>
        <w:t>HOW TO INTRODUCE IT: "The QR code and web app infrastructure is smart — you've built the loop, which is the hard part. What we'd want to rework is the mechanic inside the loop. Right now it's asking for a commitment the consumer hasn't made yet. Let's redesign the app logic around the use case they actually have."</w:t>
      </w:r>
    </w:p>
    <w:p>
      <w:r>
        <w:t>PROOF POINT: ClassPass didn't win by making you feel bad about missed gym sessions. They won by celebrating every session you did show up for.</w:t>
      </w:r>
    </w:p>
    <w:p>
      <w:r>
        <w:t>WHAT WE'RE NOT: We don't build apps. App development goes to your technical partner — but we'll write the product experience brief and behavioral logic that drives the rebuild.</w:t>
      </w:r>
    </w:p>
    <w:p/>
    <w:p>
      <w:r>
        <w:t>──────────────────────────────────────────────────</w:t>
      </w:r>
    </w:p>
    <w:p/>
    <w:p>
      <w:r/>
      <w:r>
        <w:rPr>
          <w:b/>
        </w:rPr>
        <w:t>SERVICE: Influencer Identification / Talent Contracting</w:t>
      </w:r>
      <w:r/>
    </w:p>
    <w:p>
      <w:r>
        <w:t>STATUS: ✗ OUT OF SCOPE</w:t>
      </w:r>
    </w:p>
    <w:p>
      <w:r>
        <w:t>NOTE: The brief calls for influencers 30+ in "Day in the Life" content. This is a legitimate channel recommendation, but talent sourcing, contracting, and management is outside Storytellers' core scope. Recommend a specialist influencer agency in-market (Vietnam and Singapore). Our contribution here is the influencer brief — who they should be, what story to tell, and the guardrails for content — not the relationship management.</w:t>
      </w:r>
    </w:p>
    <w:p/>
    <w:p>
      <w:r>
        <w:t>──────────────────────────────────────────────────</w:t>
      </w:r>
    </w:p>
    <w:p/>
    <w:p>
      <w:r/>
      <w:r>
        <w:rPr>
          <w:b/>
        </w:rPr>
        <w:t>SERVICE: App Development / "Boost Streak" Technical Build</w:t>
      </w:r>
      <w:r/>
    </w:p>
    <w:p>
      <w:r>
        <w:t>STATUS: ✗ OUT OF SCOPE</w:t>
      </w:r>
    </w:p>
    <w:p>
      <w:r>
        <w:t>NOTE: Storytellers does not build software. The QR gamification layer requires a technical build partner. Our role is to advise on the behavioral design logic and user experience brief — then refer to a qualified development partner.</w:t>
      </w:r>
    </w:p>
    <w:p/>
    <w:p>
      <w:r>
        <w:t>──────────────────────────────────────────────────</w:t>
      </w:r>
    </w:p>
    <w:p/>
    <w:p>
      <w:r>
        <w:t>──────────────────────────────────────────────────</w:t>
      </w:r>
    </w:p>
    <w:p/>
    <w:p>
      <w:pPr>
        <w:pStyle w:val="Heading1"/>
      </w:pPr>
      <w:r>
        <w:t>SECTION 6: MEETING LOGISTICS</w:t>
      </w:r>
    </w:p>
    <w:p/>
    <w:p>
      <w:r/>
      <w:r>
        <w:rPr>
          <w:b/>
        </w:rPr>
        <w:t>RECOMMENDED DURATION:</w:t>
      </w:r>
      <w:r>
        <w:t xml:space="preserve"> 75 minutes</w:t>
      </w:r>
    </w:p>
    <w:p>
      <w:r>
        <w:t>- Stage 1–2 (Establish + Probe): 25 minutes</w:t>
      </w:r>
    </w:p>
    <w:p>
      <w:r>
        <w:t>- Stage 3–4 (Reflect + Reframe): 15 minutes</w:t>
      </w:r>
    </w:p>
    <w:p>
      <w:r>
        <w:t>- Stage 5–6 (Framework + CTA): 20 minutes</w:t>
      </w:r>
    </w:p>
    <w:p>
      <w:r>
        <w:t>- Buffer for questions and relationship: 15 minutes</w:t>
      </w:r>
    </w:p>
    <w:p/>
    <w:p>
      <w:r>
        <w:t>──────────────────────────────────────────────────</w:t>
      </w:r>
    </w:p>
    <w:p/>
    <w:p>
      <w:r/>
      <w:r>
        <w:rPr>
          <w:b/>
        </w:rPr>
        <w:t>RECOMMENDED ATTENDEES:</w:t>
      </w:r>
      <w:r/>
    </w:p>
    <w:p/>
    <w:p>
      <w:r>
        <w:t>*Storytellers side:* Senior strategist (leads the room) + one supporting team member to manage time and take detailed notes. Do not bring more than two people — this meeting should feel like a conversation, not a presentation.</w:t>
      </w:r>
    </w:p>
    <w:p/>
    <w:p>
      <w:r>
        <w:t>*Client side:* Whoever owns the campaign brief decision. If possible, confirm whether the founder or CMO will be in the room — the reframe conversation lands differently depending on who has the authority to change direction. If only mid-level marketing team is present, adjust the CTA to "take this to your leadership with a recommendation" rather than asking for a direct green light.</w:t>
      </w:r>
    </w:p>
    <w:p/>
    <w:p>
      <w:r>
        <w:t>──────────────────────────────────────────────────</w:t>
      </w:r>
    </w:p>
    <w:p/>
    <w:p>
      <w:r/>
      <w:r>
        <w:rPr>
          <w:b/>
        </w:rPr>
        <w:t>MATERIALS TO BRING:</w:t>
      </w:r>
      <w:r/>
    </w:p>
    <w:p/>
    <w:p>
      <w:r>
        <w:t>- Printed one-pager of the four-step framework (plain language version — no jargon)</w:t>
      </w:r>
    </w:p>
    <w:p>
      <w:r>
        <w:t>- PANTHEON findings summary formatted as a client-facing brief (not the full report — a curated 1.5-page synthesis with the key emotional insights, the Kill Switch risk clearly named, and the three sharpening recommendations)</w:t>
      </w:r>
    </w:p>
    <w:p>
      <w:r>
        <w:t>- A single visual: the "victory spoils vs. performance tool" positioning map — two axes, where the current campaign sits, where it needs to move</w:t>
      </w:r>
    </w:p>
    <w:p>
      <w:r>
        <w:t>- Do NOT bring the full deck until the reframe lands. Showing slides before they trust you is a conversion killer.</w:t>
      </w:r>
    </w:p>
    <w:p/>
    <w:p>
      <w:r>
        <w:t>──────────────────────────────────────────────────</w:t>
      </w:r>
    </w:p>
    <w:p/>
    <w:p>
      <w:r/>
      <w:r>
        <w:rPr>
          <w:b/>
        </w:rPr>
        <w:t>PRE-MEET ACTION:</w:t>
      </w:r>
      <w:r/>
    </w:p>
    <w:p/>
    <w:p>
      <w:r>
        <w:t>1. Confirm who will be in the room and their role — adjust conversation depth accordingly</w:t>
      </w:r>
    </w:p>
    <w:p>
      <w:r>
        <w:t>2. Look up any recent Boost social content or press — if they've already shifted messaging since the brief, acknowledge it and adjust accordingly. Do not walk in with research that contradicts something they've already internally corrected.</w:t>
      </w:r>
    </w:p>
    <w:p>
      <w:r>
        <w:t>3. Check if the "Boost Streak" app is live or in development — this affects how blunt to be about the streak mechanic. If it's already built, position the recommendation as a behavior logic update, not a rebuild.</w:t>
      </w:r>
    </w:p>
    <w:p>
      <w:r>
        <w:t>4. Brief the Storytellers team member attending: their job is to observe body language, track open/close signals, and write verbatim any language the client uses to describe their own problem. That language is gold for the follow-up document.</w:t>
      </w:r>
    </w:p>
    <w:p/>
    <w:p>
      <w:r>
        <w:t>──────────────────────────────────────────────────</w:t>
      </w:r>
    </w:p>
    <w:p/>
    <w:p>
      <w:r/>
      <w:r>
        <w:rPr>
          <w:b/>
        </w:rPr>
        <w:t>POST-MEET ACTION:</w:t>
      </w:r>
      <w:r/>
    </w:p>
    <w:p/>
    <w:p>
      <w:r>
        <w:t>*Within 24 hours:*</w:t>
      </w:r>
    </w:p>
    <w:p>
      <w:r>
        <w:t>Send a short email — not a proposal, not a deck. Three paragraphs: what we heard, what we believe, and the one recommended next step. Close with a specific proposed date for the repositioning brief kickoff.</w:t>
      </w:r>
    </w:p>
    <w:p/>
    <w:p>
      <w:r>
        <w:t>*Within 5 business days (if they proceed):*</w:t>
      </w:r>
    </w:p>
    <w:p>
      <w:r>
        <w:t>Deliver the repositioning brief. This is Storytellers' anchor deliverable: updated messaging hierarchy, revised consumption story, localized channel placement criteria, and creative guardrails. This document becomes the brief all downstream execution partners (app developer, influencer agency, OOH buyer) build from.</w:t>
      </w:r>
    </w:p>
    <w:p/>
    <w:p>
      <w:r>
        <w:t>*If they don't respond within 7 days:*</w:t>
      </w:r>
    </w:p>
    <w:p>
      <w:r>
        <w:t>One follow-up. Not a sales follow-up — a value follow-up. Share one specific piece of the research insight (the "not for people like me" self-exclusion pattern) with a one-sentence application to their campaign. Remind them what's at stake. Then let it breathe.</w:t>
      </w:r>
    </w:p>
    <w:p/>
    <w:p>
      <w:r>
        <w:t>──────────────────────────────────────────────────</w:t>
      </w:r>
    </w:p>
    <w:p/>
    <w:p>
      <w:r>
        <w:t>*This document is for internal Storytellers use only. Do not share with client in this form.*</w:t>
      </w:r>
    </w:p>
    <w:p/>
    <w:p>
      <w:r>
        <w:t>*Prepared by: The Client Whisperer | Storytellers Creative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