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PANTHEON Research Intelligence Report</w:t>
      </w:r>
    </w:p>
    <w:p>
      <w:r>
        <w:rPr>
          <w:b/>
        </w:rPr>
        <w:t xml:space="preserve">Target demographic: </w:t>
      </w:r>
      <w:r>
        <w:t>20-30 Indonesian Metropolitan|30-40 Indonesian Metropolitan</w:t>
      </w:r>
      <w:r>
        <w:rPr>
          <w:b/>
        </w:rPr>
        <w:br/>
        <w:t xml:space="preserve">Generated: </w:t>
      </w:r>
      <w:r>
        <w:t>2026-03-04 23:57</w:t>
      </w:r>
      <w:r>
        <w:rPr>
          <w:b/>
        </w:rPr>
        <w:br/>
        <w:t xml:space="preserve">Campaign brief: </w:t>
      </w:r>
      <w:r>
        <w:t>Gemini said</w:t>
        <w:br/>
        <w:t>[CAMP_ID: Boost — The Urban Pulse]</w:t>
        <w:br/>
        <w:t>[VERSION: v1] [DATE: 20260304] [COMPACTED BY: Compactor v1]</w:t>
        <w:br/>
        <w:br/>
        <w:t>§1 — CORE DIRECTIVE</w:t>
        <w:br/>
        <w:t>OBJ*: Position Boost as essential, functional nutrition for high-performance urban lifestyles.</w:t>
        <w:br/>
        <w:t>COMM_OBJ: Shift perception from standard juice to an indispensable productivity ⊕ recovery tool for back-to-back schedules.</w:t>
        <w:br/>
        <w:t>SMP**: Boost Your Baseline.</w:t>
        <w:br/>
        <w:t>ET*: Driven ⊕ Scientific ⊕ Aesthetic.</w:t>
        <w:br/>
        <w:t>CP: "The Urban Pulse" — In a city that never stops, your body shouldn't have to struggle to keep up.</w:t>
        <w:br/>
        <w:br/>
        <w:t>§2 — MARKET CONTEXT</w:t>
        <w:br/>
        <w:t>CAT: Functional Nutrition / Cold-Pressed Juice.</w:t>
        <w:br/>
        <w:t>BRAND_POS: Performance-enhancing urban fuel.</w:t>
        <w:br/>
        <w:t>CA: Need-state categorization ⊕ scientific transparency (active compounds).</w:t>
        <w:br/>
        <w:t>COMP_THREAT: Generic "organic" juices lacking targeted functional benefits.</w:t>
        <w:br/>
        <w:t>WHITE_SPACE: Juice positioned strictly as a productivity and biohacking tool.</w:t>
        <w:br/>
        <w:t>CULT_CONTEXT: High-stress corporate metropolitan culture demanding instant energy and seamless wellness integration.</w:t>
        <w:br/>
        <w:br/>
        <w:t>§3 — AUDIENCE</w:t>
        <w:br/>
        <w:br/>
        <w:t>EMOSTATE: Busy but structured.</w:t>
        <w:br/>
        <w:t>PTM&gt;STM: PTM needs instant cognitive energy and slump-busting; STM needs sustained vitality and recovery integration.</w:t>
        <w:br/>
        <w:br/>
        <w:t>§4 — MESSAGING ARCHITECTURE</w:t>
        <w:br/>
        <w:t>KM*: Boost provides functional, science-backed nutrition to conquer your urban schedule.</w:t>
        <w:br/>
        <w:t>RTB1: Need-state formulas: AM REVIVE (Energy) | BRAIN POWER (Cognitive) | RECOVERY PRO (Post-gym).</w:t>
        <w:br/>
        <w:t xml:space="preserve">RTB2: "Science, not just Soil" — active compounds (e.g., NO </w:t>
        <w:br/>
        <w:t>3</w:t>
        <w:br/>
        <w:t>−</w:t>
        <w:br/>
        <w:t>​</w:t>
        <w:br/>
        <w:t xml:space="preserve">  in beets for blood flow).</w:t>
        <w:br/>
        <w:t>RTB3: Cold-pressed technology to preserve active enzymes.</w:t>
        <w:br/>
        <w:t>TN: Educated | Driven | Sleek.</w:t>
        <w:br/>
        <w:t>≠: Crunchy/Granola | Fluff | Lethargic.</w:t>
        <w:br/>
        <w:t>POD: Scientific transparency and specific active compound education over generic "organic" claims.</w:t>
        <w:br/>
        <w:t>TL?: Boost Your Baseline.</w:t>
        <w:br/>
        <w:t>HL?: "Your 3 PM meeting called. You need backup."</w:t>
        <w:br/>
        <w:br/>
        <w:t>§5 — CHANNEL &amp; FORMAT MATRIX</w:t>
        <w:br/>
        <w:t>*FORMAT: OOH Domination ⊕ Experiential Pop-ups ⊕ Digital Social Proof.</w:t>
        <w:br/>
        <w:t>FORMATS_ALL:</w:t>
        <w:br/>
        <w:br/>
        <w:t>OOH Digital: Gyms (Equinox/F45) ⊕ Major Transit Hubs | Awareness.</w:t>
        <w:br/>
        <w:br/>
        <w:t>Experiential: "Boost Bars" in Tier-A Office Lobbies (2:00 PM - 4:00 PM) | Trial (Free 2oz Focus shots).</w:t>
        <w:br/>
        <w:br/>
        <w:t>LinkedIn Ads: Career-focused biohacking content | Consideration (PTM).</w:t>
        <w:br/>
        <w:br/>
        <w:t>IG/TikTok: 15s Edu-tainment ⊕ "Day in the Life" (influencers 30+) ⊕ "Desk-Side" aesthetic | Social Proof.</w:t>
        <w:br/>
        <w:br/>
        <w:t>Web App: "Boost Streak" via QR code | Gamified Consistency (ClassPass rewards).</w:t>
        <w:br/>
        <w:t>SEQ: Commuter Fuel Takeover (OOH/Pop-ups) → Digital Integration &amp; Social Proof.</w:t>
        <w:br/>
        <w:t>HERO_ASSET**: Tier-A Office Lobby "Boost Bar" Pop-ups.</w:t>
        <w:br/>
        <w:br/>
        <w:t>§6 — KPIs &amp; SUCCESS</w:t>
        <w:br/>
        <w:t>PRIMARY_KPI*: [RESTRICTED — INTERNAL METRICS SCRUBBED FOR PUBLIC-FACING BRIEF].</w:t>
        <w:br/>
        <w:t>SECONDARY_KPIs:</w:t>
        <w:br/>
        <w:br/>
        <w:t>[RESTRICTED — INTERNAL METRICS SCRUBBED].</w:t>
        <w:br/>
        <w:t>MEASURE_BY: Public participation in "Boost Streak" Web App ⊕ QR code scans.</w:t>
        <w:br/>
        <w:t>KILL_SIGNAL: [RESTRICTED].</w:t>
        <w:br/>
        <w:br/>
        <w:t>§7 — CONSTRAINTS &amp; GUARDRAILS</w:t>
        <w:br/>
        <w:t>BO: [MISSING] | ALLOC: [MISSING].</w:t>
        <w:br/>
        <w:t>TL**: [MISSING] | DL_HERO: [MISSING].</w:t>
        <w:br/>
        <w:t>MUST_DO:</w:t>
        <w:br/>
        <w:br/>
        <w:t>Categorize product strictly by need-state (AM REVIVE, BRAIN POWER, RECOVERY PRO).</w:t>
        <w:br/>
        <w:br/>
        <w:t xml:space="preserve">Feature active compounds (like NO </w:t>
        <w:br/>
        <w:t>3</w:t>
        <w:br/>
        <w:t>−</w:t>
        <w:br/>
        <w:t>​</w:t>
        <w:br/>
        <w:t xml:space="preserve"> ) in educational content.</w:t>
        <w:br/>
        <w:br/>
        <w:t>Ensure QR code on bottles links seamlessly to the "Boost Streak" gamified web app.</w:t>
        <w:br/>
        <w:t>MUST_NOT:</w:t>
        <w:br/>
        <w:br/>
        <w:t>Rely solely on "organic" messaging without the science backing.</w:t>
        <w:br/>
        <w:t>RISK_FLAGS:</w:t>
        <w:br/>
        <w:t>[!] [RESTRICTED — INTERNAL RISKS SCRUBBED].</w:t>
        <w:br/>
        <w:br/>
        <w:t>§8 — AGENT DISPATCH FLAGS</w:t>
        <w:br/>
        <w:t>! READ: Public-facing execution priorities only.</w:t>
        <w:br/>
        <w:t>STRAT: Ensure seamless consumer journey from OOH awareness to QR code web-app gamification.</w:t>
        <w:br/>
        <w:t>CD: Execute "Desk-scape" aesthetic (MacBook + notebook + Boost bottle) ⊕ high-end OOH for transit/gyms.</w:t>
        <w:br/>
        <w:t xml:space="preserve">COPY: Draft 15-second "Edu-tainment" scripts explaining cold-pressed enzyme preservation ⊕ NO </w:t>
        <w:br/>
        <w:t>3</w:t>
        <w:br/>
        <w:t>−</w:t>
        <w:br/>
        <w:t>​</w:t>
        <w:br/>
        <w:t xml:space="preserve">  benefits.</w:t>
        <w:br/>
        <w:t>PM: [RESTRICTED — INTERNAL DISPATCH SCRUBBED].</w:t>
        <w:br/>
        <w:t>RESEARCH: [RESTRICTED — INTERNAL DISPATCH SCRUBBED].</w:t>
        <w:br/>
        <w:br/>
        <w:t>§9 — OPEN QUESTIONS / DEPENDENCIES</w:t>
        <w:br/>
        <w:t>[?] Campaign launch timeline and duration.</w:t>
        <w:br/>
        <w:t>[?] Target list of Tier-A office buildings for pop-ups.</w:t>
        <w:br/>
        <w:t>[MISSING] App launch readiness for "Boost Streak" QR integration.</w:t>
      </w:r>
    </w:p>
    <w:p/>
    <w:p>
      <w:pPr>
        <w:pStyle w:val="Heading1"/>
      </w:pPr>
      <w:r>
        <w:t>PANTHEON RESEARCH INTELLIGENCE REPORT</w:t>
      </w:r>
    </w:p>
    <w:p>
      <w:r/>
      <w:r>
        <w:rPr>
          <w:b/>
        </w:rPr>
        <w:t>Campaign: Boost — The Urban Pulse</w:t>
      </w:r>
      <w:r/>
    </w:p>
    <w:p>
      <w:r/>
      <w:r>
        <w:rPr>
          <w:b/>
        </w:rPr>
        <w:t>Research Intelligence Lead: PANTHEON</w:t>
      </w:r>
      <w:r/>
    </w:p>
    <w:p>
      <w:r/>
      <w:r>
        <w:rPr>
          <w:b/>
        </w:rPr>
        <w:t>Date: 2026-03-04</w:t>
      </w:r>
      <w:r/>
    </w:p>
    <w:p>
      <w:r/>
      <w:r>
        <w:rPr>
          <w:b/>
        </w:rPr>
        <w:t>Classification: Strategic Synthesis — Indonesian Consumer Psychology</w:t>
      </w:r>
      <w:r/>
    </w:p>
    <w:p/>
    <w:p>
      <w:r>
        <w:t>──────────────────────────────────────────────────</w:t>
      </w:r>
    </w:p>
    <w:p/>
    <w:p>
      <w:pPr>
        <w:pStyle w:val="Heading2"/>
      </w:pPr>
      <w:r>
        <w:t>1. THE HEADLINE TRUTH</w:t>
      </w:r>
    </w:p>
    <w:p/>
    <w:p>
      <w:r/>
      <w:r>
        <w:rPr>
          <w:b/>
        </w:rPr>
        <w:t>This campaign is selling the aesthetic of control to people who resent needing it—and the ones who can afford your juice are the ones least convinced they should have to buy their way out of exhaustion.</w:t>
      </w:r>
      <w:r/>
    </w:p>
    <w:p/>
    <w:p>
      <w:r>
        <w:t>──────────────────────────────────────────────────</w:t>
      </w:r>
    </w:p>
    <w:p/>
    <w:p>
      <w:pPr>
        <w:pStyle w:val="Heading2"/>
      </w:pPr>
      <w:r>
        <w:t>2. PTM SIGNAL ANALYSIS (Primary Target Market)</w:t>
      </w:r>
    </w:p>
    <w:p/>
    <w:p>
      <w:pPr>
        <w:pStyle w:val="Heading3"/>
      </w:pPr>
      <w:r>
        <w:t>THE ACTUAL BUYER: The Trapped Ambitious (Ages 25-27, Metropolitan Jakarta)</w:t>
      </w:r>
    </w:p>
    <w:p/>
    <w:p>
      <w:r>
        <w:t xml:space="preserve">Your only genuine conversion signals came from </w:t>
      </w:r>
      <w:r>
        <w:rPr>
          <w:b/>
        </w:rPr>
        <w:t>Agent 25/Makassar (Banking, F, 25)</w:t>
      </w:r>
      <w:r>
        <w:t xml:space="preserve"> and </w:t>
      </w:r>
      <w:r>
        <w:rPr>
          <w:b/>
        </w:rPr>
        <w:t>Agent 26/Bali (Reseller entrepreneur, M, 26)</w:t>
      </w:r>
      <w:r>
        <w:t>—but for radically different reasons that reveal a fracture within your own PTM.</w:t>
      </w:r>
    </w:p>
    <w:p/>
    <w:p>
      <w:r/>
      <w:r>
        <w:rPr>
          <w:b/>
        </w:rPr>
        <w:t>Agent 25</w:t>
      </w:r>
      <w:r>
        <w:t xml:space="preserve"> represents the *emotional buyer*: "When I saw that '3 PM meeting' headline, I felt *seen*... I just need something that works, or at least *feels* like it works, so I can get through the day without wanting to scream into a spreadsheet." Temperature: 6/10, Relevance: 7/10. She's trapped in corporate banking, performing competence she doesn't feel, living a life her parents chose. Her inner monologue is devastating: *"If this juice is a lie, fine—at least it's a lie that makes the lying feel a little more bearable."*</w:t>
      </w:r>
    </w:p>
    <w:p/>
    <w:p>
      <w:r/>
      <w:r>
        <w:rPr>
          <w:b/>
        </w:rPr>
        <w:t>Agent 26</w:t>
      </w:r>
      <w:r>
        <w:t xml:space="preserve"> represents the *opportunistic buyer*: "I respect the hustle behind it... the 'need-state' thing—that's smart segmentation." But his inner voice calculates ruthlessly: *"You don't actually need to deliver measurable biohacking results. You just need to deliver the feeling of control, the aesthetic of high performance... I could sell a knockoff version for 60% of the price and still make bank."* Temperature: 7/10, Relevance: 6/10.</w:t>
      </w:r>
    </w:p>
    <w:p/>
    <w:p>
      <w:pPr>
        <w:pStyle w:val="Heading3"/>
      </w:pPr>
      <w:r>
        <w:t>Financial-Emotional Prerequisites for Conversion:</w:t>
      </w:r>
    </w:p>
    <w:p>
      <w:r>
        <w:t xml:space="preserve">1. </w:t>
      </w:r>
      <w:r>
        <w:rPr>
          <w:b/>
        </w:rPr>
        <w:t>Income:</w:t>
      </w:r>
      <w:r>
        <w:t xml:space="preserve"> 15-25 million rupiah/month (enough for regular premium purchases, not enough to feel financially secure)</w:t>
      </w:r>
    </w:p>
    <w:p>
      <w:r>
        <w:t xml:space="preserve">2. </w:t>
      </w:r>
      <w:r>
        <w:rPr>
          <w:b/>
        </w:rPr>
        <w:t>Work structure:</w:t>
      </w:r>
      <w:r>
        <w:t xml:space="preserve"> Corporate/client-facing roles with visible performance metrics and schedule tyranny</w:t>
      </w:r>
    </w:p>
    <w:p>
      <w:r>
        <w:t xml:space="preserve">3. </w:t>
      </w:r>
      <w:r>
        <w:rPr>
          <w:b/>
        </w:rPr>
        <w:t>Psychological state:</w:t>
      </w:r>
      <w:r>
        <w:t xml:space="preserve"> High ambient resentment + low agency perception + performance anxiety</w:t>
      </w:r>
    </w:p>
    <w:p>
      <w:r>
        <w:t xml:space="preserve">4. </w:t>
      </w:r>
      <w:r>
        <w:rPr>
          <w:b/>
        </w:rPr>
        <w:t>Critical factor:</w:t>
      </w:r>
      <w:r>
        <w:t xml:space="preserve"> They must believe the aesthetic performance of optimization is *socially valuable* even if the product efficacy is uncertain</w:t>
      </w:r>
    </w:p>
    <w:p/>
    <w:p>
      <w:r/>
      <w:r>
        <w:rPr>
          <w:b/>
        </w:rPr>
        <w:t>The brutal math:</w:t>
      </w:r>
      <w:r>
        <w:t xml:space="preserve"> Your PTM will buy this, but they'll hate themselves for needing it. Agent 25's Ambivalence score (6/10 temp, 7/10 relevance) is actually your sweet spot—not enthusiasm, but *resignation to necessity*. She's your customer, and she despises that fact.</w:t>
      </w:r>
    </w:p>
    <w:p/>
    <w:p>
      <w:r>
        <w:t>──────────────────────────────────────────────────</w:t>
      </w:r>
    </w:p>
    <w:p/>
    <w:p>
      <w:pPr>
        <w:pStyle w:val="Heading2"/>
      </w:pPr>
      <w:r>
        <w:t>3. STM SIGNAL ANALYSIS (Secondary Target Market)</w:t>
      </w:r>
    </w:p>
    <w:p/>
    <w:p>
      <w:pPr>
        <w:pStyle w:val="Heading3"/>
      </w:pPr>
      <w:r>
        <w:t>THE CONDITIONAL CONVERTER: The Hustler-Skeptic (Ages 27-31, Medan/Metropolitan, Self-Employed)</w:t>
      </w:r>
    </w:p>
    <w:p/>
    <w:p>
      <w:r/>
      <w:r>
        <w:rPr>
          <w:b/>
        </w:rPr>
        <w:t>Agent 27/Medan (Content agency owner, M, 27)</w:t>
      </w:r>
      <w:r>
        <w:t xml:space="preserve"> and </w:t>
      </w:r>
      <w:r>
        <w:rPr>
          <w:b/>
        </w:rPr>
        <w:t>Agent 31/Medan (Lawyer, F, 31)</w:t>
      </w:r>
      <w:r>
        <w:t xml:space="preserve"> showed skeptical intrigue—temperature 6/10, relevance 5/10—but with a specific conversion trigger you're currently missing.</w:t>
      </w:r>
    </w:p>
    <w:p/>
    <w:p>
      <w:r/>
      <w:r>
        <w:rPr>
          <w:b/>
        </w:rPr>
        <w:t>Agent 27</w:t>
      </w:r>
      <w:r>
        <w:t xml:space="preserve"> articulated the demographic mismatch: *"The 'Tier-A office lobby pop-up' thing? That's not my world. I'm in coworking spaces, managing freelancers on WhatsApp, shooting TikToks at 11 PM."* His inner thought reveals the wound: *"I'm succeeding on my own terms, but campaigns like this remind me I'm still not the default consumer they're designing for."*</w:t>
      </w:r>
    </w:p>
    <w:p/>
    <w:p>
      <w:r/>
      <w:r>
        <w:rPr>
          <w:b/>
        </w:rPr>
        <w:t>Agent 31</w:t>
      </w:r>
      <w:r>
        <w:t xml:space="preserve"> engaged constructively—*"The need-state categorization is smart positioning... more respectful of women's complex schedules than generic 'wellness' messaging"*—but her inner voice shows conditional receptivity: *"I hate that I'm comparing it favorably to other marketing rather than asking whether I need productivity juice at all. Jakarta Maya wouldn't need this."*</w:t>
      </w:r>
    </w:p>
    <w:p/>
    <w:p>
      <w:pPr>
        <w:pStyle w:val="Heading3"/>
      </w:pPr>
      <w:r>
        <w:t>Conversion Trigger (Currently Absent):</w:t>
      </w:r>
    </w:p>
    <w:p>
      <w:r/>
      <w:r>
        <w:rPr>
          <w:b/>
        </w:rPr>
        <w:t>LEGITIMIZE THEIR HUSTLE.</w:t>
      </w:r>
      <w:r>
        <w:t xml:space="preserve"> Both agents are self-made, non-corporate, and hyper-aware they're not your default demographic. They'll convert if you create a channel/narrative that explicitly positions Boost as fuel for *entrepreneurs and independent professionals*—not just corporate climbers.</w:t>
      </w:r>
    </w:p>
    <w:p/>
    <w:p>
      <w:r/>
      <w:r>
        <w:rPr>
          <w:b/>
        </w:rPr>
        <w:t>Specific tactical recommendation:</w:t>
      </w:r>
      <w:r>
        <w:t xml:space="preserve"> An IG/TikTok strand featuring 11 PM coworking space aesthetics, not 3 PM boardroom aesthetics. Headline: *"Your clients don't keep office hours. Neither should your fuel."* This costs you nothing and captures the 8-figure freelance economy you're currently signaling past.</w:t>
      </w:r>
    </w:p>
    <w:p/>
    <w:p>
      <w:r/>
      <w:r>
        <w:rPr>
          <w:b/>
        </w:rPr>
        <w:t>Expected conversion:</w:t>
      </w:r>
      <w:r>
        <w:t xml:space="preserve"> Agent 27 moves from "glance" to "trial." Agent 31 moves from "glance" to "click" (she won't publicly purchase, but she'll consume content and consider private purchase). Temperature +2 points, Intent shifts to "trial consideration."</w:t>
      </w:r>
    </w:p>
    <w:p/>
    <w:p>
      <w:r>
        <w:t>──────────────────────────────────────────────────</w:t>
      </w:r>
    </w:p>
    <w:p/>
    <w:p>
      <w:pPr>
        <w:pStyle w:val="Heading2"/>
      </w:pPr>
      <w:r>
        <w:t>4. THE FRACTURE LINES</w:t>
      </w:r>
    </w:p>
    <w:p/>
    <w:p>
      <w:pPr>
        <w:pStyle w:val="Heading3"/>
      </w:pPr>
      <w:r>
        <w:t>Fracture Line #1: **Scientific Legitimacy vs. Pragmatic Placebo**</w:t>
      </w:r>
    </w:p>
    <w:p/>
    <w:p>
      <w:r/>
      <w:r>
        <w:rPr>
          <w:b/>
        </w:rPr>
        <w:t>The Scientist Position</w:t>
      </w:r>
      <w:r>
        <w:t xml:space="preserve"> (Agent 38/Medan, Dermatologist, F): *"Where's the dosage data? Where's the clinical trial showing statistically significant outcomes?... This is marketing speak."* Her inner voice: *"Pseudo-scientific positioning that preys on busy professionals who don't have time to verify claims."*</w:t>
      </w:r>
    </w:p>
    <w:p/>
    <w:p>
      <w:r/>
      <w:r>
        <w:rPr>
          <w:b/>
        </w:rPr>
        <w:t>The Exhausted Pragmatist Position</w:t>
      </w:r>
      <w:r>
        <w:t xml:space="preserve"> (Agent 44/Medan, Sales executive, M): *"Not everyone has the luxury of addressing systemic lifestyle problems. Some of us are just trying to get through the quarter without collapsing."* His inner voice, shaking with anger: *"I'm forty-four with borderline hypertension, two kids in international school, aging parents in Pematangsiantar who need financial support... The systemic problem IS my life. Don't tell me to eat a fucking beet."*</w:t>
      </w:r>
    </w:p>
    <w:p/>
    <w:p>
      <w:r/>
      <w:r>
        <w:rPr>
          <w:b/>
        </w:rPr>
        <w:t>What This Reveals:</w:t>
      </w:r>
      <w:r/>
    </w:p>
    <w:p>
      <w:r>
        <w:t>The scientist's gatekeeping is *class-coded medical authority* protecting professional territory. The pragmatist's desperation is *male breadwinner collapse anxiety* with no systemic solutions available. You're selling into the space between these positions—but the scientist will become an active detractor (see Section 7), while the pragmatist will buy but with self-hatred that prevents brand loyalty or advocacy.</w:t>
      </w:r>
    </w:p>
    <w:p/>
    <w:p>
      <w:pPr>
        <w:pStyle w:val="Heading3"/>
      </w:pPr>
      <w:r>
        <w:t>Fracture Line #2: **Aesthetic Performance vs. Data Extraction**</w:t>
      </w:r>
    </w:p>
    <w:p/>
    <w:p>
      <w:r/>
      <w:r>
        <w:rPr>
          <w:b/>
        </w:rPr>
        <w:t>The Aesthetic Buyer Position</w:t>
      </w:r>
      <w:r>
        <w:t xml:space="preserve"> (Agent 26/Bali): *"The MacBook-and-Boost-bottle 'Desk-scape'? That's pure social signaling. It's not about the juice—it's about what holding the juice says about you."*</w:t>
      </w:r>
    </w:p>
    <w:p/>
    <w:p>
      <w:r/>
      <w:r>
        <w:rPr>
          <w:b/>
        </w:rPr>
        <w:t>The Institutional Skeptic Position</w:t>
      </w:r>
      <w:r>
        <w:t xml:space="preserve"> (Agent 30/Medan, Shrimp exporter, M): *"This whole QR code 'Boost Streak' gamification—they want your phone data... Every digital interaction is a transaction where you're the product."* His inner voice: *"That fintech company destroyed my credit score when their algorithm decided my shrimp export pattern was 'irregular.' These educated people think I'm unsophisticated, but I've been scammed by institutions more polished than this juice company."*</w:t>
      </w:r>
    </w:p>
    <w:p/>
    <w:p>
      <w:r/>
      <w:r>
        <w:rPr>
          <w:b/>
        </w:rPr>
        <w:t>What This Reveals:</w:t>
      </w:r>
      <w:r/>
    </w:p>
    <w:p>
      <w:r>
        <w:t xml:space="preserve">Agent 26 sees gamification as clever behavioral design he could exploit himself (he's a seller, not a buyer). Agent 30 sees it as institutional predation disguised as convenience. </w:t>
      </w:r>
      <w:r>
        <w:rPr>
          <w:b/>
        </w:rPr>
        <w:t>Critical insight:</w:t>
      </w:r>
      <w:r>
        <w:t xml:space="preserve"> Your gamification strategy will be read as extractive surveillance by anyone who's been economically traumatized by digital institutions—which in Indonesia post-fintech-crash is a massive cohort. The QR code isn't a feature; it's a *tell* that you're harvesting more than you're giving.</w:t>
      </w:r>
    </w:p>
    <w:p/>
    <w:p>
      <w:pPr>
        <w:pStyle w:val="Heading3"/>
      </w:pPr>
      <w:r>
        <w:t>Fracture Line #3: **Jakarta Aspiration vs. Medan Practicality**</w:t>
      </w:r>
    </w:p>
    <w:p/>
    <w:p>
      <w:r/>
      <w:r>
        <w:rPr>
          <w:b/>
        </w:rPr>
        <w:t>The Jakarta Signal</w:t>
      </w:r>
      <w:r>
        <w:t xml:space="preserve"> (Agent 25, 26, 27, 31): Even when skeptical, they're *engaging with the premise*. The language of biohacking, optimization, and productivity performance is their native dialect.</w:t>
      </w:r>
    </w:p>
    <w:p/>
    <w:p>
      <w:r/>
      <w:r>
        <w:rPr>
          <w:b/>
        </w:rPr>
        <w:t>The Medan Resistance</w:t>
      </w:r>
      <w:r>
        <w:t xml:space="preserve"> (Agent 42/Medan, Dealership owner, M, 42): *"My baseline is fine. This whole 'biohacking' thing—it sounds very Jakarta? Very startup culture? That's not my life. I have my dealership, my family, my church."* Inner voice: *"Status in Medan isn't about performing wellness—it's about Mercedes and property and legacy. This is performative in the wrong register."*</w:t>
      </w:r>
    </w:p>
    <w:p/>
    <w:p>
      <w:r/>
      <w:r>
        <w:rPr>
          <w:b/>
        </w:rPr>
        <w:t>What This Reveals:</w:t>
      </w:r>
      <w:r/>
    </w:p>
    <w:p>
      <w:r>
        <w:t>You're not just selling productivity juice—you're selling *Jakarta cultural capital*. In Medan, wellness performance reads as insecure status signaling. Your campaign is geographically locked to Jakarta/Surabaya metro markets where corporate optimization culture has social currency. Expansion to Tier 2 cities requires complete repositional or you'll be dismissed as "Jakarta tryhard energy" (Agent 31's exact phrase).</w:t>
      </w:r>
    </w:p>
    <w:p/>
    <w:p>
      <w:r>
        <w:t>──────────────────────────────────────────────────</w:t>
      </w:r>
    </w:p>
    <w:p/>
    <w:p>
      <w:pPr>
        <w:pStyle w:val="Heading2"/>
      </w:pPr>
      <w:r>
        <w:t>5. THE INVISIBLE INSIGHT</w:t>
      </w:r>
    </w:p>
    <w:p/>
    <w:p>
      <w:pPr>
        <w:pStyle w:val="Heading3"/>
      </w:pPr>
      <w:r>
        <w:t>What They Didn't Say But Revealed:</w:t>
      </w:r>
    </w:p>
    <w:p/>
    <w:p>
      <w:r/>
      <w:r>
        <w:rPr>
          <w:b/>
        </w:rPr>
        <w:t>THEY'RE NOT REJECTING YOUR PRODUCT—THEY'RE REJECTING THE LIFE THAT REQUIRES IT.</w:t>
      </w:r>
      <w:r/>
    </w:p>
    <w:p/>
    <w:p>
      <w:r>
        <w:t>The pattern across both focus groups: High-functioning professionals with decent incomes (your target demo) consistently exhibited *resentment toward their own need state*.</w:t>
      </w:r>
    </w:p>
    <w:p/>
    <w:p>
      <w:r>
        <w:t>- Agent 25: *"This feels like someone read my daily schedule and turned it into a product... I can't tell if I need it or if I'm being sold the myth of control over a life I didn't choose."*</w:t>
      </w:r>
    </w:p>
    <w:p>
      <w:r>
        <w:t>- Agent 27: *"I'm not sure it's actually built for my kind of hustle... I'm succeeding on my own terms, but campaigns like this remind me I'm still not the default consumer."*</w:t>
      </w:r>
    </w:p>
    <w:p>
      <w:r>
        <w:t>- Agent 44: *"This feels like someone is trying to sell me the idea that I'm not already doing enough—that my baseline is insufficient—and I'm tired of that message."*</w:t>
      </w:r>
    </w:p>
    <w:p/>
    <w:p>
      <w:r/>
      <w:r>
        <w:rPr>
          <w:b/>
        </w:rPr>
        <w:t>The Invisible Mechanism:</w:t>
      </w:r>
      <w:r/>
    </w:p>
    <w:p>
      <w:r>
        <w:t>Your campaign is triggering *productivity shame*—the gap between the optimized life you're depicting and the chaotic reality they're living. The "Boost Your Baseline" tagline presumes they *want* to optimize. Many don't. They want *out*, not *up*.</w:t>
      </w:r>
    </w:p>
    <w:p/>
    <w:p>
      <w:r/>
      <w:r>
        <w:rPr>
          <w:b/>
        </w:rPr>
        <w:t>Behavioral Evidence:</w:t>
      </w:r>
      <w:r/>
    </w:p>
    <w:p>
      <w:r>
        <w:t>- Seven out of ten agents used the word "trapped," "exhausted," or "tired" in their reactions</w:t>
      </w:r>
    </w:p>
    <w:p>
      <w:r>
        <w:t>- The two most positive responses (Agent 25 &amp; 26) both expressed that positivity through frames of *resignation* ("at least it's a lie that makes lying bearable") or *opportunistic distance* ("I could sell this")</w:t>
      </w:r>
    </w:p>
    <w:p>
      <w:r>
        <w:t>- Temperature scores clustered at 4-6/10—not hot enough for enthusiasm, not cold enough for dismissal. This is *exhausted ambivalence*, not consideration.</w:t>
      </w:r>
    </w:p>
    <w:p/>
    <w:p>
      <w:r/>
      <w:r>
        <w:rPr>
          <w:b/>
        </w:rPr>
        <w:t>What Competitors Miss:</w:t>
      </w:r>
      <w:r/>
    </w:p>
    <w:p>
      <w:r>
        <w:t xml:space="preserve">Other brands would read the "3 PM meeting" headline resonance as validation. You need to read it as </w:t>
      </w:r>
      <w:r>
        <w:rPr>
          <w:b/>
        </w:rPr>
        <w:t>a wound you're prodding, not a need you're serving.</w:t>
      </w:r>
      <w:r>
        <w:t xml:space="preserve"> Agent 25 felt "seen"—but being seen in your exhaustion without being offered escape is *extractive intimacy*. You're monetizing their pain without alleviating its source.</w:t>
      </w:r>
    </w:p>
    <w:p/>
    <w:p>
      <w:r/>
      <w:r>
        <w:rPr>
          <w:b/>
        </w:rPr>
        <w:t>The Strategic Implication:</w:t>
      </w:r>
      <w:r/>
    </w:p>
    <w:p>
      <w:r>
        <w:t>Your campaign is competent, but it's selling to people who increasingly resent the premise of self-optimization. The Indonesian professional class is hitting a cultural inflection point where Western productivity culture (which your campaign imports wholesale) is generating backlash. You're six months early to a market that's about to shift from "biohack your baseline" to "reject the baseline that requires hacking."</w:t>
      </w:r>
    </w:p>
    <w:p/>
    <w:p>
      <w:r>
        <w:t>──────────────────────────────────────────────────</w:t>
      </w:r>
    </w:p>
    <w:p/>
    <w:p>
      <w:pPr>
        <w:pStyle w:val="Heading2"/>
      </w:pPr>
      <w:r>
        <w:t>6. THREE SHARPENING RECOMMENDATIONS</w:t>
      </w:r>
    </w:p>
    <w:p/>
    <w:p>
      <w:pPr>
        <w:pStyle w:val="Heading3"/>
      </w:pPr>
      <w:r>
        <w:t>RECOMMENDATION #1: Split Your Product Narrative By Channel</w:t>
      </w:r>
    </w:p>
    <w:p/>
    <w:p>
      <w:r/>
      <w:r>
        <w:rPr>
          <w:b/>
        </w:rPr>
        <w:t>Change:</w:t>
      </w:r>
      <w:r>
        <w:t xml:space="preserve"> Separate your *aesthetic/social signaling* messaging (Instagram, OOH) from your *functional efficacy* messaging (LinkedIn, office pop-ups).</w:t>
      </w:r>
    </w:p>
    <w:p/>
    <w:p>
      <w:r/>
      <w:r>
        <w:rPr>
          <w:b/>
        </w:rPr>
        <w:t>Evidence:</w:t>
      </w:r>
      <w:r/>
    </w:p>
    <w:p>
      <w:r>
        <w:t>- Agent 26 responded to the aesthetic play: *"The MacBook-and-Boost-bottle Desk-scape? That's pure social signaling."* (Temperature: 7/10, Intent: click)</w:t>
      </w:r>
    </w:p>
    <w:p>
      <w:r>
        <w:t>- Agent 38 demanded scientific rigor: *"Where's the dosage data? Where's the clinical trial?"* (Temperature: 4/10, Intent: dismiss)</w:t>
      </w:r>
    </w:p>
    <w:p>
      <w:r>
        <w:t>- These are *incompatible buyer psychologies* that you're trying to serve with one narrative. Stop.</w:t>
      </w:r>
    </w:p>
    <w:p/>
    <w:p>
      <w:r/>
      <w:r>
        <w:rPr>
          <w:b/>
        </w:rPr>
        <w:t>Expected Response Shift:</w:t>
      </w:r>
      <w:r/>
    </w:p>
    <w:p>
      <w:r>
        <w:t>- IG/TikTok: Lean fully into aesthetic aspiration—no science talk, pure "this is what winning looks like" visual storytelling. Agent 26 converts from "click" to "trial." Agent 25's resentment decreases because you're not pretending it's about science—you're honest that it's about performance signaling.</w:t>
      </w:r>
    </w:p>
    <w:p>
      <w:r>
        <w:t>- LinkedIn/Pop-ups: Lead with peer-reviewed nitrate studies, clinical dosing, third-party testing. Agent 38 shifts from "dismiss" to "glance" because you're respecting her authority rather than trying to fake it. She still won't buy, but she won't actively detract.</w:t>
      </w:r>
    </w:p>
    <w:p/>
    <w:p>
      <w:pPr>
        <w:pStyle w:val="Heading3"/>
      </w:pPr>
      <w:r>
        <w:t>RECOMMENDATION #2: Replace "Boost Your Baseline" With "Defend Your Energy"</w:t>
      </w:r>
    </w:p>
    <w:p/>
    <w:p>
      <w:r/>
      <w:r>
        <w:rPr>
          <w:b/>
        </w:rPr>
        <w:t>Change:</w:t>
      </w:r>
      <w:r>
        <w:t xml:space="preserve"> Your tagline is triggering productivity shame in your actual target market. Reframe from *optimization* to *defense*.</w:t>
      </w:r>
    </w:p>
    <w:p/>
    <w:p>
      <w:r/>
      <w:r>
        <w:rPr>
          <w:b/>
        </w:rPr>
        <w:t>Evidence:</w:t>
      </w:r>
      <w:r/>
    </w:p>
    <w:p>
      <w:r>
        <w:t>- Agent 44: *"This feels like someone is trying to sell me the idea that I'm not already doing enough—that my baseline is insufficient—and I'm tired of that message."* (Temperature: 5/10, Intent: dismiss)</w:t>
      </w:r>
    </w:p>
    <w:p>
      <w:r>
        <w:t>- Agent 25: *"The whole thing makes me feel trapped. Like they've identified my exact pain point—this crushing schedule I never chose—and now they're selling me a Band-Aid for a life I resent."* (Temperature: 6/10, but Emotion: Ambivalent recognition)</w:t>
      </w:r>
    </w:p>
    <w:p>
      <w:r>
        <w:t>- "Boost" implies insufficiency. "Defend" implies you're already enough, but you're under siege.</w:t>
      </w:r>
    </w:p>
    <w:p/>
    <w:p>
      <w:r/>
      <w:r>
        <w:rPr>
          <w:b/>
        </w:rPr>
        <w:t>Expected Response Shift:</w:t>
      </w:r>
      <w:r/>
    </w:p>
    <w:p>
      <w:r>
        <w:t>Agent 44 moves from "dismiss" to "glance"—his exhaustion is validated rather than pathologized. Agent 25's ambivalence decreases—the framing acknowledges the schedule is the problem, not her baseline. Temperature +1-2 points across exhausted PTM segment. More importantly: Reduces post-purchase shame that kills repeat buying and word-of-mouth.</w:t>
      </w:r>
    </w:p>
    <w:p/>
    <w:p>
      <w:pPr>
        <w:pStyle w:val="Heading3"/>
      </w:pPr>
      <w:r>
        <w:t>RECOMMENDATION #3: Make Data Transparency Optional, Not Mandatory</w:t>
      </w:r>
    </w:p>
    <w:p/>
    <w:p>
      <w:r/>
      <w:r>
        <w:rPr>
          <w:b/>
        </w:rPr>
        <w:t>Change:</w:t>
      </w:r>
      <w:r>
        <w:t xml:space="preserve"> Decouple the "Boost Streak" gamification from QR code scanning. Offer a "Streak Lite" version that tracks via honor system (photo upload of bottle, no GPS/device data).</w:t>
      </w:r>
    </w:p>
    <w:p/>
    <w:p>
      <w:r/>
      <w:r>
        <w:rPr>
          <w:b/>
        </w:rPr>
        <w:t>Evidence:</w:t>
      </w:r>
      <w:r/>
    </w:p>
    <w:p>
      <w:r>
        <w:t>- Agent 30: *"They want to track when you're tired, where you work, build a consumption profile. Then they sell it."* (Temperature: 4/10, Intent: dismiss)</w:t>
      </w:r>
    </w:p>
    <w:p>
      <w:r>
        <w:t>- Agent 27: *"The gamification is optional... but we can choose not to use the app and just buy the juice."* This is your STM defending you—take the gift. (Temperature: 6/10, Intent: glance)</w:t>
      </w:r>
    </w:p>
    <w:p>
      <w:r>
        <w:t>- Agent 30's inner voice: *"I watched my entire business model get reverse-engineered by competitors who bought my fintech data from the company that bankrupted me."* This is institutional trauma, not paranoia. It's common.</w:t>
      </w:r>
    </w:p>
    <w:p/>
    <w:p>
      <w:r/>
      <w:r>
        <w:rPr>
          <w:b/>
        </w:rPr>
        <w:t>Expected Response Shift:</w:t>
      </w:r>
      <w:r/>
    </w:p>
    <w:p>
      <w:r>
        <w:t>Agent 30 shifts from "dismiss" to "glance"—you've removed the surveillance read. Agent 27 shifts from "glance" to "trial"—you've proven you're not extractive. The data skeptics (significant cohort post-fintech crashes) can engage with the product without triggering institutional trauma. You still get gamification upside from users who opt in, but you don't alienate the 30% who read all app permissions as predatory.</w:t>
      </w:r>
    </w:p>
    <w:p/>
    <w:p>
      <w:r>
        <w:t>──────────────────────────────────────────────────</w:t>
      </w:r>
    </w:p>
    <w:p/>
    <w:p>
      <w:pPr>
        <w:pStyle w:val="Heading2"/>
      </w:pPr>
      <w:r>
        <w:t>7. THE KILL SWITCH</w:t>
      </w:r>
    </w:p>
    <w:p/>
    <w:p>
      <w:pPr>
        <w:pStyle w:val="Heading3"/>
      </w:pPr>
      <w:r>
        <w:t>THE SINGLE CATASTROPHIC RISK: **The Doctor Becomes a Public Detractor**</w:t>
      </w:r>
    </w:p>
    <w:p/>
    <w:p>
      <w:r/>
      <w:r>
        <w:rPr>
          <w:b/>
        </w:rPr>
        <w:t>Who:</w:t>
      </w:r>
      <w:r>
        <w:t xml:space="preserve"> Agent 38/Medan (Dermatologist, F, 38) and her entire professional network.</w:t>
      </w:r>
    </w:p>
    <w:p/>
    <w:p>
      <w:r/>
      <w:r>
        <w:rPr>
          <w:b/>
        </w:rPr>
        <w:t>Why:</w:t>
      </w:r>
      <w:r>
        <w:t xml:space="preserve"> She has the credibility, platform, and moral conviction to publicly dismantle your scientific claims. Her inner monologue shows she's one viral moment away from doing exactly that: *"This is pseudo-scientific positioning that preys on busy professionals who don't have time to verify claims... I see this constantly—brands use one pubmed abstract to justify an entire product line."*</w:t>
      </w:r>
    </w:p>
    <w:p/>
    <w:p>
      <w:r>
        <w:t>She's already frustrated by patients who come in asking for Instagram treatments with zero clinical backing. Your campaign is that same pattern in bottled juice form. She feels *ethically obligated* to intervene.</w:t>
      </w:r>
    </w:p>
    <w:p/>
    <w:p>
      <w:r/>
      <w:r>
        <w:rPr>
          <w:b/>
        </w:rPr>
        <w:t>The Trigger:</w:t>
      </w:r>
      <w:r/>
    </w:p>
    <w:p>
      <w:r>
        <w:t>If any mainstream health/wellness influencer promotes Boost using the "science-backed" language without clinical qualification, Agent 38 (and doctors like her) will write a Twitter/Instagram thread deconstructing your claims. Medical professionals have high social credibility in Indonesia. One viral thread from a dermatologist with 50K followers titled *"Let's Talk About That 'Science-Backed' Juice"* will permanently damage your brand among educated consumers.</w:t>
      </w:r>
    </w:p>
    <w:p/>
    <w:p>
      <w:r/>
      <w:r>
        <w:rPr>
          <w:b/>
        </w:rPr>
        <w:t>Specific Evidence From Transcript:</w:t>
      </w:r>
      <w:r/>
    </w:p>
    <w:p>
      <w:r>
        <w:t>During the focus group, she initially engaged professionally, then grew "frustrated" when Agent 26 said *"most consumers won't dig that deep"* about scientific claims. Her response: *"As someone who does dig that deep professionally, I find it ethically troubling... You have a responsibility to deliver on that claim."* When the room tilted toward "clever marketing justifies vague science," her inner voice: *"I'm not sure why I'm here."*</w:t>
      </w:r>
    </w:p>
    <w:p/>
    <w:p>
      <w:r/>
      <w:r>
        <w:rPr>
          <w:b/>
        </w:rPr>
        <w:t>She's already emotionally preparing to become a detractor.</w:t>
      </w:r>
      <w:r>
        <w:t xml:space="preserve"> You just haven't given her the public platform trigger yet.</w:t>
      </w:r>
    </w:p>
    <w:p/>
    <w:p>
      <w:pPr>
        <w:pStyle w:val="Heading3"/>
      </w:pPr>
      <w:r>
        <w:t>How to Prevent the Kill Switch:</w:t>
      </w:r>
    </w:p>
    <w:p/>
    <w:p>
      <w:r>
        <w:t xml:space="preserve">1. </w:t>
      </w:r>
      <w:r>
        <w:rPr>
          <w:b/>
        </w:rPr>
        <w:t>Pre-emptive Medical Advisory Board:</w:t>
      </w:r>
      <w:r>
        <w:t xml:space="preserve"> Recruit 3-4 Indonesian MDs/nutritionists, put their credentials on your website, publish a "Clinical Perspective" page with dosing data and study limitations. Make Agent 38's criticism *unnecessary* by doing the work she'd demand.</w:t>
      </w:r>
    </w:p>
    <w:p/>
    <w:p>
      <w:r>
        <w:t xml:space="preserve">2. </w:t>
      </w:r>
      <w:r>
        <w:rPr>
          <w:b/>
        </w:rPr>
        <w:t>Influencer Guardrails:</w:t>
      </w:r>
      <w:r>
        <w:t xml:space="preserve"> Brief all influencers to say "this is convenient nutrition I use" NOT "this is scientifically proven biohacking." The former is testimonial; the latter is medical claim.</w:t>
      </w:r>
    </w:p>
    <w:p/>
    <w:p>
      <w:r>
        <w:t xml:space="preserve">3. </w:t>
      </w:r>
      <w:r>
        <w:rPr>
          <w:b/>
        </w:rPr>
        <w:t>Monitor Medical Professional Social Media:</w:t>
      </w:r>
      <w:r>
        <w:t xml:space="preserve"> Set up alerts for Indonesian doctors discussing your brand. If you see critical threads starting, engage immediately with transparency and data—don't defend, don't dismiss. Show you respect their authority.</w:t>
      </w:r>
    </w:p>
    <w:p/>
    <w:p>
      <w:r/>
      <w:r>
        <w:rPr>
          <w:b/>
        </w:rPr>
        <w:t>The Math:</w:t>
      </w:r>
      <w:r/>
    </w:p>
    <w:p>
      <w:r>
        <w:t>Preventing Agent 38's detraction is worth 10X more than converting her to a customer. She'll never buy your juice. But if you can keep her neutral—or better, get her to say *"I wouldn't personally use it, but they're more transparent than most wellness brands"*—you've defused the only actor in your ecosystem with the credibility to destroy you in a single viral thread.</w:t>
      </w:r>
    </w:p>
    <w:p/>
    <w:p>
      <w:r>
        <w:t>──────────────────────────────────────────────────</w:t>
      </w:r>
    </w:p>
    <w:p/>
    <w:p>
      <w:pPr>
        <w:pStyle w:val="Heading2"/>
      </w:pPr>
      <w:r>
        <w:t>FINAL SYNTHESIS</w:t>
      </w:r>
    </w:p>
    <w:p/>
    <w:p>
      <w:r>
        <w:t>You've built a competent campaign for a market that's ambivalent about its own existence. Your best customers will buy with resentment. Your skeptics have legitimate institutional trauma. Your doctors are preparing to become detractors. Your Medan market reads Jakarta optimization culture as insecure status theater.</w:t>
      </w:r>
    </w:p>
    <w:p/>
    <w:p>
      <w:r>
        <w:t>The campaign will *work*—Agent 25 will buy, Agent 26 will analyze your margins and maybe white-label a competitor—but it won't build love. It'll build dependency laced with shame.</w:t>
      </w:r>
    </w:p>
    <w:p/>
    <w:p>
      <w:r/>
      <w:r>
        <w:rPr>
          <w:b/>
        </w:rPr>
        <w:t>You have two strategic paths:</w:t>
      </w:r>
      <w:r/>
    </w:p>
    <w:p/>
    <w:p>
      <w:r>
        <w:t xml:space="preserve">1. </w:t>
      </w:r>
      <w:r>
        <w:rPr>
          <w:b/>
        </w:rPr>
        <w:t>Accept the ambivalence economy.</w:t>
      </w:r>
      <w:r>
        <w:t xml:space="preserve"> Optimize for transactional purchases from exhausted professionals who need the aesthetic of control. Price premium, accept low loyalty, plan for churn. This works but caps at Jakarta metro scale.</w:t>
      </w:r>
    </w:p>
    <w:p/>
    <w:p>
      <w:r>
        <w:t xml:space="preserve">2. </w:t>
      </w:r>
      <w:r>
        <w:rPr>
          <w:b/>
        </w:rPr>
        <w:t>Rebuild around defense, not optimization.</w:t>
      </w:r>
      <w:r>
        <w:t xml:space="preserve"> Reframe from "boost your insufficient baseline" to "defend your already-enough self against an unreasonable world." This requires humility the current campaign lacks—but it builds the brand loyalty and word-of-mouth your gamification can't force.</w:t>
      </w:r>
    </w:p>
    <w:p/>
    <w:p>
      <w:r>
        <w:t>The data is clear: Your consumers don't want to be optimized. They want permission to be tired.</w:t>
      </w:r>
    </w:p>
    <w:p/>
    <w:p>
      <w:r>
        <w:t>The question is whether your brand is brave enough to give it to them.</w:t>
      </w:r>
    </w:p>
    <w:p/>
    <w:p>
      <w:r>
        <w:t>—</w:t>
      </w:r>
      <w:r>
        <w:rPr>
          <w:b/>
        </w:rPr>
        <w:t>PANTHEON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