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D1705" w14:textId="77777777" w:rsidR="004F0857" w:rsidRDefault="004F0857" w:rsidP="004F0857">
      <w:pPr>
        <w:jc w:val="center"/>
        <w:rPr>
          <w:b/>
          <w:bCs/>
          <w:sz w:val="36"/>
          <w:szCs w:val="36"/>
        </w:rPr>
      </w:pPr>
      <w:r w:rsidRPr="000907AB">
        <w:rPr>
          <w:b/>
          <w:bCs/>
          <w:sz w:val="36"/>
          <w:szCs w:val="36"/>
        </w:rPr>
        <w:t>Capstone 2 proposal draft</w:t>
      </w:r>
    </w:p>
    <w:p w14:paraId="49190224" w14:textId="77777777" w:rsidR="004F0857" w:rsidRPr="000907AB" w:rsidRDefault="004F0857" w:rsidP="004F0857">
      <w:pPr>
        <w:jc w:val="center"/>
        <w:rPr>
          <w:b/>
          <w:bCs/>
          <w:sz w:val="36"/>
          <w:szCs w:val="36"/>
        </w:rPr>
      </w:pPr>
    </w:p>
    <w:p w14:paraId="68688CF6" w14:textId="5E6046A0" w:rsidR="004F0857" w:rsidRDefault="004F0857" w:rsidP="004F0857">
      <w:pPr>
        <w:ind w:firstLine="420"/>
        <w:rPr>
          <w:rFonts w:ascii="Times New Roman" w:hAnsi="Times New Roman" w:cs="Times New Roman"/>
          <w:sz w:val="32"/>
          <w:szCs w:val="32"/>
        </w:rPr>
      </w:pPr>
      <w:r w:rsidRPr="004F0857">
        <w:rPr>
          <w:rFonts w:ascii="Times New Roman" w:hAnsi="Times New Roman" w:cs="Times New Roman" w:hint="eastAsia"/>
          <w:sz w:val="32"/>
          <w:szCs w:val="32"/>
        </w:rPr>
        <w:t>Merchants sometimes run big promotions (</w:t>
      </w:r>
      <w:r w:rsidRPr="004F0857">
        <w:rPr>
          <w:rFonts w:ascii="Times New Roman" w:hAnsi="Times New Roman" w:cs="Times New Roman"/>
          <w:sz w:val="32"/>
          <w:szCs w:val="32"/>
        </w:rPr>
        <w:t>e.g.,</w:t>
      </w:r>
      <w:r w:rsidRPr="004F0857">
        <w:rPr>
          <w:rFonts w:ascii="Times New Roman" w:hAnsi="Times New Roman" w:cs="Times New Roman" w:hint="eastAsia"/>
          <w:sz w:val="32"/>
          <w:szCs w:val="32"/>
        </w:rPr>
        <w:t xml:space="preserve"> discounts or cash coupons) on particular dates (</w:t>
      </w:r>
      <w:r w:rsidRPr="004F0857">
        <w:rPr>
          <w:rFonts w:ascii="Times New Roman" w:hAnsi="Times New Roman" w:cs="Times New Roman"/>
          <w:sz w:val="32"/>
          <w:szCs w:val="32"/>
        </w:rPr>
        <w:t>e.g.,</w:t>
      </w:r>
      <w:r w:rsidRPr="004F0857">
        <w:rPr>
          <w:rFonts w:ascii="Times New Roman" w:hAnsi="Times New Roman" w:cs="Times New Roman" w:hint="eastAsia"/>
          <w:sz w:val="32"/>
          <w:szCs w:val="32"/>
        </w:rPr>
        <w:t xml:space="preserve"> Black Friday</w:t>
      </w:r>
      <w:r>
        <w:rPr>
          <w:rFonts w:ascii="Times New Roman" w:hAnsi="Times New Roman" w:cs="Times New Roman"/>
          <w:sz w:val="32"/>
          <w:szCs w:val="32"/>
        </w:rPr>
        <w:t xml:space="preserve"> or China’s Double 11</w:t>
      </w:r>
      <w:r w:rsidRPr="004F0857">
        <w:rPr>
          <w:rFonts w:ascii="Times New Roman" w:hAnsi="Times New Roman" w:cs="Times New Roman" w:hint="eastAsia"/>
          <w:sz w:val="32"/>
          <w:szCs w:val="32"/>
        </w:rPr>
        <w:t xml:space="preserve">)" in order to attract a large number of new buyers. Unfortunately, many of the attracted buyers are one-time deal hunters, and these promotions may have little </w:t>
      </w:r>
      <w:r w:rsidRPr="004F0857">
        <w:rPr>
          <w:rFonts w:ascii="Times New Roman" w:hAnsi="Times New Roman" w:cs="Times New Roman"/>
          <w:sz w:val="32"/>
          <w:szCs w:val="32"/>
        </w:rPr>
        <w:t>long-lasting</w:t>
      </w:r>
      <w:r w:rsidRPr="004F0857">
        <w:rPr>
          <w:rFonts w:ascii="Times New Roman" w:hAnsi="Times New Roman" w:cs="Times New Roman" w:hint="eastAsia"/>
          <w:sz w:val="32"/>
          <w:szCs w:val="32"/>
        </w:rPr>
        <w:t xml:space="preserve"> impact on sales. To alleviate this problem, it is important for merchants to identify who can be converted into </w:t>
      </w:r>
      <w:r w:rsidRPr="004F0857">
        <w:rPr>
          <w:rFonts w:ascii="Times New Roman" w:hAnsi="Times New Roman" w:cs="Times New Roman" w:hint="eastAsia"/>
          <w:b/>
          <w:bCs/>
          <w:sz w:val="32"/>
          <w:szCs w:val="32"/>
        </w:rPr>
        <w:t>repeated buyers</w:t>
      </w:r>
      <w:r w:rsidRPr="004F0857">
        <w:rPr>
          <w:rFonts w:ascii="Times New Roman" w:hAnsi="Times New Roman" w:cs="Times New Roman" w:hint="eastAsia"/>
          <w:sz w:val="32"/>
          <w:szCs w:val="32"/>
        </w:rPr>
        <w:t>. By targeting on these potential loyal customers, merchants can greatly reduce the promotion cost and enhance the return on investment (ROI).</w:t>
      </w:r>
    </w:p>
    <w:p w14:paraId="454EC2C0" w14:textId="2A4EDDDC" w:rsidR="008F5FE8" w:rsidRPr="00F23A8D" w:rsidRDefault="004F0857" w:rsidP="008F5FE8">
      <w:pPr>
        <w:ind w:firstLine="420"/>
        <w:rPr>
          <w:rFonts w:ascii="Times New Roman" w:hAnsi="Times New Roman" w:cs="Times New Roman"/>
          <w:sz w:val="32"/>
          <w:szCs w:val="32"/>
        </w:rPr>
      </w:pPr>
      <w:r w:rsidRPr="002F2B81">
        <w:rPr>
          <w:rFonts w:ascii="Times New Roman" w:hAnsi="Times New Roman" w:cs="Times New Roman"/>
          <w:sz w:val="32"/>
          <w:szCs w:val="32"/>
        </w:rPr>
        <w:t xml:space="preserve">For this capstone project, </w:t>
      </w:r>
      <w:r w:rsidR="00F23A8D" w:rsidRPr="00F23A8D">
        <w:rPr>
          <w:rFonts w:ascii="Times New Roman" w:hAnsi="Times New Roman" w:cs="Times New Roman"/>
          <w:sz w:val="32"/>
          <w:szCs w:val="32"/>
        </w:rPr>
        <w:t>data</w:t>
      </w:r>
      <w:r w:rsidR="00F23A8D" w:rsidRPr="00F23A8D">
        <w:rPr>
          <w:rFonts w:ascii="Times New Roman" w:hAnsi="Times New Roman" w:cs="Times New Roman" w:hint="eastAsia"/>
          <w:sz w:val="32"/>
          <w:szCs w:val="32"/>
        </w:rPr>
        <w:t xml:space="preserve"> set</w:t>
      </w:r>
      <w:r w:rsidR="00F23A8D" w:rsidRPr="00F23A8D">
        <w:rPr>
          <w:rFonts w:ascii="Times New Roman" w:hAnsi="Times New Roman" w:cs="Times New Roman"/>
          <w:sz w:val="32"/>
          <w:szCs w:val="32"/>
        </w:rPr>
        <w:t>s</w:t>
      </w:r>
      <w:r w:rsidR="00F23A8D" w:rsidRPr="00F23A8D">
        <w:rPr>
          <w:rFonts w:ascii="Times New Roman" w:hAnsi="Times New Roman" w:cs="Times New Roman" w:hint="eastAsia"/>
          <w:sz w:val="32"/>
          <w:szCs w:val="32"/>
        </w:rPr>
        <w:t xml:space="preserve"> of merchants and their corresponding new buyers acquired during the promotion on the "Double 11" day</w:t>
      </w:r>
      <w:r w:rsidR="00F23A8D" w:rsidRPr="00F23A8D">
        <w:rPr>
          <w:rFonts w:ascii="Times New Roman" w:hAnsi="Times New Roman" w:cs="Times New Roman"/>
          <w:sz w:val="32"/>
          <w:szCs w:val="32"/>
        </w:rPr>
        <w:t xml:space="preserve"> </w:t>
      </w:r>
      <w:r w:rsidRPr="002F2B81">
        <w:rPr>
          <w:rFonts w:ascii="Times New Roman" w:hAnsi="Times New Roman" w:cs="Times New Roman"/>
          <w:sz w:val="32"/>
          <w:szCs w:val="32"/>
        </w:rPr>
        <w:t>w</w:t>
      </w:r>
      <w:r w:rsidR="00F23A8D">
        <w:rPr>
          <w:rFonts w:ascii="Times New Roman" w:hAnsi="Times New Roman" w:cs="Times New Roman"/>
          <w:sz w:val="32"/>
          <w:szCs w:val="32"/>
        </w:rPr>
        <w:t>ere</w:t>
      </w:r>
      <w:r w:rsidRPr="002F2B81">
        <w:rPr>
          <w:rFonts w:ascii="Times New Roman" w:hAnsi="Times New Roman" w:cs="Times New Roman"/>
          <w:sz w:val="32"/>
          <w:szCs w:val="32"/>
        </w:rPr>
        <w:t xml:space="preserve"> downloaded from </w:t>
      </w:r>
      <w:r w:rsidR="00F23A8D">
        <w:rPr>
          <w:rFonts w:ascii="Times New Roman" w:hAnsi="Times New Roman" w:cs="Times New Roman"/>
          <w:sz w:val="32"/>
          <w:szCs w:val="32"/>
        </w:rPr>
        <w:t>Alibaba</w:t>
      </w:r>
      <w:r w:rsidRPr="002F2B81">
        <w:rPr>
          <w:rFonts w:ascii="Times New Roman" w:hAnsi="Times New Roman" w:cs="Times New Roman"/>
          <w:sz w:val="32"/>
          <w:szCs w:val="32"/>
        </w:rPr>
        <w:t xml:space="preserve"> website.</w:t>
      </w:r>
      <w:r w:rsidR="00F23A8D">
        <w:rPr>
          <w:rFonts w:ascii="Times New Roman" w:hAnsi="Times New Roman" w:cs="Times New Roman"/>
          <w:sz w:val="32"/>
          <w:szCs w:val="32"/>
        </w:rPr>
        <w:t xml:space="preserve"> </w:t>
      </w:r>
      <w:r w:rsidRPr="002F2B81">
        <w:rPr>
          <w:rFonts w:ascii="Times New Roman" w:hAnsi="Times New Roman" w:cs="Times New Roman"/>
          <w:sz w:val="32"/>
          <w:szCs w:val="32"/>
        </w:rPr>
        <w:t xml:space="preserve">For instance, </w:t>
      </w:r>
      <w:r w:rsidR="00F23A8D">
        <w:rPr>
          <w:rFonts w:ascii="Times New Roman" w:hAnsi="Times New Roman" w:cs="Times New Roman"/>
          <w:sz w:val="32"/>
          <w:szCs w:val="32"/>
        </w:rPr>
        <w:t>t</w:t>
      </w:r>
      <w:r w:rsidR="00F23A8D" w:rsidRPr="00F23A8D">
        <w:rPr>
          <w:rFonts w:ascii="Times New Roman" w:hAnsi="Times New Roman" w:cs="Times New Roman" w:hint="eastAsia"/>
          <w:sz w:val="32"/>
          <w:szCs w:val="32"/>
        </w:rPr>
        <w:t xml:space="preserve">he data set contains anonymized users' shopping logs in the past 6 months before and on the "Double 11" </w:t>
      </w:r>
      <w:r w:rsidR="00F23A8D" w:rsidRPr="00F23A8D">
        <w:rPr>
          <w:rFonts w:ascii="Times New Roman" w:hAnsi="Times New Roman" w:cs="Times New Roman"/>
          <w:sz w:val="32"/>
          <w:szCs w:val="32"/>
        </w:rPr>
        <w:t>day</w:t>
      </w:r>
      <w:r w:rsidR="008F5FE8">
        <w:rPr>
          <w:rFonts w:ascii="Times New Roman" w:hAnsi="Times New Roman" w:cs="Times New Roman"/>
          <w:sz w:val="32"/>
          <w:szCs w:val="32"/>
        </w:rPr>
        <w:t>.</w:t>
      </w:r>
      <w:r w:rsidR="00F23A8D">
        <w:rPr>
          <w:rFonts w:ascii="Times New Roman" w:hAnsi="Times New Roman" w:cs="Times New Roman"/>
          <w:sz w:val="32"/>
          <w:szCs w:val="32"/>
        </w:rPr>
        <w:t xml:space="preserve"> </w:t>
      </w:r>
      <w:r w:rsidR="008F5FE8">
        <w:rPr>
          <w:rFonts w:ascii="Times New Roman" w:hAnsi="Times New Roman" w:cs="Times New Roman"/>
          <w:sz w:val="32"/>
          <w:szCs w:val="32"/>
        </w:rPr>
        <w:t xml:space="preserve">Specifically, the probability that </w:t>
      </w:r>
      <w:r w:rsidR="008F5FE8" w:rsidRPr="00F23A8D">
        <w:rPr>
          <w:rFonts w:ascii="Times New Roman" w:hAnsi="Times New Roman" w:cs="Times New Roman" w:hint="eastAsia"/>
          <w:sz w:val="32"/>
          <w:szCs w:val="32"/>
        </w:rPr>
        <w:t>these new buyers would purchase items from the same merchants again within 6 months</w:t>
      </w:r>
      <w:r w:rsidR="008F5FE8">
        <w:rPr>
          <w:rFonts w:ascii="Times New Roman" w:hAnsi="Times New Roman" w:cs="Times New Roman"/>
          <w:sz w:val="32"/>
          <w:szCs w:val="32"/>
        </w:rPr>
        <w:t xml:space="preserve"> will be predicted based on the model built. Nevertheless, </w:t>
      </w:r>
      <w:r w:rsidR="008F5FE8">
        <w:rPr>
          <w:rFonts w:ascii="Times New Roman" w:hAnsi="Times New Roman" w:cs="Times New Roman"/>
          <w:sz w:val="32"/>
          <w:szCs w:val="32"/>
        </w:rPr>
        <w:t>prediction</w:t>
      </w:r>
      <w:r w:rsidR="008F5FE8">
        <w:rPr>
          <w:rFonts w:ascii="Times New Roman" w:hAnsi="Times New Roman" w:cs="Times New Roman"/>
          <w:sz w:val="32"/>
          <w:szCs w:val="32"/>
        </w:rPr>
        <w:t>s</w:t>
      </w:r>
      <w:r w:rsidR="008F5FE8">
        <w:rPr>
          <w:rFonts w:ascii="Times New Roman" w:hAnsi="Times New Roman" w:cs="Times New Roman"/>
          <w:sz w:val="32"/>
          <w:szCs w:val="32"/>
        </w:rPr>
        <w:t xml:space="preserve"> </w:t>
      </w:r>
      <w:r w:rsidR="008F5FE8">
        <w:rPr>
          <w:rFonts w:ascii="Times New Roman" w:hAnsi="Times New Roman" w:cs="Times New Roman"/>
          <w:sz w:val="32"/>
          <w:szCs w:val="32"/>
        </w:rPr>
        <w:t>of the numbers and the values of the repeated purchasing are</w:t>
      </w:r>
      <w:r w:rsidR="008F5FE8">
        <w:rPr>
          <w:rFonts w:ascii="Times New Roman" w:hAnsi="Times New Roman" w:cs="Times New Roman"/>
          <w:sz w:val="32"/>
          <w:szCs w:val="32"/>
        </w:rPr>
        <w:t xml:space="preserve"> not the goal of this analysis; however, it could be the potential direction for future more complicated analysis.  </w:t>
      </w:r>
      <w:r w:rsidR="008F5FE8" w:rsidRPr="002F2B81">
        <w:rPr>
          <w:rFonts w:ascii="Times New Roman" w:hAnsi="Times New Roman" w:cs="Times New Roman"/>
          <w:sz w:val="32"/>
          <w:szCs w:val="32"/>
        </w:rPr>
        <w:t xml:space="preserve"> </w:t>
      </w:r>
    </w:p>
    <w:sectPr w:rsidR="008F5FE8" w:rsidRPr="00F23A8D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00B"/>
    <w:rsid w:val="004F0857"/>
    <w:rsid w:val="00664DCA"/>
    <w:rsid w:val="00754712"/>
    <w:rsid w:val="008F5FE8"/>
    <w:rsid w:val="00DF700B"/>
    <w:rsid w:val="00F23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FCC45"/>
  <w15:chartTrackingRefBased/>
  <w15:docId w15:val="{6BD6397A-FDB6-45E9-ABDE-ECD8543C0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857"/>
    <w:pPr>
      <w:widowControl w:val="0"/>
      <w:spacing w:after="0" w:line="240" w:lineRule="auto"/>
      <w:jc w:val="both"/>
    </w:pPr>
    <w:rPr>
      <w:rFonts w:asciiTheme="minorHAnsi" w:hAnsiTheme="minorHAnsi" w:cstheme="minorBidi"/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dna andy</dc:creator>
  <cp:keywords/>
  <dc:description/>
  <cp:lastModifiedBy>dna andy</cp:lastModifiedBy>
  <cp:revision>2</cp:revision>
  <dcterms:created xsi:type="dcterms:W3CDTF">2021-08-25T02:49:00Z</dcterms:created>
  <dcterms:modified xsi:type="dcterms:W3CDTF">2021-08-25T05:14:00Z</dcterms:modified>
</cp:coreProperties>
</file>