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Úkol – Nabídka restaurace</w:t>
      </w:r>
    </w:p>
    <w:p>
      <w:r>
        <w:rPr>
          <w:b/>
        </w:rPr>
        <w:t xml:space="preserve">Zadání: </w:t>
      </w:r>
      <w:r>
        <w:t>Vytvoř krátkou nabídku restaurace. Použij nadpis, alespoň tři jídla a u každého uveď stručné složení a cenu.</w:t>
      </w:r>
    </w:p>
    <w:p>
      <w:pPr>
        <w:pStyle w:val="Heading1"/>
      </w:pPr>
      <w:r>
        <w:t>Denní nabídka</w:t>
      </w:r>
    </w:p>
    <w:p>
      <w:pPr>
        <w:pStyle w:val="ListBullet"/>
      </w:pPr>
      <w:r>
        <w:rPr>
          <w:b/>
        </w:rPr>
        <w:t xml:space="preserve">Svíčková na smetaně – </w:t>
      </w:r>
      <w:r>
        <w:t>hovězí maso, kořenová zelenina, smetana, houskový knedlík – 189 Kč</w:t>
      </w:r>
    </w:p>
    <w:p>
      <w:pPr>
        <w:pStyle w:val="ListBullet"/>
      </w:pPr>
      <w:r>
        <w:rPr>
          <w:b/>
        </w:rPr>
        <w:t xml:space="preserve">Kuřecí řízek – </w:t>
      </w:r>
      <w:r>
        <w:t>kuřecí maso, strouhanka, brambory – 169 Kč</w:t>
      </w:r>
    </w:p>
    <w:p>
      <w:pPr>
        <w:pStyle w:val="ListBullet"/>
      </w:pPr>
      <w:r>
        <w:rPr>
          <w:b/>
        </w:rPr>
        <w:t xml:space="preserve">Špagety Pomodoro – </w:t>
      </w:r>
      <w:r>
        <w:t>těstoviny, rajčata, česnek, bazalka, sýr – 149 Kč</w:t>
      </w:r>
    </w:p>
    <w:p>
      <w:r>
        <w:t>Doporučení šéfkuchaře: Svíčková na smetaně.</w:t>
      </w:r>
    </w:p>
    <w:p>
      <w:r>
        <w:t>Student může být kontrolován například na přítomnost nadpisu, tří jídel, cen a povinných slov.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