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F6DD6" w14:textId="77777777" w:rsidR="003744AF" w:rsidRPr="00244B7B" w:rsidRDefault="003744AF">
      <w:pPr>
        <w:rPr>
          <w:sz w:val="20"/>
          <w:szCs w:val="20"/>
        </w:rPr>
      </w:pPr>
      <w:r w:rsidRPr="00244B7B">
        <w:rPr>
          <w:noProof/>
          <w:sz w:val="20"/>
          <w:szCs w:val="20"/>
        </w:rPr>
        <w:drawing>
          <wp:anchor distT="0" distB="0" distL="114300" distR="114300" simplePos="0" relativeHeight="251659264" behindDoc="1" locked="0" layoutInCell="1" allowOverlap="1" wp14:anchorId="78E077FD" wp14:editId="5668148D">
            <wp:simplePos x="0" y="0"/>
            <wp:positionH relativeFrom="column">
              <wp:posOffset>2047875</wp:posOffset>
            </wp:positionH>
            <wp:positionV relativeFrom="paragraph">
              <wp:posOffset>0</wp:posOffset>
            </wp:positionV>
            <wp:extent cx="1620520" cy="1132840"/>
            <wp:effectExtent l="0" t="0" r="5080" b="0"/>
            <wp:wrapTight wrapText="bothSides">
              <wp:wrapPolygon edited="0">
                <wp:start x="0" y="0"/>
                <wp:lineTo x="0" y="21309"/>
                <wp:lineTo x="21498" y="21309"/>
                <wp:lineTo x="21498" y="0"/>
                <wp:lineTo x="0" y="0"/>
              </wp:wrapPolygon>
            </wp:wrapTight>
            <wp:docPr id="2" name="Picture 10" descr="https://s20998.pcdn.co/wp-content/uploads/2015/04/ABI-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https://s20998.pcdn.co/wp-content/uploads/2015/04/ABI-logo.jpg"/>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20520" cy="1132840"/>
                    </a:xfrm>
                    <a:prstGeom prst="rect">
                      <a:avLst/>
                    </a:prstGeom>
                    <a:noFill/>
                  </pic:spPr>
                </pic:pic>
              </a:graphicData>
            </a:graphic>
            <wp14:sizeRelH relativeFrom="page">
              <wp14:pctWidth>0</wp14:pctWidth>
            </wp14:sizeRelH>
            <wp14:sizeRelV relativeFrom="page">
              <wp14:pctHeight>0</wp14:pctHeight>
            </wp14:sizeRelV>
          </wp:anchor>
        </w:drawing>
      </w:r>
    </w:p>
    <w:p w14:paraId="43558E8C" w14:textId="77777777" w:rsidR="003744AF" w:rsidRPr="00244B7B" w:rsidRDefault="003744AF">
      <w:pPr>
        <w:rPr>
          <w:sz w:val="20"/>
          <w:szCs w:val="20"/>
        </w:rPr>
      </w:pPr>
    </w:p>
    <w:p w14:paraId="444A689A" w14:textId="77777777" w:rsidR="003744AF" w:rsidRPr="00244B7B" w:rsidRDefault="003744AF">
      <w:pPr>
        <w:rPr>
          <w:sz w:val="20"/>
          <w:szCs w:val="20"/>
        </w:rPr>
      </w:pPr>
    </w:p>
    <w:p w14:paraId="759BAA51" w14:textId="77777777" w:rsidR="003744AF" w:rsidRPr="00244B7B" w:rsidRDefault="003744AF">
      <w:pPr>
        <w:rPr>
          <w:sz w:val="20"/>
          <w:szCs w:val="20"/>
        </w:rPr>
      </w:pPr>
    </w:p>
    <w:p w14:paraId="6FE1E57A" w14:textId="77777777" w:rsidR="003744AF" w:rsidRPr="00244B7B" w:rsidRDefault="003744AF">
      <w:pPr>
        <w:rPr>
          <w:sz w:val="20"/>
          <w:szCs w:val="20"/>
        </w:rPr>
      </w:pPr>
    </w:p>
    <w:p w14:paraId="482D637E" w14:textId="77777777" w:rsidR="003744AF" w:rsidRPr="00244B7B" w:rsidRDefault="003744AF">
      <w:pPr>
        <w:rPr>
          <w:sz w:val="20"/>
          <w:szCs w:val="20"/>
        </w:rPr>
      </w:pPr>
    </w:p>
    <w:p w14:paraId="104EC174" w14:textId="77777777" w:rsidR="003744AF" w:rsidRPr="00244B7B" w:rsidRDefault="003744AF">
      <w:pPr>
        <w:rPr>
          <w:sz w:val="20"/>
          <w:szCs w:val="20"/>
        </w:rPr>
      </w:pPr>
    </w:p>
    <w:p w14:paraId="3860291A" w14:textId="77777777" w:rsidR="00CE5710" w:rsidRPr="00244B7B" w:rsidRDefault="003744AF">
      <w:pPr>
        <w:rPr>
          <w:sz w:val="20"/>
          <w:szCs w:val="20"/>
        </w:rPr>
      </w:pPr>
      <w:r w:rsidRPr="00244B7B">
        <w:rPr>
          <w:b/>
          <w:sz w:val="20"/>
          <w:szCs w:val="20"/>
          <w:u w:val="single"/>
        </w:rPr>
        <w:t xml:space="preserve">General Info </w:t>
      </w:r>
      <w:proofErr w:type="gramStart"/>
      <w:r w:rsidRPr="00244B7B">
        <w:rPr>
          <w:b/>
          <w:sz w:val="20"/>
          <w:szCs w:val="20"/>
          <w:u w:val="single"/>
        </w:rPr>
        <w:t>About</w:t>
      </w:r>
      <w:proofErr w:type="gramEnd"/>
      <w:r w:rsidRPr="00244B7B">
        <w:rPr>
          <w:b/>
          <w:sz w:val="20"/>
          <w:szCs w:val="20"/>
          <w:u w:val="single"/>
        </w:rPr>
        <w:t xml:space="preserve"> ABI</w:t>
      </w:r>
    </w:p>
    <w:p w14:paraId="5C15997E" w14:textId="77777777" w:rsidR="003744AF" w:rsidRPr="00244B7B" w:rsidRDefault="003744AF" w:rsidP="003744AF">
      <w:pPr>
        <w:rPr>
          <w:sz w:val="20"/>
          <w:szCs w:val="20"/>
        </w:rPr>
      </w:pPr>
      <w:r w:rsidRPr="00244B7B">
        <w:rPr>
          <w:sz w:val="20"/>
          <w:szCs w:val="20"/>
        </w:rPr>
        <w:t>Anheuser-Busch InBev (aka AB InBev) is a Brazilian-Belgian transnational beverage and brewing company with global headquarters in Leuven, Belgium. The original AB InBev was formed through successive mergers of three international brewing groups:</w:t>
      </w:r>
    </w:p>
    <w:p w14:paraId="43AE68D0" w14:textId="77777777" w:rsidR="003744AF" w:rsidRPr="00244B7B" w:rsidRDefault="003744AF" w:rsidP="003744AF">
      <w:pPr>
        <w:rPr>
          <w:sz w:val="20"/>
          <w:szCs w:val="20"/>
        </w:rPr>
      </w:pPr>
    </w:p>
    <w:p w14:paraId="14F7DEF0" w14:textId="77777777" w:rsidR="003744AF" w:rsidRPr="00244B7B" w:rsidRDefault="003744AF" w:rsidP="003744AF">
      <w:pPr>
        <w:rPr>
          <w:sz w:val="20"/>
          <w:szCs w:val="20"/>
        </w:rPr>
      </w:pPr>
      <w:r w:rsidRPr="00244B7B">
        <w:rPr>
          <w:sz w:val="20"/>
          <w:szCs w:val="20"/>
        </w:rPr>
        <w:t>-</w:t>
      </w:r>
      <w:proofErr w:type="spellStart"/>
      <w:r w:rsidRPr="00244B7B">
        <w:rPr>
          <w:sz w:val="20"/>
          <w:szCs w:val="20"/>
        </w:rPr>
        <w:t>Interbrew</w:t>
      </w:r>
      <w:proofErr w:type="spellEnd"/>
      <w:r w:rsidRPr="00244B7B">
        <w:rPr>
          <w:sz w:val="20"/>
          <w:szCs w:val="20"/>
        </w:rPr>
        <w:t xml:space="preserve"> from Belgium</w:t>
      </w:r>
    </w:p>
    <w:p w14:paraId="04305BD5" w14:textId="77777777" w:rsidR="003744AF" w:rsidRPr="00244B7B" w:rsidRDefault="003744AF" w:rsidP="003744AF">
      <w:pPr>
        <w:rPr>
          <w:sz w:val="20"/>
          <w:szCs w:val="20"/>
        </w:rPr>
      </w:pPr>
      <w:r w:rsidRPr="00244B7B">
        <w:rPr>
          <w:sz w:val="20"/>
          <w:szCs w:val="20"/>
        </w:rPr>
        <w:t>-</w:t>
      </w:r>
      <w:proofErr w:type="spellStart"/>
      <w:r w:rsidRPr="00244B7B">
        <w:rPr>
          <w:sz w:val="20"/>
          <w:szCs w:val="20"/>
        </w:rPr>
        <w:t>AmBev</w:t>
      </w:r>
      <w:proofErr w:type="spellEnd"/>
      <w:r w:rsidRPr="00244B7B">
        <w:rPr>
          <w:sz w:val="20"/>
          <w:szCs w:val="20"/>
        </w:rPr>
        <w:t xml:space="preserve"> from Brazil</w:t>
      </w:r>
    </w:p>
    <w:p w14:paraId="4E3FA829" w14:textId="77777777" w:rsidR="003744AF" w:rsidRPr="00244B7B" w:rsidRDefault="003744AF" w:rsidP="003744AF">
      <w:pPr>
        <w:rPr>
          <w:sz w:val="20"/>
          <w:szCs w:val="20"/>
        </w:rPr>
      </w:pPr>
      <w:r w:rsidRPr="00244B7B">
        <w:rPr>
          <w:sz w:val="20"/>
          <w:szCs w:val="20"/>
        </w:rPr>
        <w:t xml:space="preserve">-Anheuser-Busch from the US </w:t>
      </w:r>
    </w:p>
    <w:p w14:paraId="7B23060E" w14:textId="77777777" w:rsidR="003744AF" w:rsidRPr="00244B7B" w:rsidRDefault="003744AF" w:rsidP="003744AF">
      <w:pPr>
        <w:rPr>
          <w:sz w:val="20"/>
          <w:szCs w:val="20"/>
        </w:rPr>
      </w:pPr>
    </w:p>
    <w:p w14:paraId="09AC4D23" w14:textId="77777777" w:rsidR="003744AF" w:rsidRPr="00244B7B" w:rsidRDefault="003744AF" w:rsidP="003744AF">
      <w:pPr>
        <w:rPr>
          <w:sz w:val="20"/>
          <w:szCs w:val="20"/>
        </w:rPr>
      </w:pPr>
      <w:r w:rsidRPr="00244B7B">
        <w:rPr>
          <w:sz w:val="20"/>
          <w:szCs w:val="20"/>
        </w:rPr>
        <w:t xml:space="preserve">It was the world's largest brewer even before the acquisition of SABMiller, and it's considered one of the largest fast-moving consumer goods companies in the world. They are currently building a B2B eCommerce team to develop a new eCommerce platform handling $5+ billion in annual revenue across the globe. They are using Magento now and are actively looking at other off-the-shelf solutions (e.g. </w:t>
      </w:r>
      <w:proofErr w:type="spellStart"/>
      <w:r w:rsidRPr="00244B7B">
        <w:rPr>
          <w:sz w:val="20"/>
          <w:szCs w:val="20"/>
        </w:rPr>
        <w:t>Websphere</w:t>
      </w:r>
      <w:proofErr w:type="spellEnd"/>
      <w:r w:rsidRPr="00244B7B">
        <w:rPr>
          <w:sz w:val="20"/>
          <w:szCs w:val="20"/>
        </w:rPr>
        <w:t xml:space="preserve"> commerce, Salesforce Commerce Cloud, Oracle Commerce/ATG).</w:t>
      </w:r>
    </w:p>
    <w:p w14:paraId="3217E98B" w14:textId="77777777" w:rsidR="003744AF" w:rsidRPr="00244B7B" w:rsidRDefault="003744AF" w:rsidP="003744AF">
      <w:pPr>
        <w:rPr>
          <w:sz w:val="20"/>
          <w:szCs w:val="20"/>
        </w:rPr>
      </w:pPr>
    </w:p>
    <w:p w14:paraId="5A674B51" w14:textId="77777777" w:rsidR="003744AF" w:rsidRPr="00244B7B" w:rsidRDefault="003744AF" w:rsidP="003744AF">
      <w:pPr>
        <w:rPr>
          <w:b/>
          <w:sz w:val="20"/>
          <w:szCs w:val="20"/>
          <w:u w:val="single"/>
        </w:rPr>
      </w:pPr>
      <w:r w:rsidRPr="00244B7B">
        <w:rPr>
          <w:b/>
          <w:sz w:val="20"/>
          <w:szCs w:val="20"/>
          <w:u w:val="single"/>
        </w:rPr>
        <w:t>About ABI Digital</w:t>
      </w:r>
    </w:p>
    <w:p w14:paraId="47C149C0" w14:textId="77777777" w:rsidR="003744AF" w:rsidRPr="00244B7B" w:rsidRDefault="003744AF" w:rsidP="003744AF">
      <w:pPr>
        <w:rPr>
          <w:sz w:val="20"/>
          <w:szCs w:val="20"/>
        </w:rPr>
      </w:pPr>
      <w:r w:rsidRPr="00244B7B">
        <w:rPr>
          <w:sz w:val="20"/>
          <w:szCs w:val="20"/>
        </w:rPr>
        <w:t>We’re rethinking the way AB InBev does business with its retail customers and creating digital experiences to serve them. ABI Digital is a new organization within AB InBev consisting of digital strategy, product, design, analytics and engineering. This organization is responsible for building the products and platforms that transform our traditional sales operations across the world. We own a global suite of digital products that enable our customers to purchase our products and manage their accounts effectively. From there, the opportunities for what we build are endless.</w:t>
      </w:r>
    </w:p>
    <w:p w14:paraId="2703E85A" w14:textId="77777777" w:rsidR="00C81154" w:rsidRPr="00244B7B" w:rsidRDefault="00C81154" w:rsidP="003744AF">
      <w:pPr>
        <w:rPr>
          <w:sz w:val="20"/>
          <w:szCs w:val="20"/>
        </w:rPr>
      </w:pPr>
    </w:p>
    <w:p w14:paraId="389446B0" w14:textId="5C666EFF" w:rsidR="003744AF" w:rsidRDefault="00261629" w:rsidP="003744AF">
      <w:pPr>
        <w:rPr>
          <w:sz w:val="20"/>
          <w:szCs w:val="20"/>
        </w:rPr>
      </w:pPr>
      <w:r w:rsidRPr="00261629">
        <w:rPr>
          <w:sz w:val="20"/>
          <w:szCs w:val="20"/>
        </w:rPr>
        <w:t>This Product Manager will be part of the Platform team, which is responsible for data regarding pricing, charges, and taxes from a global perspective. This team is responsible for data architecture across all value work streams. They will be expected to work with stakeholders from each of the 5 global zones to understand what user feedback they've received, translate that feedback internally to the technical team, and build/maintain/adjust APIs accordingly.</w:t>
      </w:r>
    </w:p>
    <w:p w14:paraId="60BD06A0" w14:textId="77777777" w:rsidR="00261629" w:rsidRPr="00244B7B" w:rsidRDefault="00261629" w:rsidP="003744AF">
      <w:pPr>
        <w:rPr>
          <w:sz w:val="20"/>
          <w:szCs w:val="20"/>
        </w:rPr>
      </w:pPr>
    </w:p>
    <w:p w14:paraId="2B68B125" w14:textId="77777777" w:rsidR="003744AF" w:rsidRPr="00244B7B" w:rsidRDefault="003744AF" w:rsidP="003744AF">
      <w:pPr>
        <w:rPr>
          <w:sz w:val="20"/>
          <w:szCs w:val="20"/>
        </w:rPr>
      </w:pPr>
      <w:r w:rsidRPr="00244B7B">
        <w:rPr>
          <w:b/>
          <w:sz w:val="20"/>
          <w:szCs w:val="20"/>
          <w:u w:val="single"/>
        </w:rPr>
        <w:t>Impact to the Internal/External Customer</w:t>
      </w:r>
    </w:p>
    <w:p w14:paraId="6A609ECC" w14:textId="77777777" w:rsidR="003744AF" w:rsidRPr="00244B7B" w:rsidRDefault="003744AF" w:rsidP="003744AF">
      <w:pPr>
        <w:rPr>
          <w:sz w:val="20"/>
          <w:szCs w:val="20"/>
        </w:rPr>
      </w:pPr>
      <w:r w:rsidRPr="00244B7B">
        <w:rPr>
          <w:sz w:val="20"/>
          <w:szCs w:val="20"/>
        </w:rPr>
        <w:t>After some heavy analysis, ABI realized that if every customer increased their sales by 1%, ABI's revenue would increase by $5 million dollars. Buy building out this platform, it'll take less time to navigate/fix/upgrade through the infrastructure, which will allow the team to focus more on their customers. They'll also have access to more organized data, which will also help them support their users more often and more efficiently.</w:t>
      </w:r>
    </w:p>
    <w:p w14:paraId="0DF8E066" w14:textId="77777777" w:rsidR="0012285F" w:rsidRPr="00244B7B" w:rsidRDefault="0012285F" w:rsidP="003744AF">
      <w:pPr>
        <w:rPr>
          <w:b/>
          <w:sz w:val="20"/>
          <w:szCs w:val="20"/>
          <w:u w:val="single"/>
        </w:rPr>
      </w:pPr>
    </w:p>
    <w:p w14:paraId="2B9423D6" w14:textId="0E3B24A1" w:rsidR="003744AF" w:rsidRPr="00244B7B" w:rsidRDefault="003744AF" w:rsidP="003744AF">
      <w:pPr>
        <w:rPr>
          <w:sz w:val="20"/>
          <w:szCs w:val="20"/>
        </w:rPr>
      </w:pPr>
      <w:r w:rsidRPr="00244B7B">
        <w:rPr>
          <w:b/>
          <w:sz w:val="20"/>
          <w:szCs w:val="20"/>
          <w:u w:val="single"/>
        </w:rPr>
        <w:t>Business Challenge</w:t>
      </w:r>
    </w:p>
    <w:p w14:paraId="24A02319" w14:textId="7CD2E2F2" w:rsidR="0012285F" w:rsidRPr="00244B7B" w:rsidRDefault="00261629" w:rsidP="003744AF">
      <w:pPr>
        <w:rPr>
          <w:sz w:val="20"/>
          <w:szCs w:val="20"/>
        </w:rPr>
      </w:pPr>
      <w:r w:rsidRPr="00261629">
        <w:rPr>
          <w:sz w:val="20"/>
          <w:szCs w:val="20"/>
        </w:rPr>
        <w:t>If ABI's customers' overall pricing experience isn't engaging, efficient, or accurate, future purchases will not be completed, which will lead to a decrease in revenue.</w:t>
      </w:r>
    </w:p>
    <w:p w14:paraId="41595E91" w14:textId="77777777" w:rsidR="00261629" w:rsidRDefault="00261629" w:rsidP="003744AF">
      <w:pPr>
        <w:rPr>
          <w:b/>
          <w:sz w:val="20"/>
          <w:szCs w:val="20"/>
          <w:u w:val="single"/>
        </w:rPr>
      </w:pPr>
    </w:p>
    <w:p w14:paraId="48E1EE10" w14:textId="77777777" w:rsidR="003744AF" w:rsidRPr="00244B7B" w:rsidRDefault="003744AF" w:rsidP="003744AF">
      <w:pPr>
        <w:rPr>
          <w:sz w:val="20"/>
          <w:szCs w:val="20"/>
        </w:rPr>
      </w:pPr>
      <w:r w:rsidRPr="00244B7B">
        <w:rPr>
          <w:b/>
          <w:sz w:val="20"/>
          <w:szCs w:val="20"/>
          <w:u w:val="single"/>
        </w:rPr>
        <w:t>Top Skills</w:t>
      </w:r>
    </w:p>
    <w:p w14:paraId="5F26B1F1" w14:textId="67C90383" w:rsidR="0012285F" w:rsidRPr="00244B7B" w:rsidRDefault="00A133E9" w:rsidP="00261629">
      <w:pPr>
        <w:rPr>
          <w:sz w:val="20"/>
          <w:szCs w:val="20"/>
        </w:rPr>
      </w:pPr>
      <w:r w:rsidRPr="00244B7B">
        <w:rPr>
          <w:sz w:val="20"/>
          <w:szCs w:val="20"/>
        </w:rPr>
        <w:t>1.) 4+ years' experience with professional product management</w:t>
      </w:r>
      <w:r w:rsidRPr="00244B7B">
        <w:rPr>
          <w:sz w:val="20"/>
          <w:szCs w:val="20"/>
        </w:rPr>
        <w:br/>
        <w:t>-This person should have the ability to handle multiple concurrent projects while working independently and in teams</w:t>
      </w:r>
      <w:r w:rsidRPr="00244B7B">
        <w:rPr>
          <w:sz w:val="20"/>
          <w:szCs w:val="20"/>
        </w:rPr>
        <w:br/>
        <w:t>-This person should also have experience managing an agile development process, as well as experience measuring the performance of each feature launched and helping set KPI metrics for the teams</w:t>
      </w:r>
      <w:r w:rsidRPr="00244B7B">
        <w:rPr>
          <w:sz w:val="20"/>
          <w:szCs w:val="20"/>
        </w:rPr>
        <w:br/>
        <w:t>-This person should have a deep curiosity for users and an interest in building your user science skill set</w:t>
      </w:r>
      <w:r w:rsidRPr="00244B7B">
        <w:rPr>
          <w:sz w:val="20"/>
          <w:szCs w:val="20"/>
        </w:rPr>
        <w:br/>
        <w:t>-Lastly, this person should have the desire to learn the varying processes, systems and business functions necessary to operationalize a world-class B2B sales operation</w:t>
      </w:r>
      <w:r w:rsidRPr="00244B7B">
        <w:rPr>
          <w:sz w:val="20"/>
          <w:szCs w:val="20"/>
        </w:rPr>
        <w:br/>
      </w:r>
      <w:r w:rsidRPr="00244B7B">
        <w:rPr>
          <w:sz w:val="20"/>
          <w:szCs w:val="20"/>
        </w:rPr>
        <w:br/>
        <w:t>2.) 2+ years' experience working within a technical capacity</w:t>
      </w:r>
      <w:r w:rsidRPr="00244B7B">
        <w:rPr>
          <w:sz w:val="20"/>
          <w:szCs w:val="20"/>
        </w:rPr>
        <w:br/>
        <w:t>-The ideal candidate would have started their career as a developer/programmer/tester and transitioned into the product space after becoming more passionate about the functional side of technology vs hands-on coding</w:t>
      </w:r>
      <w:r w:rsidRPr="00244B7B">
        <w:rPr>
          <w:sz w:val="20"/>
          <w:szCs w:val="20"/>
        </w:rPr>
        <w:br/>
      </w:r>
      <w:r w:rsidRPr="00244B7B">
        <w:rPr>
          <w:sz w:val="20"/>
          <w:szCs w:val="20"/>
        </w:rPr>
        <w:br/>
        <w:t xml:space="preserve">3.) </w:t>
      </w:r>
      <w:bookmarkStart w:id="0" w:name="_GoBack"/>
      <w:r w:rsidR="00261629" w:rsidRPr="00261629">
        <w:rPr>
          <w:sz w:val="20"/>
          <w:szCs w:val="20"/>
        </w:rPr>
        <w:t>Experience compiling user feedback, analyzing it, and then making the proper recommendations to build/maintain/adjust APIs accordingly.</w:t>
      </w:r>
      <w:bookmarkEnd w:id="0"/>
    </w:p>
    <w:p w14:paraId="46372821" w14:textId="77777777" w:rsidR="00A133E9" w:rsidRPr="00244B7B" w:rsidRDefault="00A133E9" w:rsidP="0012285F">
      <w:pPr>
        <w:rPr>
          <w:sz w:val="20"/>
          <w:szCs w:val="20"/>
        </w:rPr>
      </w:pPr>
    </w:p>
    <w:p w14:paraId="230A039C" w14:textId="77777777" w:rsidR="00244B7B" w:rsidRDefault="00244B7B" w:rsidP="003744AF">
      <w:pPr>
        <w:rPr>
          <w:b/>
          <w:sz w:val="20"/>
          <w:szCs w:val="20"/>
          <w:u w:val="single"/>
        </w:rPr>
      </w:pPr>
    </w:p>
    <w:p w14:paraId="6665B9AC" w14:textId="77777777" w:rsidR="003744AF" w:rsidRPr="00244B7B" w:rsidRDefault="003744AF" w:rsidP="003744AF">
      <w:pPr>
        <w:rPr>
          <w:sz w:val="20"/>
          <w:szCs w:val="20"/>
        </w:rPr>
      </w:pPr>
      <w:r w:rsidRPr="00244B7B">
        <w:rPr>
          <w:b/>
          <w:sz w:val="20"/>
          <w:szCs w:val="20"/>
          <w:u w:val="single"/>
        </w:rPr>
        <w:t>Why Work at ABI?</w:t>
      </w:r>
    </w:p>
    <w:p w14:paraId="6790EB20" w14:textId="77777777" w:rsidR="003744AF" w:rsidRPr="00244B7B" w:rsidRDefault="003744AF" w:rsidP="003744AF">
      <w:pPr>
        <w:rPr>
          <w:sz w:val="20"/>
          <w:szCs w:val="20"/>
        </w:rPr>
      </w:pPr>
      <w:r w:rsidRPr="00244B7B">
        <w:rPr>
          <w:sz w:val="20"/>
          <w:szCs w:val="20"/>
        </w:rPr>
        <w:t xml:space="preserve">AB InBev has a very unique culture. They believe in hiring a “company of owners” – people who take ownership, work hard for results, and use all their resources to solve the problem. The office is informal, people wear jeans and </w:t>
      </w:r>
      <w:proofErr w:type="spellStart"/>
      <w:r w:rsidRPr="00244B7B">
        <w:rPr>
          <w:sz w:val="20"/>
          <w:szCs w:val="20"/>
        </w:rPr>
        <w:t>tshirts</w:t>
      </w:r>
      <w:proofErr w:type="spellEnd"/>
      <w:r w:rsidRPr="00244B7B">
        <w:rPr>
          <w:sz w:val="20"/>
          <w:szCs w:val="20"/>
        </w:rPr>
        <w:t xml:space="preserve">, there are no cubicles and a lot of whiteboard space to collaborate. They offer above average performance bonus and stock options because they want to reward employees for achieving results. They have beer fridges on every floor, a rooftop bar and onsite brewery featuring guest brewers from all over the world. Hours are flexible. </w:t>
      </w:r>
    </w:p>
    <w:p w14:paraId="3D991D31" w14:textId="77777777" w:rsidR="003744AF" w:rsidRPr="00244B7B" w:rsidRDefault="003744AF" w:rsidP="003744AF">
      <w:pPr>
        <w:rPr>
          <w:sz w:val="20"/>
          <w:szCs w:val="20"/>
        </w:rPr>
      </w:pPr>
    </w:p>
    <w:p w14:paraId="3601B03A" w14:textId="77777777" w:rsidR="003744AF" w:rsidRPr="00244B7B" w:rsidRDefault="003744AF" w:rsidP="003744AF">
      <w:pPr>
        <w:rPr>
          <w:sz w:val="20"/>
          <w:szCs w:val="20"/>
        </w:rPr>
      </w:pPr>
      <w:r w:rsidRPr="00244B7B">
        <w:rPr>
          <w:sz w:val="20"/>
          <w:szCs w:val="20"/>
        </w:rPr>
        <w:t xml:space="preserve">“The driving force behind our culture is our 10 Principles. Built on ownership, informality, candor, transparency and meritocracy. We set ourselves stretch targets and are never completely satisfied with our results.” </w:t>
      </w:r>
    </w:p>
    <w:p w14:paraId="79D26939" w14:textId="6B418018" w:rsidR="003744AF" w:rsidRPr="00244B7B" w:rsidRDefault="003744AF" w:rsidP="003744AF">
      <w:pPr>
        <w:rPr>
          <w:sz w:val="20"/>
          <w:szCs w:val="20"/>
        </w:rPr>
      </w:pPr>
      <w:r w:rsidRPr="00244B7B">
        <w:rPr>
          <w:sz w:val="20"/>
          <w:szCs w:val="20"/>
        </w:rPr>
        <w:t xml:space="preserve"> http://www.ab-inbev.com/about-us/our-culture.html </w:t>
      </w:r>
    </w:p>
    <w:p w14:paraId="181BACD7" w14:textId="77777777" w:rsidR="003744AF" w:rsidRPr="00244B7B" w:rsidRDefault="003744AF" w:rsidP="003744AF">
      <w:pPr>
        <w:rPr>
          <w:sz w:val="20"/>
          <w:szCs w:val="20"/>
        </w:rPr>
      </w:pPr>
    </w:p>
    <w:p w14:paraId="78C274C4" w14:textId="77777777" w:rsidR="003744AF" w:rsidRPr="00244B7B" w:rsidRDefault="003744AF" w:rsidP="003744AF">
      <w:pPr>
        <w:rPr>
          <w:sz w:val="20"/>
          <w:szCs w:val="20"/>
        </w:rPr>
      </w:pPr>
      <w:r w:rsidRPr="00244B7B">
        <w:rPr>
          <w:sz w:val="20"/>
          <w:szCs w:val="20"/>
        </w:rPr>
        <w:t>You have the opportunity to make an immediate impact on the team and in the organization with the ability to see your tangible work come to life. This project will fail if you don't help them choose the best platform.</w:t>
      </w:r>
    </w:p>
    <w:p w14:paraId="3DFB9DC6" w14:textId="2598A011" w:rsidR="003744AF" w:rsidRPr="00244B7B" w:rsidRDefault="003744AF" w:rsidP="003744AF">
      <w:pPr>
        <w:rPr>
          <w:sz w:val="20"/>
          <w:szCs w:val="20"/>
        </w:rPr>
      </w:pPr>
    </w:p>
    <w:sectPr w:rsidR="003744AF" w:rsidRPr="00244B7B" w:rsidSect="00244B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494D69"/>
    <w:multiLevelType w:val="hybridMultilevel"/>
    <w:tmpl w:val="D75C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531D4F"/>
    <w:multiLevelType w:val="hybridMultilevel"/>
    <w:tmpl w:val="09324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A55036"/>
    <w:multiLevelType w:val="hybridMultilevel"/>
    <w:tmpl w:val="9AAC5368"/>
    <w:lvl w:ilvl="0" w:tplc="F59C12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2C1162"/>
    <w:multiLevelType w:val="hybridMultilevel"/>
    <w:tmpl w:val="FAC4E6FA"/>
    <w:lvl w:ilvl="0" w:tplc="EC4CAC3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4AF"/>
    <w:rsid w:val="00086E24"/>
    <w:rsid w:val="000A3C79"/>
    <w:rsid w:val="001227F1"/>
    <w:rsid w:val="0012285F"/>
    <w:rsid w:val="00244B7B"/>
    <w:rsid w:val="0025032B"/>
    <w:rsid w:val="00261629"/>
    <w:rsid w:val="00281274"/>
    <w:rsid w:val="003744AF"/>
    <w:rsid w:val="00375E91"/>
    <w:rsid w:val="003B17D8"/>
    <w:rsid w:val="004B2F53"/>
    <w:rsid w:val="00512BF4"/>
    <w:rsid w:val="00546472"/>
    <w:rsid w:val="00705F04"/>
    <w:rsid w:val="007102CA"/>
    <w:rsid w:val="00727847"/>
    <w:rsid w:val="007C5A00"/>
    <w:rsid w:val="007F0B9D"/>
    <w:rsid w:val="008545B1"/>
    <w:rsid w:val="00856628"/>
    <w:rsid w:val="00934A89"/>
    <w:rsid w:val="0098561E"/>
    <w:rsid w:val="00A133E9"/>
    <w:rsid w:val="00AA78CD"/>
    <w:rsid w:val="00AC4011"/>
    <w:rsid w:val="00B34A4D"/>
    <w:rsid w:val="00B660D3"/>
    <w:rsid w:val="00BC5E97"/>
    <w:rsid w:val="00C26944"/>
    <w:rsid w:val="00C81154"/>
    <w:rsid w:val="00CE5710"/>
    <w:rsid w:val="00DB0838"/>
    <w:rsid w:val="00DC0638"/>
    <w:rsid w:val="00E8421B"/>
    <w:rsid w:val="00EE3C78"/>
    <w:rsid w:val="00EE545F"/>
    <w:rsid w:val="00F2707F"/>
    <w:rsid w:val="00F30ECF"/>
    <w:rsid w:val="00F65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6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4A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4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809093">
      <w:bodyDiv w:val="1"/>
      <w:marLeft w:val="0"/>
      <w:marRight w:val="0"/>
      <w:marTop w:val="0"/>
      <w:marBottom w:val="0"/>
      <w:divBdr>
        <w:top w:val="none" w:sz="0" w:space="0" w:color="auto"/>
        <w:left w:val="none" w:sz="0" w:space="0" w:color="auto"/>
        <w:bottom w:val="none" w:sz="0" w:space="0" w:color="auto"/>
        <w:right w:val="none" w:sz="0" w:space="0" w:color="auto"/>
      </w:divBdr>
    </w:div>
    <w:div w:id="210981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3085</TotalTime>
  <Pages>2</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Allegis Group, Inc.</Company>
  <LinksUpToDate>false</LinksUpToDate>
  <CharactersWithSpaces>4703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Peciaro, Alayna</dc:creator>
  <cp:lastModifiedBy>Marbley, Aniah</cp:lastModifiedBy>
  <cp:revision>3</cp:revision>
  <dcterms:created xsi:type="dcterms:W3CDTF">2020-10-07T13:58:00Z</dcterms:created>
  <dcterms:modified xsi:type="dcterms:W3CDTF">2020-10-12T19:03:00Z</dcterms:modified>
</cp:coreProperties>
</file>