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32F1C" w14:textId="20033352" w:rsidR="00102522" w:rsidRDefault="00102522" w:rsidP="00102522">
      <w:r>
        <w:t>Application Developer</w:t>
      </w:r>
    </w:p>
    <w:p w14:paraId="375B59ED" w14:textId="329EB1B5" w:rsidR="00102522" w:rsidRDefault="00102522" w:rsidP="00102522">
      <w:hyperlink r:id="rId5" w:tgtFrame="_blank" w:history="1">
        <w:r w:rsidRPr="00102522">
          <w:rPr>
            <w:rStyle w:val="Hyperlink"/>
            <w:b/>
            <w:bCs/>
          </w:rPr>
          <w:t>University of Denver</w:t>
        </w:r>
      </w:hyperlink>
    </w:p>
    <w:p w14:paraId="03E92E4F" w14:textId="7845D181" w:rsidR="00102522" w:rsidRPr="00102522" w:rsidRDefault="00102522" w:rsidP="00102522">
      <w:r w:rsidRPr="00102522">
        <w:t>Dedicated to quality, innovation, engagement, integrity, and inclusion, Information Technology /Enterprise Application Services (IT/EAS) maintains the highest standards in providing a wide range of software solutions to units throughout the University. IT/EAS maintains software systems that support the University's core business as well as develops custom applications in partnership with DU departments to enhance services to our community. Our services range from consultation to implementation to continuous support of software solutions. Services include:</w:t>
      </w:r>
    </w:p>
    <w:p w14:paraId="23A24067" w14:textId="55FC92F3" w:rsidR="00102522" w:rsidRPr="00102522" w:rsidRDefault="00102522" w:rsidP="00102522">
      <w:pPr>
        <w:numPr>
          <w:ilvl w:val="0"/>
          <w:numId w:val="1"/>
        </w:numPr>
      </w:pPr>
    </w:p>
    <w:p w14:paraId="228D6FA2" w14:textId="77777777" w:rsidR="00102522" w:rsidRPr="00102522" w:rsidRDefault="00102522" w:rsidP="00102522">
      <w:pPr>
        <w:numPr>
          <w:ilvl w:val="0"/>
          <w:numId w:val="1"/>
        </w:numPr>
      </w:pPr>
      <w:r w:rsidRPr="00102522">
        <w:t>Secure access to institutional information</w:t>
      </w:r>
    </w:p>
    <w:p w14:paraId="270066E1" w14:textId="77777777" w:rsidR="00102522" w:rsidRPr="00102522" w:rsidRDefault="00102522" w:rsidP="00102522">
      <w:pPr>
        <w:numPr>
          <w:ilvl w:val="0"/>
          <w:numId w:val="1"/>
        </w:numPr>
      </w:pPr>
      <w:r w:rsidRPr="00102522">
        <w:t>Database development and administration</w:t>
      </w:r>
    </w:p>
    <w:p w14:paraId="55779516" w14:textId="77777777" w:rsidR="00102522" w:rsidRPr="00102522" w:rsidRDefault="00102522" w:rsidP="00102522">
      <w:pPr>
        <w:numPr>
          <w:ilvl w:val="0"/>
          <w:numId w:val="1"/>
        </w:numPr>
      </w:pPr>
      <w:r w:rsidRPr="00102522">
        <w:t>Data interfaces</w:t>
      </w:r>
    </w:p>
    <w:p w14:paraId="679F548A" w14:textId="77777777" w:rsidR="00102522" w:rsidRPr="00102522" w:rsidRDefault="00102522" w:rsidP="00102522">
      <w:pPr>
        <w:numPr>
          <w:ilvl w:val="0"/>
          <w:numId w:val="1"/>
        </w:numPr>
      </w:pPr>
      <w:r w:rsidRPr="00102522">
        <w:t>Document Management</w:t>
      </w:r>
    </w:p>
    <w:p w14:paraId="667B3362" w14:textId="77777777" w:rsidR="00102522" w:rsidRPr="00102522" w:rsidRDefault="00102522" w:rsidP="00102522">
      <w:pPr>
        <w:numPr>
          <w:ilvl w:val="0"/>
          <w:numId w:val="1"/>
        </w:numPr>
      </w:pPr>
      <w:r w:rsidRPr="00102522">
        <w:t>Workflow solutions</w:t>
      </w:r>
    </w:p>
    <w:p w14:paraId="1F6F1D1B" w14:textId="77777777" w:rsidR="00102522" w:rsidRPr="00102522" w:rsidRDefault="00102522" w:rsidP="00102522">
      <w:pPr>
        <w:numPr>
          <w:ilvl w:val="0"/>
          <w:numId w:val="1"/>
        </w:numPr>
      </w:pPr>
      <w:r w:rsidRPr="00102522">
        <w:t>Business Process analysis and improvements</w:t>
      </w:r>
    </w:p>
    <w:p w14:paraId="04BC5ADF" w14:textId="77777777" w:rsidR="00102522" w:rsidRPr="00102522" w:rsidRDefault="00102522" w:rsidP="00102522">
      <w:pPr>
        <w:numPr>
          <w:ilvl w:val="0"/>
          <w:numId w:val="1"/>
        </w:numPr>
      </w:pPr>
      <w:r w:rsidRPr="00102522">
        <w:t>Consultation with DU departments on software development or purchase</w:t>
      </w:r>
    </w:p>
    <w:p w14:paraId="48F6CA1E" w14:textId="77777777" w:rsidR="00102522" w:rsidRPr="00102522" w:rsidRDefault="00102522" w:rsidP="00102522">
      <w:pPr>
        <w:numPr>
          <w:ilvl w:val="0"/>
          <w:numId w:val="1"/>
        </w:numPr>
      </w:pPr>
      <w:r w:rsidRPr="00102522">
        <w:t>Data Warehouse administration, reporting, and data mining</w:t>
      </w:r>
    </w:p>
    <w:p w14:paraId="3EB4C813" w14:textId="77777777" w:rsidR="00102522" w:rsidRPr="00102522" w:rsidRDefault="00102522" w:rsidP="00102522">
      <w:pPr>
        <w:numPr>
          <w:ilvl w:val="0"/>
          <w:numId w:val="1"/>
        </w:numPr>
      </w:pPr>
      <w:r w:rsidRPr="00102522">
        <w:t>Business Intelligence, Advanced Analytics, and Dashboards</w:t>
      </w:r>
    </w:p>
    <w:p w14:paraId="386C5F50" w14:textId="77777777" w:rsidR="00102522" w:rsidRPr="00102522" w:rsidRDefault="00102522" w:rsidP="00102522">
      <w:pPr>
        <w:numPr>
          <w:ilvl w:val="0"/>
          <w:numId w:val="1"/>
        </w:numPr>
      </w:pPr>
      <w:r w:rsidRPr="00102522">
        <w:t>Intranet and Mobile Development</w:t>
      </w:r>
    </w:p>
    <w:p w14:paraId="309154CF" w14:textId="77777777" w:rsidR="00102522" w:rsidRPr="00102522" w:rsidRDefault="00102522" w:rsidP="00102522">
      <w:pPr>
        <w:numPr>
          <w:ilvl w:val="0"/>
          <w:numId w:val="1"/>
        </w:numPr>
      </w:pPr>
      <w:r w:rsidRPr="00102522">
        <w:t>Software Adoption</w:t>
      </w:r>
    </w:p>
    <w:p w14:paraId="526F4D62" w14:textId="77777777" w:rsidR="00102522" w:rsidRPr="00102522" w:rsidRDefault="00102522" w:rsidP="00102522">
      <w:r w:rsidRPr="00102522">
        <w:t>IT/EAS ensures the current and future software applications are efficient and effective, maintains an appropriate balance between leading-edge activities and core business processes, and provides appropriate information access and data security.</w:t>
      </w:r>
      <w:r w:rsidRPr="00102522">
        <w:br/>
        <w:t>IT/EAS is responsible for all aspects of the Enterprise Resource Planning (ERP) system, Database Management, Data Warehouse administration, Information Analytics (BI), Customer Relationship Management (CRM) systems, Learning Management System (LMS), Information Technology Service Management (ITSM), Document Management and Workflow.</w:t>
      </w:r>
    </w:p>
    <w:p w14:paraId="12F88DAF" w14:textId="77777777" w:rsidR="00102522" w:rsidRPr="00102522" w:rsidRDefault="00102522" w:rsidP="00102522">
      <w:r w:rsidRPr="00102522">
        <w:t>Position Summary</w:t>
      </w:r>
    </w:p>
    <w:p w14:paraId="64602752" w14:textId="77777777" w:rsidR="00102522" w:rsidRPr="00102522" w:rsidRDefault="00102522" w:rsidP="00102522">
      <w:r w:rsidRPr="00102522">
        <w:lastRenderedPageBreak/>
        <w:t>Application Developer I typically perform the duties of an application developer, data integration specialist, and project manager. This position is responsible for the development and implementation of APIs and data integrations between the University's ERP and other third-party systems, as well as maintaining, and enhancing the University's portal (intranet). This position is also responsible for designing, developing, supporting, and modifying web front-end applications for administrative software, managing and supporting ITSM ticketing software, and providing support to the campus community including managing, routing, and resolution of web requests, software solutions research, and process/systems documentation. This position reports to the Manager, Application Web &amp; Mobile Development and participates in team projects related to application development and support.</w:t>
      </w:r>
    </w:p>
    <w:p w14:paraId="57D17032" w14:textId="77777777" w:rsidR="00102522" w:rsidRPr="00102522" w:rsidRDefault="00102522" w:rsidP="00102522">
      <w:r w:rsidRPr="00102522">
        <w:t>Essential Functions</w:t>
      </w:r>
    </w:p>
    <w:p w14:paraId="18CA0E3A" w14:textId="77777777" w:rsidR="00102522" w:rsidRPr="00102522" w:rsidRDefault="00102522" w:rsidP="00102522">
      <w:r w:rsidRPr="00102522">
        <w:t>With supervision perform the following duties:</w:t>
      </w:r>
    </w:p>
    <w:p w14:paraId="1A90754E" w14:textId="77777777" w:rsidR="00102522" w:rsidRPr="00102522" w:rsidRDefault="00102522" w:rsidP="00102522">
      <w:pPr>
        <w:numPr>
          <w:ilvl w:val="0"/>
          <w:numId w:val="2"/>
        </w:numPr>
      </w:pPr>
      <w:r w:rsidRPr="00102522">
        <w:t>Design, develop, and support front-end web applications for administrative software, including the University portal</w:t>
      </w:r>
    </w:p>
    <w:p w14:paraId="32F0E796" w14:textId="77777777" w:rsidR="00102522" w:rsidRPr="00102522" w:rsidRDefault="00102522" w:rsidP="00102522">
      <w:pPr>
        <w:numPr>
          <w:ilvl w:val="0"/>
          <w:numId w:val="2"/>
        </w:numPr>
      </w:pPr>
      <w:r w:rsidRPr="00102522">
        <w:t>Support and manage mobile applications</w:t>
      </w:r>
    </w:p>
    <w:p w14:paraId="5EF12C73" w14:textId="77777777" w:rsidR="00102522" w:rsidRPr="00102522" w:rsidRDefault="00102522" w:rsidP="00102522">
      <w:pPr>
        <w:numPr>
          <w:ilvl w:val="0"/>
          <w:numId w:val="2"/>
        </w:numPr>
      </w:pPr>
      <w:r w:rsidRPr="00102522">
        <w:t>Enhance, and support University's ITSM software (ServiceNow). Follow enterprise standards to apply requested and approved modifications</w:t>
      </w:r>
    </w:p>
    <w:p w14:paraId="65431224" w14:textId="77777777" w:rsidR="00102522" w:rsidRPr="00102522" w:rsidRDefault="00102522" w:rsidP="00102522">
      <w:pPr>
        <w:numPr>
          <w:ilvl w:val="0"/>
          <w:numId w:val="2"/>
        </w:numPr>
      </w:pPr>
      <w:r w:rsidRPr="00102522">
        <w:t>Design and build API-based integrations of data and systems using MuleSoft</w:t>
      </w:r>
    </w:p>
    <w:p w14:paraId="591BCB2A" w14:textId="77777777" w:rsidR="00102522" w:rsidRPr="00102522" w:rsidRDefault="00102522" w:rsidP="00102522">
      <w:pPr>
        <w:numPr>
          <w:ilvl w:val="0"/>
          <w:numId w:val="2"/>
        </w:numPr>
      </w:pPr>
      <w:r w:rsidRPr="00102522">
        <w:t>Follow IT/EAS guidelines and standards for software design, coding, and testing, including implementation of new processes in both test and production environments</w:t>
      </w:r>
    </w:p>
    <w:p w14:paraId="1A4DED2A" w14:textId="77777777" w:rsidR="00102522" w:rsidRPr="00102522" w:rsidRDefault="00102522" w:rsidP="00102522">
      <w:pPr>
        <w:numPr>
          <w:ilvl w:val="0"/>
          <w:numId w:val="2"/>
        </w:numPr>
      </w:pPr>
      <w:r w:rsidRPr="00102522">
        <w:t>Manage the complete project lifecycle. Actively participate in departmental and project design meetings. Effectively communicate project status with the direct supervisor and functional project owner. Meet the desired due date for all assigned projects</w:t>
      </w:r>
    </w:p>
    <w:p w14:paraId="3A90351B" w14:textId="77777777" w:rsidR="00102522" w:rsidRPr="00102522" w:rsidRDefault="00102522" w:rsidP="00102522">
      <w:pPr>
        <w:numPr>
          <w:ilvl w:val="0"/>
          <w:numId w:val="2"/>
        </w:numPr>
      </w:pPr>
      <w:r w:rsidRPr="00102522">
        <w:t>Provide portal and other application tier-2 or tier-3 production support</w:t>
      </w:r>
      <w:r w:rsidRPr="00102522">
        <w:br/>
        <w:t>Develop detailed documentation and application guides for use by clients. Also, develop metadata documentation and provide useful comments within the software code to assist with future changes or modifications. Document design decisions, adhering to existing process guidelines.</w:t>
      </w:r>
    </w:p>
    <w:p w14:paraId="49522646" w14:textId="77777777" w:rsidR="00102522" w:rsidRPr="00102522" w:rsidRDefault="00102522" w:rsidP="00102522">
      <w:pPr>
        <w:numPr>
          <w:ilvl w:val="0"/>
          <w:numId w:val="2"/>
        </w:numPr>
      </w:pPr>
      <w:r w:rsidRPr="00102522">
        <w:t>Supervisory Duties: N/A</w:t>
      </w:r>
    </w:p>
    <w:p w14:paraId="6F93209F" w14:textId="77777777" w:rsidR="00102522" w:rsidRPr="00102522" w:rsidRDefault="00102522" w:rsidP="00102522">
      <w:r w:rsidRPr="00102522">
        <w:t>Knowledge, Skills, and Abilities</w:t>
      </w:r>
    </w:p>
    <w:p w14:paraId="7A5761C1" w14:textId="77777777" w:rsidR="00102522" w:rsidRPr="00102522" w:rsidRDefault="00102522" w:rsidP="00102522">
      <w:pPr>
        <w:numPr>
          <w:ilvl w:val="0"/>
          <w:numId w:val="3"/>
        </w:numPr>
      </w:pPr>
      <w:r w:rsidRPr="00102522">
        <w:lastRenderedPageBreak/>
        <w:t>Good understanding of intranet, and mobile development and design</w:t>
      </w:r>
    </w:p>
    <w:p w14:paraId="054E1BD5" w14:textId="77777777" w:rsidR="00102522" w:rsidRPr="00102522" w:rsidRDefault="00102522" w:rsidP="00102522">
      <w:pPr>
        <w:numPr>
          <w:ilvl w:val="0"/>
          <w:numId w:val="3"/>
        </w:numPr>
      </w:pPr>
      <w:r w:rsidRPr="00102522">
        <w:t>Good understanding of web content management systems and collaboration tools</w:t>
      </w:r>
    </w:p>
    <w:p w14:paraId="208E7174" w14:textId="77777777" w:rsidR="00102522" w:rsidRPr="00102522" w:rsidRDefault="00102522" w:rsidP="00102522">
      <w:pPr>
        <w:numPr>
          <w:ilvl w:val="0"/>
          <w:numId w:val="3"/>
        </w:numPr>
      </w:pPr>
      <w:r w:rsidRPr="00102522">
        <w:t>Good understanding of distributed computing architectures, e.g. Client/Server, Internet/Intranet, Enterprise</w:t>
      </w:r>
    </w:p>
    <w:p w14:paraId="13A33607" w14:textId="77777777" w:rsidR="00102522" w:rsidRPr="00102522" w:rsidRDefault="00102522" w:rsidP="00102522">
      <w:pPr>
        <w:numPr>
          <w:ilvl w:val="0"/>
          <w:numId w:val="3"/>
        </w:numPr>
      </w:pPr>
      <w:r w:rsidRPr="00102522">
        <w:t>Excellent written and verbal communication skills, including the ability to convey technical, usability, and UI concepts to technical and non-technical audiences</w:t>
      </w:r>
    </w:p>
    <w:p w14:paraId="775C5792" w14:textId="77777777" w:rsidR="00102522" w:rsidRPr="00102522" w:rsidRDefault="00102522" w:rsidP="00102522">
      <w:pPr>
        <w:numPr>
          <w:ilvl w:val="0"/>
          <w:numId w:val="3"/>
        </w:numPr>
      </w:pPr>
      <w:r w:rsidRPr="00102522">
        <w:t>Strong analytical, designing, and problem-solving skills</w:t>
      </w:r>
    </w:p>
    <w:p w14:paraId="2C98829D" w14:textId="77777777" w:rsidR="00102522" w:rsidRPr="00102522" w:rsidRDefault="00102522" w:rsidP="00102522">
      <w:pPr>
        <w:numPr>
          <w:ilvl w:val="0"/>
          <w:numId w:val="3"/>
        </w:numPr>
      </w:pPr>
      <w:r w:rsidRPr="00102522">
        <w:t>Must be well organized with strong interpersonal skills. Creative and flexible, with the ability to handle a highly dynamic environment in a collegial manner. Strong leadership and technical skills</w:t>
      </w:r>
    </w:p>
    <w:p w14:paraId="71D77D33" w14:textId="77777777" w:rsidR="00102522" w:rsidRPr="00102522" w:rsidRDefault="00102522" w:rsidP="00102522">
      <w:pPr>
        <w:numPr>
          <w:ilvl w:val="0"/>
          <w:numId w:val="3"/>
        </w:numPr>
      </w:pPr>
      <w:r w:rsidRPr="00102522">
        <w:t>Work effectively in a team environment</w:t>
      </w:r>
    </w:p>
    <w:p w14:paraId="72EB0842" w14:textId="77777777" w:rsidR="00102522" w:rsidRPr="00102522" w:rsidRDefault="00102522" w:rsidP="00102522">
      <w:pPr>
        <w:numPr>
          <w:ilvl w:val="0"/>
          <w:numId w:val="3"/>
        </w:numPr>
      </w:pPr>
      <w:r w:rsidRPr="00102522">
        <w:t>Ability to prioritize and organize a high volume of work</w:t>
      </w:r>
    </w:p>
    <w:p w14:paraId="3DA8BA32" w14:textId="77777777" w:rsidR="00102522" w:rsidRPr="00102522" w:rsidRDefault="00102522" w:rsidP="00102522">
      <w:pPr>
        <w:numPr>
          <w:ilvl w:val="0"/>
          <w:numId w:val="3"/>
        </w:numPr>
      </w:pPr>
      <w:r w:rsidRPr="00102522">
        <w:t>Committed to providing excellent customer service and innovative problem-solving.</w:t>
      </w:r>
    </w:p>
    <w:p w14:paraId="0CFBF180" w14:textId="77777777" w:rsidR="00102522" w:rsidRPr="00102522" w:rsidRDefault="00102522" w:rsidP="00102522">
      <w:pPr>
        <w:numPr>
          <w:ilvl w:val="0"/>
          <w:numId w:val="3"/>
        </w:numPr>
      </w:pPr>
      <w:r w:rsidRPr="00102522">
        <w:t>Attention to detail is critical</w:t>
      </w:r>
    </w:p>
    <w:p w14:paraId="386C6D1A" w14:textId="77777777" w:rsidR="00102522" w:rsidRPr="00102522" w:rsidRDefault="00102522" w:rsidP="00102522">
      <w:r w:rsidRPr="00102522">
        <w:t>Required Qualifications</w:t>
      </w:r>
    </w:p>
    <w:p w14:paraId="32A261BA" w14:textId="77777777" w:rsidR="00102522" w:rsidRPr="00102522" w:rsidRDefault="00102522" w:rsidP="00102522">
      <w:pPr>
        <w:numPr>
          <w:ilvl w:val="0"/>
          <w:numId w:val="4"/>
        </w:numPr>
      </w:pPr>
      <w:r w:rsidRPr="00102522">
        <w:t>Bachelor's degree or equivalent experience</w:t>
      </w:r>
    </w:p>
    <w:p w14:paraId="1A8BE9E6" w14:textId="77777777" w:rsidR="00102522" w:rsidRPr="00102522" w:rsidRDefault="00102522" w:rsidP="00102522">
      <w:pPr>
        <w:numPr>
          <w:ilvl w:val="0"/>
          <w:numId w:val="4"/>
        </w:numPr>
      </w:pPr>
      <w:r w:rsidRPr="00102522">
        <w:t>1-2 years of web support/development experience or equivalent coursework</w:t>
      </w:r>
    </w:p>
    <w:p w14:paraId="0498E16B" w14:textId="77777777" w:rsidR="00102522" w:rsidRPr="00102522" w:rsidRDefault="00102522" w:rsidP="00102522">
      <w:pPr>
        <w:numPr>
          <w:ilvl w:val="0"/>
          <w:numId w:val="4"/>
        </w:numPr>
      </w:pPr>
      <w:r w:rsidRPr="00102522">
        <w:t>Some experience in providing technical service and support to clients including application administration, documentation, reporting, and day-to-day operations.</w:t>
      </w:r>
    </w:p>
    <w:p w14:paraId="780C7692" w14:textId="77777777" w:rsidR="00102522" w:rsidRPr="00102522" w:rsidRDefault="00102522" w:rsidP="00102522">
      <w:r w:rsidRPr="00102522">
        <w:t>Preferred Qualifications</w:t>
      </w:r>
    </w:p>
    <w:p w14:paraId="112DC1CB" w14:textId="77777777" w:rsidR="00102522" w:rsidRPr="00102522" w:rsidRDefault="00102522" w:rsidP="00102522">
      <w:pPr>
        <w:numPr>
          <w:ilvl w:val="0"/>
          <w:numId w:val="5"/>
        </w:numPr>
      </w:pPr>
      <w:r w:rsidRPr="00102522">
        <w:t>1+ years of experience with ITSM, specifically ServiceNow, support and development</w:t>
      </w:r>
    </w:p>
    <w:p w14:paraId="23703AE0" w14:textId="77777777" w:rsidR="00102522" w:rsidRPr="00102522" w:rsidRDefault="00102522" w:rsidP="00102522">
      <w:pPr>
        <w:numPr>
          <w:ilvl w:val="0"/>
          <w:numId w:val="5"/>
        </w:numPr>
      </w:pPr>
      <w:r w:rsidRPr="00102522">
        <w:t>1+ years of experience with designing and building API-based integrations of data and systems</w:t>
      </w:r>
    </w:p>
    <w:p w14:paraId="238F6AB5" w14:textId="77777777" w:rsidR="00102522" w:rsidRPr="00102522" w:rsidRDefault="00102522" w:rsidP="00102522">
      <w:pPr>
        <w:numPr>
          <w:ilvl w:val="0"/>
          <w:numId w:val="5"/>
        </w:numPr>
      </w:pPr>
      <w:r w:rsidRPr="00102522">
        <w:t>Experience with mobile app development and support</w:t>
      </w:r>
    </w:p>
    <w:p w14:paraId="4FFD7898" w14:textId="77777777" w:rsidR="00102522" w:rsidRPr="00102522" w:rsidRDefault="00102522" w:rsidP="00102522">
      <w:pPr>
        <w:numPr>
          <w:ilvl w:val="0"/>
          <w:numId w:val="5"/>
        </w:numPr>
      </w:pPr>
      <w:r w:rsidRPr="00102522">
        <w:t>Hands-on experience in content, support, and administration of web-based applications, such as portals and web content management. Proficiency with web editors, HTML, CSS, JavaScript</w:t>
      </w:r>
    </w:p>
    <w:p w14:paraId="4A084D10" w14:textId="77777777" w:rsidR="00102522" w:rsidRPr="00102522" w:rsidRDefault="00102522" w:rsidP="00102522">
      <w:pPr>
        <w:numPr>
          <w:ilvl w:val="0"/>
          <w:numId w:val="5"/>
        </w:numPr>
      </w:pPr>
      <w:r w:rsidRPr="00102522">
        <w:lastRenderedPageBreak/>
        <w:t>Experience with an enterprise ticketing system, web analytics, SQL, and JavaScript libraries</w:t>
      </w:r>
    </w:p>
    <w:p w14:paraId="3B814397" w14:textId="77777777" w:rsidR="00102522" w:rsidRPr="00102522" w:rsidRDefault="00102522" w:rsidP="00102522">
      <w:pPr>
        <w:numPr>
          <w:ilvl w:val="0"/>
          <w:numId w:val="5"/>
        </w:numPr>
      </w:pPr>
      <w:r w:rsidRPr="00102522">
        <w:t>Possess professional familiarity and proficiency in server-side code including, but not exclusive to, PHP, ColdFusion, JSP, XML</w:t>
      </w:r>
    </w:p>
    <w:p w14:paraId="690ADD75" w14:textId="77777777" w:rsidR="00102522" w:rsidRPr="00102522" w:rsidRDefault="00102522" w:rsidP="00102522">
      <w:pPr>
        <w:numPr>
          <w:ilvl w:val="0"/>
          <w:numId w:val="5"/>
        </w:numPr>
      </w:pPr>
      <w:r w:rsidRPr="00102522">
        <w:t>Experience with CMS applications, portals, and version control libraries</w:t>
      </w:r>
    </w:p>
    <w:p w14:paraId="60DEB708" w14:textId="77777777" w:rsidR="00102522" w:rsidRPr="00102522" w:rsidRDefault="00102522" w:rsidP="00102522">
      <w:pPr>
        <w:numPr>
          <w:ilvl w:val="0"/>
          <w:numId w:val="5"/>
        </w:numPr>
      </w:pPr>
      <w:r w:rsidRPr="00102522">
        <w:t>Familiarity with web standards including web accessibility.</w:t>
      </w:r>
    </w:p>
    <w:p w14:paraId="5B208C77" w14:textId="77777777" w:rsidR="00102522" w:rsidRPr="00102522" w:rsidRDefault="00102522" w:rsidP="00102522">
      <w:r w:rsidRPr="00102522">
        <w:t>Working Environment</w:t>
      </w:r>
    </w:p>
    <w:p w14:paraId="0AB993EA" w14:textId="77777777" w:rsidR="00102522" w:rsidRPr="00102522" w:rsidRDefault="00102522" w:rsidP="00102522">
      <w:pPr>
        <w:numPr>
          <w:ilvl w:val="0"/>
          <w:numId w:val="6"/>
        </w:numPr>
      </w:pPr>
      <w:r w:rsidRPr="00102522">
        <w:t>Standard office environment</w:t>
      </w:r>
    </w:p>
    <w:p w14:paraId="0C6C33F4" w14:textId="77777777" w:rsidR="00102522" w:rsidRPr="00102522" w:rsidRDefault="00102522" w:rsidP="00102522">
      <w:pPr>
        <w:numPr>
          <w:ilvl w:val="0"/>
          <w:numId w:val="6"/>
        </w:numPr>
      </w:pPr>
      <w:r w:rsidRPr="00102522">
        <w:t>Unexpected interruptions occur often, and stress level is moderate to high</w:t>
      </w:r>
    </w:p>
    <w:p w14:paraId="2E11D71B" w14:textId="77777777" w:rsidR="00102522" w:rsidRPr="00102522" w:rsidRDefault="00102522" w:rsidP="00102522">
      <w:pPr>
        <w:numPr>
          <w:ilvl w:val="0"/>
          <w:numId w:val="6"/>
        </w:numPr>
      </w:pPr>
      <w:r w:rsidRPr="00102522">
        <w:t>Noise level is quiet to moderate</w:t>
      </w:r>
    </w:p>
    <w:p w14:paraId="7D75FAE0" w14:textId="77777777" w:rsidR="00102522" w:rsidRPr="00102522" w:rsidRDefault="00102522" w:rsidP="00102522">
      <w:r w:rsidRPr="00102522">
        <w:t>Physical Activities</w:t>
      </w:r>
    </w:p>
    <w:p w14:paraId="32265BF0" w14:textId="77777777" w:rsidR="00102522" w:rsidRPr="00102522" w:rsidRDefault="00102522" w:rsidP="00102522">
      <w:pPr>
        <w:numPr>
          <w:ilvl w:val="0"/>
          <w:numId w:val="7"/>
        </w:numPr>
      </w:pPr>
      <w:r w:rsidRPr="00102522">
        <w:t xml:space="preserve">Ability to sit in front of a computer for an extended </w:t>
      </w:r>
      <w:proofErr w:type="gramStart"/>
      <w:r w:rsidRPr="00102522">
        <w:t>period of time</w:t>
      </w:r>
      <w:proofErr w:type="gramEnd"/>
    </w:p>
    <w:p w14:paraId="04A1C3B5" w14:textId="77777777" w:rsidR="00102522" w:rsidRPr="00102522" w:rsidRDefault="00102522" w:rsidP="00102522">
      <w:pPr>
        <w:numPr>
          <w:ilvl w:val="0"/>
          <w:numId w:val="7"/>
        </w:numPr>
      </w:pPr>
      <w:r w:rsidRPr="00102522">
        <w:t>Occasionally required to move about the office/campus with the capability of transporting objects up to 20 lbs.</w:t>
      </w:r>
    </w:p>
    <w:p w14:paraId="4CDDAF19" w14:textId="77777777" w:rsidR="00102522" w:rsidRPr="00102522" w:rsidRDefault="00102522" w:rsidP="00102522">
      <w:r w:rsidRPr="00102522">
        <w:t>Work Schedule</w:t>
      </w:r>
    </w:p>
    <w:p w14:paraId="6F9342B2" w14:textId="77777777" w:rsidR="00102522" w:rsidRPr="00102522" w:rsidRDefault="00102522" w:rsidP="00102522">
      <w:r w:rsidRPr="00102522">
        <w:t>Monday - Friday, 8:00 a.m. - 4:30 p.m. with some evenings and weekends as needed.</w:t>
      </w:r>
    </w:p>
    <w:p w14:paraId="7F72A716" w14:textId="77777777" w:rsidR="00102522" w:rsidRPr="00102522" w:rsidRDefault="00102522" w:rsidP="00102522">
      <w:r w:rsidRPr="00102522">
        <w:t>In accordance with the University's flexible work policy, this position is eligible to be considered for partial remote work. Further details regarding this plan will be determined with the hiring manager and are dependent on the division and team specific needs.</w:t>
      </w:r>
    </w:p>
    <w:p w14:paraId="6C810414" w14:textId="77777777" w:rsidR="00102522" w:rsidRPr="00102522" w:rsidRDefault="00102522" w:rsidP="00102522">
      <w:r w:rsidRPr="00102522">
        <w:t>Application Deadline</w:t>
      </w:r>
    </w:p>
    <w:p w14:paraId="2C8674AB" w14:textId="77777777" w:rsidR="00102522" w:rsidRPr="00102522" w:rsidRDefault="00102522" w:rsidP="00102522">
      <w:r w:rsidRPr="00102522">
        <w:t>For consideration, please submit your application materials by 4:00 p.m. (MST) October 25, 2024.</w:t>
      </w:r>
    </w:p>
    <w:p w14:paraId="3D369246" w14:textId="77777777" w:rsidR="00102522" w:rsidRPr="00102522" w:rsidRDefault="00102522" w:rsidP="00102522">
      <w:r w:rsidRPr="00102522">
        <w:t>Special Instructions</w:t>
      </w:r>
    </w:p>
    <w:p w14:paraId="71964C36" w14:textId="77777777" w:rsidR="00102522" w:rsidRPr="00102522" w:rsidRDefault="00102522" w:rsidP="00102522">
      <w:r w:rsidRPr="00102522">
        <w:t>Candidates must apply online through </w:t>
      </w:r>
      <w:hyperlink r:id="rId6" w:history="1">
        <w:r w:rsidRPr="00102522">
          <w:rPr>
            <w:rStyle w:val="Hyperlink"/>
          </w:rPr>
          <w:t>jobs.du.edu</w:t>
        </w:r>
      </w:hyperlink>
      <w:r w:rsidRPr="00102522">
        <w:t> to be considered. Only applications submitted online will be accepted.</w:t>
      </w:r>
    </w:p>
    <w:p w14:paraId="2DF6AA15" w14:textId="77777777" w:rsidR="00102522" w:rsidRPr="00102522" w:rsidRDefault="00102522" w:rsidP="00102522">
      <w:r w:rsidRPr="00102522">
        <w:t>Salary Grade Number:</w:t>
      </w:r>
    </w:p>
    <w:p w14:paraId="6AE7A1D9" w14:textId="77777777" w:rsidR="00102522" w:rsidRPr="00102522" w:rsidRDefault="00102522" w:rsidP="00102522">
      <w:r w:rsidRPr="00102522">
        <w:t>The salary grade for the position is 11.</w:t>
      </w:r>
      <w:r w:rsidRPr="00102522">
        <w:br/>
      </w:r>
      <w:r w:rsidRPr="00102522">
        <w:br/>
        <w:t>Salary Range:</w:t>
      </w:r>
    </w:p>
    <w:p w14:paraId="5338E0D7" w14:textId="77777777" w:rsidR="00102522" w:rsidRPr="00102522" w:rsidRDefault="00102522" w:rsidP="00102522">
      <w:r w:rsidRPr="00102522">
        <w:lastRenderedPageBreak/>
        <w:t>The salary range for this position is $68,000 - $78,000.</w:t>
      </w:r>
    </w:p>
    <w:p w14:paraId="48167E3C" w14:textId="77777777" w:rsidR="00102522" w:rsidRPr="00102522" w:rsidRDefault="00102522" w:rsidP="00102522">
      <w:r w:rsidRPr="00102522">
        <w:t>The University of Denver has provided a compensation range that represents its good faith estimate of what the University may pay for the position at the time of posting. The University may ultimately pay more or less than the posted compensation range. The salary offered to the selected candidate will be determined based on factors such as the qualifications of the selected candidate, departmental budget availability, internal salary equity considerations, and available market information, but not based on a candidate's sex or any other protected status.</w:t>
      </w:r>
    </w:p>
    <w:p w14:paraId="21F58D61" w14:textId="77777777" w:rsidR="00102522" w:rsidRPr="00102522" w:rsidRDefault="00102522" w:rsidP="00102522">
      <w:r w:rsidRPr="00102522">
        <w:t>Benefits:</w:t>
      </w:r>
    </w:p>
    <w:p w14:paraId="643D83F3" w14:textId="77777777" w:rsidR="00102522" w:rsidRPr="00102522" w:rsidRDefault="00102522" w:rsidP="00102522">
      <w:r w:rsidRPr="00102522">
        <w:t>The </w:t>
      </w:r>
      <w:hyperlink r:id="rId7" w:history="1">
        <w:r w:rsidRPr="00102522">
          <w:rPr>
            <w:rStyle w:val="Hyperlink"/>
          </w:rPr>
          <w:t>University of Denver</w:t>
        </w:r>
      </w:hyperlink>
      <w:r w:rsidRPr="00102522">
        <w:t> offers excellent benefits, including medical, dental, retirement, paid time off, tuition benefit and ECO pass. The University of Denver is a private institution that empowers students who want to make a difference. Learn more about the </w:t>
      </w:r>
      <w:hyperlink r:id="rId8" w:tgtFrame="_blank" w:history="1">
        <w:r w:rsidRPr="00102522">
          <w:rPr>
            <w:rStyle w:val="Hyperlink"/>
          </w:rPr>
          <w:t>University of Denver</w:t>
        </w:r>
      </w:hyperlink>
      <w:r w:rsidRPr="00102522">
        <w:t>.</w:t>
      </w:r>
    </w:p>
    <w:p w14:paraId="26FBE695" w14:textId="77777777" w:rsidR="00102522" w:rsidRPr="00102522" w:rsidRDefault="00102522" w:rsidP="00102522">
      <w:r w:rsidRPr="00102522">
        <w:t>Please include the following documents with your application:</w:t>
      </w:r>
    </w:p>
    <w:p w14:paraId="28C9ABC9" w14:textId="77777777" w:rsidR="00102522" w:rsidRPr="00102522" w:rsidRDefault="00102522" w:rsidP="00102522">
      <w:r w:rsidRPr="00102522">
        <w:t>1. Resume</w:t>
      </w:r>
      <w:r w:rsidRPr="00102522">
        <w:br/>
        <w:t>2. Cover Letter</w:t>
      </w:r>
    </w:p>
    <w:p w14:paraId="5BD006B3" w14:textId="77777777" w:rsidR="00102522" w:rsidRPr="00102522" w:rsidRDefault="00102522" w:rsidP="00102522">
      <w:r w:rsidRPr="00102522">
        <w:t xml:space="preserve">The University of Denver is an equal opportunity employer. All qualified applicants will receive consideration for employment without regard to race, color, religion, sex (including sex stereotypes, sex characteristics, sexual orientation, gender identity, and gender expression), marital, family, or parental status, pregnancy or related conditions, national origin, disability, or status as a protected veteran. The University of Denver does not discriminate and prohibits discrimination on the basis of race, color, national origin, ancestry, age, religion, creed, disability, sex (including sex stereotypes, sex characteristics, sexual orientation, gender identity, and gender expression), marital family, and parental status, pregnancy, genetic information, military enlistment, or veteran status, and any other class of individuals protected from discrimination under federal, state, or local law, regulation, or ordinance in any of the University's educational programs and activities, and in the employment (including application for employment) and admissions (including application for admission) context, as required by Title IX of the Education Amendments of 1972; the Americans with Disabilities Act; Section 504 of the Rehabilitation Act of 1973; Title VI and VII of the Civil Rights Act of 1964; the Age Discrimination Act of 1975; the Age Discrimination in Employment Act of 1967; the Equal Pay Act; the Colorado Equal Pay for Equal Work Act; the Colorado Protecting Opportunities and Worker's Rights ("POWR") Act; and any other federal, state, and local laws, regulations, or ordinances that prohibit </w:t>
      </w:r>
      <w:r w:rsidRPr="00102522">
        <w:lastRenderedPageBreak/>
        <w:t>discrimination, harassment, and/or retaliation. For more information, please see the University of Denver's </w:t>
      </w:r>
      <w:hyperlink r:id="rId9" w:history="1">
        <w:r w:rsidRPr="00102522">
          <w:rPr>
            <w:rStyle w:val="Hyperlink"/>
          </w:rPr>
          <w:t>Non-Discrimination-Statement</w:t>
        </w:r>
      </w:hyperlink>
      <w:r w:rsidRPr="00102522">
        <w:t>.</w:t>
      </w:r>
    </w:p>
    <w:p w14:paraId="569DE235" w14:textId="77777777" w:rsidR="00102522" w:rsidRPr="00102522" w:rsidRDefault="00102522" w:rsidP="00102522">
      <w:r w:rsidRPr="00102522">
        <w:t>All offers of employment are contingent upon satisfactory completion of a criminal history background check.</w:t>
      </w:r>
    </w:p>
    <w:p w14:paraId="01FBFBA7" w14:textId="77777777" w:rsidR="00102522" w:rsidRPr="00102522" w:rsidRDefault="00102522" w:rsidP="00102522">
      <w:r w:rsidRPr="00102522">
        <w:t>Related Searches:</w:t>
      </w:r>
    </w:p>
    <w:p w14:paraId="3AF1D477" w14:textId="77777777" w:rsidR="00102522" w:rsidRPr="00102522" w:rsidRDefault="00102522" w:rsidP="00102522">
      <w:pPr>
        <w:numPr>
          <w:ilvl w:val="0"/>
          <w:numId w:val="8"/>
        </w:numPr>
      </w:pPr>
      <w:hyperlink r:id="rId10" w:history="1">
        <w:r w:rsidRPr="00102522">
          <w:rPr>
            <w:rStyle w:val="Hyperlink"/>
            <w:b/>
            <w:bCs/>
          </w:rPr>
          <w:t>Programmer/Analyst</w:t>
        </w:r>
      </w:hyperlink>
    </w:p>
    <w:p w14:paraId="4E7417D3" w14:textId="77777777" w:rsidR="00102522" w:rsidRPr="00102522" w:rsidRDefault="00102522" w:rsidP="00102522"/>
    <w:sectPr w:rsidR="00102522" w:rsidRPr="0010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565E"/>
    <w:multiLevelType w:val="multilevel"/>
    <w:tmpl w:val="4FAE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A01C1"/>
    <w:multiLevelType w:val="multilevel"/>
    <w:tmpl w:val="02CC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A01B4"/>
    <w:multiLevelType w:val="multilevel"/>
    <w:tmpl w:val="2CB8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61CD9"/>
    <w:multiLevelType w:val="multilevel"/>
    <w:tmpl w:val="DAD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D85A02"/>
    <w:multiLevelType w:val="multilevel"/>
    <w:tmpl w:val="901E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6F671A"/>
    <w:multiLevelType w:val="multilevel"/>
    <w:tmpl w:val="3A2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8C553E"/>
    <w:multiLevelType w:val="multilevel"/>
    <w:tmpl w:val="D95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065460"/>
    <w:multiLevelType w:val="multilevel"/>
    <w:tmpl w:val="717C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2971365">
    <w:abstractNumId w:val="6"/>
  </w:num>
  <w:num w:numId="2" w16cid:durableId="2146265660">
    <w:abstractNumId w:val="3"/>
  </w:num>
  <w:num w:numId="3" w16cid:durableId="1063410545">
    <w:abstractNumId w:val="5"/>
  </w:num>
  <w:num w:numId="4" w16cid:durableId="662003431">
    <w:abstractNumId w:val="4"/>
  </w:num>
  <w:num w:numId="5" w16cid:durableId="1265385369">
    <w:abstractNumId w:val="7"/>
  </w:num>
  <w:num w:numId="6" w16cid:durableId="1843351474">
    <w:abstractNumId w:val="1"/>
  </w:num>
  <w:num w:numId="7" w16cid:durableId="347146868">
    <w:abstractNumId w:val="0"/>
  </w:num>
  <w:num w:numId="8" w16cid:durableId="255019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22"/>
    <w:rsid w:val="00102522"/>
    <w:rsid w:val="00B6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5522"/>
  <w15:chartTrackingRefBased/>
  <w15:docId w15:val="{07CB2A66-538C-42B9-9409-4106779A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522"/>
    <w:rPr>
      <w:rFonts w:eastAsiaTheme="majorEastAsia" w:cstheme="majorBidi"/>
      <w:color w:val="272727" w:themeColor="text1" w:themeTint="D8"/>
    </w:rPr>
  </w:style>
  <w:style w:type="paragraph" w:styleId="Title">
    <w:name w:val="Title"/>
    <w:basedOn w:val="Normal"/>
    <w:next w:val="Normal"/>
    <w:link w:val="TitleChar"/>
    <w:uiPriority w:val="10"/>
    <w:qFormat/>
    <w:rsid w:val="00102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522"/>
    <w:pPr>
      <w:spacing w:before="160"/>
      <w:jc w:val="center"/>
    </w:pPr>
    <w:rPr>
      <w:i/>
      <w:iCs/>
      <w:color w:val="404040" w:themeColor="text1" w:themeTint="BF"/>
    </w:rPr>
  </w:style>
  <w:style w:type="character" w:customStyle="1" w:styleId="QuoteChar">
    <w:name w:val="Quote Char"/>
    <w:basedOn w:val="DefaultParagraphFont"/>
    <w:link w:val="Quote"/>
    <w:uiPriority w:val="29"/>
    <w:rsid w:val="00102522"/>
    <w:rPr>
      <w:i/>
      <w:iCs/>
      <w:color w:val="404040" w:themeColor="text1" w:themeTint="BF"/>
    </w:rPr>
  </w:style>
  <w:style w:type="paragraph" w:styleId="ListParagraph">
    <w:name w:val="List Paragraph"/>
    <w:basedOn w:val="Normal"/>
    <w:uiPriority w:val="34"/>
    <w:qFormat/>
    <w:rsid w:val="00102522"/>
    <w:pPr>
      <w:ind w:left="720"/>
      <w:contextualSpacing/>
    </w:pPr>
  </w:style>
  <w:style w:type="character" w:styleId="IntenseEmphasis">
    <w:name w:val="Intense Emphasis"/>
    <w:basedOn w:val="DefaultParagraphFont"/>
    <w:uiPriority w:val="21"/>
    <w:qFormat/>
    <w:rsid w:val="00102522"/>
    <w:rPr>
      <w:i/>
      <w:iCs/>
      <w:color w:val="0F4761" w:themeColor="accent1" w:themeShade="BF"/>
    </w:rPr>
  </w:style>
  <w:style w:type="paragraph" w:styleId="IntenseQuote">
    <w:name w:val="Intense Quote"/>
    <w:basedOn w:val="Normal"/>
    <w:next w:val="Normal"/>
    <w:link w:val="IntenseQuoteChar"/>
    <w:uiPriority w:val="30"/>
    <w:qFormat/>
    <w:rsid w:val="00102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522"/>
    <w:rPr>
      <w:i/>
      <w:iCs/>
      <w:color w:val="0F4761" w:themeColor="accent1" w:themeShade="BF"/>
    </w:rPr>
  </w:style>
  <w:style w:type="character" w:styleId="IntenseReference">
    <w:name w:val="Intense Reference"/>
    <w:basedOn w:val="DefaultParagraphFont"/>
    <w:uiPriority w:val="32"/>
    <w:qFormat/>
    <w:rsid w:val="00102522"/>
    <w:rPr>
      <w:b/>
      <w:bCs/>
      <w:smallCaps/>
      <w:color w:val="0F4761" w:themeColor="accent1" w:themeShade="BF"/>
      <w:spacing w:val="5"/>
    </w:rPr>
  </w:style>
  <w:style w:type="character" w:styleId="Hyperlink">
    <w:name w:val="Hyperlink"/>
    <w:basedOn w:val="DefaultParagraphFont"/>
    <w:uiPriority w:val="99"/>
    <w:unhideWhenUsed/>
    <w:rsid w:val="00102522"/>
    <w:rPr>
      <w:color w:val="467886" w:themeColor="hyperlink"/>
      <w:u w:val="single"/>
    </w:rPr>
  </w:style>
  <w:style w:type="character" w:styleId="UnresolvedMention">
    <w:name w:val="Unresolved Mention"/>
    <w:basedOn w:val="DefaultParagraphFont"/>
    <w:uiPriority w:val="99"/>
    <w:semiHidden/>
    <w:unhideWhenUsed/>
    <w:rsid w:val="00102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13540">
      <w:bodyDiv w:val="1"/>
      <w:marLeft w:val="0"/>
      <w:marRight w:val="0"/>
      <w:marTop w:val="0"/>
      <w:marBottom w:val="0"/>
      <w:divBdr>
        <w:top w:val="none" w:sz="0" w:space="0" w:color="auto"/>
        <w:left w:val="none" w:sz="0" w:space="0" w:color="auto"/>
        <w:bottom w:val="none" w:sz="0" w:space="0" w:color="auto"/>
        <w:right w:val="none" w:sz="0" w:space="0" w:color="auto"/>
      </w:divBdr>
      <w:divsChild>
        <w:div w:id="588002285">
          <w:marLeft w:val="0"/>
          <w:marRight w:val="0"/>
          <w:marTop w:val="450"/>
          <w:marBottom w:val="0"/>
          <w:divBdr>
            <w:top w:val="none" w:sz="0" w:space="0" w:color="auto"/>
            <w:left w:val="none" w:sz="0" w:space="0" w:color="auto"/>
            <w:bottom w:val="none" w:sz="0" w:space="0" w:color="auto"/>
            <w:right w:val="none" w:sz="0" w:space="0" w:color="auto"/>
          </w:divBdr>
        </w:div>
        <w:div w:id="2115201960">
          <w:marLeft w:val="0"/>
          <w:marRight w:val="0"/>
          <w:marTop w:val="450"/>
          <w:marBottom w:val="0"/>
          <w:divBdr>
            <w:top w:val="none" w:sz="0" w:space="0" w:color="auto"/>
            <w:left w:val="none" w:sz="0" w:space="0" w:color="auto"/>
            <w:bottom w:val="none" w:sz="0" w:space="0" w:color="auto"/>
            <w:right w:val="none" w:sz="0" w:space="0" w:color="auto"/>
          </w:divBdr>
        </w:div>
      </w:divsChild>
    </w:div>
    <w:div w:id="1924947582">
      <w:bodyDiv w:val="1"/>
      <w:marLeft w:val="0"/>
      <w:marRight w:val="0"/>
      <w:marTop w:val="0"/>
      <w:marBottom w:val="0"/>
      <w:divBdr>
        <w:top w:val="none" w:sz="0" w:space="0" w:color="auto"/>
        <w:left w:val="none" w:sz="0" w:space="0" w:color="auto"/>
        <w:bottom w:val="none" w:sz="0" w:space="0" w:color="auto"/>
        <w:right w:val="none" w:sz="0" w:space="0" w:color="auto"/>
      </w:divBdr>
      <w:divsChild>
        <w:div w:id="775292261">
          <w:marLeft w:val="0"/>
          <w:marRight w:val="0"/>
          <w:marTop w:val="450"/>
          <w:marBottom w:val="0"/>
          <w:divBdr>
            <w:top w:val="none" w:sz="0" w:space="0" w:color="auto"/>
            <w:left w:val="none" w:sz="0" w:space="0" w:color="auto"/>
            <w:bottom w:val="none" w:sz="0" w:space="0" w:color="auto"/>
            <w:right w:val="none" w:sz="0" w:space="0" w:color="auto"/>
          </w:divBdr>
        </w:div>
        <w:div w:id="139041733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edu/" TargetMode="External"/><Relationship Id="rId3" Type="http://schemas.openxmlformats.org/officeDocument/2006/relationships/settings" Target="settings.xml"/><Relationship Id="rId7" Type="http://schemas.openxmlformats.org/officeDocument/2006/relationships/hyperlink" Target="https://www.du.edu/human-resources/media/documents/benefits-overview-benefited-employe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du.edu/en-us/listing/" TargetMode="External"/><Relationship Id="rId11" Type="http://schemas.openxmlformats.org/officeDocument/2006/relationships/fontTable" Target="fontTable.xml"/><Relationship Id="rId5" Type="http://schemas.openxmlformats.org/officeDocument/2006/relationships/hyperlink" Target="https://www.du.edu/" TargetMode="External"/><Relationship Id="rId10" Type="http://schemas.openxmlformats.org/officeDocument/2006/relationships/hyperlink" Target="https://www.higheredjobs.com/admin/search.cfm?JobCat=159" TargetMode="External"/><Relationship Id="rId4" Type="http://schemas.openxmlformats.org/officeDocument/2006/relationships/webSettings" Target="webSettings.xml"/><Relationship Id="rId9" Type="http://schemas.openxmlformats.org/officeDocument/2006/relationships/hyperlink" Target="https://www.du.edu/equalopportunity/non-discriminatio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2</cp:revision>
  <dcterms:created xsi:type="dcterms:W3CDTF">2024-10-07T16:38:00Z</dcterms:created>
  <dcterms:modified xsi:type="dcterms:W3CDTF">2024-10-07T16:55:00Z</dcterms:modified>
</cp:coreProperties>
</file>