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D2F30" w14:textId="77777777" w:rsidR="001F7E01" w:rsidRPr="001F7E01" w:rsidRDefault="001F7E01" w:rsidP="001F7E01">
      <w:r w:rsidRPr="001F7E01">
        <w:t>Data Management Specialist</w:t>
      </w:r>
    </w:p>
    <w:p w14:paraId="0527F3B9" w14:textId="77777777" w:rsidR="001F7E01" w:rsidRPr="001F7E01" w:rsidRDefault="001F7E01" w:rsidP="001F7E01">
      <w:hyperlink r:id="rId5" w:tgtFrame="_blank" w:history="1">
        <w:r w:rsidRPr="001F7E01">
          <w:rPr>
            <w:rStyle w:val="Hyperlink"/>
            <w:b/>
            <w:bCs/>
          </w:rPr>
          <w:t>University of Kentucky</w:t>
        </w:r>
      </w:hyperlink>
      <w:r w:rsidRPr="001F7E01">
        <w:t> </w:t>
      </w:r>
    </w:p>
    <w:p w14:paraId="68BDA4EB" w14:textId="77777777" w:rsidR="001F7E01" w:rsidRPr="001F7E01" w:rsidRDefault="001F7E01" w:rsidP="001F7E01">
      <w:r w:rsidRPr="001F7E01">
        <w:t>in Lexington, KY</w:t>
      </w:r>
    </w:p>
    <w:p w14:paraId="4E6CCBB9" w14:textId="77777777" w:rsidR="001F7E01" w:rsidRPr="001F7E01" w:rsidRDefault="001F7E01" w:rsidP="001F7E01">
      <w:hyperlink r:id="rId6" w:history="1">
        <w:r w:rsidRPr="001F7E01">
          <w:rPr>
            <w:rStyle w:val="Hyperlink"/>
          </w:rPr>
          <w:t>Apply on Institution's Website</w:t>
        </w:r>
      </w:hyperlink>
      <w:r w:rsidRPr="001F7E01">
        <w:t>  </w:t>
      </w:r>
    </w:p>
    <w:p w14:paraId="3ED057D1" w14:textId="77777777" w:rsidR="001F7E01" w:rsidRPr="001F7E01" w:rsidRDefault="001F7E01" w:rsidP="001F7E01">
      <w:r w:rsidRPr="001F7E01">
        <w:t>Type: Full-Time</w:t>
      </w:r>
      <w:r w:rsidRPr="001F7E01">
        <w:br/>
        <w:t>Salary: $47,278-78,000/year</w:t>
      </w:r>
      <w:r w:rsidRPr="001F7E01">
        <w:br/>
        <w:t>Posted: 10/14/2024</w:t>
      </w:r>
      <w:r w:rsidRPr="001F7E01">
        <w:br/>
        <w:t>Application Due: 10/20/2024</w:t>
      </w:r>
      <w:r w:rsidRPr="001F7E01">
        <w:br/>
        <w:t>Category: </w:t>
      </w:r>
      <w:hyperlink r:id="rId7" w:history="1">
        <w:r w:rsidRPr="001F7E01">
          <w:rPr>
            <w:rStyle w:val="Hyperlink"/>
          </w:rPr>
          <w:t>Database Administrator</w:t>
        </w:r>
      </w:hyperlink>
    </w:p>
    <w:p w14:paraId="59C5BE12" w14:textId="346A0D6E" w:rsidR="001F7E01" w:rsidRPr="001F7E01" w:rsidRDefault="001F7E01" w:rsidP="001F7E01">
      <w:r w:rsidRPr="001F7E01">
        <w:drawing>
          <wp:inline distT="0" distB="0" distL="0" distR="0" wp14:anchorId="1AD586B3" wp14:editId="11097F6C">
            <wp:extent cx="2857500" cy="742950"/>
            <wp:effectExtent l="0" t="0" r="0" b="0"/>
            <wp:docPr id="1130582839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9ADE1" w14:textId="77777777" w:rsidR="001F7E01" w:rsidRPr="001F7E01" w:rsidRDefault="001F7E01" w:rsidP="001F7E01">
      <w:r w:rsidRPr="001F7E01">
        <w:t>Requisition Number: RE47679</w:t>
      </w:r>
      <w:r w:rsidRPr="001F7E01">
        <w:br/>
      </w:r>
      <w:r w:rsidRPr="001F7E01">
        <w:br/>
        <w:t>Department Name: 40502:Institute for Biomedical Informatics</w:t>
      </w:r>
      <w:r w:rsidRPr="001F7E01">
        <w:br/>
      </w:r>
      <w:r w:rsidRPr="001F7E01">
        <w:br/>
        <w:t>Work Location: Lexington, KY</w:t>
      </w:r>
      <w:r w:rsidRPr="001F7E01">
        <w:br/>
      </w:r>
      <w:r w:rsidRPr="001F7E01">
        <w:br/>
        <w:t>Grade Level: 45</w:t>
      </w:r>
      <w:r w:rsidRPr="001F7E01">
        <w:br/>
      </w:r>
      <w:r w:rsidRPr="001F7E01">
        <w:br/>
        <w:t>Salary Range: $47,278-78,000/year</w:t>
      </w:r>
      <w:r w:rsidRPr="001F7E01">
        <w:br/>
      </w:r>
      <w:r w:rsidRPr="001F7E01">
        <w:br/>
        <w:t>Type of Position: Staff</w:t>
      </w:r>
      <w:r w:rsidRPr="001F7E01">
        <w:br/>
      </w:r>
      <w:r w:rsidRPr="001F7E01">
        <w:br/>
        <w:t>Required Education: BS</w:t>
      </w:r>
      <w:r w:rsidRPr="001F7E01">
        <w:br/>
      </w:r>
      <w:r w:rsidRPr="001F7E01">
        <w:br/>
        <w:t>Click here for more information about equivalencies</w:t>
      </w:r>
      <w:r w:rsidRPr="001F7E01">
        <w:br/>
      </w:r>
      <w:hyperlink r:id="rId9" w:tgtFrame="_blank" w:history="1">
        <w:r w:rsidRPr="001F7E01">
          <w:rPr>
            <w:rStyle w:val="Hyperlink"/>
          </w:rPr>
          <w:t>https://hr.uky.edu/employment/working-uk/equivalencies</w:t>
        </w:r>
      </w:hyperlink>
      <w:r w:rsidRPr="001F7E01">
        <w:br/>
      </w:r>
      <w:r w:rsidRPr="001F7E01">
        <w:br/>
        <w:t>Required Related Experience: 3 yrs</w:t>
      </w:r>
      <w:r w:rsidRPr="001F7E01">
        <w:br/>
      </w:r>
      <w:r w:rsidRPr="001F7E01">
        <w:br/>
        <w:t>Required License/Registration/Certification</w:t>
      </w:r>
      <w:r w:rsidRPr="001F7E01">
        <w:br/>
      </w:r>
      <w:r w:rsidRPr="001F7E01">
        <w:br/>
        <w:t>None</w:t>
      </w:r>
      <w:r w:rsidRPr="001F7E01">
        <w:br/>
      </w:r>
      <w:r w:rsidRPr="001F7E01">
        <w:lastRenderedPageBreak/>
        <w:br/>
        <w:t>Physical Requirements</w:t>
      </w:r>
      <w:r w:rsidRPr="001F7E01">
        <w:br/>
      </w:r>
      <w:r w:rsidRPr="001F7E01">
        <w:br/>
        <w:t>Sitting for long periods of time.</w:t>
      </w:r>
      <w:r w:rsidRPr="001F7E01">
        <w:br/>
      </w:r>
      <w:r w:rsidRPr="001F7E01">
        <w:br/>
        <w:t>Shift</w:t>
      </w:r>
      <w:r w:rsidRPr="001F7E01">
        <w:br/>
      </w:r>
      <w:r w:rsidRPr="001F7E01">
        <w:br/>
        <w:t>Monday-Friday, 8:00am-5:00pm.</w:t>
      </w:r>
      <w:r w:rsidRPr="001F7E01">
        <w:br/>
      </w:r>
      <w:r w:rsidRPr="001F7E01">
        <w:br/>
        <w:t>Job Summary</w:t>
      </w:r>
      <w:r w:rsidRPr="001F7E01">
        <w:br/>
      </w:r>
      <w:r w:rsidRPr="001F7E01">
        <w:br/>
        <w:t xml:space="preserve">The Institute for Biomedical Informatics is seeking a Data Management Specialist to join the team. This hybrid position </w:t>
      </w:r>
      <w:proofErr w:type="gramStart"/>
      <w:r w:rsidRPr="001F7E01">
        <w:t>is located in</w:t>
      </w:r>
      <w:proofErr w:type="gramEnd"/>
      <w:r w:rsidRPr="001F7E01">
        <w:t xml:space="preserve"> Lexington, Kentucky, and will be working on the Innovation Core team.</w:t>
      </w:r>
      <w:r w:rsidRPr="001F7E01">
        <w:br/>
      </w:r>
      <w:r w:rsidRPr="001F7E01">
        <w:br/>
        <w:t>This position:</w:t>
      </w:r>
    </w:p>
    <w:p w14:paraId="7E305572" w14:textId="77777777" w:rsidR="001F7E01" w:rsidRPr="001F7E01" w:rsidRDefault="001F7E01" w:rsidP="001F7E01">
      <w:pPr>
        <w:numPr>
          <w:ilvl w:val="0"/>
          <w:numId w:val="1"/>
        </w:numPr>
      </w:pPr>
      <w:r w:rsidRPr="001F7E01">
        <w:t>performs data conversions from several data sources</w:t>
      </w:r>
    </w:p>
    <w:p w14:paraId="1F4AE5E9" w14:textId="77777777" w:rsidR="001F7E01" w:rsidRPr="001F7E01" w:rsidRDefault="001F7E01" w:rsidP="001F7E01">
      <w:pPr>
        <w:numPr>
          <w:ilvl w:val="0"/>
          <w:numId w:val="1"/>
        </w:numPr>
      </w:pPr>
      <w:r w:rsidRPr="001F7E01">
        <w:t>identifies relevant trends</w:t>
      </w:r>
    </w:p>
    <w:p w14:paraId="1762D9EA" w14:textId="77777777" w:rsidR="001F7E01" w:rsidRPr="001F7E01" w:rsidRDefault="001F7E01" w:rsidP="001F7E01">
      <w:pPr>
        <w:numPr>
          <w:ilvl w:val="0"/>
          <w:numId w:val="1"/>
        </w:numPr>
      </w:pPr>
      <w:r w:rsidRPr="001F7E01">
        <w:t>prepares reports &amp; visualizations</w:t>
      </w:r>
    </w:p>
    <w:p w14:paraId="464E9750" w14:textId="77777777" w:rsidR="001F7E01" w:rsidRPr="001F7E01" w:rsidRDefault="001F7E01" w:rsidP="001F7E01">
      <w:pPr>
        <w:numPr>
          <w:ilvl w:val="0"/>
          <w:numId w:val="1"/>
        </w:numPr>
      </w:pPr>
      <w:r w:rsidRPr="001F7E01">
        <w:t>develops dashboards</w:t>
      </w:r>
    </w:p>
    <w:p w14:paraId="500F9F78" w14:textId="77777777" w:rsidR="001F7E01" w:rsidRPr="001F7E01" w:rsidRDefault="001F7E01" w:rsidP="001F7E01">
      <w:pPr>
        <w:numPr>
          <w:ilvl w:val="0"/>
          <w:numId w:val="1"/>
        </w:numPr>
      </w:pPr>
      <w:r w:rsidRPr="001F7E01">
        <w:t>provides presentations and documentation on datasets and related tools</w:t>
      </w:r>
    </w:p>
    <w:p w14:paraId="02659C68" w14:textId="77777777" w:rsidR="001F7E01" w:rsidRPr="001F7E01" w:rsidRDefault="001F7E01" w:rsidP="001F7E01">
      <w:r w:rsidRPr="001F7E01">
        <w:t>We are looking for someone who is ready to learn and willing to advance within the team.</w:t>
      </w:r>
      <w:r w:rsidRPr="001F7E01">
        <w:br/>
      </w:r>
      <w:r w:rsidRPr="001F7E01">
        <w:br/>
        <w:t>We value work-life balance and want you to have the flexibility you need to do both. As a University of Kentucky employee, you will be entitled to amazing health insurance options, employee discounts, and a 200% retirement match! Starting your first day, you will annually accrue 3 weeks of paid vacation, 12 sick days, and 10 holidays.</w:t>
      </w:r>
      <w:r w:rsidRPr="001F7E01">
        <w:br/>
      </w:r>
      <w:r w:rsidRPr="001F7E01">
        <w:br/>
        <w:t>Apply today and see why we were named among the nation's top 100 large employers by Forbes magazine!</w:t>
      </w:r>
      <w:r w:rsidRPr="001F7E01">
        <w:br/>
      </w:r>
      <w:r w:rsidRPr="001F7E01">
        <w:br/>
        <w:t>Skills / Knowledge / Abilities</w:t>
      </w:r>
      <w:r w:rsidRPr="001F7E01">
        <w:br/>
      </w:r>
      <w:r w:rsidRPr="001F7E01">
        <w:br/>
        <w:t xml:space="preserve">Prior healthcare and data mining/modeling experience. Development and management skills. Working knowledge of Tableau, T-SQL and PL/SQL. Strong communication skills </w:t>
      </w:r>
      <w:r w:rsidRPr="001F7E01">
        <w:lastRenderedPageBreak/>
        <w:t>(verbal and written). Knowledge and experience in a health care environment.</w:t>
      </w:r>
      <w:r w:rsidRPr="001F7E01">
        <w:br/>
      </w:r>
      <w:r w:rsidRPr="001F7E01">
        <w:br/>
        <w:t>Does this position have supervisory responsibilities?: No</w:t>
      </w:r>
      <w:r w:rsidRPr="001F7E01">
        <w:br/>
      </w:r>
      <w:r w:rsidRPr="001F7E01">
        <w:br/>
        <w:t>Preferred Education/Experience</w:t>
      </w:r>
      <w:r w:rsidRPr="001F7E01">
        <w:br/>
      </w:r>
      <w:r w:rsidRPr="001F7E01">
        <w:br/>
        <w:t>Preferred Experience in working with various data types, including healthcare data; advanced statistical skills.</w:t>
      </w:r>
      <w:r w:rsidRPr="001F7E01">
        <w:br/>
      </w:r>
      <w:r w:rsidRPr="001F7E01">
        <w:br/>
        <w:t>Our University Community</w:t>
      </w:r>
      <w:r w:rsidRPr="001F7E01">
        <w:br/>
      </w:r>
      <w:r w:rsidRPr="001F7E01">
        <w:br/>
        <w:t>We value the well-being of each of our employees and are dedicated to creating a healthy place for everyone to work, learn and live. In the interest of maintaining a safe and healthy environment for our students, employees, patients and visitors the University of Kentucky is a Tobacco &amp; Drug Free campus.</w:t>
      </w:r>
      <w:r w:rsidRPr="001F7E01">
        <w:br/>
      </w:r>
      <w:r w:rsidRPr="001F7E01">
        <w:br/>
        <w:t>As an Equal Opportunity Employer, we strongly encourage veterans, individuals with disabilities, women, and all minorities to consider our employment opportunities.</w:t>
      </w:r>
      <w:r w:rsidRPr="001F7E01">
        <w:br/>
      </w:r>
      <w:r w:rsidRPr="001F7E01">
        <w:br/>
        <w:t xml:space="preserve">Any candidate offered a position may be required to pass pre-employment screenings as mandated by University of Kentucky Human Resources. These screenings may include a national background check and/or drug </w:t>
      </w:r>
      <w:proofErr w:type="gramStart"/>
      <w:r w:rsidRPr="001F7E01">
        <w:t>screen</w:t>
      </w:r>
      <w:proofErr w:type="gramEnd"/>
      <w:r w:rsidRPr="001F7E01">
        <w:t>.</w:t>
      </w:r>
    </w:p>
    <w:p w14:paraId="0F2E0525" w14:textId="77777777" w:rsidR="001F7E01" w:rsidRPr="001F7E01" w:rsidRDefault="001F7E01" w:rsidP="001F7E01">
      <w:r w:rsidRPr="001F7E01">
        <w:t>University of Kentucky is an equal opportunity employer and encourages applications from minorities and women.</w:t>
      </w:r>
    </w:p>
    <w:p w14:paraId="73881B3B" w14:textId="77777777" w:rsidR="001F7E01" w:rsidRPr="001F7E01" w:rsidRDefault="001F7E01" w:rsidP="001F7E01">
      <w:r w:rsidRPr="001F7E01">
        <w:t>Related Searches:</w:t>
      </w:r>
    </w:p>
    <w:p w14:paraId="47899F84" w14:textId="77777777" w:rsidR="001F7E01" w:rsidRPr="001F7E01" w:rsidRDefault="001F7E01" w:rsidP="001F7E01">
      <w:pPr>
        <w:numPr>
          <w:ilvl w:val="0"/>
          <w:numId w:val="2"/>
        </w:numPr>
      </w:pPr>
      <w:hyperlink r:id="rId10" w:history="1">
        <w:r w:rsidRPr="001F7E01">
          <w:rPr>
            <w:rStyle w:val="Hyperlink"/>
            <w:b/>
            <w:bCs/>
          </w:rPr>
          <w:t>Database Administrator</w:t>
        </w:r>
      </w:hyperlink>
    </w:p>
    <w:p w14:paraId="0F39F552" w14:textId="77777777" w:rsidR="001F7E01" w:rsidRDefault="001F7E01"/>
    <w:sectPr w:rsidR="001F7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D6B0E"/>
    <w:multiLevelType w:val="multilevel"/>
    <w:tmpl w:val="6C58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3C4CDB"/>
    <w:multiLevelType w:val="multilevel"/>
    <w:tmpl w:val="74DA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4173743">
    <w:abstractNumId w:val="0"/>
  </w:num>
  <w:num w:numId="2" w16cid:durableId="951128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E01"/>
    <w:rsid w:val="000A12FB"/>
    <w:rsid w:val="001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B6DA"/>
  <w15:chartTrackingRefBased/>
  <w15:docId w15:val="{66AB414C-D3E0-43F8-8335-27E7A6D98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E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E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E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E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E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E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E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E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7E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E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58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7417">
          <w:marLeft w:val="-750"/>
          <w:marRight w:val="-75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2610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66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0094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7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658762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99193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499609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1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1193">
          <w:marLeft w:val="-750"/>
          <w:marRight w:val="-75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3143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0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06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4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5933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0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46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829859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295535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93351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higheredjobs.com/admin/search.cfm?JobCat=21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igheredjobs.com/clickthru/redirect.cfm?JobCode=17894975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uky.edu/" TargetMode="External"/><Relationship Id="rId10" Type="http://schemas.openxmlformats.org/officeDocument/2006/relationships/hyperlink" Target="https://www.higheredjobs.com/admin/search.cfm?JobCat=2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r.uky.edu/employment/working-uk/equivalenc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Namani</dc:creator>
  <cp:keywords/>
  <dc:description/>
  <cp:lastModifiedBy>Deeksha Namani</cp:lastModifiedBy>
  <cp:revision>1</cp:revision>
  <dcterms:created xsi:type="dcterms:W3CDTF">2024-10-15T16:59:00Z</dcterms:created>
  <dcterms:modified xsi:type="dcterms:W3CDTF">2024-10-15T16:59:00Z</dcterms:modified>
</cp:coreProperties>
</file>