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EB241A" w14:textId="77777777" w:rsidR="0090491E" w:rsidRPr="0090491E" w:rsidRDefault="0090491E" w:rsidP="0090491E">
      <w:r w:rsidRPr="0090491E">
        <w:t>Applications Support Analyst</w:t>
      </w:r>
    </w:p>
    <w:p w14:paraId="79D4B516" w14:textId="77777777" w:rsidR="0090491E" w:rsidRPr="0090491E" w:rsidRDefault="0090491E" w:rsidP="0090491E">
      <w:hyperlink r:id="rId5" w:tgtFrame="_blank" w:history="1">
        <w:r w:rsidRPr="0090491E">
          <w:rPr>
            <w:rStyle w:val="Hyperlink"/>
            <w:b/>
            <w:bCs/>
          </w:rPr>
          <w:t>Ohio University</w:t>
        </w:r>
      </w:hyperlink>
      <w:r w:rsidRPr="0090491E">
        <w:t> </w:t>
      </w:r>
    </w:p>
    <w:p w14:paraId="7033FD4F" w14:textId="77777777" w:rsidR="0090491E" w:rsidRPr="0090491E" w:rsidRDefault="0090491E" w:rsidP="0090491E">
      <w:r w:rsidRPr="0090491E">
        <w:t>in Lancaster, OH</w:t>
      </w:r>
    </w:p>
    <w:p w14:paraId="1589A455" w14:textId="77777777" w:rsidR="0090491E" w:rsidRPr="0090491E" w:rsidRDefault="0090491E" w:rsidP="0090491E">
      <w:hyperlink r:id="rId6" w:history="1">
        <w:r w:rsidRPr="0090491E">
          <w:rPr>
            <w:rStyle w:val="Hyperlink"/>
          </w:rPr>
          <w:t>Apply on Institution's Website</w:t>
        </w:r>
      </w:hyperlink>
      <w:r w:rsidRPr="0090491E">
        <w:t>  </w:t>
      </w:r>
    </w:p>
    <w:p w14:paraId="5C720241" w14:textId="77777777" w:rsidR="0090491E" w:rsidRPr="0090491E" w:rsidRDefault="0090491E" w:rsidP="0090491E">
      <w:r w:rsidRPr="0090491E">
        <w:t>Type: Full-Time</w:t>
      </w:r>
      <w:r w:rsidRPr="0090491E">
        <w:br/>
        <w:t>Posted: 10/21/2024</w:t>
      </w:r>
      <w:r w:rsidRPr="0090491E">
        <w:br/>
        <w:t>Category: </w:t>
      </w:r>
      <w:hyperlink r:id="rId7" w:history="1">
        <w:r w:rsidRPr="0090491E">
          <w:rPr>
            <w:rStyle w:val="Hyperlink"/>
          </w:rPr>
          <w:t>Programmer/Analyst</w:t>
        </w:r>
      </w:hyperlink>
    </w:p>
    <w:p w14:paraId="1CCD6C5B" w14:textId="77777777" w:rsidR="0090491E" w:rsidRPr="0090491E" w:rsidRDefault="0090491E" w:rsidP="0090491E">
      <w:r w:rsidRPr="0090491E">
        <w:t>Applications Accepted From</w:t>
      </w:r>
      <w:r w:rsidRPr="0090491E">
        <w:br/>
        <w:t>Public: Open to the public</w:t>
      </w:r>
      <w:r w:rsidRPr="0090491E">
        <w:br/>
      </w:r>
      <w:r w:rsidRPr="0090491E">
        <w:br/>
        <w:t>Special Instructions to Applicants</w:t>
      </w:r>
      <w:r w:rsidRPr="0090491E">
        <w:br/>
      </w:r>
      <w:r w:rsidRPr="0090491E">
        <w:br/>
        <w:t>Please complete the online application and attached the required documents include a detailed cover letter, current resume, and a list of at least five (5) professional references with current contact detail, including email address.</w:t>
      </w:r>
      <w:r w:rsidRPr="0090491E">
        <w:br/>
      </w:r>
      <w:r w:rsidRPr="0090491E">
        <w:br/>
        <w:t>The position will remain open until filled. For full consideration, please apply by the posted end date.</w:t>
      </w:r>
      <w:r w:rsidRPr="0090491E">
        <w:br/>
      </w:r>
      <w:r w:rsidRPr="0090491E">
        <w:br/>
        <w:t>We seek candidates with a commitment to working effectively with students, faculty and staff from diverse backgrounds.</w:t>
      </w:r>
      <w:r w:rsidRPr="0090491E">
        <w:br/>
      </w:r>
      <w:r w:rsidRPr="0090491E">
        <w:br/>
        <w:t>Employment is contingent upon successful completion of a criminal background check.</w:t>
      </w:r>
      <w:r w:rsidRPr="0090491E">
        <w:br/>
      </w:r>
      <w:r w:rsidRPr="0090491E">
        <w:br/>
        <w:t>This position is eligible for the following benefits</w:t>
      </w:r>
      <w:r w:rsidRPr="0090491E">
        <w:br/>
        <w:t>medical, vision, dental, basic and supplemental life, winter break closure, paid holidays, educational benefits for you and eligible dependents, sick leave, vacation, and retirement.</w:t>
      </w:r>
      <w:r w:rsidRPr="0090491E">
        <w:br/>
      </w:r>
      <w:r w:rsidRPr="0090491E">
        <w:br/>
        <w:t>Posting Number: 20166452S</w:t>
      </w:r>
      <w:r w:rsidRPr="0090491E">
        <w:br/>
      </w:r>
      <w:r w:rsidRPr="0090491E">
        <w:br/>
        <w:t>Job Description</w:t>
      </w:r>
      <w:r w:rsidRPr="0090491E">
        <w:br/>
      </w:r>
      <w:r w:rsidRPr="0090491E">
        <w:br/>
        <w:t xml:space="preserve">The Application Support Analyst, as an integral member of Technology Services for Regional Higher Education (RHE) at Ohio University, provides administrative and instructional software support for regional campus students, faculty, and staff. This </w:t>
      </w:r>
      <w:r w:rsidRPr="0090491E">
        <w:lastRenderedPageBreak/>
        <w:t>position coordinates the Ohio University Learning Network (video conferencing) for the campus. The Application Support Analyst creates, coordinates, and conducts training for groups and individuals. This position will be tasked to support the five campuses of Regional Higher Education with emphasis on Chillicothe, Lancaster, and Zanesville and off-campus sites (centers and schools).</w:t>
      </w:r>
      <w:r w:rsidRPr="0090491E">
        <w:br/>
      </w:r>
      <w:r w:rsidRPr="0090491E">
        <w:br/>
        <w:t>Primary responsibilities include:</w:t>
      </w:r>
      <w:r w:rsidRPr="0090491E">
        <w:br/>
        <w:t>Provide general software/hardware support as needed. This may include classroom technology, PC/Mac support, and computer lab operations. Assist faculty and staff to learn best practices for software that may include Blackboard, Canvas, Panopto, Microsoft Teams, Microsoft 365, OneDrive, Qualtrics, VoiceThread, Top Hat, and other university supported software and technology. Continue to learn new tools and academic technologies. Provide training to faculty and staff in workshops and one-on-one sessions. Adhere to the Office of Information and Technology policies and procedures.</w:t>
      </w:r>
      <w:r w:rsidRPr="0090491E">
        <w:br/>
      </w:r>
      <w:r w:rsidRPr="0090491E">
        <w:br/>
        <w:t>Coordinate the video conferencing classrooms referred to as the Ohio University Learning Network (OULN). Train and schedule student employees in support of OULN classes. Guide faculty in best practices in instruction on video conferencing systems. Ensure class materials are distributed locally and to other regional campuses. Provide technical support and coordinate with local tech and Manager of Application Support and Academic Technology for higher level technical support.</w:t>
      </w:r>
      <w:r w:rsidRPr="0090491E">
        <w:br/>
      </w:r>
      <w:r w:rsidRPr="0090491E">
        <w:br/>
        <w:t>Establish help desk procedures and supervise student employees. Coordinates and supports internal and external customers for campus events. Works with customers to resolve system issues, provide advanced operational support, and/or map business processes in order to create technical solutions. Works with end users to assess system and training needs for applications and packages supported.</w:t>
      </w:r>
      <w:r w:rsidRPr="0090491E">
        <w:br/>
      </w:r>
      <w:r w:rsidRPr="0090491E">
        <w:br/>
        <w:t>Minimum Qualifications</w:t>
      </w:r>
      <w:r w:rsidRPr="0090491E">
        <w:br/>
      </w:r>
      <w:r w:rsidRPr="0090491E">
        <w:br/>
        <w:t>Bachelor's Degree in Information Technology or a related field.</w:t>
      </w:r>
      <w:r w:rsidRPr="0090491E">
        <w:br/>
        <w:t>At least three (3) years work-related experience.</w:t>
      </w:r>
      <w:r w:rsidRPr="0090491E">
        <w:br/>
      </w:r>
      <w:r w:rsidRPr="0090491E">
        <w:br/>
        <w:t>An equivalent combination of education and experience may also be considered.</w:t>
      </w:r>
      <w:r w:rsidRPr="0090491E">
        <w:br/>
      </w:r>
      <w:r w:rsidRPr="0090491E">
        <w:br/>
        <w:t>Department</w:t>
      </w:r>
      <w:r w:rsidRPr="0090491E">
        <w:br/>
        <w:t>Regional Higher Education</w:t>
      </w:r>
      <w:r w:rsidRPr="0090491E">
        <w:br/>
      </w:r>
      <w:r w:rsidRPr="0090491E">
        <w:br/>
      </w:r>
      <w:r w:rsidRPr="0090491E">
        <w:lastRenderedPageBreak/>
        <w:t>Pay Rate: Salary commensurate with experience and qualifications. Hiring range is $44,592 to $59,085. Employees also enjoy a generous benefits package including health benefits, paid time off, and education benefits for employees and eligible dependents.</w:t>
      </w:r>
      <w:r w:rsidRPr="0090491E">
        <w:br/>
      </w:r>
      <w:r w:rsidRPr="0090491E">
        <w:br/>
        <w:t>Job Open Date</w:t>
      </w:r>
      <w:r w:rsidRPr="0090491E">
        <w:br/>
        <w:t>10/18/2024</w:t>
      </w:r>
      <w:r w:rsidRPr="0090491E">
        <w:br/>
      </w:r>
      <w:r w:rsidRPr="0090491E">
        <w:br/>
        <w:t>Posting Close Date</w:t>
      </w:r>
      <w:r w:rsidRPr="0090491E">
        <w:br/>
      </w:r>
      <w:r w:rsidRPr="0090491E">
        <w:br/>
        <w:t>11/03/2024</w:t>
      </w:r>
      <w:r w:rsidRPr="0090491E">
        <w:br/>
      </w:r>
      <w:r w:rsidRPr="0090491E">
        <w:br/>
        <w:t>Job Category: Administrative at-will appointment</w:t>
      </w:r>
      <w:r w:rsidRPr="0090491E">
        <w:br/>
      </w:r>
      <w:r w:rsidRPr="0090491E">
        <w:br/>
        <w:t>Months</w:t>
      </w:r>
      <w:r w:rsidRPr="0090491E">
        <w:br/>
        <w:t>12 month</w:t>
      </w:r>
      <w:r w:rsidRPr="0090491E">
        <w:br/>
      </w:r>
      <w:r w:rsidRPr="0090491E">
        <w:br/>
        <w:t>Planning Unit: Regional Higher Education</w:t>
      </w:r>
      <w:r w:rsidRPr="0090491E">
        <w:br/>
      </w:r>
      <w:r w:rsidRPr="0090491E">
        <w:br/>
        <w:t>Work Schedule</w:t>
      </w:r>
      <w:r w:rsidRPr="0090491E">
        <w:br/>
      </w:r>
      <w:r w:rsidRPr="0090491E">
        <w:br/>
        <w:t>Based on departmental needs, some evening and weekend hours will be required. Otherwise, hours are scheduled during normal operating hours of Monday thru Friday, 8 am to 5 pm.</w:t>
      </w:r>
      <w:r w:rsidRPr="0090491E">
        <w:br/>
      </w:r>
      <w:r w:rsidRPr="0090491E">
        <w:br/>
        <w:t>Campus: Lancaster</w:t>
      </w:r>
      <w:r w:rsidRPr="0090491E">
        <w:br/>
      </w:r>
      <w:r w:rsidRPr="0090491E">
        <w:br/>
        <w:t>Expected hours worked per week</w:t>
      </w:r>
      <w:r w:rsidRPr="0090491E">
        <w:br/>
        <w:t>40</w:t>
      </w:r>
      <w:r w:rsidRPr="0090491E">
        <w:br/>
      </w:r>
      <w:r w:rsidRPr="0090491E">
        <w:br/>
        <w:t>Expected duration of assignment</w:t>
      </w:r>
      <w:r w:rsidRPr="0090491E">
        <w:br/>
        <w:t>ongoing</w:t>
      </w:r>
      <w:r w:rsidRPr="0090491E">
        <w:br/>
      </w:r>
      <w:r w:rsidRPr="0090491E">
        <w:br/>
        <w:t>Applicants may contact this person if they have questions about this position.</w:t>
      </w:r>
      <w:r w:rsidRPr="0090491E">
        <w:br/>
      </w:r>
      <w:hyperlink r:id="rId8" w:history="1">
        <w:r w:rsidRPr="0090491E">
          <w:rPr>
            <w:rStyle w:val="Hyperlink"/>
          </w:rPr>
          <w:t>adkinss3@ohio.edu</w:t>
        </w:r>
      </w:hyperlink>
      <w:r w:rsidRPr="0090491E">
        <w:br/>
      </w:r>
      <w:r w:rsidRPr="0090491E">
        <w:br/>
        <w:t>Non-Discrimination Statement</w:t>
      </w:r>
      <w:r w:rsidRPr="0090491E">
        <w:br/>
      </w:r>
      <w:r w:rsidRPr="0090491E">
        <w:br/>
        <w:t xml:space="preserve">Ohio University is proud of its rich history, diverse campuses, international communities, </w:t>
      </w:r>
      <w:r w:rsidRPr="0090491E">
        <w:lastRenderedPageBreak/>
        <w:t>and beautiful Appalachian settings. As part of our ongoing efforts to provide and support a transformative learning experience, we affirm our commitment to fostering a welcoming, respectful, diverse, and inclusive workforce and community. All qualified applicants will receive consideration for employment without regard to race, color, religion, age, national origin, ethnicity, national ancestry, sex, pregnancy, gender, gender identity or expression, sexual orientation, status as a parent or foster parent, military service or veteran status, mental or physical disability, or genetic information. Ohio University is an Equal Opportunity Employer.</w:t>
      </w:r>
      <w:r w:rsidRPr="0090491E">
        <w:br/>
      </w:r>
      <w:r w:rsidRPr="0090491E">
        <w:br/>
        <w:t>Job Family/Subfamily</w:t>
      </w:r>
      <w:r w:rsidRPr="0090491E">
        <w:br/>
        <w:t>Information Technology - IT End User Support</w:t>
      </w:r>
      <w:r w:rsidRPr="0090491E">
        <w:br/>
      </w:r>
      <w:r w:rsidRPr="0090491E">
        <w:br/>
        <w:t>Career Track &amp; Level</w:t>
      </w:r>
      <w:r w:rsidRPr="0090491E">
        <w:br/>
        <w:t>IC 2</w:t>
      </w:r>
      <w:r w:rsidRPr="0090491E">
        <w:br/>
      </w:r>
      <w:r w:rsidRPr="0090491E">
        <w:br/>
        <w:t>Pay Grade</w:t>
      </w:r>
      <w:r w:rsidRPr="0090491E">
        <w:br/>
        <w:t>CA&amp;P|16|</w:t>
      </w:r>
      <w:r w:rsidRPr="0090491E">
        <w:br/>
      </w:r>
      <w:r w:rsidRPr="0090491E">
        <w:br/>
        <w:t>Clery Act Statistics</w:t>
      </w:r>
      <w:r w:rsidRPr="0090491E">
        <w:br/>
      </w:r>
      <w:r w:rsidRPr="0090491E">
        <w:br/>
        <w:t>"To view the Clery Act Annual Safety and Fire Report </w:t>
      </w:r>
      <w:hyperlink r:id="rId9" w:history="1">
        <w:r w:rsidRPr="0090491E">
          <w:rPr>
            <w:rStyle w:val="Hyperlink"/>
          </w:rPr>
          <w:t>https://www.ohio.edu/sites/default/files/sites/equity-civil-rights/files/2023%20Annual%20Security%20and%20Fire%20Safety%20Report.pdf</w:t>
        </w:r>
      </w:hyperlink>
      <w:r w:rsidRPr="0090491E">
        <w:t>"&gt;Cl ick Here!</w:t>
      </w:r>
    </w:p>
    <w:p w14:paraId="0FC29263" w14:textId="77777777" w:rsidR="0090491E" w:rsidRPr="0090491E" w:rsidRDefault="0090491E" w:rsidP="0090491E">
      <w:r w:rsidRPr="0090491E">
        <w:t>Ohio University is committed to creating a respectful and inclusive educational and workplace environment. Ohio University is an equal access/equal opportunity and affirmative action employer with a strong commitment to building and maintaining a diverse workforce. Women, persons of color, persons with disabilities, and veterans are encouraged to apply.</w:t>
      </w:r>
    </w:p>
    <w:p w14:paraId="3676A3B3" w14:textId="77777777" w:rsidR="0090491E" w:rsidRPr="0090491E" w:rsidRDefault="0090491E" w:rsidP="0090491E">
      <w:r w:rsidRPr="0090491E">
        <w:t>Related Searches:</w:t>
      </w:r>
    </w:p>
    <w:p w14:paraId="0072EBAA" w14:textId="77777777" w:rsidR="0090491E" w:rsidRPr="0090491E" w:rsidRDefault="0090491E" w:rsidP="0090491E">
      <w:pPr>
        <w:numPr>
          <w:ilvl w:val="0"/>
          <w:numId w:val="1"/>
        </w:numPr>
      </w:pPr>
      <w:hyperlink r:id="rId10" w:history="1">
        <w:r w:rsidRPr="0090491E">
          <w:rPr>
            <w:rStyle w:val="Hyperlink"/>
            <w:b/>
            <w:bCs/>
          </w:rPr>
          <w:t>Programmer/Analyst</w:t>
        </w:r>
      </w:hyperlink>
    </w:p>
    <w:p w14:paraId="4DF42D29" w14:textId="77777777" w:rsidR="0090491E" w:rsidRDefault="0090491E"/>
    <w:sectPr w:rsidR="009049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71F37DF"/>
    <w:multiLevelType w:val="multilevel"/>
    <w:tmpl w:val="3AFE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736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91E"/>
    <w:rsid w:val="0090491E"/>
    <w:rsid w:val="00D36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CD18B"/>
  <w15:chartTrackingRefBased/>
  <w15:docId w15:val="{1C5E0EE3-857B-499C-8E21-6C1F3FCF5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9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9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9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9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9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9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9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9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9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9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91E"/>
    <w:rPr>
      <w:rFonts w:eastAsiaTheme="majorEastAsia" w:cstheme="majorBidi"/>
      <w:color w:val="272727" w:themeColor="text1" w:themeTint="D8"/>
    </w:rPr>
  </w:style>
  <w:style w:type="paragraph" w:styleId="Title">
    <w:name w:val="Title"/>
    <w:basedOn w:val="Normal"/>
    <w:next w:val="Normal"/>
    <w:link w:val="TitleChar"/>
    <w:uiPriority w:val="10"/>
    <w:qFormat/>
    <w:rsid w:val="00904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91E"/>
    <w:pPr>
      <w:spacing w:before="160"/>
      <w:jc w:val="center"/>
    </w:pPr>
    <w:rPr>
      <w:i/>
      <w:iCs/>
      <w:color w:val="404040" w:themeColor="text1" w:themeTint="BF"/>
    </w:rPr>
  </w:style>
  <w:style w:type="character" w:customStyle="1" w:styleId="QuoteChar">
    <w:name w:val="Quote Char"/>
    <w:basedOn w:val="DefaultParagraphFont"/>
    <w:link w:val="Quote"/>
    <w:uiPriority w:val="29"/>
    <w:rsid w:val="0090491E"/>
    <w:rPr>
      <w:i/>
      <w:iCs/>
      <w:color w:val="404040" w:themeColor="text1" w:themeTint="BF"/>
    </w:rPr>
  </w:style>
  <w:style w:type="paragraph" w:styleId="ListParagraph">
    <w:name w:val="List Paragraph"/>
    <w:basedOn w:val="Normal"/>
    <w:uiPriority w:val="34"/>
    <w:qFormat/>
    <w:rsid w:val="0090491E"/>
    <w:pPr>
      <w:ind w:left="720"/>
      <w:contextualSpacing/>
    </w:pPr>
  </w:style>
  <w:style w:type="character" w:styleId="IntenseEmphasis">
    <w:name w:val="Intense Emphasis"/>
    <w:basedOn w:val="DefaultParagraphFont"/>
    <w:uiPriority w:val="21"/>
    <w:qFormat/>
    <w:rsid w:val="0090491E"/>
    <w:rPr>
      <w:i/>
      <w:iCs/>
      <w:color w:val="0F4761" w:themeColor="accent1" w:themeShade="BF"/>
    </w:rPr>
  </w:style>
  <w:style w:type="paragraph" w:styleId="IntenseQuote">
    <w:name w:val="Intense Quote"/>
    <w:basedOn w:val="Normal"/>
    <w:next w:val="Normal"/>
    <w:link w:val="IntenseQuoteChar"/>
    <w:uiPriority w:val="30"/>
    <w:qFormat/>
    <w:rsid w:val="00904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91E"/>
    <w:rPr>
      <w:i/>
      <w:iCs/>
      <w:color w:val="0F4761" w:themeColor="accent1" w:themeShade="BF"/>
    </w:rPr>
  </w:style>
  <w:style w:type="character" w:styleId="IntenseReference">
    <w:name w:val="Intense Reference"/>
    <w:basedOn w:val="DefaultParagraphFont"/>
    <w:uiPriority w:val="32"/>
    <w:qFormat/>
    <w:rsid w:val="0090491E"/>
    <w:rPr>
      <w:b/>
      <w:bCs/>
      <w:smallCaps/>
      <w:color w:val="0F4761" w:themeColor="accent1" w:themeShade="BF"/>
      <w:spacing w:val="5"/>
    </w:rPr>
  </w:style>
  <w:style w:type="character" w:styleId="Hyperlink">
    <w:name w:val="Hyperlink"/>
    <w:basedOn w:val="DefaultParagraphFont"/>
    <w:uiPriority w:val="99"/>
    <w:unhideWhenUsed/>
    <w:rsid w:val="0090491E"/>
    <w:rPr>
      <w:color w:val="467886" w:themeColor="hyperlink"/>
      <w:u w:val="single"/>
    </w:rPr>
  </w:style>
  <w:style w:type="character" w:styleId="UnresolvedMention">
    <w:name w:val="Unresolved Mention"/>
    <w:basedOn w:val="DefaultParagraphFont"/>
    <w:uiPriority w:val="99"/>
    <w:semiHidden/>
    <w:unhideWhenUsed/>
    <w:rsid w:val="009049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8744917">
      <w:bodyDiv w:val="1"/>
      <w:marLeft w:val="0"/>
      <w:marRight w:val="0"/>
      <w:marTop w:val="0"/>
      <w:marBottom w:val="0"/>
      <w:divBdr>
        <w:top w:val="none" w:sz="0" w:space="0" w:color="auto"/>
        <w:left w:val="none" w:sz="0" w:space="0" w:color="auto"/>
        <w:bottom w:val="none" w:sz="0" w:space="0" w:color="auto"/>
        <w:right w:val="none" w:sz="0" w:space="0" w:color="auto"/>
      </w:divBdr>
      <w:divsChild>
        <w:div w:id="519466464">
          <w:marLeft w:val="-750"/>
          <w:marRight w:val="-750"/>
          <w:marTop w:val="0"/>
          <w:marBottom w:val="0"/>
          <w:divBdr>
            <w:top w:val="none" w:sz="0" w:space="0" w:color="auto"/>
            <w:left w:val="none" w:sz="0" w:space="0" w:color="auto"/>
            <w:bottom w:val="single" w:sz="6" w:space="0" w:color="DDDDDD"/>
            <w:right w:val="none" w:sz="0" w:space="0" w:color="auto"/>
          </w:divBdr>
          <w:divsChild>
            <w:div w:id="192035646">
              <w:marLeft w:val="0"/>
              <w:marRight w:val="0"/>
              <w:marTop w:val="0"/>
              <w:marBottom w:val="0"/>
              <w:divBdr>
                <w:top w:val="none" w:sz="0" w:space="0" w:color="auto"/>
                <w:left w:val="none" w:sz="0" w:space="0" w:color="auto"/>
                <w:bottom w:val="none" w:sz="0" w:space="0" w:color="auto"/>
                <w:right w:val="none" w:sz="0" w:space="0" w:color="auto"/>
              </w:divBdr>
              <w:divsChild>
                <w:div w:id="1208105012">
                  <w:marLeft w:val="0"/>
                  <w:marRight w:val="0"/>
                  <w:marTop w:val="0"/>
                  <w:marBottom w:val="0"/>
                  <w:divBdr>
                    <w:top w:val="none" w:sz="0" w:space="0" w:color="auto"/>
                    <w:left w:val="none" w:sz="0" w:space="0" w:color="auto"/>
                    <w:bottom w:val="none" w:sz="0" w:space="0" w:color="auto"/>
                    <w:right w:val="none" w:sz="0" w:space="0" w:color="auto"/>
                  </w:divBdr>
                </w:div>
                <w:div w:id="975062825">
                  <w:marLeft w:val="0"/>
                  <w:marRight w:val="0"/>
                  <w:marTop w:val="0"/>
                  <w:marBottom w:val="0"/>
                  <w:divBdr>
                    <w:top w:val="none" w:sz="0" w:space="0" w:color="auto"/>
                    <w:left w:val="none" w:sz="0" w:space="0" w:color="auto"/>
                    <w:bottom w:val="none" w:sz="0" w:space="0" w:color="auto"/>
                    <w:right w:val="none" w:sz="0" w:space="0" w:color="auto"/>
                  </w:divBdr>
                </w:div>
              </w:divsChild>
            </w:div>
            <w:div w:id="1277712074">
              <w:marLeft w:val="0"/>
              <w:marRight w:val="0"/>
              <w:marTop w:val="0"/>
              <w:marBottom w:val="0"/>
              <w:divBdr>
                <w:top w:val="none" w:sz="0" w:space="0" w:color="auto"/>
                <w:left w:val="none" w:sz="0" w:space="0" w:color="auto"/>
                <w:bottom w:val="none" w:sz="0" w:space="0" w:color="auto"/>
                <w:right w:val="none" w:sz="0" w:space="0" w:color="auto"/>
              </w:divBdr>
            </w:div>
          </w:divsChild>
        </w:div>
        <w:div w:id="158205144">
          <w:marLeft w:val="-225"/>
          <w:marRight w:val="-225"/>
          <w:marTop w:val="0"/>
          <w:marBottom w:val="0"/>
          <w:divBdr>
            <w:top w:val="none" w:sz="0" w:space="0" w:color="auto"/>
            <w:left w:val="none" w:sz="0" w:space="0" w:color="auto"/>
            <w:bottom w:val="none" w:sz="0" w:space="0" w:color="auto"/>
            <w:right w:val="none" w:sz="0" w:space="0" w:color="auto"/>
          </w:divBdr>
          <w:divsChild>
            <w:div w:id="1377389744">
              <w:marLeft w:val="0"/>
              <w:marRight w:val="0"/>
              <w:marTop w:val="0"/>
              <w:marBottom w:val="0"/>
              <w:divBdr>
                <w:top w:val="none" w:sz="0" w:space="0" w:color="auto"/>
                <w:left w:val="none" w:sz="0" w:space="0" w:color="auto"/>
                <w:bottom w:val="none" w:sz="0" w:space="0" w:color="auto"/>
                <w:right w:val="none" w:sz="0" w:space="0" w:color="auto"/>
              </w:divBdr>
              <w:divsChild>
                <w:div w:id="120731173">
                  <w:marLeft w:val="0"/>
                  <w:marRight w:val="0"/>
                  <w:marTop w:val="0"/>
                  <w:marBottom w:val="0"/>
                  <w:divBdr>
                    <w:top w:val="none" w:sz="0" w:space="0" w:color="auto"/>
                    <w:left w:val="none" w:sz="0" w:space="0" w:color="auto"/>
                    <w:bottom w:val="none" w:sz="0" w:space="0" w:color="auto"/>
                    <w:right w:val="none" w:sz="0" w:space="0" w:color="auto"/>
                  </w:divBdr>
                  <w:divsChild>
                    <w:div w:id="187644177">
                      <w:marLeft w:val="0"/>
                      <w:marRight w:val="0"/>
                      <w:marTop w:val="0"/>
                      <w:marBottom w:val="0"/>
                      <w:divBdr>
                        <w:top w:val="none" w:sz="0" w:space="0" w:color="auto"/>
                        <w:left w:val="none" w:sz="0" w:space="0" w:color="auto"/>
                        <w:bottom w:val="none" w:sz="0" w:space="0" w:color="auto"/>
                        <w:right w:val="none" w:sz="0" w:space="0" w:color="auto"/>
                      </w:divBdr>
                      <w:divsChild>
                        <w:div w:id="1186019159">
                          <w:marLeft w:val="0"/>
                          <w:marRight w:val="0"/>
                          <w:marTop w:val="0"/>
                          <w:marBottom w:val="0"/>
                          <w:divBdr>
                            <w:top w:val="none" w:sz="0" w:space="0" w:color="auto"/>
                            <w:left w:val="none" w:sz="0" w:space="0" w:color="auto"/>
                            <w:bottom w:val="none" w:sz="0" w:space="0" w:color="auto"/>
                            <w:right w:val="none" w:sz="0" w:space="0" w:color="auto"/>
                          </w:divBdr>
                        </w:div>
                      </w:divsChild>
                    </w:div>
                    <w:div w:id="1728801819">
                      <w:marLeft w:val="0"/>
                      <w:marRight w:val="0"/>
                      <w:marTop w:val="450"/>
                      <w:marBottom w:val="0"/>
                      <w:divBdr>
                        <w:top w:val="none" w:sz="0" w:space="0" w:color="auto"/>
                        <w:left w:val="none" w:sz="0" w:space="0" w:color="auto"/>
                        <w:bottom w:val="none" w:sz="0" w:space="0" w:color="auto"/>
                        <w:right w:val="none" w:sz="0" w:space="0" w:color="auto"/>
                      </w:divBdr>
                    </w:div>
                    <w:div w:id="41902266">
                      <w:marLeft w:val="0"/>
                      <w:marRight w:val="0"/>
                      <w:marTop w:val="450"/>
                      <w:marBottom w:val="0"/>
                      <w:divBdr>
                        <w:top w:val="none" w:sz="0" w:space="0" w:color="auto"/>
                        <w:left w:val="none" w:sz="0" w:space="0" w:color="auto"/>
                        <w:bottom w:val="none" w:sz="0" w:space="0" w:color="auto"/>
                        <w:right w:val="none" w:sz="0" w:space="0" w:color="auto"/>
                      </w:divBdr>
                    </w:div>
                    <w:div w:id="938026841">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 w:id="2129153855">
      <w:bodyDiv w:val="1"/>
      <w:marLeft w:val="0"/>
      <w:marRight w:val="0"/>
      <w:marTop w:val="0"/>
      <w:marBottom w:val="0"/>
      <w:divBdr>
        <w:top w:val="none" w:sz="0" w:space="0" w:color="auto"/>
        <w:left w:val="none" w:sz="0" w:space="0" w:color="auto"/>
        <w:bottom w:val="none" w:sz="0" w:space="0" w:color="auto"/>
        <w:right w:val="none" w:sz="0" w:space="0" w:color="auto"/>
      </w:divBdr>
      <w:divsChild>
        <w:div w:id="297809873">
          <w:marLeft w:val="-750"/>
          <w:marRight w:val="-750"/>
          <w:marTop w:val="0"/>
          <w:marBottom w:val="0"/>
          <w:divBdr>
            <w:top w:val="none" w:sz="0" w:space="0" w:color="auto"/>
            <w:left w:val="none" w:sz="0" w:space="0" w:color="auto"/>
            <w:bottom w:val="single" w:sz="6" w:space="0" w:color="DDDDDD"/>
            <w:right w:val="none" w:sz="0" w:space="0" w:color="auto"/>
          </w:divBdr>
          <w:divsChild>
            <w:div w:id="820583738">
              <w:marLeft w:val="0"/>
              <w:marRight w:val="0"/>
              <w:marTop w:val="0"/>
              <w:marBottom w:val="0"/>
              <w:divBdr>
                <w:top w:val="none" w:sz="0" w:space="0" w:color="auto"/>
                <w:left w:val="none" w:sz="0" w:space="0" w:color="auto"/>
                <w:bottom w:val="none" w:sz="0" w:space="0" w:color="auto"/>
                <w:right w:val="none" w:sz="0" w:space="0" w:color="auto"/>
              </w:divBdr>
              <w:divsChild>
                <w:div w:id="313487613">
                  <w:marLeft w:val="0"/>
                  <w:marRight w:val="0"/>
                  <w:marTop w:val="0"/>
                  <w:marBottom w:val="0"/>
                  <w:divBdr>
                    <w:top w:val="none" w:sz="0" w:space="0" w:color="auto"/>
                    <w:left w:val="none" w:sz="0" w:space="0" w:color="auto"/>
                    <w:bottom w:val="none" w:sz="0" w:space="0" w:color="auto"/>
                    <w:right w:val="none" w:sz="0" w:space="0" w:color="auto"/>
                  </w:divBdr>
                </w:div>
                <w:div w:id="1359892216">
                  <w:marLeft w:val="0"/>
                  <w:marRight w:val="0"/>
                  <w:marTop w:val="0"/>
                  <w:marBottom w:val="0"/>
                  <w:divBdr>
                    <w:top w:val="none" w:sz="0" w:space="0" w:color="auto"/>
                    <w:left w:val="none" w:sz="0" w:space="0" w:color="auto"/>
                    <w:bottom w:val="none" w:sz="0" w:space="0" w:color="auto"/>
                    <w:right w:val="none" w:sz="0" w:space="0" w:color="auto"/>
                  </w:divBdr>
                </w:div>
              </w:divsChild>
            </w:div>
            <w:div w:id="1243642358">
              <w:marLeft w:val="0"/>
              <w:marRight w:val="0"/>
              <w:marTop w:val="0"/>
              <w:marBottom w:val="0"/>
              <w:divBdr>
                <w:top w:val="none" w:sz="0" w:space="0" w:color="auto"/>
                <w:left w:val="none" w:sz="0" w:space="0" w:color="auto"/>
                <w:bottom w:val="none" w:sz="0" w:space="0" w:color="auto"/>
                <w:right w:val="none" w:sz="0" w:space="0" w:color="auto"/>
              </w:divBdr>
            </w:div>
          </w:divsChild>
        </w:div>
        <w:div w:id="1577013624">
          <w:marLeft w:val="-225"/>
          <w:marRight w:val="-225"/>
          <w:marTop w:val="0"/>
          <w:marBottom w:val="0"/>
          <w:divBdr>
            <w:top w:val="none" w:sz="0" w:space="0" w:color="auto"/>
            <w:left w:val="none" w:sz="0" w:space="0" w:color="auto"/>
            <w:bottom w:val="none" w:sz="0" w:space="0" w:color="auto"/>
            <w:right w:val="none" w:sz="0" w:space="0" w:color="auto"/>
          </w:divBdr>
          <w:divsChild>
            <w:div w:id="1962418020">
              <w:marLeft w:val="0"/>
              <w:marRight w:val="0"/>
              <w:marTop w:val="0"/>
              <w:marBottom w:val="0"/>
              <w:divBdr>
                <w:top w:val="none" w:sz="0" w:space="0" w:color="auto"/>
                <w:left w:val="none" w:sz="0" w:space="0" w:color="auto"/>
                <w:bottom w:val="none" w:sz="0" w:space="0" w:color="auto"/>
                <w:right w:val="none" w:sz="0" w:space="0" w:color="auto"/>
              </w:divBdr>
              <w:divsChild>
                <w:div w:id="1185167053">
                  <w:marLeft w:val="0"/>
                  <w:marRight w:val="0"/>
                  <w:marTop w:val="0"/>
                  <w:marBottom w:val="0"/>
                  <w:divBdr>
                    <w:top w:val="none" w:sz="0" w:space="0" w:color="auto"/>
                    <w:left w:val="none" w:sz="0" w:space="0" w:color="auto"/>
                    <w:bottom w:val="none" w:sz="0" w:space="0" w:color="auto"/>
                    <w:right w:val="none" w:sz="0" w:space="0" w:color="auto"/>
                  </w:divBdr>
                  <w:divsChild>
                    <w:div w:id="2071225662">
                      <w:marLeft w:val="0"/>
                      <w:marRight w:val="0"/>
                      <w:marTop w:val="0"/>
                      <w:marBottom w:val="0"/>
                      <w:divBdr>
                        <w:top w:val="none" w:sz="0" w:space="0" w:color="auto"/>
                        <w:left w:val="none" w:sz="0" w:space="0" w:color="auto"/>
                        <w:bottom w:val="none" w:sz="0" w:space="0" w:color="auto"/>
                        <w:right w:val="none" w:sz="0" w:space="0" w:color="auto"/>
                      </w:divBdr>
                      <w:divsChild>
                        <w:div w:id="1657956449">
                          <w:marLeft w:val="0"/>
                          <w:marRight w:val="0"/>
                          <w:marTop w:val="0"/>
                          <w:marBottom w:val="0"/>
                          <w:divBdr>
                            <w:top w:val="none" w:sz="0" w:space="0" w:color="auto"/>
                            <w:left w:val="none" w:sz="0" w:space="0" w:color="auto"/>
                            <w:bottom w:val="none" w:sz="0" w:space="0" w:color="auto"/>
                            <w:right w:val="none" w:sz="0" w:space="0" w:color="auto"/>
                          </w:divBdr>
                        </w:div>
                      </w:divsChild>
                    </w:div>
                    <w:div w:id="769542190">
                      <w:marLeft w:val="0"/>
                      <w:marRight w:val="0"/>
                      <w:marTop w:val="450"/>
                      <w:marBottom w:val="0"/>
                      <w:divBdr>
                        <w:top w:val="none" w:sz="0" w:space="0" w:color="auto"/>
                        <w:left w:val="none" w:sz="0" w:space="0" w:color="auto"/>
                        <w:bottom w:val="none" w:sz="0" w:space="0" w:color="auto"/>
                        <w:right w:val="none" w:sz="0" w:space="0" w:color="auto"/>
                      </w:divBdr>
                    </w:div>
                    <w:div w:id="864175894">
                      <w:marLeft w:val="0"/>
                      <w:marRight w:val="0"/>
                      <w:marTop w:val="450"/>
                      <w:marBottom w:val="0"/>
                      <w:divBdr>
                        <w:top w:val="none" w:sz="0" w:space="0" w:color="auto"/>
                        <w:left w:val="none" w:sz="0" w:space="0" w:color="auto"/>
                        <w:bottom w:val="none" w:sz="0" w:space="0" w:color="auto"/>
                        <w:right w:val="none" w:sz="0" w:space="0" w:color="auto"/>
                      </w:divBdr>
                    </w:div>
                    <w:div w:id="2036610263">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dkinss3@ohio.edu" TargetMode="External"/><Relationship Id="rId3" Type="http://schemas.openxmlformats.org/officeDocument/2006/relationships/settings" Target="settings.xml"/><Relationship Id="rId7" Type="http://schemas.openxmlformats.org/officeDocument/2006/relationships/hyperlink" Target="https://www.higheredjobs.com/admin/search.cfm?JobCat=15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igheredjobs.com/clickthru/redirect.cfm?JobCode=178956143" TargetMode="External"/><Relationship Id="rId11" Type="http://schemas.openxmlformats.org/officeDocument/2006/relationships/fontTable" Target="fontTable.xml"/><Relationship Id="rId5" Type="http://schemas.openxmlformats.org/officeDocument/2006/relationships/hyperlink" Target="http://www.ohio.edu/" TargetMode="External"/><Relationship Id="rId10" Type="http://schemas.openxmlformats.org/officeDocument/2006/relationships/hyperlink" Target="https://www.higheredjobs.com/admin/search.cfm?JobCat=159" TargetMode="External"/><Relationship Id="rId4" Type="http://schemas.openxmlformats.org/officeDocument/2006/relationships/webSettings" Target="webSettings.xml"/><Relationship Id="rId9" Type="http://schemas.openxmlformats.org/officeDocument/2006/relationships/hyperlink" Target="https://www.higheredjobs.com/admin/%3Cahr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917</Words>
  <Characters>5233</Characters>
  <Application>Microsoft Office Word</Application>
  <DocSecurity>0</DocSecurity>
  <Lines>43</Lines>
  <Paragraphs>12</Paragraphs>
  <ScaleCrop>false</ScaleCrop>
  <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Deeksha Namani</dc:creator>
  <cp:keywords/>
  <dc:description/>
  <cp:lastModifiedBy>Deeksha Namani</cp:lastModifiedBy>
  <cp:revision>1</cp:revision>
  <dcterms:created xsi:type="dcterms:W3CDTF">2024-10-21T20:22:00Z</dcterms:created>
  <dcterms:modified xsi:type="dcterms:W3CDTF">2024-10-21T20:22:00Z</dcterms:modified>
</cp:coreProperties>
</file>