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14221" w14:textId="77777777" w:rsidR="002F6DE1" w:rsidRDefault="00F40218" w:rsidP="00F40218">
      <w:pPr>
        <w:jc w:val="center"/>
        <w:rPr>
          <w:sz w:val="32"/>
          <w:szCs w:val="32"/>
        </w:rPr>
      </w:pPr>
      <w:r w:rsidRPr="00F40218">
        <w:rPr>
          <w:sz w:val="32"/>
          <w:szCs w:val="32"/>
        </w:rPr>
        <w:t>Supplementary Information</w:t>
      </w:r>
    </w:p>
    <w:p w14:paraId="033C1133" w14:textId="77777777" w:rsidR="00A113AB" w:rsidRDefault="00A113AB" w:rsidP="00F40218">
      <w:pPr>
        <w:jc w:val="center"/>
        <w:rPr>
          <w:sz w:val="32"/>
          <w:szCs w:val="32"/>
        </w:rPr>
      </w:pPr>
    </w:p>
    <w:p w14:paraId="1A5AE535" w14:textId="77777777" w:rsidR="00A113AB" w:rsidRPr="00F40218" w:rsidRDefault="00A113AB" w:rsidP="00F40218">
      <w:pPr>
        <w:jc w:val="center"/>
        <w:rPr>
          <w:sz w:val="32"/>
          <w:szCs w:val="32"/>
        </w:rPr>
      </w:pPr>
    </w:p>
    <w:p w14:paraId="29309315" w14:textId="012C564F" w:rsidR="00A113AB" w:rsidRPr="00323C82" w:rsidRDefault="00A113AB" w:rsidP="00F40218">
      <w:pPr>
        <w:jc w:val="center"/>
        <w:rPr>
          <w:b/>
          <w:sz w:val="32"/>
          <w:szCs w:val="32"/>
        </w:rPr>
      </w:pPr>
      <w:r w:rsidRPr="00323C82">
        <w:rPr>
          <w:b/>
          <w:sz w:val="32"/>
          <w:szCs w:val="32"/>
        </w:rPr>
        <w:t xml:space="preserve">Bridging ecology and conservation: </w:t>
      </w:r>
      <w:r w:rsidR="00323C82">
        <w:rPr>
          <w:b/>
          <w:sz w:val="32"/>
          <w:szCs w:val="32"/>
        </w:rPr>
        <w:t xml:space="preserve">from </w:t>
      </w:r>
      <w:r w:rsidR="00C01E94">
        <w:rPr>
          <w:b/>
          <w:sz w:val="32"/>
          <w:szCs w:val="32"/>
        </w:rPr>
        <w:t>ecological</w:t>
      </w:r>
      <w:r w:rsidR="00323C82">
        <w:rPr>
          <w:b/>
          <w:sz w:val="32"/>
          <w:szCs w:val="32"/>
        </w:rPr>
        <w:t xml:space="preserve"> networks to ecosystem function</w:t>
      </w:r>
    </w:p>
    <w:p w14:paraId="326C8AB3" w14:textId="77777777" w:rsidR="00A113AB" w:rsidRPr="00A113AB" w:rsidRDefault="00A113AB" w:rsidP="00F40218">
      <w:pPr>
        <w:jc w:val="center"/>
        <w:rPr>
          <w:sz w:val="32"/>
          <w:szCs w:val="32"/>
        </w:rPr>
      </w:pPr>
    </w:p>
    <w:p w14:paraId="023F3753" w14:textId="77777777" w:rsidR="00F40218" w:rsidRDefault="00F40218" w:rsidP="00F40218"/>
    <w:p w14:paraId="63139FBF" w14:textId="77777777" w:rsidR="00A113AB" w:rsidRPr="00323C82" w:rsidRDefault="00A113AB" w:rsidP="00A113AB">
      <w:pPr>
        <w:pStyle w:val="CM8"/>
        <w:spacing w:after="0" w:line="480" w:lineRule="auto"/>
        <w:rPr>
          <w:rFonts w:ascii="Times New Roman" w:hAnsi="Times New Roman"/>
          <w:sz w:val="28"/>
          <w:szCs w:val="28"/>
          <w:lang w:val="en-US"/>
        </w:rPr>
      </w:pPr>
      <w:r w:rsidRPr="00323C82">
        <w:rPr>
          <w:rFonts w:ascii="Times New Roman" w:hAnsi="Times New Roman"/>
          <w:sz w:val="28"/>
          <w:szCs w:val="28"/>
          <w:lang w:val="en-US"/>
        </w:rPr>
        <w:t>Eric Harvey</w:t>
      </w:r>
      <w:r w:rsidRPr="00323C82">
        <w:rPr>
          <w:rFonts w:ascii="Times New Roman" w:hAnsi="Times New Roman"/>
          <w:sz w:val="28"/>
          <w:szCs w:val="28"/>
          <w:vertAlign w:val="superscript"/>
          <w:lang w:val="en-US"/>
        </w:rPr>
        <w:t>1</w:t>
      </w:r>
      <w:proofErr w:type="gramStart"/>
      <w:r w:rsidRPr="00323C82">
        <w:rPr>
          <w:rFonts w:ascii="Times New Roman" w:hAnsi="Times New Roman"/>
          <w:sz w:val="28"/>
          <w:szCs w:val="28"/>
          <w:vertAlign w:val="superscript"/>
          <w:lang w:val="en-US"/>
        </w:rPr>
        <w:t>,2</w:t>
      </w:r>
      <w:proofErr w:type="gramEnd"/>
      <w:r w:rsidRPr="00323C82">
        <w:rPr>
          <w:rFonts w:ascii="Times New Roman" w:hAnsi="Times New Roman"/>
          <w:sz w:val="28"/>
          <w:szCs w:val="28"/>
          <w:lang w:val="en-US"/>
        </w:rPr>
        <w:t>, Isabelle Gounand</w:t>
      </w:r>
      <w:r w:rsidRPr="00323C82">
        <w:rPr>
          <w:rFonts w:ascii="Times New Roman" w:hAnsi="Times New Roman"/>
          <w:sz w:val="28"/>
          <w:szCs w:val="28"/>
          <w:vertAlign w:val="superscript"/>
          <w:lang w:val="en-US"/>
        </w:rPr>
        <w:t>1,2</w:t>
      </w:r>
      <w:r w:rsidRPr="00323C82">
        <w:rPr>
          <w:rFonts w:ascii="Times New Roman" w:hAnsi="Times New Roman"/>
          <w:sz w:val="28"/>
          <w:szCs w:val="28"/>
          <w:lang w:val="en-US"/>
        </w:rPr>
        <w:t>, Colette Ward</w:t>
      </w:r>
      <w:r w:rsidRPr="00323C82">
        <w:rPr>
          <w:rFonts w:ascii="Times New Roman" w:hAnsi="Times New Roman"/>
          <w:sz w:val="28"/>
          <w:szCs w:val="28"/>
          <w:vertAlign w:val="superscript"/>
          <w:lang w:val="en-US"/>
        </w:rPr>
        <w:t>3</w:t>
      </w:r>
      <w:r w:rsidRPr="00323C82">
        <w:rPr>
          <w:rFonts w:ascii="Times New Roman" w:hAnsi="Times New Roman"/>
          <w:sz w:val="28"/>
          <w:szCs w:val="28"/>
          <w:lang w:val="en-US"/>
        </w:rPr>
        <w:t xml:space="preserve"> and Florian Altermatt</w:t>
      </w:r>
      <w:r w:rsidRPr="00323C82">
        <w:rPr>
          <w:rFonts w:ascii="Times New Roman" w:hAnsi="Times New Roman"/>
          <w:sz w:val="28"/>
          <w:szCs w:val="28"/>
          <w:vertAlign w:val="superscript"/>
          <w:lang w:val="en-US"/>
        </w:rPr>
        <w:t>1,2</w:t>
      </w:r>
    </w:p>
    <w:p w14:paraId="02E4564E" w14:textId="77777777" w:rsidR="00A113AB" w:rsidRPr="000B3C14" w:rsidRDefault="00A113AB" w:rsidP="00A113AB">
      <w:pPr>
        <w:pStyle w:val="CM8"/>
        <w:spacing w:after="0" w:line="480" w:lineRule="auto"/>
        <w:rPr>
          <w:rFonts w:ascii="Times New Roman" w:hAnsi="Times New Roman"/>
          <w:b/>
          <w:bCs/>
          <w:lang w:val="en-US"/>
        </w:rPr>
      </w:pPr>
    </w:p>
    <w:p w14:paraId="0CCFA1BD" w14:textId="77777777" w:rsidR="00A113AB" w:rsidRPr="000B3C14" w:rsidRDefault="00A113AB" w:rsidP="00A113AB">
      <w:pPr>
        <w:pStyle w:val="CM8"/>
        <w:spacing w:after="0" w:line="480" w:lineRule="auto"/>
        <w:rPr>
          <w:rFonts w:ascii="Times New Roman" w:hAnsi="Times New Roman"/>
          <w:lang w:val="en-US"/>
        </w:rPr>
      </w:pPr>
      <w:r w:rsidRPr="000B3C14">
        <w:rPr>
          <w:rFonts w:ascii="Times New Roman" w:hAnsi="Times New Roman"/>
          <w:b/>
          <w:bCs/>
          <w:lang w:val="en-US"/>
        </w:rPr>
        <w:t>Corresponding Author:</w:t>
      </w:r>
      <w:r w:rsidRPr="000B3C14">
        <w:rPr>
          <w:rFonts w:ascii="Times New Roman" w:hAnsi="Times New Roman"/>
          <w:lang w:val="en-US"/>
        </w:rPr>
        <w:t xml:space="preserve"> </w:t>
      </w:r>
      <w:hyperlink r:id="rId6">
        <w:r w:rsidRPr="000B3C14">
          <w:rPr>
            <w:rStyle w:val="LienInternet"/>
            <w:rFonts w:ascii="Times New Roman" w:hAnsi="Times New Roman"/>
            <w:lang w:val="en-US"/>
          </w:rPr>
          <w:t>eric.harvey@eawag.ch</w:t>
        </w:r>
      </w:hyperlink>
      <w:r w:rsidRPr="000B3C14">
        <w:rPr>
          <w:rFonts w:ascii="Times New Roman" w:hAnsi="Times New Roman"/>
          <w:lang w:val="en-US"/>
        </w:rPr>
        <w:t xml:space="preserve"> </w:t>
      </w:r>
    </w:p>
    <w:p w14:paraId="147C9A5E" w14:textId="77777777" w:rsidR="00A113AB" w:rsidRPr="000B3C14" w:rsidRDefault="00A113AB" w:rsidP="00A113AB">
      <w:pPr>
        <w:pStyle w:val="LO-Normal"/>
        <w:spacing w:after="0" w:line="480" w:lineRule="auto"/>
        <w:rPr>
          <w:rFonts w:ascii="Times New Roman" w:hAnsi="Times New Roman" w:cs="Times New Roman"/>
          <w:b/>
          <w:lang w:val="fr-CH"/>
        </w:rPr>
      </w:pPr>
    </w:p>
    <w:p w14:paraId="0B3AD64B" w14:textId="77777777" w:rsidR="00A113AB" w:rsidRPr="000B3C14" w:rsidRDefault="00A113AB" w:rsidP="00A113AB">
      <w:pPr>
        <w:pStyle w:val="LO-Normal"/>
        <w:spacing w:after="0" w:line="480" w:lineRule="auto"/>
        <w:rPr>
          <w:rFonts w:ascii="Times New Roman" w:hAnsi="Times New Roman" w:cs="Times New Roman"/>
          <w:b/>
          <w:lang w:val="fr-CH"/>
        </w:rPr>
      </w:pPr>
      <w:r w:rsidRPr="000B3C14">
        <w:rPr>
          <w:rFonts w:ascii="Times New Roman" w:hAnsi="Times New Roman" w:cs="Times New Roman"/>
          <w:b/>
          <w:lang w:val="fr-CH"/>
        </w:rPr>
        <w:t>Affiliations:</w:t>
      </w:r>
    </w:p>
    <w:p w14:paraId="6B3BB0C8" w14:textId="4010F2AB" w:rsidR="00A113AB" w:rsidRPr="000B3C14" w:rsidRDefault="00A113AB" w:rsidP="00A113AB">
      <w:pPr>
        <w:widowControl w:val="0"/>
        <w:spacing w:line="480" w:lineRule="auto"/>
        <w:rPr>
          <w:lang w:val="en-US"/>
        </w:rPr>
      </w:pPr>
      <w:r w:rsidRPr="000B3C14">
        <w:rPr>
          <w:rFonts w:eastAsia="Times New Roman"/>
          <w:vertAlign w:val="superscript"/>
        </w:rPr>
        <w:t>1</w:t>
      </w:r>
      <w:r>
        <w:rPr>
          <w:lang w:val="en-US"/>
        </w:rPr>
        <w:t xml:space="preserve">Department </w:t>
      </w:r>
      <w:r w:rsidRPr="000B3C14">
        <w:rPr>
          <w:lang w:val="en-US"/>
        </w:rPr>
        <w:t xml:space="preserve">of Evolutionary Biology and Environmental Studies, University of Zurich, </w:t>
      </w:r>
    </w:p>
    <w:p w14:paraId="6BF9CD52" w14:textId="77777777" w:rsidR="00A113AB" w:rsidRPr="000B3C14" w:rsidRDefault="00A113AB" w:rsidP="00A113AB">
      <w:pPr>
        <w:widowControl w:val="0"/>
        <w:spacing w:line="480" w:lineRule="auto"/>
        <w:rPr>
          <w:lang w:val="en-US"/>
        </w:rPr>
      </w:pPr>
      <w:proofErr w:type="spellStart"/>
      <w:proofErr w:type="gramStart"/>
      <w:r w:rsidRPr="000B3C14">
        <w:rPr>
          <w:lang w:val="en-US"/>
        </w:rPr>
        <w:t>Winterthurerstrasse</w:t>
      </w:r>
      <w:proofErr w:type="spellEnd"/>
      <w:r w:rsidRPr="000B3C14">
        <w:rPr>
          <w:lang w:val="en-US"/>
        </w:rPr>
        <w:t xml:space="preserve"> 190, CH-8057 Zürich, Switzerland.</w:t>
      </w:r>
      <w:proofErr w:type="gramEnd"/>
    </w:p>
    <w:p w14:paraId="6946B128" w14:textId="77777777" w:rsidR="00A113AB" w:rsidRDefault="00A113AB" w:rsidP="00A113AB">
      <w:pPr>
        <w:widowControl w:val="0"/>
        <w:spacing w:line="480" w:lineRule="auto"/>
        <w:rPr>
          <w:lang w:val="en-US"/>
        </w:rPr>
      </w:pPr>
      <w:r w:rsidRPr="000B3C14">
        <w:rPr>
          <w:rFonts w:eastAsia="Times New Roman"/>
          <w:vertAlign w:val="superscript"/>
        </w:rPr>
        <w:t>2</w:t>
      </w:r>
      <w:proofErr w:type="spellStart"/>
      <w:r w:rsidRPr="000B3C14">
        <w:rPr>
          <w:lang w:val="en-US"/>
        </w:rPr>
        <w:t>Eawag</w:t>
      </w:r>
      <w:proofErr w:type="spellEnd"/>
      <w:r w:rsidRPr="000B3C14">
        <w:rPr>
          <w:lang w:val="en-US"/>
        </w:rPr>
        <w:t xml:space="preserve">: Swiss Federal Institute of Aquatic Science and Technology, Department of Aquatic Ecology, </w:t>
      </w:r>
      <w:proofErr w:type="spellStart"/>
      <w:r w:rsidRPr="000B3C14">
        <w:rPr>
          <w:lang w:val="en-US"/>
        </w:rPr>
        <w:t>Überlandstrasse</w:t>
      </w:r>
      <w:proofErr w:type="spellEnd"/>
      <w:r w:rsidRPr="000B3C14">
        <w:rPr>
          <w:lang w:val="en-US"/>
        </w:rPr>
        <w:t xml:space="preserve"> 133, CH-8600 </w:t>
      </w:r>
      <w:proofErr w:type="spellStart"/>
      <w:r w:rsidRPr="000B3C14">
        <w:rPr>
          <w:lang w:val="en-US"/>
        </w:rPr>
        <w:t>Dübendorf</w:t>
      </w:r>
      <w:proofErr w:type="spellEnd"/>
      <w:r w:rsidRPr="000B3C14">
        <w:rPr>
          <w:lang w:val="en-US"/>
        </w:rPr>
        <w:t>, Switzerland </w:t>
      </w:r>
    </w:p>
    <w:p w14:paraId="29935432" w14:textId="4B1A2017" w:rsidR="00A113AB" w:rsidRPr="007928D7" w:rsidRDefault="00A113AB" w:rsidP="00A113AB">
      <w:pPr>
        <w:suppressLineNumbers/>
        <w:spacing w:line="480" w:lineRule="auto"/>
      </w:pPr>
      <w:r w:rsidRPr="000964A1">
        <w:rPr>
          <w:vertAlign w:val="superscript"/>
          <w:lang w:val="en-US"/>
        </w:rPr>
        <w:t>3</w:t>
      </w:r>
      <w:r w:rsidRPr="000964A1">
        <w:rPr>
          <w:lang w:val="en-US"/>
        </w:rPr>
        <w:t xml:space="preserve"> </w:t>
      </w:r>
      <w:r w:rsidRPr="007928D7">
        <w:t xml:space="preserve">National </w:t>
      </w:r>
      <w:proofErr w:type="spellStart"/>
      <w:r w:rsidRPr="007928D7">
        <w:t>Center</w:t>
      </w:r>
      <w:proofErr w:type="spellEnd"/>
      <w:r w:rsidRPr="007928D7">
        <w:t xml:space="preserve"> for Ec</w:t>
      </w:r>
      <w:r>
        <w:t xml:space="preserve">ological Analysis and Synthesis, </w:t>
      </w:r>
      <w:r w:rsidRPr="007928D7">
        <w:t>University of California, Santa Barbara</w:t>
      </w:r>
      <w:r>
        <w:t xml:space="preserve"> </w:t>
      </w:r>
      <w:r w:rsidRPr="007928D7">
        <w:t>735 State Street, Suite 300</w:t>
      </w:r>
      <w:r>
        <w:t xml:space="preserve">, </w:t>
      </w:r>
      <w:r w:rsidRPr="007928D7">
        <w:t>Santa Barbara, CA, USA 93101-5504</w:t>
      </w:r>
    </w:p>
    <w:p w14:paraId="361BC9A5" w14:textId="77777777" w:rsidR="00A113AB" w:rsidRDefault="00A113AB" w:rsidP="00F40218"/>
    <w:p w14:paraId="0943A5CB" w14:textId="77777777" w:rsidR="00A113AB" w:rsidRDefault="00A113AB">
      <w:pPr>
        <w:rPr>
          <w:sz w:val="32"/>
          <w:szCs w:val="32"/>
        </w:rPr>
      </w:pPr>
      <w:r>
        <w:rPr>
          <w:sz w:val="32"/>
          <w:szCs w:val="32"/>
        </w:rPr>
        <w:br w:type="page"/>
      </w:r>
    </w:p>
    <w:p w14:paraId="5A772767" w14:textId="7EB2042E" w:rsidR="009B32F8" w:rsidRPr="00520A5C" w:rsidRDefault="009B32F8">
      <w:pPr>
        <w:rPr>
          <w:b/>
          <w:sz w:val="32"/>
          <w:szCs w:val="32"/>
        </w:rPr>
      </w:pPr>
      <w:r w:rsidRPr="00520A5C">
        <w:rPr>
          <w:b/>
          <w:sz w:val="32"/>
          <w:szCs w:val="32"/>
        </w:rPr>
        <w:lastRenderedPageBreak/>
        <w:t>Table of Contents</w:t>
      </w:r>
    </w:p>
    <w:p w14:paraId="413DE61F" w14:textId="77777777" w:rsidR="009B32F8" w:rsidRDefault="009B32F8">
      <w:pPr>
        <w:rPr>
          <w:sz w:val="32"/>
          <w:szCs w:val="32"/>
        </w:rPr>
      </w:pPr>
    </w:p>
    <w:p w14:paraId="45F4B529" w14:textId="77777777" w:rsidR="00693AA5" w:rsidRDefault="00520A5C" w:rsidP="00693AA5">
      <w:pPr>
        <w:pStyle w:val="TOC1"/>
        <w:tabs>
          <w:tab w:val="right" w:leader="dot" w:pos="9396"/>
        </w:tabs>
        <w:spacing w:line="360" w:lineRule="auto"/>
        <w:rPr>
          <w:b w:val="0"/>
          <w:noProof/>
          <w:lang w:val="en-CA" w:eastAsia="ja-JP"/>
        </w:rPr>
      </w:pPr>
      <w:r>
        <w:rPr>
          <w:sz w:val="32"/>
          <w:szCs w:val="32"/>
        </w:rPr>
        <w:fldChar w:fldCharType="begin"/>
      </w:r>
      <w:r>
        <w:rPr>
          <w:sz w:val="32"/>
          <w:szCs w:val="32"/>
        </w:rPr>
        <w:instrText xml:space="preserve"> TOC \o "1-3" </w:instrText>
      </w:r>
      <w:r>
        <w:rPr>
          <w:sz w:val="32"/>
          <w:szCs w:val="32"/>
        </w:rPr>
        <w:fldChar w:fldCharType="separate"/>
      </w:r>
      <w:r w:rsidR="00693AA5" w:rsidRPr="00806367">
        <w:rPr>
          <w:noProof/>
        </w:rPr>
        <w:t>Appendix 1: Practical assessment of species interactions and their effect on the stability of ecological networks</w:t>
      </w:r>
      <w:r w:rsidR="00693AA5">
        <w:rPr>
          <w:noProof/>
        </w:rPr>
        <w:tab/>
      </w:r>
      <w:r w:rsidR="00693AA5">
        <w:rPr>
          <w:noProof/>
        </w:rPr>
        <w:fldChar w:fldCharType="begin"/>
      </w:r>
      <w:r w:rsidR="00693AA5">
        <w:rPr>
          <w:noProof/>
        </w:rPr>
        <w:instrText xml:space="preserve"> PAGEREF _Toc322253400 \h </w:instrText>
      </w:r>
      <w:r w:rsidR="00693AA5">
        <w:rPr>
          <w:noProof/>
        </w:rPr>
      </w:r>
      <w:r w:rsidR="00693AA5">
        <w:rPr>
          <w:noProof/>
        </w:rPr>
        <w:fldChar w:fldCharType="separate"/>
      </w:r>
      <w:r w:rsidR="00693AA5">
        <w:rPr>
          <w:noProof/>
        </w:rPr>
        <w:t>3</w:t>
      </w:r>
      <w:r w:rsidR="00693AA5">
        <w:rPr>
          <w:noProof/>
        </w:rPr>
        <w:fldChar w:fldCharType="end"/>
      </w:r>
    </w:p>
    <w:p w14:paraId="57D6D037" w14:textId="77777777" w:rsidR="00693AA5" w:rsidRDefault="00693AA5" w:rsidP="00693AA5">
      <w:pPr>
        <w:pStyle w:val="TOC2"/>
        <w:tabs>
          <w:tab w:val="right" w:leader="dot" w:pos="9396"/>
        </w:tabs>
        <w:spacing w:line="360" w:lineRule="auto"/>
        <w:rPr>
          <w:b w:val="0"/>
          <w:noProof/>
          <w:sz w:val="24"/>
          <w:szCs w:val="24"/>
          <w:lang w:val="en-CA" w:eastAsia="ja-JP"/>
        </w:rPr>
      </w:pPr>
      <w:r w:rsidRPr="00806367">
        <w:rPr>
          <w:noProof/>
        </w:rPr>
        <w:t>Step 1: Network structural stability</w:t>
      </w:r>
      <w:r>
        <w:rPr>
          <w:noProof/>
        </w:rPr>
        <w:tab/>
      </w:r>
      <w:r>
        <w:rPr>
          <w:noProof/>
        </w:rPr>
        <w:fldChar w:fldCharType="begin"/>
      </w:r>
      <w:r>
        <w:rPr>
          <w:noProof/>
        </w:rPr>
        <w:instrText xml:space="preserve"> PAGEREF _Toc322253401 \h </w:instrText>
      </w:r>
      <w:r>
        <w:rPr>
          <w:noProof/>
        </w:rPr>
      </w:r>
      <w:r>
        <w:rPr>
          <w:noProof/>
        </w:rPr>
        <w:fldChar w:fldCharType="separate"/>
      </w:r>
      <w:r>
        <w:rPr>
          <w:noProof/>
        </w:rPr>
        <w:t>3</w:t>
      </w:r>
      <w:r>
        <w:rPr>
          <w:noProof/>
        </w:rPr>
        <w:fldChar w:fldCharType="end"/>
      </w:r>
    </w:p>
    <w:p w14:paraId="66FEC484" w14:textId="77777777" w:rsidR="00693AA5" w:rsidRDefault="00693AA5" w:rsidP="00693AA5">
      <w:pPr>
        <w:pStyle w:val="TOC3"/>
        <w:tabs>
          <w:tab w:val="right" w:leader="dot" w:pos="9396"/>
        </w:tabs>
        <w:spacing w:line="360" w:lineRule="auto"/>
        <w:rPr>
          <w:noProof/>
          <w:sz w:val="24"/>
          <w:szCs w:val="24"/>
          <w:lang w:val="en-CA" w:eastAsia="ja-JP"/>
        </w:rPr>
      </w:pPr>
      <w:r w:rsidRPr="00806367">
        <w:rPr>
          <w:i/>
          <w:noProof/>
        </w:rPr>
        <w:t>Definition of the stability metric</w:t>
      </w:r>
      <w:r>
        <w:rPr>
          <w:noProof/>
        </w:rPr>
        <w:tab/>
      </w:r>
      <w:r>
        <w:rPr>
          <w:noProof/>
        </w:rPr>
        <w:fldChar w:fldCharType="begin"/>
      </w:r>
      <w:r>
        <w:rPr>
          <w:noProof/>
        </w:rPr>
        <w:instrText xml:space="preserve"> PAGEREF _Toc322253402 \h </w:instrText>
      </w:r>
      <w:r>
        <w:rPr>
          <w:noProof/>
        </w:rPr>
      </w:r>
      <w:r>
        <w:rPr>
          <w:noProof/>
        </w:rPr>
        <w:fldChar w:fldCharType="separate"/>
      </w:r>
      <w:r>
        <w:rPr>
          <w:noProof/>
        </w:rPr>
        <w:t>3</w:t>
      </w:r>
      <w:r>
        <w:rPr>
          <w:noProof/>
        </w:rPr>
        <w:fldChar w:fldCharType="end"/>
      </w:r>
    </w:p>
    <w:p w14:paraId="56C5E36E" w14:textId="77777777" w:rsidR="00693AA5" w:rsidRDefault="00693AA5" w:rsidP="00693AA5">
      <w:pPr>
        <w:pStyle w:val="TOC3"/>
        <w:tabs>
          <w:tab w:val="right" w:leader="dot" w:pos="9396"/>
        </w:tabs>
        <w:spacing w:line="360" w:lineRule="auto"/>
        <w:rPr>
          <w:noProof/>
          <w:sz w:val="24"/>
          <w:szCs w:val="24"/>
          <w:lang w:val="en-CA" w:eastAsia="ja-JP"/>
        </w:rPr>
      </w:pPr>
      <w:r w:rsidRPr="00806367">
        <w:rPr>
          <w:i/>
          <w:noProof/>
        </w:rPr>
        <w:t>General principle of the analysis</w:t>
      </w:r>
      <w:r>
        <w:rPr>
          <w:noProof/>
        </w:rPr>
        <w:tab/>
      </w:r>
      <w:r>
        <w:rPr>
          <w:noProof/>
        </w:rPr>
        <w:fldChar w:fldCharType="begin"/>
      </w:r>
      <w:r>
        <w:rPr>
          <w:noProof/>
        </w:rPr>
        <w:instrText xml:space="preserve"> PAGEREF _Toc322253403 \h </w:instrText>
      </w:r>
      <w:r>
        <w:rPr>
          <w:noProof/>
        </w:rPr>
      </w:r>
      <w:r>
        <w:rPr>
          <w:noProof/>
        </w:rPr>
        <w:fldChar w:fldCharType="separate"/>
      </w:r>
      <w:r>
        <w:rPr>
          <w:noProof/>
        </w:rPr>
        <w:t>4</w:t>
      </w:r>
      <w:r>
        <w:rPr>
          <w:noProof/>
        </w:rPr>
        <w:fldChar w:fldCharType="end"/>
      </w:r>
    </w:p>
    <w:p w14:paraId="00B2C6E3" w14:textId="77777777" w:rsidR="00693AA5" w:rsidRDefault="00693AA5" w:rsidP="00693AA5">
      <w:pPr>
        <w:pStyle w:val="TOC3"/>
        <w:tabs>
          <w:tab w:val="right" w:leader="dot" w:pos="9396"/>
        </w:tabs>
        <w:spacing w:line="360" w:lineRule="auto"/>
        <w:rPr>
          <w:noProof/>
          <w:sz w:val="24"/>
          <w:szCs w:val="24"/>
          <w:lang w:val="en-CA" w:eastAsia="ja-JP"/>
        </w:rPr>
      </w:pPr>
      <w:r w:rsidRPr="00806367">
        <w:rPr>
          <w:i/>
          <w:noProof/>
        </w:rPr>
        <w:t>Parameterization of the community matrix</w:t>
      </w:r>
      <w:r>
        <w:rPr>
          <w:noProof/>
        </w:rPr>
        <w:tab/>
      </w:r>
      <w:r>
        <w:rPr>
          <w:noProof/>
        </w:rPr>
        <w:fldChar w:fldCharType="begin"/>
      </w:r>
      <w:r>
        <w:rPr>
          <w:noProof/>
        </w:rPr>
        <w:instrText xml:space="preserve"> PAGEREF _Toc322253404 \h </w:instrText>
      </w:r>
      <w:r>
        <w:rPr>
          <w:noProof/>
        </w:rPr>
      </w:r>
      <w:r>
        <w:rPr>
          <w:noProof/>
        </w:rPr>
        <w:fldChar w:fldCharType="separate"/>
      </w:r>
      <w:r>
        <w:rPr>
          <w:noProof/>
        </w:rPr>
        <w:t>4</w:t>
      </w:r>
      <w:r>
        <w:rPr>
          <w:noProof/>
        </w:rPr>
        <w:fldChar w:fldCharType="end"/>
      </w:r>
    </w:p>
    <w:p w14:paraId="6584905C" w14:textId="77777777" w:rsidR="00693AA5" w:rsidRDefault="00693AA5" w:rsidP="00693AA5">
      <w:pPr>
        <w:pStyle w:val="TOC3"/>
        <w:tabs>
          <w:tab w:val="right" w:leader="dot" w:pos="9396"/>
        </w:tabs>
        <w:spacing w:line="360" w:lineRule="auto"/>
        <w:rPr>
          <w:noProof/>
          <w:sz w:val="24"/>
          <w:szCs w:val="24"/>
          <w:lang w:val="en-CA" w:eastAsia="ja-JP"/>
        </w:rPr>
      </w:pPr>
      <w:r w:rsidRPr="00806367">
        <w:rPr>
          <w:i/>
          <w:noProof/>
        </w:rPr>
        <w:t>Minimal data required: the adjacency matrix</w:t>
      </w:r>
      <w:r>
        <w:rPr>
          <w:noProof/>
        </w:rPr>
        <w:tab/>
      </w:r>
      <w:r>
        <w:rPr>
          <w:noProof/>
        </w:rPr>
        <w:fldChar w:fldCharType="begin"/>
      </w:r>
      <w:r>
        <w:rPr>
          <w:noProof/>
        </w:rPr>
        <w:instrText xml:space="preserve"> PAGEREF _Toc322253405 \h </w:instrText>
      </w:r>
      <w:r>
        <w:rPr>
          <w:noProof/>
        </w:rPr>
      </w:r>
      <w:r>
        <w:rPr>
          <w:noProof/>
        </w:rPr>
        <w:fldChar w:fldCharType="separate"/>
      </w:r>
      <w:r>
        <w:rPr>
          <w:noProof/>
        </w:rPr>
        <w:t>5</w:t>
      </w:r>
      <w:r>
        <w:rPr>
          <w:noProof/>
        </w:rPr>
        <w:fldChar w:fldCharType="end"/>
      </w:r>
    </w:p>
    <w:p w14:paraId="29A30579" w14:textId="77777777" w:rsidR="00693AA5" w:rsidRDefault="00693AA5" w:rsidP="00693AA5">
      <w:pPr>
        <w:pStyle w:val="TOC3"/>
        <w:tabs>
          <w:tab w:val="right" w:leader="dot" w:pos="9396"/>
        </w:tabs>
        <w:spacing w:line="360" w:lineRule="auto"/>
        <w:rPr>
          <w:noProof/>
          <w:sz w:val="24"/>
          <w:szCs w:val="24"/>
          <w:lang w:val="en-CA" w:eastAsia="ja-JP"/>
        </w:rPr>
      </w:pPr>
      <w:r w:rsidRPr="00806367">
        <w:rPr>
          <w:i/>
          <w:noProof/>
        </w:rPr>
        <w:t>Steps by steps of how to use the script “keystone_interactions.R”</w:t>
      </w:r>
      <w:r>
        <w:rPr>
          <w:noProof/>
        </w:rPr>
        <w:tab/>
      </w:r>
      <w:r>
        <w:rPr>
          <w:noProof/>
        </w:rPr>
        <w:fldChar w:fldCharType="begin"/>
      </w:r>
      <w:r>
        <w:rPr>
          <w:noProof/>
        </w:rPr>
        <w:instrText xml:space="preserve"> PAGEREF _Toc322253406 \h </w:instrText>
      </w:r>
      <w:r>
        <w:rPr>
          <w:noProof/>
        </w:rPr>
      </w:r>
      <w:r>
        <w:rPr>
          <w:noProof/>
        </w:rPr>
        <w:fldChar w:fldCharType="separate"/>
      </w:r>
      <w:r>
        <w:rPr>
          <w:noProof/>
        </w:rPr>
        <w:t>5</w:t>
      </w:r>
      <w:r>
        <w:rPr>
          <w:noProof/>
        </w:rPr>
        <w:fldChar w:fldCharType="end"/>
      </w:r>
    </w:p>
    <w:p w14:paraId="6E15AF0C" w14:textId="77777777" w:rsidR="00693AA5" w:rsidRDefault="00693AA5" w:rsidP="00693AA5">
      <w:pPr>
        <w:pStyle w:val="TOC2"/>
        <w:tabs>
          <w:tab w:val="right" w:leader="dot" w:pos="9396"/>
        </w:tabs>
        <w:spacing w:line="360" w:lineRule="auto"/>
        <w:rPr>
          <w:b w:val="0"/>
          <w:noProof/>
          <w:sz w:val="24"/>
          <w:szCs w:val="24"/>
          <w:lang w:val="en-CA" w:eastAsia="ja-JP"/>
        </w:rPr>
      </w:pPr>
      <w:r w:rsidRPr="00806367">
        <w:rPr>
          <w:noProof/>
        </w:rPr>
        <w:t>Step 2: Number of extinctions</w:t>
      </w:r>
      <w:r>
        <w:rPr>
          <w:noProof/>
        </w:rPr>
        <w:tab/>
      </w:r>
      <w:r>
        <w:rPr>
          <w:noProof/>
        </w:rPr>
        <w:fldChar w:fldCharType="begin"/>
      </w:r>
      <w:r>
        <w:rPr>
          <w:noProof/>
        </w:rPr>
        <w:instrText xml:space="preserve"> PAGEREF _Toc322253407 \h </w:instrText>
      </w:r>
      <w:r>
        <w:rPr>
          <w:noProof/>
        </w:rPr>
      </w:r>
      <w:r>
        <w:rPr>
          <w:noProof/>
        </w:rPr>
        <w:fldChar w:fldCharType="separate"/>
      </w:r>
      <w:r>
        <w:rPr>
          <w:noProof/>
        </w:rPr>
        <w:t>6</w:t>
      </w:r>
      <w:r>
        <w:rPr>
          <w:noProof/>
        </w:rPr>
        <w:fldChar w:fldCharType="end"/>
      </w:r>
    </w:p>
    <w:p w14:paraId="50E9531F" w14:textId="77777777" w:rsidR="00693AA5" w:rsidRDefault="00693AA5" w:rsidP="00693AA5">
      <w:pPr>
        <w:pStyle w:val="TOC1"/>
        <w:tabs>
          <w:tab w:val="right" w:leader="dot" w:pos="9396"/>
        </w:tabs>
        <w:spacing w:line="360" w:lineRule="auto"/>
        <w:rPr>
          <w:b w:val="0"/>
          <w:noProof/>
          <w:lang w:val="en-CA" w:eastAsia="ja-JP"/>
        </w:rPr>
      </w:pPr>
      <w:r w:rsidRPr="00806367">
        <w:rPr>
          <w:noProof/>
        </w:rPr>
        <w:t>Literature cited</w:t>
      </w:r>
      <w:r>
        <w:rPr>
          <w:noProof/>
        </w:rPr>
        <w:tab/>
      </w:r>
      <w:r>
        <w:rPr>
          <w:noProof/>
        </w:rPr>
        <w:fldChar w:fldCharType="begin"/>
      </w:r>
      <w:r>
        <w:rPr>
          <w:noProof/>
        </w:rPr>
        <w:instrText xml:space="preserve"> PAGEREF _Toc322253408 \h </w:instrText>
      </w:r>
      <w:r>
        <w:rPr>
          <w:noProof/>
        </w:rPr>
      </w:r>
      <w:r>
        <w:rPr>
          <w:noProof/>
        </w:rPr>
        <w:fldChar w:fldCharType="separate"/>
      </w:r>
      <w:r>
        <w:rPr>
          <w:noProof/>
        </w:rPr>
        <w:t>8</w:t>
      </w:r>
      <w:r>
        <w:rPr>
          <w:noProof/>
        </w:rPr>
        <w:fldChar w:fldCharType="end"/>
      </w:r>
    </w:p>
    <w:p w14:paraId="0E575F83" w14:textId="77777777" w:rsidR="009B32F8" w:rsidRDefault="00520A5C" w:rsidP="00693AA5">
      <w:pPr>
        <w:spacing w:line="360" w:lineRule="auto"/>
        <w:rPr>
          <w:sz w:val="32"/>
          <w:szCs w:val="32"/>
        </w:rPr>
      </w:pPr>
      <w:r>
        <w:rPr>
          <w:sz w:val="32"/>
          <w:szCs w:val="32"/>
        </w:rPr>
        <w:fldChar w:fldCharType="end"/>
      </w:r>
    </w:p>
    <w:p w14:paraId="282F7F93" w14:textId="77777777" w:rsidR="009B32F8" w:rsidRDefault="009B32F8">
      <w:pPr>
        <w:rPr>
          <w:sz w:val="32"/>
          <w:szCs w:val="32"/>
        </w:rPr>
      </w:pPr>
    </w:p>
    <w:p w14:paraId="07DA3D87" w14:textId="77777777" w:rsidR="009B32F8" w:rsidRDefault="009B32F8">
      <w:pPr>
        <w:rPr>
          <w:sz w:val="32"/>
          <w:szCs w:val="32"/>
        </w:rPr>
      </w:pPr>
      <w:r>
        <w:rPr>
          <w:sz w:val="32"/>
          <w:szCs w:val="32"/>
        </w:rPr>
        <w:br w:type="page"/>
      </w:r>
    </w:p>
    <w:p w14:paraId="25A1E494" w14:textId="2C50740E" w:rsidR="00F40218" w:rsidRPr="009B32F8" w:rsidRDefault="00F40218" w:rsidP="00021057">
      <w:pPr>
        <w:pStyle w:val="Heading1"/>
        <w:spacing w:before="20"/>
        <w:jc w:val="center"/>
        <w:rPr>
          <w:color w:val="auto"/>
        </w:rPr>
      </w:pPr>
      <w:bookmarkStart w:id="0" w:name="_Toc322253400"/>
      <w:r w:rsidRPr="009B32F8">
        <w:rPr>
          <w:color w:val="auto"/>
        </w:rPr>
        <w:t xml:space="preserve">Appendix </w:t>
      </w:r>
      <w:r w:rsidR="00D67FBE">
        <w:rPr>
          <w:color w:val="auto"/>
        </w:rPr>
        <w:t>1</w:t>
      </w:r>
      <w:r w:rsidRPr="009B32F8">
        <w:rPr>
          <w:color w:val="auto"/>
        </w:rPr>
        <w:t xml:space="preserve">: </w:t>
      </w:r>
      <w:r w:rsidR="00950F50" w:rsidRPr="009B32F8">
        <w:rPr>
          <w:color w:val="auto"/>
        </w:rPr>
        <w:t>Practical a</w:t>
      </w:r>
      <w:r w:rsidRPr="009B32F8">
        <w:rPr>
          <w:color w:val="auto"/>
        </w:rPr>
        <w:t>ssessment of species interactions</w:t>
      </w:r>
      <w:r w:rsidR="00021057">
        <w:rPr>
          <w:color w:val="auto"/>
        </w:rPr>
        <w:t xml:space="preserve"> </w:t>
      </w:r>
      <w:r w:rsidR="00950F50" w:rsidRPr="009B32F8">
        <w:rPr>
          <w:color w:val="auto"/>
        </w:rPr>
        <w:t xml:space="preserve">and their </w:t>
      </w:r>
      <w:r w:rsidRPr="009B32F8">
        <w:rPr>
          <w:color w:val="auto"/>
        </w:rPr>
        <w:t>effect on the stability of ecological networks</w:t>
      </w:r>
      <w:bookmarkEnd w:id="0"/>
    </w:p>
    <w:p w14:paraId="4ECAD7C8" w14:textId="77777777" w:rsidR="00F40218" w:rsidRPr="009B32F8" w:rsidRDefault="00F40218" w:rsidP="009B32F8">
      <w:pPr>
        <w:pStyle w:val="Heading1"/>
        <w:spacing w:before="20"/>
        <w:jc w:val="center"/>
        <w:rPr>
          <w:color w:val="auto"/>
        </w:rPr>
      </w:pPr>
    </w:p>
    <w:p w14:paraId="56C50193" w14:textId="5DA8E787" w:rsidR="00F40218" w:rsidRDefault="00950F50" w:rsidP="00FC6447">
      <w:pPr>
        <w:spacing w:line="360" w:lineRule="auto"/>
      </w:pPr>
      <w:r>
        <w:t>We propose a simple</w:t>
      </w:r>
      <w:r w:rsidR="003F73B0">
        <w:t xml:space="preserve"> two</w:t>
      </w:r>
      <w:r w:rsidR="00C93524">
        <w:t>-</w:t>
      </w:r>
      <w:r w:rsidR="003F73B0">
        <w:t>step</w:t>
      </w:r>
      <w:r>
        <w:t xml:space="preserve"> procedure t</w:t>
      </w:r>
      <w:r w:rsidR="00F40218">
        <w:t xml:space="preserve">o identify </w:t>
      </w:r>
      <w:r w:rsidR="00DF32EA">
        <w:t xml:space="preserve">the </w:t>
      </w:r>
      <w:r w:rsidR="00F40218">
        <w:t xml:space="preserve">interactions </w:t>
      </w:r>
      <w:r>
        <w:t>of interest</w:t>
      </w:r>
      <w:r w:rsidR="00FB7D5D">
        <w:t xml:space="preserve"> for conservation</w:t>
      </w:r>
      <w:r>
        <w:t xml:space="preserve"> </w:t>
      </w:r>
      <w:r w:rsidR="00BB0EB3">
        <w:t xml:space="preserve">of </w:t>
      </w:r>
      <w:r>
        <w:t>ecological networks</w:t>
      </w:r>
      <w:r w:rsidR="00F40218">
        <w:t xml:space="preserve">: </w:t>
      </w:r>
      <w:r w:rsidR="003F73B0">
        <w:t>First,</w:t>
      </w:r>
      <w:r w:rsidR="00F40218">
        <w:t xml:space="preserve"> </w:t>
      </w:r>
      <w:r w:rsidR="003F73B0">
        <w:t>r</w:t>
      </w:r>
      <w:r w:rsidR="00F40218">
        <w:t>ank</w:t>
      </w:r>
      <w:r w:rsidR="00FB7D5D">
        <w:t xml:space="preserve"> each pairwise</w:t>
      </w:r>
      <w:r w:rsidR="00F40218">
        <w:t xml:space="preserve"> species interaction according to </w:t>
      </w:r>
      <w:r w:rsidR="00FB7D5D">
        <w:t>its</w:t>
      </w:r>
      <w:r w:rsidR="00F40218">
        <w:t xml:space="preserve"> effect on </w:t>
      </w:r>
      <w:r w:rsidR="00FC6447">
        <w:t>network</w:t>
      </w:r>
      <w:r w:rsidR="00F40218">
        <w:t xml:space="preserve"> structural stability when removed. </w:t>
      </w:r>
      <w:r w:rsidR="003F73B0">
        <w:t>Second,</w:t>
      </w:r>
      <w:r w:rsidR="00F40218">
        <w:t xml:space="preserve"> </w:t>
      </w:r>
      <w:r w:rsidR="003F73B0">
        <w:t>c</w:t>
      </w:r>
      <w:r w:rsidR="00F40218">
        <w:t xml:space="preserve">alculate the number of extinctions following the removal of </w:t>
      </w:r>
      <w:r w:rsidR="00FC6447">
        <w:t>each</w:t>
      </w:r>
      <w:r w:rsidR="00F40218">
        <w:t xml:space="preserve"> interaction.</w:t>
      </w:r>
      <w:r w:rsidR="00DF32EA">
        <w:t xml:space="preserve"> </w:t>
      </w:r>
      <w:r w:rsidR="00E7774F">
        <w:t>The information</w:t>
      </w:r>
      <w:r w:rsidR="00122291">
        <w:t xml:space="preserve"> </w:t>
      </w:r>
      <w:r w:rsidR="00E7774F">
        <w:t>provided by this analysis allows</w:t>
      </w:r>
      <w:r w:rsidR="00122291">
        <w:t xml:space="preserve"> </w:t>
      </w:r>
      <w:r w:rsidR="00E7774F">
        <w:t xml:space="preserve">targeting </w:t>
      </w:r>
      <w:r w:rsidR="00FB7D5D">
        <w:t>of</w:t>
      </w:r>
      <w:r w:rsidR="00E7774F">
        <w:t xml:space="preserve"> interactions</w:t>
      </w:r>
      <w:r w:rsidR="00DF32EA">
        <w:t xml:space="preserve"> </w:t>
      </w:r>
      <w:r w:rsidR="00E7774F">
        <w:t>that are important to preserve whole network structure and to avoid extinctions.</w:t>
      </w:r>
      <w:r w:rsidR="003F73B0">
        <w:t xml:space="preserve"> This approach can be done </w:t>
      </w:r>
      <w:r w:rsidR="003F73B0" w:rsidRPr="00323C82">
        <w:rPr>
          <w:i/>
        </w:rPr>
        <w:t xml:space="preserve">in </w:t>
      </w:r>
      <w:proofErr w:type="spellStart"/>
      <w:r w:rsidR="003F73B0" w:rsidRPr="00323C82">
        <w:rPr>
          <w:i/>
        </w:rPr>
        <w:t>silico</w:t>
      </w:r>
      <w:proofErr w:type="spellEnd"/>
      <w:r w:rsidR="003F73B0">
        <w:t xml:space="preserve"> based on a minimal set of information, and can guide </w:t>
      </w:r>
      <w:r w:rsidR="00323C82">
        <w:t>decision-making</w:t>
      </w:r>
      <w:r w:rsidR="003F73B0">
        <w:t>.</w:t>
      </w:r>
    </w:p>
    <w:p w14:paraId="36EC86F0" w14:textId="77777777" w:rsidR="00E7774F" w:rsidRDefault="00E7774F" w:rsidP="00FC6447">
      <w:pPr>
        <w:spacing w:line="360" w:lineRule="auto"/>
      </w:pPr>
    </w:p>
    <w:p w14:paraId="2B0185C6" w14:textId="080B6111" w:rsidR="00E7774F" w:rsidRDefault="00E7774F" w:rsidP="00021057">
      <w:pPr>
        <w:pStyle w:val="Heading2"/>
        <w:rPr>
          <w:color w:val="auto"/>
        </w:rPr>
      </w:pPr>
      <w:bookmarkStart w:id="1" w:name="_Toc322253401"/>
      <w:r w:rsidRPr="00021057">
        <w:rPr>
          <w:color w:val="auto"/>
        </w:rPr>
        <w:t>Step 1: Network structural stability</w:t>
      </w:r>
      <w:bookmarkEnd w:id="1"/>
    </w:p>
    <w:p w14:paraId="3A36B819" w14:textId="77777777" w:rsidR="00021057" w:rsidRPr="00021057" w:rsidRDefault="00021057" w:rsidP="00021057"/>
    <w:p w14:paraId="0BF9D337" w14:textId="0011FC53" w:rsidR="008D2EC6" w:rsidRDefault="008D2EC6" w:rsidP="00021057">
      <w:pPr>
        <w:pStyle w:val="Heading3"/>
        <w:rPr>
          <w:b w:val="0"/>
          <w:i/>
          <w:color w:val="auto"/>
        </w:rPr>
      </w:pPr>
      <w:bookmarkStart w:id="2" w:name="_Toc322253402"/>
      <w:r w:rsidRPr="00021057">
        <w:rPr>
          <w:b w:val="0"/>
          <w:i/>
          <w:color w:val="auto"/>
        </w:rPr>
        <w:t>Definition of the stability metric</w:t>
      </w:r>
      <w:bookmarkEnd w:id="2"/>
    </w:p>
    <w:p w14:paraId="60416801" w14:textId="77777777" w:rsidR="00021057" w:rsidRPr="00021057" w:rsidRDefault="00021057" w:rsidP="00021057"/>
    <w:p w14:paraId="2EA40243" w14:textId="6152FD1E" w:rsidR="008D2EC6" w:rsidRDefault="00E7774F" w:rsidP="00FC6447">
      <w:pPr>
        <w:spacing w:line="360" w:lineRule="auto"/>
      </w:pPr>
      <w:r w:rsidRPr="00323C82">
        <w:rPr>
          <w:b/>
        </w:rPr>
        <w:t>Structural stability</w:t>
      </w:r>
      <w:r w:rsidR="006863E5">
        <w:t xml:space="preserve"> measures the contribution of network topology (i.e. the distribution of interaction links between species) to the stability of local dyna</w:t>
      </w:r>
      <w:r w:rsidR="00F818BF">
        <w:t xml:space="preserve">mics (Fox 2006). </w:t>
      </w:r>
      <w:r w:rsidR="00FB7D5D">
        <w:t xml:space="preserve">Specifically, it </w:t>
      </w:r>
      <w:r w:rsidR="00AD0960">
        <w:t>can be calculated by</w:t>
      </w:r>
      <w:r w:rsidR="00FB7D5D">
        <w:t xml:space="preserve"> </w:t>
      </w:r>
      <w:r w:rsidR="00F818BF">
        <w:t>either</w:t>
      </w:r>
      <w:r w:rsidR="006863E5">
        <w:t xml:space="preserve"> the real part of the</w:t>
      </w:r>
      <w:r w:rsidR="00FB7D5D">
        <w:t xml:space="preserve"> community matrix</w:t>
      </w:r>
      <w:r w:rsidR="006863E5">
        <w:t xml:space="preserve"> dominant eigenvalue, which corresponds to the resilience of the web to a small perturbation (e.g. May 1972, Fox 2006), or </w:t>
      </w:r>
      <w:r w:rsidR="00AD0960">
        <w:t>by</w:t>
      </w:r>
      <w:r w:rsidR="00BB0EB3">
        <w:t xml:space="preserve"> </w:t>
      </w:r>
      <w:r w:rsidR="00F818BF">
        <w:t xml:space="preserve">the minimum intraspecific competition necessary for the system to be stable (e.g. </w:t>
      </w:r>
      <w:proofErr w:type="spellStart"/>
      <w:r w:rsidR="00F818BF">
        <w:t>Neutel</w:t>
      </w:r>
      <w:proofErr w:type="spellEnd"/>
      <w:r w:rsidR="00F818BF">
        <w:t xml:space="preserve"> et al. 2002, 2007, </w:t>
      </w:r>
      <w:proofErr w:type="spellStart"/>
      <w:r w:rsidR="00F818BF">
        <w:t>Sauve</w:t>
      </w:r>
      <w:proofErr w:type="spellEnd"/>
      <w:r w:rsidR="00F818BF">
        <w:t xml:space="preserve"> et al. 2016).</w:t>
      </w:r>
      <w:r w:rsidR="00FB7D5D">
        <w:t xml:space="preserve"> </w:t>
      </w:r>
      <w:r w:rsidR="00AD0960">
        <w:t>B</w:t>
      </w:r>
      <w:r w:rsidR="00FB7D5D">
        <w:t xml:space="preserve">oth metrics are </w:t>
      </w:r>
      <w:r w:rsidR="00323C82">
        <w:t xml:space="preserve">considered </w:t>
      </w:r>
      <w:r w:rsidR="00FB7D5D">
        <w:t>equivalent</w:t>
      </w:r>
      <w:r w:rsidR="00323C82">
        <w:t>, however</w:t>
      </w:r>
      <w:r w:rsidR="00F818BF">
        <w:t xml:space="preserve"> </w:t>
      </w:r>
      <w:r w:rsidR="00323C82">
        <w:t>f</w:t>
      </w:r>
      <w:r w:rsidR="00FB7D5D">
        <w:t>or simplicity</w:t>
      </w:r>
      <w:r w:rsidR="00323C82">
        <w:t xml:space="preserve"> </w:t>
      </w:r>
      <w:r w:rsidR="002251AB">
        <w:t>we use</w:t>
      </w:r>
      <w:r w:rsidR="00FB7D5D">
        <w:t>d</w:t>
      </w:r>
      <w:r w:rsidR="002251AB">
        <w:t xml:space="preserve"> the lat</w:t>
      </w:r>
      <w:r w:rsidR="00B242A7">
        <w:t>t</w:t>
      </w:r>
      <w:r w:rsidR="002251AB">
        <w:t>er</w:t>
      </w:r>
      <w:r w:rsidR="00323C82">
        <w:t xml:space="preserve">, following </w:t>
      </w:r>
      <w:proofErr w:type="spellStart"/>
      <w:r w:rsidR="00FB7D5D">
        <w:t>Sauve</w:t>
      </w:r>
      <w:proofErr w:type="spellEnd"/>
      <w:r w:rsidR="00FB7D5D">
        <w:t xml:space="preserve"> et al. (2016). Therefore, to calculate network stability </w:t>
      </w:r>
      <w:r w:rsidR="002251AB">
        <w:t>our</w:t>
      </w:r>
      <w:r w:rsidR="00FB7D5D">
        <w:t xml:space="preserve"> provided R</w:t>
      </w:r>
      <w:r w:rsidR="002251AB">
        <w:t xml:space="preserve"> script calls functions written by </w:t>
      </w:r>
      <w:proofErr w:type="spellStart"/>
      <w:r w:rsidR="002251AB">
        <w:t>Sauve</w:t>
      </w:r>
      <w:proofErr w:type="spellEnd"/>
      <w:r w:rsidR="002251AB">
        <w:t xml:space="preserve"> et al</w:t>
      </w:r>
      <w:r w:rsidR="00F45BF6">
        <w:t>.</w:t>
      </w:r>
      <w:r w:rsidR="002251AB">
        <w:t xml:space="preserve"> </w:t>
      </w:r>
      <w:r w:rsidR="00F45BF6">
        <w:t>(</w:t>
      </w:r>
      <w:r w:rsidR="002251AB">
        <w:t>2016</w:t>
      </w:r>
      <w:r w:rsidR="00F45BF6">
        <w:t>)</w:t>
      </w:r>
      <w:r w:rsidR="002251AB">
        <w:t xml:space="preserve">, which can be downloaded </w:t>
      </w:r>
      <w:r w:rsidR="004B2096">
        <w:t>from</w:t>
      </w:r>
      <w:r w:rsidR="002251AB">
        <w:t xml:space="preserve"> their online supplementary information: </w:t>
      </w:r>
      <w:r w:rsidR="00293AFB" w:rsidRPr="00293AFB">
        <w:t>http://onlinelibrary.wiley.com/doi/10.1890/15-0132/full</w:t>
      </w:r>
      <w:r w:rsidR="002251AB">
        <w:t xml:space="preserve">. </w:t>
      </w:r>
      <w:r w:rsidR="00293AFB">
        <w:t xml:space="preserve">They provide </w:t>
      </w:r>
      <w:r w:rsidR="00430A45">
        <w:t>a justification of this</w:t>
      </w:r>
      <w:r w:rsidR="00F45BF6">
        <w:t xml:space="preserve"> stabi</w:t>
      </w:r>
      <w:r w:rsidR="00430A45">
        <w:t>lity metric in their Appendix A. This metric</w:t>
      </w:r>
      <w:r w:rsidR="00F45BF6">
        <w:t xml:space="preserve"> </w:t>
      </w:r>
      <w:r w:rsidR="00BB0EB3">
        <w:t>was</w:t>
      </w:r>
      <w:r w:rsidR="00F45BF6">
        <w:t xml:space="preserve"> </w:t>
      </w:r>
      <w:r w:rsidR="00323C82">
        <w:t xml:space="preserve">initially </w:t>
      </w:r>
      <w:r w:rsidR="00F45BF6">
        <w:t xml:space="preserve">developed by </w:t>
      </w:r>
      <w:proofErr w:type="spellStart"/>
      <w:r w:rsidR="00F45BF6">
        <w:t>Neutel</w:t>
      </w:r>
      <w:proofErr w:type="spellEnd"/>
      <w:r w:rsidR="00F45BF6">
        <w:t xml:space="preserve"> et al. (2002), and is equivalent to </w:t>
      </w:r>
      <w:r w:rsidR="00BB0EB3">
        <w:t>that</w:t>
      </w:r>
      <w:r w:rsidR="00F45BF6">
        <w:t xml:space="preserve"> used by </w:t>
      </w:r>
      <w:proofErr w:type="spellStart"/>
      <w:r w:rsidR="00F45BF6">
        <w:t>Allesina</w:t>
      </w:r>
      <w:proofErr w:type="spellEnd"/>
      <w:r w:rsidR="00F45BF6">
        <w:t xml:space="preserve"> and Tang (2012) and Tang et al</w:t>
      </w:r>
      <w:r w:rsidR="00FF0A21">
        <w:t>.</w:t>
      </w:r>
      <w:r w:rsidR="00F45BF6">
        <w:t xml:space="preserve"> (2014).</w:t>
      </w:r>
      <w:r w:rsidR="008D2EC6">
        <w:t xml:space="preserve"> The smaller the metric value, the more resilient</w:t>
      </w:r>
      <w:r w:rsidR="00323C82">
        <w:t xml:space="preserve"> is</w:t>
      </w:r>
      <w:r w:rsidR="008D2EC6">
        <w:t xml:space="preserve"> the network. </w:t>
      </w:r>
    </w:p>
    <w:p w14:paraId="6C5FDB98" w14:textId="77777777" w:rsidR="00FB7D5D" w:rsidRDefault="00FB7D5D" w:rsidP="00FC6447">
      <w:pPr>
        <w:spacing w:line="360" w:lineRule="auto"/>
      </w:pPr>
    </w:p>
    <w:p w14:paraId="483FCECC" w14:textId="77777777" w:rsidR="00021057" w:rsidRDefault="00021057" w:rsidP="00FC6447">
      <w:pPr>
        <w:spacing w:line="360" w:lineRule="auto"/>
      </w:pPr>
    </w:p>
    <w:p w14:paraId="52ED392E" w14:textId="77777777" w:rsidR="00021057" w:rsidRDefault="00021057" w:rsidP="00FC6447">
      <w:pPr>
        <w:spacing w:line="360" w:lineRule="auto"/>
      </w:pPr>
    </w:p>
    <w:p w14:paraId="28EC5676" w14:textId="77777777" w:rsidR="00021057" w:rsidRDefault="00021057" w:rsidP="00FC6447">
      <w:pPr>
        <w:spacing w:line="360" w:lineRule="auto"/>
      </w:pPr>
    </w:p>
    <w:p w14:paraId="3C18F887" w14:textId="77777777" w:rsidR="00323C82" w:rsidRPr="00021057" w:rsidRDefault="008D2EC6" w:rsidP="00021057">
      <w:pPr>
        <w:pStyle w:val="Heading3"/>
        <w:rPr>
          <w:b w:val="0"/>
          <w:i/>
          <w:color w:val="auto"/>
        </w:rPr>
      </w:pPr>
      <w:bookmarkStart w:id="3" w:name="_Toc322253403"/>
      <w:r w:rsidRPr="00021057">
        <w:rPr>
          <w:b w:val="0"/>
          <w:i/>
          <w:color w:val="auto"/>
        </w:rPr>
        <w:t>General principle of the analysis</w:t>
      </w:r>
      <w:bookmarkEnd w:id="3"/>
    </w:p>
    <w:p w14:paraId="4E7FEA85" w14:textId="41ED7CEA" w:rsidR="008D2EC6" w:rsidRPr="00021057" w:rsidRDefault="008D2EC6" w:rsidP="00FC6447">
      <w:pPr>
        <w:spacing w:line="360" w:lineRule="auto"/>
        <w:rPr>
          <w:sz w:val="20"/>
          <w:szCs w:val="20"/>
        </w:rPr>
      </w:pPr>
      <w:r w:rsidRPr="00021057">
        <w:rPr>
          <w:sz w:val="20"/>
          <w:szCs w:val="20"/>
        </w:rPr>
        <w:t>(</w:t>
      </w:r>
      <w:proofErr w:type="gramStart"/>
      <w:r w:rsidR="00FB7D5D" w:rsidRPr="00021057">
        <w:rPr>
          <w:sz w:val="20"/>
          <w:szCs w:val="20"/>
        </w:rPr>
        <w:t>see</w:t>
      </w:r>
      <w:proofErr w:type="gramEnd"/>
      <w:r w:rsidR="00FB7D5D" w:rsidRPr="00021057">
        <w:rPr>
          <w:sz w:val="20"/>
          <w:szCs w:val="20"/>
        </w:rPr>
        <w:t xml:space="preserve"> </w:t>
      </w:r>
      <w:r w:rsidR="00FF0A21" w:rsidRPr="00021057">
        <w:rPr>
          <w:sz w:val="20"/>
          <w:szCs w:val="20"/>
        </w:rPr>
        <w:t xml:space="preserve">our </w:t>
      </w:r>
      <w:r w:rsidR="00FB7D5D" w:rsidRPr="00021057">
        <w:rPr>
          <w:sz w:val="20"/>
          <w:szCs w:val="20"/>
        </w:rPr>
        <w:t>provided</w:t>
      </w:r>
      <w:r w:rsidR="00323C82" w:rsidRPr="00021057">
        <w:rPr>
          <w:sz w:val="20"/>
          <w:szCs w:val="20"/>
        </w:rPr>
        <w:t xml:space="preserve"> </w:t>
      </w:r>
      <w:r w:rsidR="00FB7D5D" w:rsidRPr="00021057">
        <w:rPr>
          <w:sz w:val="20"/>
          <w:szCs w:val="20"/>
        </w:rPr>
        <w:t xml:space="preserve">R </w:t>
      </w:r>
      <w:r w:rsidRPr="00021057">
        <w:rPr>
          <w:sz w:val="20"/>
          <w:szCs w:val="20"/>
        </w:rPr>
        <w:t>script “</w:t>
      </w:r>
      <w:proofErr w:type="spellStart"/>
      <w:r w:rsidRPr="00021057">
        <w:rPr>
          <w:sz w:val="20"/>
          <w:szCs w:val="20"/>
        </w:rPr>
        <w:t>keystone_interactions.R</w:t>
      </w:r>
      <w:proofErr w:type="spellEnd"/>
      <w:r w:rsidRPr="00021057">
        <w:rPr>
          <w:sz w:val="20"/>
          <w:szCs w:val="20"/>
        </w:rPr>
        <w:t>”)</w:t>
      </w:r>
    </w:p>
    <w:p w14:paraId="71B78814" w14:textId="77777777" w:rsidR="00021057" w:rsidRDefault="00021057" w:rsidP="00FC6447">
      <w:pPr>
        <w:spacing w:line="360" w:lineRule="auto"/>
      </w:pPr>
    </w:p>
    <w:p w14:paraId="0968FAA3" w14:textId="12D75DE8" w:rsidR="00F818BF" w:rsidRDefault="008D2EC6" w:rsidP="00FC6447">
      <w:pPr>
        <w:spacing w:line="360" w:lineRule="auto"/>
      </w:pPr>
      <w:r>
        <w:t>We calculate</w:t>
      </w:r>
      <w:r w:rsidR="0029584C">
        <w:t xml:space="preserve"> the initial structural stability of the network when all interactions are present</w:t>
      </w:r>
      <w:r w:rsidR="00687DBB">
        <w:t xml:space="preserve"> (henceforth ‘</w:t>
      </w:r>
      <w:r w:rsidR="00687DBB" w:rsidRPr="00EC414F">
        <w:rPr>
          <w:b/>
        </w:rPr>
        <w:t>initial stability’</w:t>
      </w:r>
      <w:r w:rsidR="00687DBB">
        <w:t>)</w:t>
      </w:r>
      <w:r w:rsidR="0029584C">
        <w:t xml:space="preserve">, and compare </w:t>
      </w:r>
      <w:r w:rsidR="00FB7D5D">
        <w:t xml:space="preserve">this initial value to </w:t>
      </w:r>
      <w:r w:rsidR="00BB0EB3">
        <w:t xml:space="preserve">the </w:t>
      </w:r>
      <w:r w:rsidR="00FB7D5D">
        <w:t>structural stability</w:t>
      </w:r>
      <w:r w:rsidR="0029584C">
        <w:t xml:space="preserve"> when one interaction </w:t>
      </w:r>
      <w:r w:rsidR="00FF0A21">
        <w:t xml:space="preserve">at a time </w:t>
      </w:r>
      <w:r w:rsidR="0029584C">
        <w:t>is removed</w:t>
      </w:r>
      <w:r w:rsidR="00BB0EB3">
        <w:t xml:space="preserve"> (henceforth ‘</w:t>
      </w:r>
      <w:r w:rsidR="004D6890">
        <w:rPr>
          <w:b/>
        </w:rPr>
        <w:t>secondary</w:t>
      </w:r>
      <w:r w:rsidR="00BB0EB3" w:rsidRPr="004D6890">
        <w:rPr>
          <w:b/>
        </w:rPr>
        <w:t xml:space="preserve"> stab</w:t>
      </w:r>
      <w:r w:rsidR="004B2096" w:rsidRPr="004D6890">
        <w:rPr>
          <w:b/>
        </w:rPr>
        <w:t>i</w:t>
      </w:r>
      <w:r w:rsidR="00BB0EB3" w:rsidRPr="004D6890">
        <w:rPr>
          <w:b/>
        </w:rPr>
        <w:t>lity’</w:t>
      </w:r>
      <w:r w:rsidR="00BB0EB3">
        <w:t>)</w:t>
      </w:r>
      <w:r w:rsidR="0029584C">
        <w:t xml:space="preserve">. We repeat the procedure for each interaction and rank interactions according to differences </w:t>
      </w:r>
      <w:r w:rsidR="00BB0EB3">
        <w:t xml:space="preserve">between initial and </w:t>
      </w:r>
      <w:r w:rsidR="004D6890">
        <w:t>secondary</w:t>
      </w:r>
      <w:r w:rsidR="0029584C">
        <w:t xml:space="preserve"> stability</w:t>
      </w:r>
      <w:r w:rsidR="009B32F8">
        <w:t xml:space="preserve"> (see </w:t>
      </w:r>
      <w:r w:rsidR="009B32F8">
        <w:rPr>
          <w:i/>
        </w:rPr>
        <w:t>Steps by steps of how to use</w:t>
      </w:r>
      <w:r w:rsidR="009B32F8" w:rsidRPr="009B32F8">
        <w:rPr>
          <w:i/>
        </w:rPr>
        <w:t xml:space="preserve"> the script “</w:t>
      </w:r>
      <w:proofErr w:type="spellStart"/>
      <w:r w:rsidR="009B32F8" w:rsidRPr="009B32F8">
        <w:rPr>
          <w:i/>
        </w:rPr>
        <w:t>keystone_</w:t>
      </w:r>
      <w:proofErr w:type="gramStart"/>
      <w:r w:rsidR="009B32F8" w:rsidRPr="009B32F8">
        <w:rPr>
          <w:i/>
        </w:rPr>
        <w:t>interactions.R</w:t>
      </w:r>
      <w:proofErr w:type="spellEnd"/>
      <w:proofErr w:type="gramEnd"/>
      <w:r w:rsidR="009B32F8" w:rsidRPr="009B32F8">
        <w:rPr>
          <w:i/>
        </w:rPr>
        <w:t>”</w:t>
      </w:r>
      <w:r w:rsidR="009B32F8">
        <w:rPr>
          <w:i/>
        </w:rPr>
        <w:t xml:space="preserve"> </w:t>
      </w:r>
      <w:r w:rsidR="009B32F8">
        <w:t>section below for more details)</w:t>
      </w:r>
      <w:r w:rsidR="0029584C">
        <w:t>.</w:t>
      </w:r>
      <w:r w:rsidR="009B32F8">
        <w:t xml:space="preserve"> </w:t>
      </w:r>
      <w:r w:rsidR="00BB0EB3">
        <w:t>We t</w:t>
      </w:r>
      <w:r w:rsidR="00FF0A21">
        <w:t>hereby</w:t>
      </w:r>
      <w:r w:rsidR="00BB0EB3">
        <w:t xml:space="preserve"> </w:t>
      </w:r>
      <w:r w:rsidR="00FF0A21">
        <w:t>identify the interactions most important to the stability of an interacting community.</w:t>
      </w:r>
    </w:p>
    <w:p w14:paraId="0C788F89" w14:textId="77777777" w:rsidR="00293AFB" w:rsidRDefault="00293AFB" w:rsidP="00FC6447">
      <w:pPr>
        <w:spacing w:line="360" w:lineRule="auto"/>
      </w:pPr>
    </w:p>
    <w:p w14:paraId="7F152D15" w14:textId="056CB383" w:rsidR="008D2EC6" w:rsidRDefault="008D2EC6" w:rsidP="00021057">
      <w:pPr>
        <w:pStyle w:val="Heading3"/>
        <w:rPr>
          <w:b w:val="0"/>
          <w:i/>
          <w:color w:val="auto"/>
        </w:rPr>
      </w:pPr>
      <w:bookmarkStart w:id="4" w:name="_Toc322253404"/>
      <w:r w:rsidRPr="00021057">
        <w:rPr>
          <w:b w:val="0"/>
          <w:i/>
          <w:color w:val="auto"/>
        </w:rPr>
        <w:t>Parameterization of the community matrix</w:t>
      </w:r>
      <w:bookmarkEnd w:id="4"/>
    </w:p>
    <w:p w14:paraId="4EDDE2EA" w14:textId="77777777" w:rsidR="00021057" w:rsidRPr="00021057" w:rsidRDefault="00021057" w:rsidP="00021057"/>
    <w:p w14:paraId="3074B584" w14:textId="7CEC3FE6" w:rsidR="002251AB" w:rsidRDefault="00F818BF" w:rsidP="002665E2">
      <w:pPr>
        <w:spacing w:line="360" w:lineRule="auto"/>
      </w:pPr>
      <w:r>
        <w:t xml:space="preserve">The community matrix is the </w:t>
      </w:r>
      <w:proofErr w:type="spellStart"/>
      <w:r>
        <w:t>Jacobian</w:t>
      </w:r>
      <w:proofErr w:type="spellEnd"/>
      <w:r>
        <w:t xml:space="preserve"> matrix of a community model at equilibrium, where each element </w:t>
      </w:r>
      <w:proofErr w:type="spellStart"/>
      <w:r w:rsidRPr="00F818BF">
        <w:rPr>
          <w:i/>
        </w:rPr>
        <w:t>J</w:t>
      </w:r>
      <w:r w:rsidRPr="00F818BF">
        <w:rPr>
          <w:i/>
          <w:vertAlign w:val="subscript"/>
        </w:rPr>
        <w:t>ij</w:t>
      </w:r>
      <w:proofErr w:type="spellEnd"/>
      <w:r>
        <w:t xml:space="preserve"> quantifies the effect that species </w:t>
      </w:r>
      <w:r w:rsidR="002665E2">
        <w:rPr>
          <w:i/>
        </w:rPr>
        <w:t>j</w:t>
      </w:r>
      <w:r>
        <w:t xml:space="preserve"> has on species </w:t>
      </w:r>
      <w:proofErr w:type="spellStart"/>
      <w:r w:rsidR="002665E2">
        <w:rPr>
          <w:i/>
        </w:rPr>
        <w:t>i</w:t>
      </w:r>
      <w:proofErr w:type="spellEnd"/>
      <w:r>
        <w:t xml:space="preserve"> growth rate</w:t>
      </w:r>
      <w:r w:rsidR="002665E2">
        <w:t xml:space="preserve"> (e.g. if species </w:t>
      </w:r>
      <w:proofErr w:type="spellStart"/>
      <w:r w:rsidR="002665E2" w:rsidRPr="004D6890">
        <w:rPr>
          <w:i/>
        </w:rPr>
        <w:t>i</w:t>
      </w:r>
      <w:proofErr w:type="spellEnd"/>
      <w:r w:rsidR="002665E2">
        <w:t xml:space="preserve"> eats species </w:t>
      </w:r>
      <w:r w:rsidR="002665E2" w:rsidRPr="004D6890">
        <w:rPr>
          <w:i/>
        </w:rPr>
        <w:t>j</w:t>
      </w:r>
      <w:r w:rsidR="002665E2">
        <w:t xml:space="preserve">, </w:t>
      </w:r>
      <w:proofErr w:type="spellStart"/>
      <w:r w:rsidR="002665E2" w:rsidRPr="002665E2">
        <w:rPr>
          <w:i/>
        </w:rPr>
        <w:t>J</w:t>
      </w:r>
      <w:r w:rsidR="002665E2" w:rsidRPr="002665E2">
        <w:rPr>
          <w:i/>
          <w:vertAlign w:val="subscript"/>
        </w:rPr>
        <w:t>ij</w:t>
      </w:r>
      <w:proofErr w:type="spellEnd"/>
      <w:r w:rsidR="002665E2" w:rsidRPr="002665E2">
        <w:rPr>
          <w:i/>
        </w:rPr>
        <w:t>&gt;0</w:t>
      </w:r>
      <w:r w:rsidR="002665E2">
        <w:t xml:space="preserve"> and </w:t>
      </w:r>
      <w:proofErr w:type="spellStart"/>
      <w:r w:rsidR="002665E2" w:rsidRPr="002665E2">
        <w:rPr>
          <w:i/>
        </w:rPr>
        <w:t>J</w:t>
      </w:r>
      <w:r w:rsidR="002665E2" w:rsidRPr="002665E2">
        <w:rPr>
          <w:i/>
          <w:vertAlign w:val="subscript"/>
        </w:rPr>
        <w:t>ji</w:t>
      </w:r>
      <w:proofErr w:type="spellEnd"/>
      <w:r w:rsidR="002665E2" w:rsidRPr="002665E2">
        <w:rPr>
          <w:i/>
        </w:rPr>
        <w:t>&lt;0</w:t>
      </w:r>
      <w:r w:rsidR="002665E2">
        <w:t>)</w:t>
      </w:r>
      <w:r>
        <w:t>.</w:t>
      </w:r>
      <w:r w:rsidR="002665E2">
        <w:t xml:space="preserve"> Therefore, the calculation of structural stability generally implies that we know the strength of interactions between species. However, </w:t>
      </w:r>
      <w:r w:rsidR="004B2096">
        <w:t xml:space="preserve">because </w:t>
      </w:r>
      <w:r w:rsidR="002665E2">
        <w:t xml:space="preserve">quantitative </w:t>
      </w:r>
      <w:r w:rsidR="00C65059">
        <w:t>interaction strength</w:t>
      </w:r>
      <w:r w:rsidR="002665E2">
        <w:t xml:space="preserve"> is difficult to collect and rarely available, we propose to use the statistical alternative developed </w:t>
      </w:r>
      <w:r w:rsidR="00497DBE">
        <w:t>by</w:t>
      </w:r>
      <w:r w:rsidR="002665E2">
        <w:t xml:space="preserve"> </w:t>
      </w:r>
      <w:r w:rsidR="00C708CC">
        <w:t>Tang</w:t>
      </w:r>
      <w:r w:rsidR="002665E2">
        <w:t xml:space="preserve"> et al</w:t>
      </w:r>
      <w:r w:rsidR="00C708CC">
        <w:t>.</w:t>
      </w:r>
      <w:r w:rsidR="002665E2">
        <w:t xml:space="preserve"> </w:t>
      </w:r>
      <w:r w:rsidR="00C708CC">
        <w:t>(</w:t>
      </w:r>
      <w:r w:rsidR="002251AB">
        <w:t>20</w:t>
      </w:r>
      <w:r w:rsidR="00C708CC">
        <w:t>14)</w:t>
      </w:r>
      <w:r w:rsidR="002251AB">
        <w:t xml:space="preserve"> and </w:t>
      </w:r>
      <w:proofErr w:type="spellStart"/>
      <w:r w:rsidR="002251AB">
        <w:t>Sauve</w:t>
      </w:r>
      <w:proofErr w:type="spellEnd"/>
      <w:r w:rsidR="002251AB">
        <w:t xml:space="preserve"> et al </w:t>
      </w:r>
      <w:r w:rsidR="00C708CC">
        <w:t>(</w:t>
      </w:r>
      <w:r w:rsidR="002251AB">
        <w:t>2016</w:t>
      </w:r>
      <w:r w:rsidR="00C708CC">
        <w:t>)</w:t>
      </w:r>
      <w:r w:rsidR="002251AB">
        <w:t xml:space="preserve">, </w:t>
      </w:r>
      <w:r w:rsidR="002665E2">
        <w:t xml:space="preserve">which </w:t>
      </w:r>
      <w:r w:rsidR="00497DBE">
        <w:t xml:space="preserve">permits </w:t>
      </w:r>
      <w:r w:rsidR="00C708CC">
        <w:t>estimati</w:t>
      </w:r>
      <w:r w:rsidR="004C4D66">
        <w:t>on of</w:t>
      </w:r>
      <w:r w:rsidR="002251AB">
        <w:t xml:space="preserve"> structural stability from qualitative information. </w:t>
      </w:r>
      <w:r w:rsidR="00C708CC">
        <w:t xml:space="preserve">This procedure consists of </w:t>
      </w:r>
      <w:r w:rsidR="004C4D66">
        <w:t xml:space="preserve">randomly </w:t>
      </w:r>
      <w:r w:rsidR="00C708CC">
        <w:t>drawing interaction strength</w:t>
      </w:r>
      <w:r w:rsidR="00430A45">
        <w:t xml:space="preserve">s many times for </w:t>
      </w:r>
      <w:r w:rsidR="00FF0A21">
        <w:t>the</w:t>
      </w:r>
      <w:r w:rsidR="00430A45">
        <w:t xml:space="preserve"> same</w:t>
      </w:r>
      <w:r w:rsidR="004D6890">
        <w:t xml:space="preserve"> network</w:t>
      </w:r>
      <w:r w:rsidR="00430A45">
        <w:t xml:space="preserve"> topology (given by the adjacency matrix</w:t>
      </w:r>
      <w:r w:rsidR="004D6890">
        <w:t>: community matrix with species in rows consumer species in columns</w:t>
      </w:r>
      <w:r w:rsidR="00430A45">
        <w:t>), calculating each time the structural stability. We obtain a distribution of</w:t>
      </w:r>
      <w:r w:rsidR="00021057">
        <w:t xml:space="preserve"> values for the</w:t>
      </w:r>
      <w:r w:rsidR="00430A45">
        <w:t xml:space="preserve"> stability </w:t>
      </w:r>
      <w:r w:rsidR="00021057">
        <w:t xml:space="preserve">metric </w:t>
      </w:r>
      <w:r w:rsidR="00430A45">
        <w:t>from which we can extract a central measure</w:t>
      </w:r>
      <w:r w:rsidR="004D6890">
        <w:t xml:space="preserve"> (here, the median)</w:t>
      </w:r>
      <w:r w:rsidR="0029584C">
        <w:t xml:space="preserve"> of stability</w:t>
      </w:r>
      <w:r w:rsidR="00430A45">
        <w:t xml:space="preserve"> associated </w:t>
      </w:r>
      <w:r w:rsidR="00F90E65">
        <w:t>with</w:t>
      </w:r>
      <w:r w:rsidR="00430A45">
        <w:t xml:space="preserve"> the given topology.</w:t>
      </w:r>
      <w:r w:rsidR="003D35AE">
        <w:t xml:space="preserve"> In our script, interaction strengths are randomly drawn from normal distribution</w:t>
      </w:r>
      <w:r w:rsidR="00F90E65">
        <w:t>s</w:t>
      </w:r>
      <w:r w:rsidR="003D35AE">
        <w:t xml:space="preserve"> with mean µ=1 and </w:t>
      </w:r>
      <w:proofErr w:type="spellStart"/>
      <w:proofErr w:type="gramStart"/>
      <w:r w:rsidR="003D35AE">
        <w:t>sd</w:t>
      </w:r>
      <w:proofErr w:type="spellEnd"/>
      <w:proofErr w:type="gramEnd"/>
      <w:r w:rsidR="003D35AE">
        <w:t xml:space="preserve">=0.1, following </w:t>
      </w:r>
      <w:proofErr w:type="spellStart"/>
      <w:r w:rsidR="003D35AE">
        <w:t>Sauve</w:t>
      </w:r>
      <w:proofErr w:type="spellEnd"/>
      <w:r w:rsidR="003D35AE">
        <w:t xml:space="preserve"> et al. (2016). If some quantitative information </w:t>
      </w:r>
      <w:r w:rsidR="0012306D">
        <w:t>is</w:t>
      </w:r>
      <w:r w:rsidR="003D35AE">
        <w:t xml:space="preserve"> known </w:t>
      </w:r>
      <w:r w:rsidR="00FF0A21">
        <w:t>to allow the</w:t>
      </w:r>
      <w:r w:rsidR="00F90E65">
        <w:t xml:space="preserve"> </w:t>
      </w:r>
      <w:r w:rsidR="00FF0A21">
        <w:t>derivation of</w:t>
      </w:r>
      <w:r w:rsidR="00F90E65">
        <w:t xml:space="preserve"> a more precise shape of the distribution of interactions strengths, this can be </w:t>
      </w:r>
      <w:r w:rsidR="00FF0A21">
        <w:t xml:space="preserve">directly </w:t>
      </w:r>
      <w:r w:rsidR="00F90E65">
        <w:t>implemented to improve the calculation of the stability criteria</w:t>
      </w:r>
      <w:r w:rsidR="003D35AE">
        <w:t xml:space="preserve"> </w:t>
      </w:r>
      <w:r w:rsidR="00F90E65">
        <w:t>(see Tang et al. 2014).</w:t>
      </w:r>
    </w:p>
    <w:p w14:paraId="1DE9A7E6" w14:textId="77777777" w:rsidR="008D2EC6" w:rsidRDefault="008D2EC6" w:rsidP="002665E2">
      <w:pPr>
        <w:spacing w:line="360" w:lineRule="auto"/>
      </w:pPr>
    </w:p>
    <w:p w14:paraId="0E5C5CDC" w14:textId="77777777" w:rsidR="00021057" w:rsidRDefault="00021057" w:rsidP="002665E2">
      <w:pPr>
        <w:spacing w:line="360" w:lineRule="auto"/>
      </w:pPr>
    </w:p>
    <w:p w14:paraId="5BCD7E01" w14:textId="77777777" w:rsidR="00021057" w:rsidRDefault="00021057" w:rsidP="002665E2">
      <w:pPr>
        <w:spacing w:line="360" w:lineRule="auto"/>
      </w:pPr>
    </w:p>
    <w:p w14:paraId="2190A53F" w14:textId="6E4B428F" w:rsidR="0029584C" w:rsidRDefault="0029584C" w:rsidP="00021057">
      <w:pPr>
        <w:pStyle w:val="Heading3"/>
        <w:rPr>
          <w:b w:val="0"/>
          <w:i/>
          <w:color w:val="auto"/>
        </w:rPr>
      </w:pPr>
      <w:bookmarkStart w:id="5" w:name="_Toc322253405"/>
      <w:r w:rsidRPr="00021057">
        <w:rPr>
          <w:b w:val="0"/>
          <w:i/>
          <w:color w:val="auto"/>
        </w:rPr>
        <w:t>Minimal data required: the adjacency matrix</w:t>
      </w:r>
      <w:bookmarkEnd w:id="5"/>
    </w:p>
    <w:p w14:paraId="0863129B" w14:textId="77777777" w:rsidR="00021057" w:rsidRPr="00021057" w:rsidRDefault="00021057" w:rsidP="00021057"/>
    <w:p w14:paraId="35F89142" w14:textId="462D7BF4" w:rsidR="008D2EC6" w:rsidRDefault="002251AB" w:rsidP="002665E2">
      <w:pPr>
        <w:spacing w:line="360" w:lineRule="auto"/>
      </w:pPr>
      <w:r>
        <w:t>The</w:t>
      </w:r>
      <w:r w:rsidR="00F818BF">
        <w:t xml:space="preserve"> minimum information</w:t>
      </w:r>
      <w:r>
        <w:t xml:space="preserve"> required is a 0/1 adjacency matrix </w:t>
      </w:r>
      <w:r w:rsidR="00C708CC">
        <w:t xml:space="preserve">M </w:t>
      </w:r>
      <w:r>
        <w:t xml:space="preserve">of size S x S (S, the total number of species) where 1 reports a link between </w:t>
      </w:r>
      <w:r w:rsidR="00FF0A21">
        <w:t>two</w:t>
      </w:r>
      <w:r>
        <w:t xml:space="preserve"> species</w:t>
      </w:r>
      <w:r w:rsidR="00FF0A21">
        <w:t xml:space="preserve"> (0 is the absence of such a link)</w:t>
      </w:r>
      <w:r>
        <w:t>.</w:t>
      </w:r>
      <w:r w:rsidR="00C708CC">
        <w:t xml:space="preserve"> In the case of a food web (antagonistic interactions)</w:t>
      </w:r>
      <w:r w:rsidR="00430A45">
        <w:t>,</w:t>
      </w:r>
      <w:r w:rsidR="00C708CC">
        <w:t xml:space="preserve"> as </w:t>
      </w:r>
      <w:r w:rsidR="00430A45">
        <w:t xml:space="preserve">in </w:t>
      </w:r>
      <w:r w:rsidR="00C708CC">
        <w:t>our example</w:t>
      </w:r>
      <w:r w:rsidR="00430A45">
        <w:t>,</w:t>
      </w:r>
      <w:r w:rsidR="00C708CC">
        <w:t xml:space="preserve"> if species </w:t>
      </w:r>
      <w:proofErr w:type="spellStart"/>
      <w:r w:rsidR="00C708CC" w:rsidRPr="008D2EC6">
        <w:rPr>
          <w:i/>
        </w:rPr>
        <w:t>i</w:t>
      </w:r>
      <w:proofErr w:type="spellEnd"/>
      <w:r w:rsidR="00C708CC">
        <w:t xml:space="preserve"> eats species </w:t>
      </w:r>
      <w:r w:rsidR="00C708CC" w:rsidRPr="008D2EC6">
        <w:rPr>
          <w:i/>
        </w:rPr>
        <w:t>j</w:t>
      </w:r>
      <w:r w:rsidR="00C708CC">
        <w:t xml:space="preserve">, </w:t>
      </w:r>
      <w:proofErr w:type="spellStart"/>
      <w:r w:rsidR="00C708CC" w:rsidRPr="008D2EC6">
        <w:rPr>
          <w:i/>
        </w:rPr>
        <w:t>M</w:t>
      </w:r>
      <w:r w:rsidR="00C708CC" w:rsidRPr="008D2EC6">
        <w:rPr>
          <w:i/>
          <w:vertAlign w:val="subscript"/>
        </w:rPr>
        <w:t>ij</w:t>
      </w:r>
      <w:proofErr w:type="spellEnd"/>
      <w:r w:rsidR="00C708CC">
        <w:t xml:space="preserve"> = 1 and </w:t>
      </w:r>
      <w:proofErr w:type="spellStart"/>
      <w:r w:rsidR="00C708CC" w:rsidRPr="008D2EC6">
        <w:rPr>
          <w:i/>
        </w:rPr>
        <w:t>M</w:t>
      </w:r>
      <w:r w:rsidR="00C708CC" w:rsidRPr="008D2EC6">
        <w:rPr>
          <w:i/>
          <w:vertAlign w:val="subscript"/>
        </w:rPr>
        <w:t>ji</w:t>
      </w:r>
      <w:proofErr w:type="spellEnd"/>
      <w:r w:rsidR="00FF0A21">
        <w:rPr>
          <w:i/>
          <w:vertAlign w:val="subscript"/>
        </w:rPr>
        <w:t xml:space="preserve"> </w:t>
      </w:r>
      <w:r w:rsidR="00C708CC">
        <w:t>=</w:t>
      </w:r>
      <w:r w:rsidR="00FF0A21">
        <w:t xml:space="preserve"> </w:t>
      </w:r>
      <w:r w:rsidR="00C708CC">
        <w:t xml:space="preserve">0. </w:t>
      </w:r>
      <w:r w:rsidR="00430A45">
        <w:t>Our</w:t>
      </w:r>
      <w:r w:rsidR="00C708CC">
        <w:t xml:space="preserve"> script uses functions of </w:t>
      </w:r>
      <w:proofErr w:type="spellStart"/>
      <w:r w:rsidR="00C708CC">
        <w:t>Sauve</w:t>
      </w:r>
      <w:proofErr w:type="spellEnd"/>
      <w:r w:rsidR="00C708CC">
        <w:t xml:space="preserve"> et al</w:t>
      </w:r>
      <w:r w:rsidR="00430A45">
        <w:t>.</w:t>
      </w:r>
      <w:r w:rsidR="00C708CC">
        <w:t xml:space="preserve"> </w:t>
      </w:r>
      <w:r w:rsidR="00430A45">
        <w:t>(2016), which also allow integrati</w:t>
      </w:r>
      <w:r w:rsidR="00942BC0">
        <w:t>on of</w:t>
      </w:r>
      <w:r w:rsidR="00430A45">
        <w:t xml:space="preserve"> bi-directional interactions (such as mutualis</w:t>
      </w:r>
      <w:r w:rsidR="00942BC0">
        <w:t>ms;</w:t>
      </w:r>
      <w:r w:rsidR="00430A45">
        <w:t xml:space="preserve"> plant-pollinator in their study). In the adjacency matrix, bi-directional interactions </w:t>
      </w:r>
      <w:r w:rsidR="00FF0A21">
        <w:t xml:space="preserve">must </w:t>
      </w:r>
      <w:r w:rsidR="00430A45">
        <w:t xml:space="preserve">be reported </w:t>
      </w:r>
      <w:r w:rsidR="006F605F">
        <w:t>as</w:t>
      </w:r>
      <w:r w:rsidR="00430A45">
        <w:t xml:space="preserve"> </w:t>
      </w:r>
      <w:proofErr w:type="spellStart"/>
      <w:r w:rsidR="00430A45" w:rsidRPr="008D2EC6">
        <w:rPr>
          <w:i/>
        </w:rPr>
        <w:t>M</w:t>
      </w:r>
      <w:r w:rsidR="00430A45" w:rsidRPr="008D2EC6">
        <w:rPr>
          <w:i/>
          <w:vertAlign w:val="subscript"/>
        </w:rPr>
        <w:t>ij</w:t>
      </w:r>
      <w:proofErr w:type="spellEnd"/>
      <w:r w:rsidR="00430A45">
        <w:t xml:space="preserve"> = </w:t>
      </w:r>
      <w:proofErr w:type="spellStart"/>
      <w:r w:rsidR="00430A45" w:rsidRPr="008D2EC6">
        <w:rPr>
          <w:i/>
        </w:rPr>
        <w:t>M</w:t>
      </w:r>
      <w:r w:rsidR="00430A45" w:rsidRPr="008D2EC6">
        <w:rPr>
          <w:i/>
          <w:vertAlign w:val="subscript"/>
        </w:rPr>
        <w:t>ji</w:t>
      </w:r>
      <w:proofErr w:type="spellEnd"/>
      <w:r w:rsidR="00430A45">
        <w:t>=1.</w:t>
      </w:r>
      <w:r w:rsidR="008D2EC6">
        <w:t xml:space="preserve"> </w:t>
      </w:r>
    </w:p>
    <w:p w14:paraId="1529D6DC" w14:textId="77777777" w:rsidR="009B32F8" w:rsidRDefault="009B32F8" w:rsidP="002665E2">
      <w:pPr>
        <w:spacing w:line="360" w:lineRule="auto"/>
      </w:pPr>
    </w:p>
    <w:p w14:paraId="6FA5D779" w14:textId="48E4378F" w:rsidR="0029584C" w:rsidRDefault="009B32F8" w:rsidP="00021057">
      <w:pPr>
        <w:pStyle w:val="Heading3"/>
        <w:rPr>
          <w:b w:val="0"/>
          <w:i/>
          <w:color w:val="auto"/>
        </w:rPr>
      </w:pPr>
      <w:bookmarkStart w:id="6" w:name="_Toc322253406"/>
      <w:r w:rsidRPr="00021057">
        <w:rPr>
          <w:b w:val="0"/>
          <w:i/>
          <w:color w:val="auto"/>
        </w:rPr>
        <w:t>Steps by steps of how to use</w:t>
      </w:r>
      <w:r w:rsidR="0029584C" w:rsidRPr="00021057">
        <w:rPr>
          <w:b w:val="0"/>
          <w:i/>
          <w:color w:val="auto"/>
        </w:rPr>
        <w:t xml:space="preserve"> the script “</w:t>
      </w:r>
      <w:proofErr w:type="spellStart"/>
      <w:r w:rsidR="0029584C" w:rsidRPr="00021057">
        <w:rPr>
          <w:b w:val="0"/>
          <w:i/>
          <w:color w:val="auto"/>
        </w:rPr>
        <w:t>keystone_</w:t>
      </w:r>
      <w:proofErr w:type="gramStart"/>
      <w:r w:rsidR="0029584C" w:rsidRPr="00021057">
        <w:rPr>
          <w:b w:val="0"/>
          <w:i/>
          <w:color w:val="auto"/>
        </w:rPr>
        <w:t>interactions.R</w:t>
      </w:r>
      <w:proofErr w:type="spellEnd"/>
      <w:proofErr w:type="gramEnd"/>
      <w:r w:rsidR="0029584C" w:rsidRPr="00021057">
        <w:rPr>
          <w:b w:val="0"/>
          <w:i/>
          <w:color w:val="auto"/>
        </w:rPr>
        <w:t>”</w:t>
      </w:r>
      <w:bookmarkEnd w:id="6"/>
    </w:p>
    <w:p w14:paraId="7567C0F4" w14:textId="77777777" w:rsidR="00021057" w:rsidRPr="00021057" w:rsidRDefault="00021057" w:rsidP="00021057"/>
    <w:p w14:paraId="1A695BA2" w14:textId="5B50B936" w:rsidR="0029584C" w:rsidRDefault="008D2EC6" w:rsidP="002665E2">
      <w:pPr>
        <w:spacing w:line="360" w:lineRule="auto"/>
      </w:pPr>
      <w:r>
        <w:t>To use the script</w:t>
      </w:r>
      <w:r w:rsidR="009F5D99">
        <w:t>, you must provide the</w:t>
      </w:r>
      <w:r>
        <w:t xml:space="preserve"> adjacency m</w:t>
      </w:r>
      <w:r w:rsidR="0029584C">
        <w:t>atrix with the names of species</w:t>
      </w:r>
      <w:r w:rsidR="000F3570">
        <w:t xml:space="preserve"> specified as in the .</w:t>
      </w:r>
      <w:proofErr w:type="spellStart"/>
      <w:r w:rsidR="000F3570">
        <w:t>csv</w:t>
      </w:r>
      <w:proofErr w:type="spellEnd"/>
      <w:r>
        <w:t xml:space="preserve"> file example</w:t>
      </w:r>
      <w:r w:rsidR="00C00F5D">
        <w:t xml:space="preserve"> (“</w:t>
      </w:r>
      <w:r w:rsidR="00C00F5D" w:rsidRPr="00C00F5D">
        <w:t>adjacency_matrix_foodweb</w:t>
      </w:r>
      <w:r w:rsidR="000F3570">
        <w:t>.csv</w:t>
      </w:r>
      <w:r w:rsidR="00C00F5D">
        <w:t>”)</w:t>
      </w:r>
      <w:r>
        <w:t xml:space="preserve">. The script then </w:t>
      </w:r>
      <w:r w:rsidR="0029584C">
        <w:t>executes</w:t>
      </w:r>
      <w:r>
        <w:t xml:space="preserve"> the following </w:t>
      </w:r>
      <w:r w:rsidR="009F5D99">
        <w:t>operations</w:t>
      </w:r>
      <w:r w:rsidR="0029584C">
        <w:t>:</w:t>
      </w:r>
    </w:p>
    <w:p w14:paraId="37976B7E" w14:textId="5A7B4EF3" w:rsidR="00E7774F" w:rsidRDefault="0029584C" w:rsidP="0029584C">
      <w:pPr>
        <w:pStyle w:val="ListParagraph"/>
        <w:numPr>
          <w:ilvl w:val="0"/>
          <w:numId w:val="2"/>
        </w:numPr>
        <w:spacing w:line="360" w:lineRule="auto"/>
      </w:pPr>
      <w:r>
        <w:t>Calculat</w:t>
      </w:r>
      <w:r w:rsidR="00FF0A21">
        <w:t>ing</w:t>
      </w:r>
      <w:r>
        <w:t xml:space="preserve"> the initial stability: </w:t>
      </w:r>
    </w:p>
    <w:p w14:paraId="54BB9080" w14:textId="0E97AD30" w:rsidR="00923E63" w:rsidRDefault="00923E63" w:rsidP="009F5D99">
      <w:pPr>
        <w:pStyle w:val="ListParagraph"/>
        <w:numPr>
          <w:ilvl w:val="1"/>
          <w:numId w:val="2"/>
        </w:numPr>
        <w:spacing w:line="360" w:lineRule="auto"/>
      </w:pPr>
      <w:r>
        <w:t xml:space="preserve">A seed is set, in order to get the same </w:t>
      </w:r>
      <w:r w:rsidR="003D35AE">
        <w:t>parameterization sets when removing interactions.</w:t>
      </w:r>
    </w:p>
    <w:p w14:paraId="2542C0DE" w14:textId="3146D252" w:rsidR="0029584C" w:rsidRDefault="003D35AE" w:rsidP="009F5D99">
      <w:pPr>
        <w:pStyle w:val="ListParagraph"/>
        <w:numPr>
          <w:ilvl w:val="1"/>
          <w:numId w:val="2"/>
        </w:numPr>
        <w:spacing w:line="360" w:lineRule="auto"/>
      </w:pPr>
      <w:r>
        <w:t>Calculation of the structural stability for 10,000 parameterizations of interaction strengths</w:t>
      </w:r>
      <w:r w:rsidR="0012306D">
        <w:t>; the parameterization is done by the function “</w:t>
      </w:r>
      <w:proofErr w:type="spellStart"/>
      <w:r w:rsidR="0012306D">
        <w:t>jacobian_</w:t>
      </w:r>
      <w:proofErr w:type="gramStart"/>
      <w:r w:rsidR="0012306D">
        <w:t>binary</w:t>
      </w:r>
      <w:proofErr w:type="spellEnd"/>
      <w:r w:rsidR="0012306D">
        <w:t>(</w:t>
      </w:r>
      <w:proofErr w:type="gramEnd"/>
      <w:r w:rsidR="0012306D">
        <w:t xml:space="preserve">)” and the calculation of the stability by the function “stability()”, both from the script of </w:t>
      </w:r>
      <w:proofErr w:type="spellStart"/>
      <w:r w:rsidR="0012306D">
        <w:t>Sauve</w:t>
      </w:r>
      <w:proofErr w:type="spellEnd"/>
      <w:r w:rsidR="0012306D">
        <w:t xml:space="preserve"> et al. (2016)</w:t>
      </w:r>
    </w:p>
    <w:p w14:paraId="4AB0BB0F" w14:textId="5F2E9B5B" w:rsidR="009F5D99" w:rsidRDefault="009F5D99" w:rsidP="009F5D99">
      <w:pPr>
        <w:pStyle w:val="ListParagraph"/>
        <w:numPr>
          <w:ilvl w:val="1"/>
          <w:numId w:val="2"/>
        </w:numPr>
        <w:spacing w:line="360" w:lineRule="auto"/>
      </w:pPr>
      <w:r>
        <w:t xml:space="preserve">We took the median of the resulting stability </w:t>
      </w:r>
      <w:r w:rsidR="00021057">
        <w:t>metric</w:t>
      </w:r>
      <w:r>
        <w:t xml:space="preserve"> distribution as global estimation of structural stability of the network.</w:t>
      </w:r>
    </w:p>
    <w:p w14:paraId="635E57B1" w14:textId="77777777" w:rsidR="00021057" w:rsidRDefault="00021057" w:rsidP="0029584C">
      <w:pPr>
        <w:pStyle w:val="ListParagraph"/>
        <w:numPr>
          <w:ilvl w:val="0"/>
          <w:numId w:val="2"/>
        </w:numPr>
        <w:spacing w:line="360" w:lineRule="auto"/>
      </w:pPr>
      <w:r>
        <w:t>Calculating secondary stability</w:t>
      </w:r>
      <w:r w:rsidR="00FF0A21">
        <w:t>.</w:t>
      </w:r>
      <w:r w:rsidR="009F5D99">
        <w:t xml:space="preserve"> </w:t>
      </w:r>
    </w:p>
    <w:p w14:paraId="24C3A81C" w14:textId="35571883" w:rsidR="009F5D99" w:rsidRDefault="00FF0A21" w:rsidP="00021057">
      <w:pPr>
        <w:pStyle w:val="ListParagraph"/>
        <w:spacing w:line="360" w:lineRule="auto"/>
        <w:ind w:firstLine="360"/>
      </w:pPr>
      <w:r>
        <w:t>F</w:t>
      </w:r>
      <w:r w:rsidR="009F5D99">
        <w:t>or each interaction:</w:t>
      </w:r>
    </w:p>
    <w:p w14:paraId="1AF38AB8" w14:textId="1C752185" w:rsidR="009F5D99" w:rsidRDefault="009F5D99" w:rsidP="0012306D">
      <w:pPr>
        <w:pStyle w:val="ListParagraph"/>
        <w:numPr>
          <w:ilvl w:val="1"/>
          <w:numId w:val="2"/>
        </w:numPr>
        <w:spacing w:line="360" w:lineRule="auto"/>
      </w:pPr>
      <w:r>
        <w:t xml:space="preserve">We set </w:t>
      </w:r>
      <w:r w:rsidR="0024019F">
        <w:t>the</w:t>
      </w:r>
      <w:r>
        <w:t xml:space="preserve"> interaction</w:t>
      </w:r>
      <w:r w:rsidR="00FF0A21">
        <w:t xml:space="preserve"> to 0</w:t>
      </w:r>
      <w:r>
        <w:t xml:space="preserve"> in the adjacency matrix</w:t>
      </w:r>
    </w:p>
    <w:p w14:paraId="63AA3BBF" w14:textId="58B8213C" w:rsidR="009F5D99" w:rsidRDefault="009F5D99" w:rsidP="0012306D">
      <w:pPr>
        <w:pStyle w:val="ListParagraph"/>
        <w:numPr>
          <w:ilvl w:val="1"/>
          <w:numId w:val="2"/>
        </w:numPr>
        <w:spacing w:line="360" w:lineRule="auto"/>
      </w:pPr>
      <w:r>
        <w:t xml:space="preserve">We recalculate the structural stability for the same 10,000 parameterizations used </w:t>
      </w:r>
      <w:r w:rsidR="008630C2">
        <w:t>to calculate</w:t>
      </w:r>
      <w:r>
        <w:t xml:space="preserve"> initial </w:t>
      </w:r>
      <w:r w:rsidR="0012306D">
        <w:t>stability</w:t>
      </w:r>
      <w:r>
        <w:t>.</w:t>
      </w:r>
    </w:p>
    <w:p w14:paraId="370AF29B" w14:textId="633FB385" w:rsidR="009F5D99" w:rsidRDefault="009B32F8" w:rsidP="0012306D">
      <w:pPr>
        <w:pStyle w:val="ListParagraph"/>
        <w:numPr>
          <w:ilvl w:val="1"/>
          <w:numId w:val="2"/>
        </w:numPr>
        <w:spacing w:line="360" w:lineRule="auto"/>
      </w:pPr>
      <w:r>
        <w:t>As stated above, t</w:t>
      </w:r>
      <w:r w:rsidR="009F5D99">
        <w:t xml:space="preserve">he </w:t>
      </w:r>
      <w:r w:rsidR="008630C2" w:rsidRPr="009B32F8">
        <w:t xml:space="preserve">stability </w:t>
      </w:r>
      <w:r w:rsidR="009F5D99" w:rsidRPr="009B32F8">
        <w:t>difference</w:t>
      </w:r>
      <w:r w:rsidR="009F5D99">
        <w:t xml:space="preserve"> is calculated </w:t>
      </w:r>
      <w:r w:rsidR="008630C2">
        <w:t>as</w:t>
      </w:r>
      <w:r w:rsidR="009F5D99">
        <w:t xml:space="preserve"> (initial stability) – (median of</w:t>
      </w:r>
      <w:r>
        <w:t xml:space="preserve"> secondary stability</w:t>
      </w:r>
      <w:r w:rsidR="009F5D99">
        <w:t>)</w:t>
      </w:r>
      <w:r>
        <w:t xml:space="preserve"> </w:t>
      </w:r>
    </w:p>
    <w:p w14:paraId="6EEECF44" w14:textId="767B077D" w:rsidR="009F5D99" w:rsidRDefault="00FF0A21" w:rsidP="0029584C">
      <w:pPr>
        <w:pStyle w:val="ListParagraph"/>
        <w:numPr>
          <w:ilvl w:val="0"/>
          <w:numId w:val="2"/>
        </w:numPr>
        <w:spacing w:line="360" w:lineRule="auto"/>
      </w:pPr>
      <w:r>
        <w:t>Ranking</w:t>
      </w:r>
      <w:r w:rsidR="0012306D">
        <w:t xml:space="preserve"> the interactions based on the </w:t>
      </w:r>
      <w:r w:rsidR="008630C2">
        <w:t xml:space="preserve">stability </w:t>
      </w:r>
      <w:r w:rsidR="0012306D">
        <w:t xml:space="preserve">difference and </w:t>
      </w:r>
      <w:proofErr w:type="gramStart"/>
      <w:r w:rsidR="0012306D">
        <w:t>plot</w:t>
      </w:r>
      <w:proofErr w:type="gramEnd"/>
      <w:r w:rsidR="0012306D">
        <w:t xml:space="preserve"> them.</w:t>
      </w:r>
    </w:p>
    <w:p w14:paraId="65DFC271" w14:textId="77777777" w:rsidR="00DA244B" w:rsidRDefault="00DA244B" w:rsidP="00FC6447">
      <w:pPr>
        <w:spacing w:line="480" w:lineRule="auto"/>
      </w:pPr>
    </w:p>
    <w:p w14:paraId="5A372F64" w14:textId="679F8963" w:rsidR="0012306D" w:rsidRDefault="008630C2" w:rsidP="00FC6447">
      <w:pPr>
        <w:spacing w:line="480" w:lineRule="auto"/>
      </w:pPr>
      <w:r>
        <w:t xml:space="preserve">Because </w:t>
      </w:r>
      <w:r w:rsidR="00BC2022">
        <w:t xml:space="preserve">structural </w:t>
      </w:r>
      <w:r w:rsidR="00F407D4">
        <w:t>stability increase</w:t>
      </w:r>
      <w:r w:rsidR="00C3425C">
        <w:t>s</w:t>
      </w:r>
      <w:r w:rsidR="00F407D4">
        <w:t xml:space="preserve"> with decreasing</w:t>
      </w:r>
      <w:r w:rsidR="00021057">
        <w:t xml:space="preserve"> values of our</w:t>
      </w:r>
      <w:r w:rsidR="00F407D4">
        <w:t xml:space="preserve"> </w:t>
      </w:r>
      <w:r w:rsidR="00BC2022">
        <w:t>stability</w:t>
      </w:r>
      <w:r w:rsidR="00021057">
        <w:t xml:space="preserve"> metric</w:t>
      </w:r>
      <w:r w:rsidR="00F407D4">
        <w:t xml:space="preserve">, </w:t>
      </w:r>
      <w:r w:rsidR="00DA244B">
        <w:t>a</w:t>
      </w:r>
      <w:r w:rsidR="00F407D4">
        <w:t xml:space="preserve"> positive stability difference</w:t>
      </w:r>
      <w:r w:rsidR="00DA244B">
        <w:t xml:space="preserve"> mean</w:t>
      </w:r>
      <w:r w:rsidR="00C3425C">
        <w:t>s</w:t>
      </w:r>
      <w:r w:rsidR="00DA244B">
        <w:t xml:space="preserve"> that the removal of the interaction induces a gain in structural stability while a negative stability difference corresponds to a loss of structural stability.</w:t>
      </w:r>
    </w:p>
    <w:p w14:paraId="1A2CE6E5" w14:textId="77777777" w:rsidR="003F73B0" w:rsidRDefault="003F73B0" w:rsidP="00FC6447">
      <w:pPr>
        <w:spacing w:line="480" w:lineRule="auto"/>
      </w:pPr>
    </w:p>
    <w:p w14:paraId="5EDA5026" w14:textId="1EB3D06E" w:rsidR="00F40218" w:rsidRDefault="0012306D" w:rsidP="00FC6447">
      <w:pPr>
        <w:spacing w:line="480" w:lineRule="auto"/>
      </w:pPr>
      <w:r>
        <w:t xml:space="preserve">Note 1: the stability </w:t>
      </w:r>
      <w:r w:rsidR="00021057">
        <w:t xml:space="preserve">metric </w:t>
      </w:r>
      <w:r>
        <w:t xml:space="preserve">used works only if </w:t>
      </w:r>
      <w:r w:rsidR="003059B0">
        <w:t>there are</w:t>
      </w:r>
      <w:r>
        <w:t xml:space="preserve"> no cannibalistic interaction</w:t>
      </w:r>
      <w:r w:rsidR="003059B0">
        <w:t>s</w:t>
      </w:r>
      <w:r>
        <w:t xml:space="preserve"> (only 0 on the diagonal of the adjacency matrix M). </w:t>
      </w:r>
      <w:r w:rsidR="003059B0">
        <w:t>When cannibalism is present</w:t>
      </w:r>
      <w:r>
        <w:t xml:space="preserve"> the real part of the dominant eigenvalue (resilience) </w:t>
      </w:r>
      <w:r w:rsidR="008E20F9">
        <w:t xml:space="preserve">should be used </w:t>
      </w:r>
      <w:r>
        <w:t xml:space="preserve">as </w:t>
      </w:r>
      <w:r w:rsidR="003059B0">
        <w:t xml:space="preserve">the </w:t>
      </w:r>
      <w:r w:rsidR="00021057">
        <w:t>stability metric</w:t>
      </w:r>
      <w:r>
        <w:t>.</w:t>
      </w:r>
    </w:p>
    <w:p w14:paraId="6E667DB8" w14:textId="77777777" w:rsidR="00021057" w:rsidRDefault="00021057" w:rsidP="00FC6447">
      <w:pPr>
        <w:spacing w:line="480" w:lineRule="auto"/>
      </w:pPr>
    </w:p>
    <w:p w14:paraId="27BAA329" w14:textId="7BA885F4" w:rsidR="0012306D" w:rsidRDefault="0012306D" w:rsidP="00FC6447">
      <w:pPr>
        <w:spacing w:line="480" w:lineRule="auto"/>
      </w:pPr>
      <w:r>
        <w:t>Note 2</w:t>
      </w:r>
      <w:r w:rsidR="00DA244B">
        <w:t>: the ranking becomes less variable (to different seeds) when the number of parameterization sets increases. In our example 10</w:t>
      </w:r>
      <w:r w:rsidR="00FF0A21">
        <w:t>,</w:t>
      </w:r>
      <w:r w:rsidR="00DA244B">
        <w:t xml:space="preserve">000 parameterizations leads to quite stable ranking among clusters of interactions with similar effects on stability. However within clusters with very similar effects, </w:t>
      </w:r>
      <w:r w:rsidR="007D12C5">
        <w:t xml:space="preserve">interaction </w:t>
      </w:r>
      <w:r w:rsidR="00DA244B">
        <w:t xml:space="preserve">ranks may shift depending on the seed used. This variability is avoided if data on interaction strengths are provided. </w:t>
      </w:r>
    </w:p>
    <w:p w14:paraId="27DAF727" w14:textId="77777777" w:rsidR="008D2EC6" w:rsidRDefault="008D2EC6" w:rsidP="00FC6447">
      <w:pPr>
        <w:spacing w:line="480" w:lineRule="auto"/>
      </w:pPr>
    </w:p>
    <w:p w14:paraId="21659C17" w14:textId="72CFB0DB" w:rsidR="002251AB" w:rsidRDefault="007D12C5" w:rsidP="00021057">
      <w:pPr>
        <w:pStyle w:val="Heading2"/>
        <w:rPr>
          <w:color w:val="auto"/>
        </w:rPr>
      </w:pPr>
      <w:bookmarkStart w:id="7" w:name="_Toc322253407"/>
      <w:r w:rsidRPr="00021057">
        <w:rPr>
          <w:color w:val="auto"/>
        </w:rPr>
        <w:t>Step 2: Number of extinctions</w:t>
      </w:r>
      <w:bookmarkEnd w:id="7"/>
    </w:p>
    <w:p w14:paraId="734FDEFB" w14:textId="77777777" w:rsidR="00021057" w:rsidRPr="00021057" w:rsidRDefault="00021057" w:rsidP="00021057"/>
    <w:p w14:paraId="1B3685E8" w14:textId="481EAD5F" w:rsidR="00C00F5D" w:rsidRDefault="00C00F5D" w:rsidP="00FC6447">
      <w:pPr>
        <w:spacing w:line="480" w:lineRule="auto"/>
      </w:pPr>
      <w:r>
        <w:t>In the structural stability metrics we did not take into account potential extinction, because it is necessary to keep the same size of community matrix to compare stability criteria. However, the removal of one interaction could lead to the extinction of specialist species (</w:t>
      </w:r>
      <w:r w:rsidR="009B4380">
        <w:t xml:space="preserve">those </w:t>
      </w:r>
      <w:r>
        <w:t xml:space="preserve">feeding on one resource), and possibly to secondary extinctions if these specialists are resources for other hyper-specialists. We therefore propose to combine the above structural stability criterion </w:t>
      </w:r>
      <w:r w:rsidR="009B4380">
        <w:t>with</w:t>
      </w:r>
      <w:r>
        <w:t xml:space="preserve"> the total number of extinctions following the removal of an interaction (robustness), to identify keystone interactions. The second part of our script thus calculates the robustness of the web to removal interactions. For this you must provide the list of basal species</w:t>
      </w:r>
      <w:r w:rsidR="00E663F9">
        <w:t xml:space="preserve">, that is </w:t>
      </w:r>
      <w:proofErr w:type="gramStart"/>
      <w:r w:rsidR="009B4380">
        <w:t>species</w:t>
      </w:r>
      <w:r w:rsidR="00E663F9">
        <w:t xml:space="preserve"> </w:t>
      </w:r>
      <w:r w:rsidR="00693AA5">
        <w:t>which</w:t>
      </w:r>
      <w:proofErr w:type="gramEnd"/>
      <w:r w:rsidR="004305D9">
        <w:t xml:space="preserve"> </w:t>
      </w:r>
      <w:r w:rsidR="00E663F9">
        <w:t xml:space="preserve">do not need a resource species to </w:t>
      </w:r>
      <w:bookmarkStart w:id="8" w:name="_GoBack"/>
      <w:bookmarkEnd w:id="8"/>
      <w:r w:rsidR="00E663F9">
        <w:t>persist (i.e. primary producers) in the same order</w:t>
      </w:r>
      <w:r w:rsidR="008D5193">
        <w:t xml:space="preserve"> </w:t>
      </w:r>
      <w:r w:rsidR="009B4380">
        <w:t>as</w:t>
      </w:r>
      <w:r w:rsidR="008D5193">
        <w:t xml:space="preserve"> the adjacency matrix, and includ</w:t>
      </w:r>
      <w:r w:rsidR="009B4380">
        <w:t>e</w:t>
      </w:r>
      <w:r w:rsidR="008D5193">
        <w:t xml:space="preserve"> the names of th</w:t>
      </w:r>
      <w:r w:rsidR="00B3482B">
        <w:t>e species as in the example .</w:t>
      </w:r>
      <w:proofErr w:type="spellStart"/>
      <w:r w:rsidR="00B3482B">
        <w:t>csv</w:t>
      </w:r>
      <w:proofErr w:type="spellEnd"/>
      <w:r w:rsidR="008D5193">
        <w:t xml:space="preserve"> file “</w:t>
      </w:r>
      <w:r w:rsidR="008D5193" w:rsidRPr="008D5193">
        <w:t>basal_species_foodweb</w:t>
      </w:r>
      <w:r w:rsidR="00B3482B">
        <w:t>.csv</w:t>
      </w:r>
      <w:r w:rsidR="009B4380">
        <w:t>”</w:t>
      </w:r>
      <w:r w:rsidR="008D5193">
        <w:t>.</w:t>
      </w:r>
    </w:p>
    <w:p w14:paraId="0C6F6144" w14:textId="5A1E3E06" w:rsidR="00FB7D5D" w:rsidRDefault="00021057" w:rsidP="00021057">
      <w:r>
        <w:br w:type="page"/>
      </w:r>
    </w:p>
    <w:p w14:paraId="36AD5549" w14:textId="5D83911F" w:rsidR="00F45BF6" w:rsidRPr="00021057" w:rsidRDefault="003D35AE" w:rsidP="00021057">
      <w:pPr>
        <w:pStyle w:val="Heading1"/>
        <w:rPr>
          <w:color w:val="auto"/>
        </w:rPr>
      </w:pPr>
      <w:bookmarkStart w:id="9" w:name="_Toc322253408"/>
      <w:r w:rsidRPr="00021057">
        <w:rPr>
          <w:color w:val="auto"/>
        </w:rPr>
        <w:t>Literature cited</w:t>
      </w:r>
      <w:bookmarkEnd w:id="9"/>
    </w:p>
    <w:p w14:paraId="32ADAC42" w14:textId="77777777" w:rsidR="00F45BF6" w:rsidRDefault="00F45BF6" w:rsidP="00ED35B2">
      <w:pPr>
        <w:pStyle w:val="Corpsdetexte1"/>
        <w:spacing w:before="240" w:after="240" w:line="276" w:lineRule="auto"/>
        <w:rPr>
          <w:rFonts w:ascii="Times New Roman" w:hAnsi="Times New Roman" w:cs="Times New Roman"/>
          <w:color w:val="auto"/>
        </w:rPr>
      </w:pPr>
      <w:proofErr w:type="spellStart"/>
      <w:proofErr w:type="gramStart"/>
      <w:r w:rsidRPr="008D600E">
        <w:rPr>
          <w:rFonts w:ascii="Times New Roman" w:hAnsi="Times New Roman" w:cs="Times New Roman"/>
          <w:color w:val="auto"/>
        </w:rPr>
        <w:t>Allesina</w:t>
      </w:r>
      <w:proofErr w:type="spellEnd"/>
      <w:r w:rsidRPr="008D600E">
        <w:rPr>
          <w:rFonts w:ascii="Times New Roman" w:hAnsi="Times New Roman" w:cs="Times New Roman"/>
          <w:color w:val="auto"/>
        </w:rPr>
        <w:t>, S., and S. Tang.</w:t>
      </w:r>
      <w:proofErr w:type="gramEnd"/>
      <w:r w:rsidRPr="008D600E">
        <w:rPr>
          <w:rFonts w:ascii="Times New Roman" w:hAnsi="Times New Roman" w:cs="Times New Roman"/>
          <w:color w:val="auto"/>
        </w:rPr>
        <w:t xml:space="preserve"> 2012. Stability criteria for complex ecosystems. </w:t>
      </w:r>
      <w:proofErr w:type="gramStart"/>
      <w:r w:rsidRPr="008D600E">
        <w:rPr>
          <w:rFonts w:ascii="Times New Roman" w:hAnsi="Times New Roman" w:cs="Times New Roman"/>
          <w:color w:val="auto"/>
        </w:rPr>
        <w:t>Nature 483:205-208.</w:t>
      </w:r>
      <w:proofErr w:type="gramEnd"/>
    </w:p>
    <w:p w14:paraId="2E633C8A" w14:textId="77777777" w:rsidR="003D35AE" w:rsidRPr="003D35AE" w:rsidRDefault="003D35AE" w:rsidP="00ED35B2">
      <w:pPr>
        <w:widowControl w:val="0"/>
        <w:autoSpaceDE w:val="0"/>
        <w:autoSpaceDN w:val="0"/>
        <w:adjustRightInd w:val="0"/>
        <w:spacing w:after="240" w:line="276" w:lineRule="auto"/>
        <w:rPr>
          <w:rFonts w:ascii="Times" w:hAnsi="Times" w:cs="Times"/>
          <w:lang w:val="fr-FR"/>
        </w:rPr>
      </w:pPr>
      <w:r w:rsidRPr="003D35AE">
        <w:rPr>
          <w:rFonts w:cs="Times New Roman"/>
          <w:lang w:val="fr-FR"/>
        </w:rPr>
        <w:t xml:space="preserve">Fox, J. W. 2006. </w:t>
      </w:r>
      <w:proofErr w:type="spellStart"/>
      <w:r w:rsidRPr="003D35AE">
        <w:rPr>
          <w:rFonts w:cs="Times New Roman"/>
          <w:lang w:val="fr-FR"/>
        </w:rPr>
        <w:t>Current</w:t>
      </w:r>
      <w:proofErr w:type="spellEnd"/>
      <w:r w:rsidRPr="003D35AE">
        <w:rPr>
          <w:rFonts w:cs="Times New Roman"/>
          <w:lang w:val="fr-FR"/>
        </w:rPr>
        <w:t xml:space="preserve"> </w:t>
      </w:r>
      <w:proofErr w:type="spellStart"/>
      <w:r w:rsidRPr="003D35AE">
        <w:rPr>
          <w:rFonts w:cs="Times New Roman"/>
          <w:lang w:val="fr-FR"/>
        </w:rPr>
        <w:t>food</w:t>
      </w:r>
      <w:proofErr w:type="spellEnd"/>
      <w:r w:rsidRPr="003D35AE">
        <w:rPr>
          <w:rFonts w:cs="Times New Roman"/>
          <w:lang w:val="fr-FR"/>
        </w:rPr>
        <w:t xml:space="preserve"> web </w:t>
      </w:r>
      <w:proofErr w:type="spellStart"/>
      <w:r w:rsidRPr="003D35AE">
        <w:rPr>
          <w:rFonts w:cs="Times New Roman"/>
          <w:lang w:val="fr-FR"/>
        </w:rPr>
        <w:t>models</w:t>
      </w:r>
      <w:proofErr w:type="spellEnd"/>
      <w:r w:rsidRPr="003D35AE">
        <w:rPr>
          <w:rFonts w:cs="Times New Roman"/>
          <w:lang w:val="fr-FR"/>
        </w:rPr>
        <w:t xml:space="preserve"> </w:t>
      </w:r>
      <w:proofErr w:type="spellStart"/>
      <w:r w:rsidRPr="003D35AE">
        <w:rPr>
          <w:rFonts w:cs="Times New Roman"/>
          <w:lang w:val="fr-FR"/>
        </w:rPr>
        <w:t>cannot</w:t>
      </w:r>
      <w:proofErr w:type="spellEnd"/>
      <w:r w:rsidRPr="003D35AE">
        <w:rPr>
          <w:rFonts w:cs="Times New Roman"/>
          <w:lang w:val="fr-FR"/>
        </w:rPr>
        <w:t xml:space="preserve"> </w:t>
      </w:r>
      <w:proofErr w:type="spellStart"/>
      <w:r w:rsidRPr="003D35AE">
        <w:rPr>
          <w:rFonts w:cs="Times New Roman"/>
          <w:lang w:val="fr-FR"/>
        </w:rPr>
        <w:t>explain</w:t>
      </w:r>
      <w:proofErr w:type="spellEnd"/>
      <w:r w:rsidRPr="003D35AE">
        <w:rPr>
          <w:rFonts w:cs="Times New Roman"/>
          <w:lang w:val="fr-FR"/>
        </w:rPr>
        <w:t xml:space="preserve"> the </w:t>
      </w:r>
      <w:proofErr w:type="spellStart"/>
      <w:r w:rsidRPr="003D35AE">
        <w:rPr>
          <w:rFonts w:cs="Times New Roman"/>
          <w:lang w:val="fr-FR"/>
        </w:rPr>
        <w:t>overall</w:t>
      </w:r>
      <w:proofErr w:type="spellEnd"/>
      <w:r w:rsidRPr="003D35AE">
        <w:rPr>
          <w:rFonts w:cs="Times New Roman"/>
          <w:lang w:val="fr-FR"/>
        </w:rPr>
        <w:t xml:space="preserve"> </w:t>
      </w:r>
      <w:proofErr w:type="spellStart"/>
      <w:r w:rsidRPr="003D35AE">
        <w:rPr>
          <w:rFonts w:cs="Times New Roman"/>
          <w:lang w:val="fr-FR"/>
        </w:rPr>
        <w:t>topological</w:t>
      </w:r>
      <w:proofErr w:type="spellEnd"/>
      <w:r w:rsidRPr="003D35AE">
        <w:rPr>
          <w:rFonts w:cs="Times New Roman"/>
          <w:lang w:val="fr-FR"/>
        </w:rPr>
        <w:t xml:space="preserve"> structure of </w:t>
      </w:r>
      <w:proofErr w:type="spellStart"/>
      <w:r w:rsidRPr="003D35AE">
        <w:rPr>
          <w:rFonts w:cs="Times New Roman"/>
          <w:lang w:val="fr-FR"/>
        </w:rPr>
        <w:t>observed</w:t>
      </w:r>
      <w:proofErr w:type="spellEnd"/>
      <w:r w:rsidRPr="003D35AE">
        <w:rPr>
          <w:rFonts w:cs="Times New Roman"/>
          <w:lang w:val="fr-FR"/>
        </w:rPr>
        <w:t xml:space="preserve"> </w:t>
      </w:r>
      <w:proofErr w:type="spellStart"/>
      <w:r w:rsidRPr="003D35AE">
        <w:rPr>
          <w:rFonts w:cs="Times New Roman"/>
          <w:lang w:val="fr-FR"/>
        </w:rPr>
        <w:t>food</w:t>
      </w:r>
      <w:proofErr w:type="spellEnd"/>
      <w:r w:rsidRPr="003D35AE">
        <w:rPr>
          <w:rFonts w:cs="Times New Roman"/>
          <w:lang w:val="fr-FR"/>
        </w:rPr>
        <w:t xml:space="preserve"> </w:t>
      </w:r>
      <w:proofErr w:type="spellStart"/>
      <w:r w:rsidRPr="003D35AE">
        <w:rPr>
          <w:rFonts w:cs="Times New Roman"/>
          <w:lang w:val="fr-FR"/>
        </w:rPr>
        <w:t>webs</w:t>
      </w:r>
      <w:proofErr w:type="spellEnd"/>
      <w:r w:rsidRPr="003D35AE">
        <w:rPr>
          <w:rFonts w:cs="Times New Roman"/>
          <w:lang w:val="fr-FR"/>
        </w:rPr>
        <w:t xml:space="preserve">. </w:t>
      </w:r>
      <w:proofErr w:type="spellStart"/>
      <w:r w:rsidRPr="003D35AE">
        <w:rPr>
          <w:rFonts w:cs="Times New Roman"/>
          <w:lang w:val="fr-FR"/>
        </w:rPr>
        <w:t>Oikos</w:t>
      </w:r>
      <w:proofErr w:type="spellEnd"/>
      <w:r w:rsidRPr="003D35AE">
        <w:rPr>
          <w:rFonts w:cs="Times New Roman"/>
          <w:lang w:val="fr-FR"/>
        </w:rPr>
        <w:t xml:space="preserve"> 115:97–109.</w:t>
      </w:r>
    </w:p>
    <w:p w14:paraId="6407C479" w14:textId="77777777" w:rsidR="003D35AE" w:rsidRPr="003D35AE" w:rsidRDefault="003D35AE" w:rsidP="00ED35B2">
      <w:pPr>
        <w:widowControl w:val="0"/>
        <w:autoSpaceDE w:val="0"/>
        <w:autoSpaceDN w:val="0"/>
        <w:adjustRightInd w:val="0"/>
        <w:spacing w:after="240" w:line="276" w:lineRule="auto"/>
        <w:rPr>
          <w:rFonts w:ascii="Times" w:hAnsi="Times" w:cs="Times"/>
          <w:lang w:val="fr-FR"/>
        </w:rPr>
      </w:pPr>
      <w:r w:rsidRPr="003D35AE">
        <w:rPr>
          <w:rFonts w:cs="Times New Roman"/>
          <w:lang w:val="fr-FR"/>
        </w:rPr>
        <w:t xml:space="preserve">May, R. M. 1972. Will a large </w:t>
      </w:r>
      <w:proofErr w:type="spellStart"/>
      <w:r w:rsidRPr="003D35AE">
        <w:rPr>
          <w:rFonts w:cs="Times New Roman"/>
          <w:lang w:val="fr-FR"/>
        </w:rPr>
        <w:t>complex</w:t>
      </w:r>
      <w:proofErr w:type="spellEnd"/>
      <w:r w:rsidRPr="003D35AE">
        <w:rPr>
          <w:rFonts w:cs="Times New Roman"/>
          <w:lang w:val="fr-FR"/>
        </w:rPr>
        <w:t xml:space="preserve"> system </w:t>
      </w:r>
      <w:proofErr w:type="spellStart"/>
      <w:r w:rsidRPr="003D35AE">
        <w:rPr>
          <w:rFonts w:cs="Times New Roman"/>
          <w:lang w:val="fr-FR"/>
        </w:rPr>
        <w:t>be</w:t>
      </w:r>
      <w:proofErr w:type="spellEnd"/>
      <w:r w:rsidRPr="003D35AE">
        <w:rPr>
          <w:rFonts w:cs="Times New Roman"/>
          <w:lang w:val="fr-FR"/>
        </w:rPr>
        <w:t xml:space="preserve"> stable? Nature 238:413–414.</w:t>
      </w:r>
    </w:p>
    <w:p w14:paraId="4BB6388B" w14:textId="77777777" w:rsidR="00F45BF6" w:rsidRPr="003D35AE" w:rsidRDefault="00F45BF6" w:rsidP="00ED35B2">
      <w:pPr>
        <w:autoSpaceDE w:val="0"/>
        <w:autoSpaceDN w:val="0"/>
        <w:adjustRightInd w:val="0"/>
        <w:spacing w:before="100" w:beforeAutospacing="1" w:after="100" w:afterAutospacing="1" w:line="276" w:lineRule="auto"/>
        <w:rPr>
          <w:rFonts w:eastAsia="Times New Roman" w:cs="Times New Roman"/>
          <w:lang w:eastAsia="en-GB"/>
        </w:rPr>
      </w:pPr>
      <w:proofErr w:type="spellStart"/>
      <w:r w:rsidRPr="003D35AE">
        <w:rPr>
          <w:rFonts w:eastAsia="Times New Roman" w:cs="Times New Roman"/>
          <w:lang w:eastAsia="en-GB"/>
        </w:rPr>
        <w:t>Neutel</w:t>
      </w:r>
      <w:proofErr w:type="spellEnd"/>
      <w:r w:rsidRPr="003D35AE">
        <w:rPr>
          <w:rFonts w:eastAsia="Times New Roman" w:cs="Times New Roman"/>
          <w:lang w:eastAsia="en-GB"/>
        </w:rPr>
        <w:t xml:space="preserve">, A. M., J. A. P. </w:t>
      </w:r>
      <w:proofErr w:type="spellStart"/>
      <w:r w:rsidRPr="003D35AE">
        <w:rPr>
          <w:rFonts w:eastAsia="Times New Roman" w:cs="Times New Roman"/>
          <w:lang w:eastAsia="en-GB"/>
        </w:rPr>
        <w:t>Heesterbeek</w:t>
      </w:r>
      <w:proofErr w:type="spellEnd"/>
      <w:r w:rsidRPr="003D35AE">
        <w:rPr>
          <w:rFonts w:eastAsia="Times New Roman" w:cs="Times New Roman"/>
          <w:lang w:eastAsia="en-GB"/>
        </w:rPr>
        <w:t xml:space="preserve">, and P. C. de </w:t>
      </w:r>
      <w:proofErr w:type="spellStart"/>
      <w:r w:rsidRPr="003D35AE">
        <w:rPr>
          <w:rFonts w:eastAsia="Times New Roman" w:cs="Times New Roman"/>
          <w:lang w:eastAsia="en-GB"/>
        </w:rPr>
        <w:t>Ruiter</w:t>
      </w:r>
      <w:proofErr w:type="spellEnd"/>
      <w:r w:rsidRPr="003D35AE">
        <w:rPr>
          <w:rFonts w:eastAsia="Times New Roman" w:cs="Times New Roman"/>
          <w:lang w:eastAsia="en-GB"/>
        </w:rPr>
        <w:t xml:space="preserve">. 2002. Stability in real food webs: weak links in long loops. </w:t>
      </w:r>
      <w:proofErr w:type="gramStart"/>
      <w:r w:rsidRPr="003D35AE">
        <w:rPr>
          <w:rFonts w:eastAsia="Times New Roman" w:cs="Times New Roman"/>
          <w:lang w:eastAsia="en-GB"/>
        </w:rPr>
        <w:t>Science 296:1120–1123.</w:t>
      </w:r>
      <w:proofErr w:type="gramEnd"/>
    </w:p>
    <w:p w14:paraId="28A3FACC" w14:textId="77777777" w:rsidR="00F45BF6" w:rsidRDefault="00F45BF6" w:rsidP="00ED35B2">
      <w:pPr>
        <w:pStyle w:val="Corpsdetexte1"/>
        <w:spacing w:before="100" w:beforeAutospacing="1" w:after="100" w:afterAutospacing="1" w:line="276" w:lineRule="auto"/>
        <w:rPr>
          <w:rFonts w:ascii="Times New Roman" w:hAnsi="Times New Roman" w:cs="Times New Roman"/>
          <w:color w:val="auto"/>
        </w:rPr>
      </w:pPr>
      <w:proofErr w:type="spellStart"/>
      <w:r w:rsidRPr="00762BE9">
        <w:rPr>
          <w:rFonts w:ascii="Times New Roman" w:hAnsi="Times New Roman" w:cs="Times New Roman"/>
          <w:color w:val="auto"/>
        </w:rPr>
        <w:t>Neutel</w:t>
      </w:r>
      <w:proofErr w:type="spellEnd"/>
      <w:r w:rsidRPr="00762BE9">
        <w:rPr>
          <w:rFonts w:ascii="Times New Roman" w:hAnsi="Times New Roman" w:cs="Times New Roman"/>
          <w:color w:val="auto"/>
        </w:rPr>
        <w:t>, A</w:t>
      </w:r>
      <w:proofErr w:type="gramStart"/>
      <w:r w:rsidRPr="00762BE9">
        <w:rPr>
          <w:rFonts w:ascii="Times New Roman" w:hAnsi="Times New Roman" w:cs="Times New Roman"/>
          <w:color w:val="auto"/>
        </w:rPr>
        <w:t>.-</w:t>
      </w:r>
      <w:proofErr w:type="gramEnd"/>
      <w:r w:rsidRPr="00762BE9">
        <w:rPr>
          <w:rFonts w:ascii="Times New Roman" w:hAnsi="Times New Roman" w:cs="Times New Roman"/>
          <w:color w:val="auto"/>
        </w:rPr>
        <w:t xml:space="preserve">M., J. </w:t>
      </w:r>
      <w:r>
        <w:rPr>
          <w:rFonts w:ascii="Times New Roman" w:hAnsi="Times New Roman" w:cs="Times New Roman"/>
          <w:color w:val="auto"/>
        </w:rPr>
        <w:t>A.</w:t>
      </w:r>
      <w:r w:rsidRPr="00762BE9">
        <w:rPr>
          <w:rFonts w:ascii="Times New Roman" w:hAnsi="Times New Roman" w:cs="Times New Roman"/>
          <w:color w:val="auto"/>
        </w:rPr>
        <w:t xml:space="preserve"> P. </w:t>
      </w:r>
      <w:proofErr w:type="spellStart"/>
      <w:r w:rsidRPr="00762BE9">
        <w:rPr>
          <w:rFonts w:ascii="Times New Roman" w:hAnsi="Times New Roman" w:cs="Times New Roman"/>
          <w:color w:val="auto"/>
        </w:rPr>
        <w:t>Heesterbeek</w:t>
      </w:r>
      <w:proofErr w:type="spellEnd"/>
      <w:r w:rsidRPr="00762BE9">
        <w:rPr>
          <w:rFonts w:ascii="Times New Roman" w:hAnsi="Times New Roman" w:cs="Times New Roman"/>
          <w:color w:val="auto"/>
        </w:rPr>
        <w:t xml:space="preserve">, J. van de Koppel, G. </w:t>
      </w:r>
      <w:proofErr w:type="spellStart"/>
      <w:r w:rsidRPr="00762BE9">
        <w:rPr>
          <w:rFonts w:ascii="Times New Roman" w:hAnsi="Times New Roman" w:cs="Times New Roman"/>
          <w:color w:val="auto"/>
        </w:rPr>
        <w:t>Hoenderboom</w:t>
      </w:r>
      <w:proofErr w:type="spellEnd"/>
      <w:r w:rsidRPr="00762BE9">
        <w:rPr>
          <w:rFonts w:ascii="Times New Roman" w:hAnsi="Times New Roman" w:cs="Times New Roman"/>
          <w:color w:val="auto"/>
        </w:rPr>
        <w:t xml:space="preserve">, A. </w:t>
      </w:r>
      <w:proofErr w:type="spellStart"/>
      <w:r w:rsidRPr="00762BE9">
        <w:rPr>
          <w:rFonts w:ascii="Times New Roman" w:hAnsi="Times New Roman" w:cs="Times New Roman"/>
          <w:color w:val="auto"/>
        </w:rPr>
        <w:t>Vos</w:t>
      </w:r>
      <w:proofErr w:type="spellEnd"/>
      <w:r w:rsidRPr="00762BE9">
        <w:rPr>
          <w:rFonts w:ascii="Times New Roman" w:hAnsi="Times New Roman" w:cs="Times New Roman"/>
          <w:color w:val="auto"/>
        </w:rPr>
        <w:t xml:space="preserve">, C. </w:t>
      </w:r>
      <w:proofErr w:type="spellStart"/>
      <w:r w:rsidRPr="00762BE9">
        <w:rPr>
          <w:rFonts w:ascii="Times New Roman" w:hAnsi="Times New Roman" w:cs="Times New Roman"/>
          <w:color w:val="auto"/>
        </w:rPr>
        <w:t>Kaldeway</w:t>
      </w:r>
      <w:proofErr w:type="spellEnd"/>
      <w:r w:rsidRPr="00762BE9">
        <w:rPr>
          <w:rFonts w:ascii="Times New Roman" w:hAnsi="Times New Roman" w:cs="Times New Roman"/>
          <w:color w:val="auto"/>
        </w:rPr>
        <w:t>, F.</w:t>
      </w:r>
      <w:r w:rsidRPr="000B7F07">
        <w:rPr>
          <w:rFonts w:ascii="Times New Roman" w:hAnsi="Times New Roman" w:cs="Times New Roman"/>
          <w:color w:val="auto"/>
        </w:rPr>
        <w:t xml:space="preserve"> </w:t>
      </w:r>
      <w:proofErr w:type="spellStart"/>
      <w:r w:rsidRPr="000B7F07">
        <w:rPr>
          <w:rFonts w:ascii="Times New Roman" w:hAnsi="Times New Roman" w:cs="Times New Roman"/>
          <w:color w:val="auto"/>
        </w:rPr>
        <w:t>Berendse</w:t>
      </w:r>
      <w:proofErr w:type="spellEnd"/>
      <w:r w:rsidRPr="000B7F07">
        <w:rPr>
          <w:rFonts w:ascii="Times New Roman" w:hAnsi="Times New Roman" w:cs="Times New Roman"/>
          <w:color w:val="auto"/>
        </w:rPr>
        <w:t xml:space="preserve">, and P. C. de </w:t>
      </w:r>
      <w:proofErr w:type="spellStart"/>
      <w:r w:rsidRPr="000B7F07">
        <w:rPr>
          <w:rFonts w:ascii="Times New Roman" w:hAnsi="Times New Roman" w:cs="Times New Roman"/>
          <w:color w:val="auto"/>
        </w:rPr>
        <w:t>Ruiter</w:t>
      </w:r>
      <w:proofErr w:type="spellEnd"/>
      <w:r w:rsidRPr="000B7F07">
        <w:rPr>
          <w:rFonts w:ascii="Times New Roman" w:hAnsi="Times New Roman" w:cs="Times New Roman"/>
          <w:color w:val="auto"/>
        </w:rPr>
        <w:t xml:space="preserve">. 2007. Reconciling complexity with stability in naturally assembling food webs. </w:t>
      </w:r>
      <w:proofErr w:type="gramStart"/>
      <w:r w:rsidRPr="000B7F07">
        <w:rPr>
          <w:rFonts w:ascii="Times New Roman" w:hAnsi="Times New Roman" w:cs="Times New Roman"/>
          <w:color w:val="auto"/>
        </w:rPr>
        <w:t>Nature 449:599–602.</w:t>
      </w:r>
      <w:proofErr w:type="gramEnd"/>
    </w:p>
    <w:p w14:paraId="6919513C" w14:textId="1B4058B4" w:rsidR="00F45BF6" w:rsidRPr="003D35AE" w:rsidRDefault="00F45BF6" w:rsidP="00ED35B2">
      <w:pPr>
        <w:widowControl w:val="0"/>
        <w:autoSpaceDE w:val="0"/>
        <w:autoSpaceDN w:val="0"/>
        <w:adjustRightInd w:val="0"/>
        <w:spacing w:after="240" w:line="276" w:lineRule="auto"/>
        <w:rPr>
          <w:rFonts w:ascii="Times" w:hAnsi="Times" w:cs="Times"/>
          <w:lang w:val="fr-FR"/>
        </w:rPr>
      </w:pPr>
      <w:proofErr w:type="spellStart"/>
      <w:proofErr w:type="gramStart"/>
      <w:r>
        <w:rPr>
          <w:rFonts w:cs="Times New Roman"/>
        </w:rPr>
        <w:t>Sauve</w:t>
      </w:r>
      <w:proofErr w:type="spellEnd"/>
      <w:r>
        <w:rPr>
          <w:rFonts w:cs="Times New Roman"/>
        </w:rPr>
        <w:t xml:space="preserve"> </w:t>
      </w:r>
      <w:r w:rsidR="003D35AE">
        <w:rPr>
          <w:rFonts w:cs="Times New Roman"/>
        </w:rPr>
        <w:t>,</w:t>
      </w:r>
      <w:proofErr w:type="gramEnd"/>
      <w:r w:rsidR="003D35AE">
        <w:rPr>
          <w:rFonts w:cs="Times New Roman"/>
        </w:rPr>
        <w:t xml:space="preserve"> A. M.C., </w:t>
      </w:r>
      <w:proofErr w:type="spellStart"/>
      <w:r w:rsidR="003D35AE">
        <w:rPr>
          <w:rFonts w:cs="Times New Roman"/>
        </w:rPr>
        <w:t>Thébault</w:t>
      </w:r>
      <w:proofErr w:type="spellEnd"/>
      <w:r w:rsidR="003D35AE">
        <w:rPr>
          <w:rFonts w:cs="Times New Roman"/>
        </w:rPr>
        <w:t xml:space="preserve">, E., </w:t>
      </w:r>
      <w:proofErr w:type="spellStart"/>
      <w:r w:rsidR="003D35AE">
        <w:rPr>
          <w:rFonts w:cs="Times New Roman"/>
        </w:rPr>
        <w:t>Pocock</w:t>
      </w:r>
      <w:proofErr w:type="spellEnd"/>
      <w:r w:rsidR="003D35AE">
        <w:rPr>
          <w:rFonts w:cs="Times New Roman"/>
        </w:rPr>
        <w:t xml:space="preserve">, M.J.O. and Fontaine C. 2016. </w:t>
      </w:r>
      <w:r w:rsidR="003D35AE" w:rsidRPr="003D35AE">
        <w:rPr>
          <w:rFonts w:cs="Times New Roman"/>
          <w:lang w:val="fr-FR"/>
        </w:rPr>
        <w:t xml:space="preserve">How plants </w:t>
      </w:r>
      <w:proofErr w:type="spellStart"/>
      <w:r w:rsidR="003D35AE" w:rsidRPr="003D35AE">
        <w:rPr>
          <w:rFonts w:cs="Times New Roman"/>
          <w:lang w:val="fr-FR"/>
        </w:rPr>
        <w:t>connect</w:t>
      </w:r>
      <w:proofErr w:type="spellEnd"/>
      <w:r w:rsidR="003D35AE" w:rsidRPr="003D35AE">
        <w:rPr>
          <w:rFonts w:cs="Times New Roman"/>
          <w:lang w:val="fr-FR"/>
        </w:rPr>
        <w:t xml:space="preserve"> </w:t>
      </w:r>
      <w:proofErr w:type="spellStart"/>
      <w:r w:rsidR="003D35AE" w:rsidRPr="003D35AE">
        <w:rPr>
          <w:rFonts w:cs="Times New Roman"/>
          <w:lang w:val="fr-FR"/>
        </w:rPr>
        <w:t>pollination</w:t>
      </w:r>
      <w:proofErr w:type="spellEnd"/>
      <w:r w:rsidR="003D35AE" w:rsidRPr="003D35AE">
        <w:rPr>
          <w:rFonts w:cs="Times New Roman"/>
          <w:lang w:val="fr-FR"/>
        </w:rPr>
        <w:t xml:space="preserve"> and herbivory networks and </w:t>
      </w:r>
      <w:proofErr w:type="spellStart"/>
      <w:r w:rsidR="003D35AE" w:rsidRPr="003D35AE">
        <w:rPr>
          <w:rFonts w:cs="Times New Roman"/>
          <w:lang w:val="fr-FR"/>
        </w:rPr>
        <w:t>their</w:t>
      </w:r>
      <w:proofErr w:type="spellEnd"/>
      <w:r w:rsidR="003D35AE" w:rsidRPr="003D35AE">
        <w:rPr>
          <w:rFonts w:cs="Times New Roman"/>
          <w:lang w:val="fr-FR"/>
        </w:rPr>
        <w:t xml:space="preserve"> contribution to </w:t>
      </w:r>
      <w:proofErr w:type="spellStart"/>
      <w:r w:rsidR="003D35AE" w:rsidRPr="003D35AE">
        <w:rPr>
          <w:rFonts w:cs="Times New Roman"/>
          <w:lang w:val="fr-FR"/>
        </w:rPr>
        <w:t>community</w:t>
      </w:r>
      <w:proofErr w:type="spellEnd"/>
      <w:r w:rsidR="003D35AE" w:rsidRPr="003D35AE">
        <w:rPr>
          <w:rFonts w:cs="Times New Roman"/>
          <w:lang w:val="fr-FR"/>
        </w:rPr>
        <w:t xml:space="preserve"> </w:t>
      </w:r>
      <w:proofErr w:type="spellStart"/>
      <w:r w:rsidR="003D35AE" w:rsidRPr="003D35AE">
        <w:rPr>
          <w:rFonts w:cs="Times New Roman"/>
          <w:lang w:val="fr-FR"/>
        </w:rPr>
        <w:t>stability</w:t>
      </w:r>
      <w:proofErr w:type="spellEnd"/>
      <w:r w:rsidR="003D35AE">
        <w:rPr>
          <w:rFonts w:cs="Times New Roman"/>
          <w:lang w:val="fr-FR"/>
        </w:rPr>
        <w:t xml:space="preserve">. </w:t>
      </w:r>
      <w:proofErr w:type="spellStart"/>
      <w:r w:rsidR="003D35AE">
        <w:rPr>
          <w:rFonts w:cs="Times New Roman"/>
          <w:lang w:val="fr-FR"/>
        </w:rPr>
        <w:t>Ecology</w:t>
      </w:r>
      <w:proofErr w:type="spellEnd"/>
      <w:r w:rsidR="003D35AE">
        <w:rPr>
          <w:rFonts w:cs="Times New Roman"/>
          <w:lang w:val="fr-FR"/>
        </w:rPr>
        <w:t xml:space="preserve"> (in </w:t>
      </w:r>
      <w:proofErr w:type="spellStart"/>
      <w:r w:rsidR="003D35AE">
        <w:rPr>
          <w:rFonts w:cs="Times New Roman"/>
          <w:lang w:val="fr-FR"/>
        </w:rPr>
        <w:t>press</w:t>
      </w:r>
      <w:proofErr w:type="spellEnd"/>
      <w:r w:rsidR="003D35AE">
        <w:rPr>
          <w:rFonts w:cs="Times New Roman"/>
          <w:lang w:val="fr-FR"/>
        </w:rPr>
        <w:t xml:space="preserve">, </w:t>
      </w:r>
      <w:proofErr w:type="spellStart"/>
      <w:r w:rsidR="003D35AE">
        <w:rPr>
          <w:rFonts w:cs="Times New Roman"/>
          <w:lang w:val="fr-FR"/>
        </w:rPr>
        <w:t>available</w:t>
      </w:r>
      <w:proofErr w:type="spellEnd"/>
      <w:r w:rsidR="003D35AE">
        <w:rPr>
          <w:rFonts w:cs="Times New Roman"/>
          <w:lang w:val="fr-FR"/>
        </w:rPr>
        <w:t xml:space="preserve"> online).</w:t>
      </w:r>
    </w:p>
    <w:p w14:paraId="35D936D5" w14:textId="77777777" w:rsidR="00F45BF6" w:rsidRPr="008D600E" w:rsidRDefault="00F45BF6" w:rsidP="00ED35B2">
      <w:pPr>
        <w:pStyle w:val="Corpsdetexte1"/>
        <w:spacing w:before="240" w:after="240" w:line="276" w:lineRule="auto"/>
      </w:pPr>
      <w:proofErr w:type="gramStart"/>
      <w:r w:rsidRPr="008D600E">
        <w:rPr>
          <w:rStyle w:val="Policepardfaut8"/>
          <w:rFonts w:ascii="Times New Roman" w:hAnsi="Times New Roman"/>
        </w:rPr>
        <w:t xml:space="preserve">Tang, S., </w:t>
      </w:r>
      <w:proofErr w:type="spellStart"/>
      <w:r w:rsidRPr="008D600E">
        <w:rPr>
          <w:rStyle w:val="Policepardfaut8"/>
          <w:rFonts w:ascii="Times New Roman" w:hAnsi="Times New Roman"/>
        </w:rPr>
        <w:t>P</w:t>
      </w:r>
      <w:r>
        <w:rPr>
          <w:rStyle w:val="Policepardfaut8"/>
          <w:rFonts w:ascii="Times New Roman" w:hAnsi="Times New Roman"/>
        </w:rPr>
        <w:t>awar</w:t>
      </w:r>
      <w:proofErr w:type="spellEnd"/>
      <w:r>
        <w:rPr>
          <w:rStyle w:val="Policepardfaut8"/>
          <w:rFonts w:ascii="Times New Roman" w:hAnsi="Times New Roman"/>
        </w:rPr>
        <w:t xml:space="preserve">, S. and </w:t>
      </w:r>
      <w:proofErr w:type="spellStart"/>
      <w:r>
        <w:rPr>
          <w:rStyle w:val="Policepardfaut8"/>
          <w:rFonts w:ascii="Times New Roman" w:hAnsi="Times New Roman"/>
        </w:rPr>
        <w:t>Allesina</w:t>
      </w:r>
      <w:proofErr w:type="spellEnd"/>
      <w:r>
        <w:rPr>
          <w:rStyle w:val="Policepardfaut8"/>
          <w:rFonts w:ascii="Times New Roman" w:hAnsi="Times New Roman"/>
        </w:rPr>
        <w:t>, S. 2014</w:t>
      </w:r>
      <w:r w:rsidRPr="008D600E">
        <w:rPr>
          <w:rStyle w:val="Policepardfaut8"/>
          <w:rFonts w:ascii="Times New Roman" w:hAnsi="Times New Roman"/>
        </w:rPr>
        <w:t>.</w:t>
      </w:r>
      <w:proofErr w:type="gramEnd"/>
      <w:r w:rsidRPr="008D600E">
        <w:rPr>
          <w:rStyle w:val="Policepardfaut8"/>
          <w:rFonts w:ascii="Times New Roman" w:hAnsi="Times New Roman"/>
        </w:rPr>
        <w:t xml:space="preserve"> Correlation between interaction strengths drives stability in large ecological networks. Ecology Letters </w:t>
      </w:r>
      <w:r w:rsidRPr="008D600E">
        <w:rPr>
          <w:rFonts w:ascii="Times New Roman" w:hAnsi="Times New Roman" w:cs="Times New Roman"/>
        </w:rPr>
        <w:t>17:1094-1100.</w:t>
      </w:r>
    </w:p>
    <w:p w14:paraId="6C027E1F" w14:textId="77777777" w:rsidR="00F45BF6" w:rsidRPr="00F40218" w:rsidRDefault="00F45BF6" w:rsidP="00FC6447">
      <w:pPr>
        <w:spacing w:line="480" w:lineRule="auto"/>
      </w:pPr>
    </w:p>
    <w:sectPr w:rsidR="00F45BF6" w:rsidRPr="00F40218" w:rsidSect="002F6D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Droid Sans Fallback">
    <w:charset w:val="01"/>
    <w:family w:val="auto"/>
    <w:pitch w:val="variable"/>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Lucida Grande">
    <w:panose1 w:val="020B0600040502020204"/>
    <w:charset w:val="00"/>
    <w:family w:val="auto"/>
    <w:pitch w:val="variable"/>
    <w:sig w:usb0="E1000AEF" w:usb1="5000A1FF" w:usb2="00000000" w:usb3="00000000" w:csb0="000001BF" w:csb1="00000000"/>
  </w:font>
  <w:font w:name="Nimbus Roman No9 L">
    <w:altName w:val="Times New Roman"/>
    <w:charset w:val="01"/>
    <w:family w:val="roman"/>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96633"/>
    <w:multiLevelType w:val="multilevel"/>
    <w:tmpl w:val="6A84EC52"/>
    <w:styleLink w:val="Style3"/>
    <w:lvl w:ilvl="0">
      <w:start w:val="1"/>
      <w:numFmt w:val="decimal"/>
      <w:lvlText w:val="CHAPITRE %1"/>
      <w:lvlJc w:val="left"/>
      <w:pPr>
        <w:ind w:left="360" w:hanging="360"/>
      </w:pPr>
      <w:rPr>
        <w:rFonts w:ascii="Helvetica" w:hAnsi="Helvetica"/>
        <w:b w:val="0"/>
        <w:bCs w:val="0"/>
        <w:i w:val="0"/>
        <w:iCs w:val="0"/>
        <w:caps/>
        <w:smallCaps w:val="0"/>
        <w:strike w:val="0"/>
        <w:dstrike w:val="0"/>
        <w:vanish w:val="0"/>
        <w:color w:val="auto"/>
        <w:sz w:val="32"/>
        <w:szCs w:val="32"/>
        <w:vertAlign w:val="baseline"/>
      </w:rPr>
    </w:lvl>
    <w:lvl w:ilvl="1">
      <w:start w:val="1"/>
      <w:numFmt w:val="decimal"/>
      <w:lvlText w:val="%1.%2"/>
      <w:lvlJc w:val="left"/>
      <w:pPr>
        <w:ind w:left="792" w:hanging="432"/>
      </w:pPr>
      <w:rPr>
        <w:rFonts w:ascii="Helvetica" w:hAnsi="Helvetica"/>
        <w:b w:val="0"/>
        <w:bCs w:val="0"/>
        <w:i w:val="0"/>
        <w:iCs w:val="0"/>
        <w:caps w:val="0"/>
        <w:smallCaps w:val="0"/>
        <w:strike w:val="0"/>
        <w:dstrike w:val="0"/>
        <w:outline w:val="0"/>
        <w:shadow w:val="0"/>
        <w:emboss w:val="0"/>
        <w:imprint w:val="0"/>
        <w:vanish w:val="0"/>
        <w:spacing w:val="0"/>
        <w:kern w:val="0"/>
        <w:position w:val="0"/>
        <w:sz w:val="28"/>
        <w:szCs w:val="28"/>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ascii="Helvetica" w:hAnsi="Helvetica" w:hint="default"/>
        <w:i/>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8A10036"/>
    <w:multiLevelType w:val="hybridMultilevel"/>
    <w:tmpl w:val="68EA3546"/>
    <w:lvl w:ilvl="0" w:tplc="9F2A8E52">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218"/>
    <w:rsid w:val="00021057"/>
    <w:rsid w:val="00076FF1"/>
    <w:rsid w:val="000801DB"/>
    <w:rsid w:val="000F3570"/>
    <w:rsid w:val="00122291"/>
    <w:rsid w:val="0012306D"/>
    <w:rsid w:val="002251AB"/>
    <w:rsid w:val="0024019F"/>
    <w:rsid w:val="002665E2"/>
    <w:rsid w:val="002823C1"/>
    <w:rsid w:val="00293AFB"/>
    <w:rsid w:val="0029584C"/>
    <w:rsid w:val="002F6DE1"/>
    <w:rsid w:val="003059B0"/>
    <w:rsid w:val="00323C82"/>
    <w:rsid w:val="003854CB"/>
    <w:rsid w:val="003D35AE"/>
    <w:rsid w:val="003F73B0"/>
    <w:rsid w:val="004305D9"/>
    <w:rsid w:val="00430A45"/>
    <w:rsid w:val="00470BFA"/>
    <w:rsid w:val="00487508"/>
    <w:rsid w:val="00497DBE"/>
    <w:rsid w:val="004B2096"/>
    <w:rsid w:val="004C4D66"/>
    <w:rsid w:val="004D6890"/>
    <w:rsid w:val="00520A5C"/>
    <w:rsid w:val="0052772E"/>
    <w:rsid w:val="006863E5"/>
    <w:rsid w:val="00687DBB"/>
    <w:rsid w:val="00693AA5"/>
    <w:rsid w:val="006F605F"/>
    <w:rsid w:val="007C7121"/>
    <w:rsid w:val="007D12C5"/>
    <w:rsid w:val="008630C2"/>
    <w:rsid w:val="008D2EC6"/>
    <w:rsid w:val="008D5193"/>
    <w:rsid w:val="008E20F9"/>
    <w:rsid w:val="00923E63"/>
    <w:rsid w:val="00932633"/>
    <w:rsid w:val="00942BC0"/>
    <w:rsid w:val="00950F50"/>
    <w:rsid w:val="009B32F8"/>
    <w:rsid w:val="009B4380"/>
    <w:rsid w:val="009F5D99"/>
    <w:rsid w:val="00A113AB"/>
    <w:rsid w:val="00A208BB"/>
    <w:rsid w:val="00AD0960"/>
    <w:rsid w:val="00B242A7"/>
    <w:rsid w:val="00B3482B"/>
    <w:rsid w:val="00BB0EB3"/>
    <w:rsid w:val="00BC2022"/>
    <w:rsid w:val="00C00F5D"/>
    <w:rsid w:val="00C01E94"/>
    <w:rsid w:val="00C3425C"/>
    <w:rsid w:val="00C65059"/>
    <w:rsid w:val="00C708CC"/>
    <w:rsid w:val="00C93524"/>
    <w:rsid w:val="00D67FBE"/>
    <w:rsid w:val="00DA244B"/>
    <w:rsid w:val="00DF32EA"/>
    <w:rsid w:val="00E0443A"/>
    <w:rsid w:val="00E663F9"/>
    <w:rsid w:val="00E704E2"/>
    <w:rsid w:val="00E7774F"/>
    <w:rsid w:val="00EA7BFE"/>
    <w:rsid w:val="00ED35B2"/>
    <w:rsid w:val="00F40218"/>
    <w:rsid w:val="00F407D4"/>
    <w:rsid w:val="00F45BF6"/>
    <w:rsid w:val="00F818BF"/>
    <w:rsid w:val="00F90E65"/>
    <w:rsid w:val="00FB7D5D"/>
    <w:rsid w:val="00FC6447"/>
    <w:rsid w:val="00FF0A2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20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18"/>
    <w:rPr>
      <w:rFonts w:ascii="Times New Roman" w:hAnsi="Times New Roman"/>
      <w:lang w:val="en-GB"/>
    </w:rPr>
  </w:style>
  <w:style w:type="paragraph" w:styleId="Heading1">
    <w:name w:val="heading 1"/>
    <w:basedOn w:val="Normal"/>
    <w:next w:val="Normal"/>
    <w:link w:val="Heading1Char"/>
    <w:uiPriority w:val="9"/>
    <w:qFormat/>
    <w:rsid w:val="009B32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10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2823C1"/>
    <w:pPr>
      <w:numPr>
        <w:numId w:val="1"/>
      </w:numPr>
    </w:pPr>
  </w:style>
  <w:style w:type="character" w:customStyle="1" w:styleId="Policepardfaut8">
    <w:name w:val="Police par défaut8"/>
    <w:rsid w:val="00F45BF6"/>
  </w:style>
  <w:style w:type="paragraph" w:customStyle="1" w:styleId="Manuscrittitre3">
    <w:name w:val="Manuscrit_titre3"/>
    <w:basedOn w:val="Normal"/>
    <w:rsid w:val="00F45BF6"/>
    <w:pPr>
      <w:widowControl w:val="0"/>
      <w:suppressAutoHyphens/>
    </w:pPr>
    <w:rPr>
      <w:rFonts w:eastAsia="Droid Sans Fallback" w:cs="FreeSans"/>
      <w:b/>
      <w:iCs/>
      <w:color w:val="00000A"/>
      <w:kern w:val="1"/>
      <w:lang w:eastAsia="zh-CN" w:bidi="hi-IN"/>
    </w:rPr>
  </w:style>
  <w:style w:type="paragraph" w:customStyle="1" w:styleId="Corpsdetexte1">
    <w:name w:val="Corps de texte1"/>
    <w:basedOn w:val="Normal"/>
    <w:rsid w:val="00F45BF6"/>
    <w:pPr>
      <w:widowControl w:val="0"/>
      <w:suppressAutoHyphens/>
      <w:spacing w:after="120" w:line="288" w:lineRule="auto"/>
    </w:pPr>
    <w:rPr>
      <w:rFonts w:ascii="Liberation Serif" w:eastAsia="Droid Sans Fallback" w:hAnsi="Liberation Serif" w:cs="FreeSans"/>
      <w:color w:val="00000A"/>
      <w:kern w:val="1"/>
      <w:lang w:eastAsia="zh-CN" w:bidi="hi-IN"/>
    </w:rPr>
  </w:style>
  <w:style w:type="paragraph" w:styleId="ListParagraph">
    <w:name w:val="List Paragraph"/>
    <w:basedOn w:val="Normal"/>
    <w:uiPriority w:val="34"/>
    <w:qFormat/>
    <w:rsid w:val="0029584C"/>
    <w:pPr>
      <w:ind w:left="720"/>
      <w:contextualSpacing/>
    </w:pPr>
  </w:style>
  <w:style w:type="paragraph" w:styleId="BalloonText">
    <w:name w:val="Balloon Text"/>
    <w:basedOn w:val="Normal"/>
    <w:link w:val="BalloonTextChar"/>
    <w:uiPriority w:val="99"/>
    <w:semiHidden/>
    <w:unhideWhenUsed/>
    <w:rsid w:val="00FB7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D5D"/>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A113AB"/>
    <w:rPr>
      <w:sz w:val="18"/>
      <w:szCs w:val="18"/>
    </w:rPr>
  </w:style>
  <w:style w:type="character" w:customStyle="1" w:styleId="CommentTextChar">
    <w:name w:val="Comment Text Char"/>
    <w:basedOn w:val="DefaultParagraphFont"/>
    <w:link w:val="CommentText"/>
    <w:uiPriority w:val="99"/>
    <w:rsid w:val="00A113AB"/>
  </w:style>
  <w:style w:type="paragraph" w:styleId="CommentText">
    <w:name w:val="annotation text"/>
    <w:basedOn w:val="Normal"/>
    <w:link w:val="CommentTextChar"/>
    <w:uiPriority w:val="99"/>
    <w:unhideWhenUsed/>
    <w:rsid w:val="00A113AB"/>
    <w:pPr>
      <w:suppressAutoHyphens/>
    </w:pPr>
    <w:rPr>
      <w:rFonts w:asciiTheme="minorHAnsi" w:hAnsiTheme="minorHAnsi"/>
      <w:lang w:val="fr-CA"/>
    </w:rPr>
  </w:style>
  <w:style w:type="character" w:customStyle="1" w:styleId="CommentTextChar1">
    <w:name w:val="Comment Text Char1"/>
    <w:basedOn w:val="DefaultParagraphFont"/>
    <w:uiPriority w:val="99"/>
    <w:semiHidden/>
    <w:rsid w:val="00A113AB"/>
    <w:rPr>
      <w:rFonts w:ascii="Times New Roman" w:hAnsi="Times New Roman"/>
      <w:lang w:val="en-GB"/>
    </w:rPr>
  </w:style>
  <w:style w:type="character" w:customStyle="1" w:styleId="LienInternet">
    <w:name w:val="Lien Internet"/>
    <w:basedOn w:val="DefaultParagraphFont"/>
    <w:uiPriority w:val="99"/>
    <w:unhideWhenUsed/>
    <w:rsid w:val="00A113AB"/>
    <w:rPr>
      <w:color w:val="0000FF"/>
      <w:u w:val="single"/>
      <w:lang w:val="fr-FR" w:eastAsia="uz-Cyrl-UZ" w:bidi="uz-Cyrl-UZ"/>
    </w:rPr>
  </w:style>
  <w:style w:type="paragraph" w:customStyle="1" w:styleId="LO-Normal">
    <w:name w:val="LO-Normal"/>
    <w:uiPriority w:val="99"/>
    <w:rsid w:val="00A113AB"/>
    <w:pPr>
      <w:widowControl w:val="0"/>
      <w:suppressAutoHyphens/>
      <w:spacing w:after="200" w:line="276" w:lineRule="auto"/>
    </w:pPr>
    <w:rPr>
      <w:rFonts w:ascii="Nimbus Roman No9 L" w:eastAsia="Times New Roman" w:hAnsi="Nimbus Roman No9 L" w:cs="Nimbus Roman No9 L"/>
      <w:color w:val="000000"/>
      <w:lang w:val="fr-FR" w:eastAsia="zh-CN"/>
    </w:rPr>
  </w:style>
  <w:style w:type="paragraph" w:customStyle="1" w:styleId="CM8">
    <w:name w:val="CM8"/>
    <w:basedOn w:val="LO-Normal"/>
    <w:uiPriority w:val="99"/>
    <w:rsid w:val="00A113AB"/>
    <w:rPr>
      <w:rFonts w:cs="Times New Roman"/>
      <w:color w:val="00000A"/>
    </w:rPr>
  </w:style>
  <w:style w:type="paragraph" w:styleId="CommentSubject">
    <w:name w:val="annotation subject"/>
    <w:basedOn w:val="CommentText"/>
    <w:next w:val="CommentText"/>
    <w:link w:val="CommentSubjectChar"/>
    <w:uiPriority w:val="99"/>
    <w:semiHidden/>
    <w:unhideWhenUsed/>
    <w:rsid w:val="00A113AB"/>
    <w:pPr>
      <w:suppressAutoHyphens w:val="0"/>
    </w:pPr>
    <w:rPr>
      <w:rFonts w:ascii="Times New Roman" w:hAnsi="Times New Roman"/>
      <w:b/>
      <w:bCs/>
      <w:sz w:val="20"/>
      <w:szCs w:val="20"/>
      <w:lang w:val="en-GB"/>
    </w:rPr>
  </w:style>
  <w:style w:type="character" w:customStyle="1" w:styleId="CommentSubjectChar">
    <w:name w:val="Comment Subject Char"/>
    <w:basedOn w:val="CommentTextChar"/>
    <w:link w:val="CommentSubject"/>
    <w:uiPriority w:val="99"/>
    <w:semiHidden/>
    <w:rsid w:val="00A113AB"/>
    <w:rPr>
      <w:rFonts w:ascii="Times New Roman" w:hAnsi="Times New Roman"/>
      <w:b/>
      <w:bCs/>
      <w:sz w:val="20"/>
      <w:szCs w:val="20"/>
      <w:lang w:val="en-GB"/>
    </w:rPr>
  </w:style>
  <w:style w:type="paragraph" w:styleId="Revision">
    <w:name w:val="Revision"/>
    <w:hidden/>
    <w:uiPriority w:val="99"/>
    <w:semiHidden/>
    <w:rsid w:val="004C4D66"/>
    <w:rPr>
      <w:rFonts w:ascii="Times New Roman" w:hAnsi="Times New Roman"/>
      <w:lang w:val="en-GB"/>
    </w:rPr>
  </w:style>
  <w:style w:type="character" w:customStyle="1" w:styleId="Heading1Char">
    <w:name w:val="Heading 1 Char"/>
    <w:basedOn w:val="DefaultParagraphFont"/>
    <w:link w:val="Heading1"/>
    <w:uiPriority w:val="9"/>
    <w:rsid w:val="009B32F8"/>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02105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021057"/>
    <w:rPr>
      <w:rFonts w:asciiTheme="majorHAnsi" w:eastAsiaTheme="majorEastAsia" w:hAnsiTheme="majorHAnsi" w:cstheme="majorBidi"/>
      <w:b/>
      <w:bCs/>
      <w:color w:val="4F81BD" w:themeColor="accent1"/>
      <w:lang w:val="en-GB"/>
    </w:rPr>
  </w:style>
  <w:style w:type="paragraph" w:styleId="TOC1">
    <w:name w:val="toc 1"/>
    <w:basedOn w:val="Normal"/>
    <w:next w:val="Normal"/>
    <w:autoRedefine/>
    <w:uiPriority w:val="39"/>
    <w:unhideWhenUsed/>
    <w:rsid w:val="00520A5C"/>
    <w:pPr>
      <w:spacing w:before="120"/>
    </w:pPr>
    <w:rPr>
      <w:rFonts w:asciiTheme="minorHAnsi" w:hAnsiTheme="minorHAnsi"/>
      <w:b/>
    </w:rPr>
  </w:style>
  <w:style w:type="paragraph" w:styleId="TOC2">
    <w:name w:val="toc 2"/>
    <w:basedOn w:val="Normal"/>
    <w:next w:val="Normal"/>
    <w:autoRedefine/>
    <w:uiPriority w:val="39"/>
    <w:unhideWhenUsed/>
    <w:rsid w:val="00520A5C"/>
    <w:pPr>
      <w:ind w:left="240"/>
    </w:pPr>
    <w:rPr>
      <w:rFonts w:asciiTheme="minorHAnsi" w:hAnsiTheme="minorHAnsi"/>
      <w:b/>
      <w:sz w:val="22"/>
      <w:szCs w:val="22"/>
    </w:rPr>
  </w:style>
  <w:style w:type="paragraph" w:styleId="TOC3">
    <w:name w:val="toc 3"/>
    <w:basedOn w:val="Normal"/>
    <w:next w:val="Normal"/>
    <w:autoRedefine/>
    <w:uiPriority w:val="39"/>
    <w:unhideWhenUsed/>
    <w:rsid w:val="00520A5C"/>
    <w:pPr>
      <w:ind w:left="480"/>
    </w:pPr>
    <w:rPr>
      <w:rFonts w:asciiTheme="minorHAnsi" w:hAnsiTheme="minorHAnsi"/>
      <w:sz w:val="22"/>
      <w:szCs w:val="22"/>
    </w:rPr>
  </w:style>
  <w:style w:type="paragraph" w:styleId="TOC4">
    <w:name w:val="toc 4"/>
    <w:basedOn w:val="Normal"/>
    <w:next w:val="Normal"/>
    <w:autoRedefine/>
    <w:uiPriority w:val="39"/>
    <w:unhideWhenUsed/>
    <w:rsid w:val="00520A5C"/>
    <w:pPr>
      <w:ind w:left="720"/>
    </w:pPr>
    <w:rPr>
      <w:rFonts w:asciiTheme="minorHAnsi" w:hAnsiTheme="minorHAnsi"/>
      <w:sz w:val="20"/>
      <w:szCs w:val="20"/>
    </w:rPr>
  </w:style>
  <w:style w:type="paragraph" w:styleId="TOC5">
    <w:name w:val="toc 5"/>
    <w:basedOn w:val="Normal"/>
    <w:next w:val="Normal"/>
    <w:autoRedefine/>
    <w:uiPriority w:val="39"/>
    <w:unhideWhenUsed/>
    <w:rsid w:val="00520A5C"/>
    <w:pPr>
      <w:ind w:left="960"/>
    </w:pPr>
    <w:rPr>
      <w:rFonts w:asciiTheme="minorHAnsi" w:hAnsiTheme="minorHAnsi"/>
      <w:sz w:val="20"/>
      <w:szCs w:val="20"/>
    </w:rPr>
  </w:style>
  <w:style w:type="paragraph" w:styleId="TOC6">
    <w:name w:val="toc 6"/>
    <w:basedOn w:val="Normal"/>
    <w:next w:val="Normal"/>
    <w:autoRedefine/>
    <w:uiPriority w:val="39"/>
    <w:unhideWhenUsed/>
    <w:rsid w:val="00520A5C"/>
    <w:pPr>
      <w:ind w:left="1200"/>
    </w:pPr>
    <w:rPr>
      <w:rFonts w:asciiTheme="minorHAnsi" w:hAnsiTheme="minorHAnsi"/>
      <w:sz w:val="20"/>
      <w:szCs w:val="20"/>
    </w:rPr>
  </w:style>
  <w:style w:type="paragraph" w:styleId="TOC7">
    <w:name w:val="toc 7"/>
    <w:basedOn w:val="Normal"/>
    <w:next w:val="Normal"/>
    <w:autoRedefine/>
    <w:uiPriority w:val="39"/>
    <w:unhideWhenUsed/>
    <w:rsid w:val="00520A5C"/>
    <w:pPr>
      <w:ind w:left="1440"/>
    </w:pPr>
    <w:rPr>
      <w:rFonts w:asciiTheme="minorHAnsi" w:hAnsiTheme="minorHAnsi"/>
      <w:sz w:val="20"/>
      <w:szCs w:val="20"/>
    </w:rPr>
  </w:style>
  <w:style w:type="paragraph" w:styleId="TOC8">
    <w:name w:val="toc 8"/>
    <w:basedOn w:val="Normal"/>
    <w:next w:val="Normal"/>
    <w:autoRedefine/>
    <w:uiPriority w:val="39"/>
    <w:unhideWhenUsed/>
    <w:rsid w:val="00520A5C"/>
    <w:pPr>
      <w:ind w:left="1680"/>
    </w:pPr>
    <w:rPr>
      <w:rFonts w:asciiTheme="minorHAnsi" w:hAnsiTheme="minorHAnsi"/>
      <w:sz w:val="20"/>
      <w:szCs w:val="20"/>
    </w:rPr>
  </w:style>
  <w:style w:type="paragraph" w:styleId="TOC9">
    <w:name w:val="toc 9"/>
    <w:basedOn w:val="Normal"/>
    <w:next w:val="Normal"/>
    <w:autoRedefine/>
    <w:uiPriority w:val="39"/>
    <w:unhideWhenUsed/>
    <w:rsid w:val="00520A5C"/>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18"/>
    <w:rPr>
      <w:rFonts w:ascii="Times New Roman" w:hAnsi="Times New Roman"/>
      <w:lang w:val="en-GB"/>
    </w:rPr>
  </w:style>
  <w:style w:type="paragraph" w:styleId="Heading1">
    <w:name w:val="heading 1"/>
    <w:basedOn w:val="Normal"/>
    <w:next w:val="Normal"/>
    <w:link w:val="Heading1Char"/>
    <w:uiPriority w:val="9"/>
    <w:qFormat/>
    <w:rsid w:val="009B32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10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2823C1"/>
    <w:pPr>
      <w:numPr>
        <w:numId w:val="1"/>
      </w:numPr>
    </w:pPr>
  </w:style>
  <w:style w:type="character" w:customStyle="1" w:styleId="Policepardfaut8">
    <w:name w:val="Police par défaut8"/>
    <w:rsid w:val="00F45BF6"/>
  </w:style>
  <w:style w:type="paragraph" w:customStyle="1" w:styleId="Manuscrittitre3">
    <w:name w:val="Manuscrit_titre3"/>
    <w:basedOn w:val="Normal"/>
    <w:rsid w:val="00F45BF6"/>
    <w:pPr>
      <w:widowControl w:val="0"/>
      <w:suppressAutoHyphens/>
    </w:pPr>
    <w:rPr>
      <w:rFonts w:eastAsia="Droid Sans Fallback" w:cs="FreeSans"/>
      <w:b/>
      <w:iCs/>
      <w:color w:val="00000A"/>
      <w:kern w:val="1"/>
      <w:lang w:eastAsia="zh-CN" w:bidi="hi-IN"/>
    </w:rPr>
  </w:style>
  <w:style w:type="paragraph" w:customStyle="1" w:styleId="Corpsdetexte1">
    <w:name w:val="Corps de texte1"/>
    <w:basedOn w:val="Normal"/>
    <w:rsid w:val="00F45BF6"/>
    <w:pPr>
      <w:widowControl w:val="0"/>
      <w:suppressAutoHyphens/>
      <w:spacing w:after="120" w:line="288" w:lineRule="auto"/>
    </w:pPr>
    <w:rPr>
      <w:rFonts w:ascii="Liberation Serif" w:eastAsia="Droid Sans Fallback" w:hAnsi="Liberation Serif" w:cs="FreeSans"/>
      <w:color w:val="00000A"/>
      <w:kern w:val="1"/>
      <w:lang w:eastAsia="zh-CN" w:bidi="hi-IN"/>
    </w:rPr>
  </w:style>
  <w:style w:type="paragraph" w:styleId="ListParagraph">
    <w:name w:val="List Paragraph"/>
    <w:basedOn w:val="Normal"/>
    <w:uiPriority w:val="34"/>
    <w:qFormat/>
    <w:rsid w:val="0029584C"/>
    <w:pPr>
      <w:ind w:left="720"/>
      <w:contextualSpacing/>
    </w:pPr>
  </w:style>
  <w:style w:type="paragraph" w:styleId="BalloonText">
    <w:name w:val="Balloon Text"/>
    <w:basedOn w:val="Normal"/>
    <w:link w:val="BalloonTextChar"/>
    <w:uiPriority w:val="99"/>
    <w:semiHidden/>
    <w:unhideWhenUsed/>
    <w:rsid w:val="00FB7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D5D"/>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A113AB"/>
    <w:rPr>
      <w:sz w:val="18"/>
      <w:szCs w:val="18"/>
    </w:rPr>
  </w:style>
  <w:style w:type="character" w:customStyle="1" w:styleId="CommentTextChar">
    <w:name w:val="Comment Text Char"/>
    <w:basedOn w:val="DefaultParagraphFont"/>
    <w:link w:val="CommentText"/>
    <w:uiPriority w:val="99"/>
    <w:rsid w:val="00A113AB"/>
  </w:style>
  <w:style w:type="paragraph" w:styleId="CommentText">
    <w:name w:val="annotation text"/>
    <w:basedOn w:val="Normal"/>
    <w:link w:val="CommentTextChar"/>
    <w:uiPriority w:val="99"/>
    <w:unhideWhenUsed/>
    <w:rsid w:val="00A113AB"/>
    <w:pPr>
      <w:suppressAutoHyphens/>
    </w:pPr>
    <w:rPr>
      <w:rFonts w:asciiTheme="minorHAnsi" w:hAnsiTheme="minorHAnsi"/>
      <w:lang w:val="fr-CA"/>
    </w:rPr>
  </w:style>
  <w:style w:type="character" w:customStyle="1" w:styleId="CommentTextChar1">
    <w:name w:val="Comment Text Char1"/>
    <w:basedOn w:val="DefaultParagraphFont"/>
    <w:uiPriority w:val="99"/>
    <w:semiHidden/>
    <w:rsid w:val="00A113AB"/>
    <w:rPr>
      <w:rFonts w:ascii="Times New Roman" w:hAnsi="Times New Roman"/>
      <w:lang w:val="en-GB"/>
    </w:rPr>
  </w:style>
  <w:style w:type="character" w:customStyle="1" w:styleId="LienInternet">
    <w:name w:val="Lien Internet"/>
    <w:basedOn w:val="DefaultParagraphFont"/>
    <w:uiPriority w:val="99"/>
    <w:unhideWhenUsed/>
    <w:rsid w:val="00A113AB"/>
    <w:rPr>
      <w:color w:val="0000FF"/>
      <w:u w:val="single"/>
      <w:lang w:val="fr-FR" w:eastAsia="uz-Cyrl-UZ" w:bidi="uz-Cyrl-UZ"/>
    </w:rPr>
  </w:style>
  <w:style w:type="paragraph" w:customStyle="1" w:styleId="LO-Normal">
    <w:name w:val="LO-Normal"/>
    <w:uiPriority w:val="99"/>
    <w:rsid w:val="00A113AB"/>
    <w:pPr>
      <w:widowControl w:val="0"/>
      <w:suppressAutoHyphens/>
      <w:spacing w:after="200" w:line="276" w:lineRule="auto"/>
    </w:pPr>
    <w:rPr>
      <w:rFonts w:ascii="Nimbus Roman No9 L" w:eastAsia="Times New Roman" w:hAnsi="Nimbus Roman No9 L" w:cs="Nimbus Roman No9 L"/>
      <w:color w:val="000000"/>
      <w:lang w:val="fr-FR" w:eastAsia="zh-CN"/>
    </w:rPr>
  </w:style>
  <w:style w:type="paragraph" w:customStyle="1" w:styleId="CM8">
    <w:name w:val="CM8"/>
    <w:basedOn w:val="LO-Normal"/>
    <w:uiPriority w:val="99"/>
    <w:rsid w:val="00A113AB"/>
    <w:rPr>
      <w:rFonts w:cs="Times New Roman"/>
      <w:color w:val="00000A"/>
    </w:rPr>
  </w:style>
  <w:style w:type="paragraph" w:styleId="CommentSubject">
    <w:name w:val="annotation subject"/>
    <w:basedOn w:val="CommentText"/>
    <w:next w:val="CommentText"/>
    <w:link w:val="CommentSubjectChar"/>
    <w:uiPriority w:val="99"/>
    <w:semiHidden/>
    <w:unhideWhenUsed/>
    <w:rsid w:val="00A113AB"/>
    <w:pPr>
      <w:suppressAutoHyphens w:val="0"/>
    </w:pPr>
    <w:rPr>
      <w:rFonts w:ascii="Times New Roman" w:hAnsi="Times New Roman"/>
      <w:b/>
      <w:bCs/>
      <w:sz w:val="20"/>
      <w:szCs w:val="20"/>
      <w:lang w:val="en-GB"/>
    </w:rPr>
  </w:style>
  <w:style w:type="character" w:customStyle="1" w:styleId="CommentSubjectChar">
    <w:name w:val="Comment Subject Char"/>
    <w:basedOn w:val="CommentTextChar"/>
    <w:link w:val="CommentSubject"/>
    <w:uiPriority w:val="99"/>
    <w:semiHidden/>
    <w:rsid w:val="00A113AB"/>
    <w:rPr>
      <w:rFonts w:ascii="Times New Roman" w:hAnsi="Times New Roman"/>
      <w:b/>
      <w:bCs/>
      <w:sz w:val="20"/>
      <w:szCs w:val="20"/>
      <w:lang w:val="en-GB"/>
    </w:rPr>
  </w:style>
  <w:style w:type="paragraph" w:styleId="Revision">
    <w:name w:val="Revision"/>
    <w:hidden/>
    <w:uiPriority w:val="99"/>
    <w:semiHidden/>
    <w:rsid w:val="004C4D66"/>
    <w:rPr>
      <w:rFonts w:ascii="Times New Roman" w:hAnsi="Times New Roman"/>
      <w:lang w:val="en-GB"/>
    </w:rPr>
  </w:style>
  <w:style w:type="character" w:customStyle="1" w:styleId="Heading1Char">
    <w:name w:val="Heading 1 Char"/>
    <w:basedOn w:val="DefaultParagraphFont"/>
    <w:link w:val="Heading1"/>
    <w:uiPriority w:val="9"/>
    <w:rsid w:val="009B32F8"/>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02105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021057"/>
    <w:rPr>
      <w:rFonts w:asciiTheme="majorHAnsi" w:eastAsiaTheme="majorEastAsia" w:hAnsiTheme="majorHAnsi" w:cstheme="majorBidi"/>
      <w:b/>
      <w:bCs/>
      <w:color w:val="4F81BD" w:themeColor="accent1"/>
      <w:lang w:val="en-GB"/>
    </w:rPr>
  </w:style>
  <w:style w:type="paragraph" w:styleId="TOC1">
    <w:name w:val="toc 1"/>
    <w:basedOn w:val="Normal"/>
    <w:next w:val="Normal"/>
    <w:autoRedefine/>
    <w:uiPriority w:val="39"/>
    <w:unhideWhenUsed/>
    <w:rsid w:val="00520A5C"/>
    <w:pPr>
      <w:spacing w:before="120"/>
    </w:pPr>
    <w:rPr>
      <w:rFonts w:asciiTheme="minorHAnsi" w:hAnsiTheme="minorHAnsi"/>
      <w:b/>
    </w:rPr>
  </w:style>
  <w:style w:type="paragraph" w:styleId="TOC2">
    <w:name w:val="toc 2"/>
    <w:basedOn w:val="Normal"/>
    <w:next w:val="Normal"/>
    <w:autoRedefine/>
    <w:uiPriority w:val="39"/>
    <w:unhideWhenUsed/>
    <w:rsid w:val="00520A5C"/>
    <w:pPr>
      <w:ind w:left="240"/>
    </w:pPr>
    <w:rPr>
      <w:rFonts w:asciiTheme="minorHAnsi" w:hAnsiTheme="minorHAnsi"/>
      <w:b/>
      <w:sz w:val="22"/>
      <w:szCs w:val="22"/>
    </w:rPr>
  </w:style>
  <w:style w:type="paragraph" w:styleId="TOC3">
    <w:name w:val="toc 3"/>
    <w:basedOn w:val="Normal"/>
    <w:next w:val="Normal"/>
    <w:autoRedefine/>
    <w:uiPriority w:val="39"/>
    <w:unhideWhenUsed/>
    <w:rsid w:val="00520A5C"/>
    <w:pPr>
      <w:ind w:left="480"/>
    </w:pPr>
    <w:rPr>
      <w:rFonts w:asciiTheme="minorHAnsi" w:hAnsiTheme="minorHAnsi"/>
      <w:sz w:val="22"/>
      <w:szCs w:val="22"/>
    </w:rPr>
  </w:style>
  <w:style w:type="paragraph" w:styleId="TOC4">
    <w:name w:val="toc 4"/>
    <w:basedOn w:val="Normal"/>
    <w:next w:val="Normal"/>
    <w:autoRedefine/>
    <w:uiPriority w:val="39"/>
    <w:unhideWhenUsed/>
    <w:rsid w:val="00520A5C"/>
    <w:pPr>
      <w:ind w:left="720"/>
    </w:pPr>
    <w:rPr>
      <w:rFonts w:asciiTheme="minorHAnsi" w:hAnsiTheme="minorHAnsi"/>
      <w:sz w:val="20"/>
      <w:szCs w:val="20"/>
    </w:rPr>
  </w:style>
  <w:style w:type="paragraph" w:styleId="TOC5">
    <w:name w:val="toc 5"/>
    <w:basedOn w:val="Normal"/>
    <w:next w:val="Normal"/>
    <w:autoRedefine/>
    <w:uiPriority w:val="39"/>
    <w:unhideWhenUsed/>
    <w:rsid w:val="00520A5C"/>
    <w:pPr>
      <w:ind w:left="960"/>
    </w:pPr>
    <w:rPr>
      <w:rFonts w:asciiTheme="minorHAnsi" w:hAnsiTheme="minorHAnsi"/>
      <w:sz w:val="20"/>
      <w:szCs w:val="20"/>
    </w:rPr>
  </w:style>
  <w:style w:type="paragraph" w:styleId="TOC6">
    <w:name w:val="toc 6"/>
    <w:basedOn w:val="Normal"/>
    <w:next w:val="Normal"/>
    <w:autoRedefine/>
    <w:uiPriority w:val="39"/>
    <w:unhideWhenUsed/>
    <w:rsid w:val="00520A5C"/>
    <w:pPr>
      <w:ind w:left="1200"/>
    </w:pPr>
    <w:rPr>
      <w:rFonts w:asciiTheme="minorHAnsi" w:hAnsiTheme="minorHAnsi"/>
      <w:sz w:val="20"/>
      <w:szCs w:val="20"/>
    </w:rPr>
  </w:style>
  <w:style w:type="paragraph" w:styleId="TOC7">
    <w:name w:val="toc 7"/>
    <w:basedOn w:val="Normal"/>
    <w:next w:val="Normal"/>
    <w:autoRedefine/>
    <w:uiPriority w:val="39"/>
    <w:unhideWhenUsed/>
    <w:rsid w:val="00520A5C"/>
    <w:pPr>
      <w:ind w:left="1440"/>
    </w:pPr>
    <w:rPr>
      <w:rFonts w:asciiTheme="minorHAnsi" w:hAnsiTheme="minorHAnsi"/>
      <w:sz w:val="20"/>
      <w:szCs w:val="20"/>
    </w:rPr>
  </w:style>
  <w:style w:type="paragraph" w:styleId="TOC8">
    <w:name w:val="toc 8"/>
    <w:basedOn w:val="Normal"/>
    <w:next w:val="Normal"/>
    <w:autoRedefine/>
    <w:uiPriority w:val="39"/>
    <w:unhideWhenUsed/>
    <w:rsid w:val="00520A5C"/>
    <w:pPr>
      <w:ind w:left="1680"/>
    </w:pPr>
    <w:rPr>
      <w:rFonts w:asciiTheme="minorHAnsi" w:hAnsiTheme="minorHAnsi"/>
      <w:sz w:val="20"/>
      <w:szCs w:val="20"/>
    </w:rPr>
  </w:style>
  <w:style w:type="paragraph" w:styleId="TOC9">
    <w:name w:val="toc 9"/>
    <w:basedOn w:val="Normal"/>
    <w:next w:val="Normal"/>
    <w:autoRedefine/>
    <w:uiPriority w:val="39"/>
    <w:unhideWhenUsed/>
    <w:rsid w:val="00520A5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ric.harvey@eawag.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1563</Words>
  <Characters>8914</Characters>
  <Application>Microsoft Macintosh Word</Application>
  <DocSecurity>0</DocSecurity>
  <Lines>74</Lines>
  <Paragraphs>20</Paragraphs>
  <ScaleCrop>false</ScaleCrop>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Eric Harvey</cp:lastModifiedBy>
  <cp:revision>5</cp:revision>
  <dcterms:created xsi:type="dcterms:W3CDTF">2016-04-14T09:40:00Z</dcterms:created>
  <dcterms:modified xsi:type="dcterms:W3CDTF">2016-04-14T16:43:00Z</dcterms:modified>
</cp:coreProperties>
</file>