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</w:pPr>
      <w:r>
        <w:rPr>
          <w:rFonts w:ascii="Helvetica" w:cs="Arial Unicode MS" w:hAnsi="Arial Unicode MS" w:eastAsia="Arial Unicode MS"/>
          <w:rtl w:val="0"/>
        </w:rPr>
        <w:t>Spring 2015</w:t>
        <w:tab/>
      </w:r>
    </w:p>
    <w:p>
      <w:pPr>
        <w:pStyle w:val="Subject"/>
        <w:bidi w:val="0"/>
      </w:pPr>
      <w:r>
        <w:rPr>
          <w:rFonts w:ascii="Helvetica Light" w:cs="Arial Unicode MS" w:hAnsi="Arial Unicode MS" w:eastAsia="Arial Unicode MS"/>
          <w:rtl w:val="0"/>
        </w:rPr>
        <w:t>CSC-111 -Intro to Computer Science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SPRING 2015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############ LECTURE 1: Tuesday, Jan 20 2015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CSC-111 Intro to Computer Science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Prof. Andrew Tjang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atjang@cs.rutgers.edu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Office: HLL407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fr-FR"/>
        </w:rPr>
        <w:t>Hours: TTH 2-3pm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Other Lecture: 3:20-4:40pm Monday-Wednesday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-- No Attendance Required 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fr-FR"/>
        </w:rPr>
        <w:t>Recitations: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-Group problem solving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-Led by undergraduate student.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>-PARTICIPATION REQUIRED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Book: Intro to Programming Using Java v.7 by David J. Eck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Assignments: Sakai: grades, assignments, notes from prof. CODELAB: practice coding.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############ LECTURE 2: Thursday, Jan 22 2015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BINARY: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High and Low electricity signal enable us send binary signals to the processor.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0 1 true false yes no high Low -- 0: LOW VOLTAGE </w:t>
        <w:tab/>
        <w:t>--1: high VOLTAGE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Bit: either 0 or 1.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4 bits = 2^4: 16 permutations. Every bit doubles the amount of information we can store.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>INFORMATION REPRESENTATION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Clock: procesor intervals (low/high)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Data: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 xml:space="preserve">AMI: 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LOGIC AND ARITHMETIC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ALU: arythmetic logic unit.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-Logic gates AND OR XOR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ab/>
        <w:t>* Boolean logic on binary values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ab/>
        <w:t>* Truth tables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-Can do arithmetic with logic gates?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ab/>
        <w:t>* Simple adder.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AND truth table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nl-NL"/>
        </w:rPr>
        <w:tab/>
        <w:t>green | red | green ^ red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</w:t>
        <w:tab/>
        <w:t xml:space="preserve">1 </w:t>
        <w:tab/>
      </w:r>
      <w:r>
        <w:tab/>
      </w:r>
      <w:r>
        <w:rPr>
          <w:rFonts w:ascii="Helvetica"/>
          <w:rtl w:val="0"/>
        </w:rPr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0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1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 </w:t>
        <w:tab/>
        <w:t xml:space="preserve"> 0 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OR truth table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nl-NL"/>
        </w:rPr>
        <w:tab/>
        <w:t>green | red | green || red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</w:t>
        <w:tab/>
        <w:t xml:space="preserve">1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0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1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 </w:t>
        <w:tab/>
        <w:t xml:space="preserve"> 0 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XOR truth table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nl-NL"/>
        </w:rPr>
        <w:tab/>
        <w:t>green | red | green + red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</w:t>
        <w:tab/>
        <w:t xml:space="preserve"> 1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0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1 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 </w:t>
        <w:tab/>
        <w:t xml:space="preserve"> 0 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Unary Operator "NOT"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 xml:space="preserve">green | red | </w:t>
        <w:tab/>
        <w:t>Not !Green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</w:t>
        <w:tab/>
        <w:t xml:space="preserve"> 1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0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1 </w:t>
        <w:tab/>
        <w:t xml:space="preserve"> 1 </w:t>
        <w:tab/>
        <w:tab/>
        <w:t>0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 xml:space="preserve">  0 </w:t>
        <w:tab/>
        <w:t xml:space="preserve"> 0 </w:t>
        <w:tab/>
        <w:tab/>
        <w:t>1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1+1 = 0* (when it has to fit in one bit. * There's a 1 overflow)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 xml:space="preserve">8 bits = 1 byte </w:t>
        <w:tab/>
        <w:t xml:space="preserve">2^8 = 256 </w:t>
        <w:tab/>
        <w:tab/>
        <w:t>we can store 0-255 numbers in a byte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Last Most Significatn bit tells me if number is negative or positive. 0 = negative, 1 = positive.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Characters that can be stored: 256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ab/>
        <w:tab/>
        <w:tab/>
        <w:t>WHAT IS Programming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ab/>
        <w:tab/>
        <w:t>------------------------------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-Procedural vs Declarative (HTML) vs Functional vs OOP.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-Java as procedural and OOP.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-Algorithmic Thinkin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Methodical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Verifiable (formally or through testing)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ab/>
        <w:tab/>
        <w:tab/>
        <w:t>THE PROGRAMMING PROCESS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ab/>
        <w:tab/>
        <w:tab/>
        <w:tab/>
        <w:t>------------------------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1. Problem Analysis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Inputs, outputs, error conditions.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pt-PT"/>
        </w:rPr>
        <w:t>2. Program Design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>3. Algorithm Design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will use flowcharts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4. Coding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will use a programming language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</w:rPr>
        <w:t>5. Testing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  <w:r>
        <w:rPr>
          <w:rFonts w:ascii="Helvetica"/>
          <w:rtl w:val="0"/>
          <w:lang w:val="en-US"/>
        </w:rPr>
        <w:tab/>
        <w:t>+ test case construction, debugging.</w:t>
      </w: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</w:p>
    <w:p>
      <w:pPr>
        <w:pStyle w:val="Body"/>
        <w:bidi w:val="0"/>
        <w:ind w:left="0" w:right="0" w:firstLine="0"/>
        <w:jc w:val="left"/>
        <w:rPr>
          <w:rtl w:val="0"/>
        </w:rPr>
      </w:pPr>
      <w:r/>
    </w:p>
    <w:sectPr>
      <w:headerReference w:type="default" r:id="rId4"/>
      <w:footerReference w:type="default" r:id="rId5"/>
      <w:pgSz w:w="12240" w:h="15840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rPr/>
      <w:fldChar w:fldCharType="begin" w:fldLock="0"/>
    </w:r>
    <w:r>
      <w:t xml:space="preserve"> PAGE </w:t>
    </w:r>
    <w:r>
      <w:rPr/>
      <w:fldChar w:fldCharType="separate" w:fldLock="0"/>
    </w:r>
    <w:r>
      <w:t>2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680"/>
        <w:tab w:val="right" w:pos="9360"/>
        <w:tab w:val="clear" w:pos="9020"/>
      </w:tabs>
      <w:jc w:val="left"/>
    </w:pPr>
    <w:r>
      <w:tab/>
      <w:tab/>
    </w:r>
    <w:r>
      <w:rPr/>
      <w:fldChar w:fldCharType="begin" w:fldLock="0"/>
    </w:r>
    <w:r>
      <w:t xml:space="preserve"> DATE \@ "dddd, MMMM d, y" </w:t>
    </w:r>
    <w:r>
      <w:rPr/>
      <w:fldChar w:fldCharType="separate" w:fldLock="0"/>
    </w:r>
    <w:r>
      <w:rPr>
        <w:rtl w:val="0"/>
        <w:lang w:val="en-US"/>
      </w:rPr>
      <w:t>Sunday, January 25, 2015</w:t>
    </w:r>
    <w:r>
      <w:rPr/>
      <w:fldChar w:fldCharType="end" w:fldLock="1"/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Body 2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Body 2">
    <w:name w:val="Body 2"/>
    <w:next w:val="Body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Subject">
    <w:name w:val="Subject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00_Note-taking">
  <a:themeElements>
    <a:clrScheme name="00_Note-taking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00_Note-taking">
      <a:majorFont>
        <a:latin typeface="Helvetica"/>
        <a:ea typeface="Helvetica"/>
        <a:cs typeface="Helvetica"/>
      </a:majorFont>
      <a:minorFont>
        <a:latin typeface="Helvetica Light"/>
        <a:ea typeface="Helvetica Light"/>
        <a:cs typeface="Helvetica Light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j-lt"/>
            <a:ea typeface="+mj-ea"/>
            <a:cs typeface="+mj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