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522B91" w14:textId="70E506A3" w:rsidR="00010F10" w:rsidRPr="00E931F1" w:rsidRDefault="00010F10" w:rsidP="00010F10">
      <w:pPr>
        <w:rPr>
          <w:color w:val="4EA72E" w:themeColor="accent6"/>
          <w:lang w:eastAsia="en-GB"/>
        </w:rPr>
      </w:pPr>
      <w:r w:rsidRPr="00010F10">
        <w:rPr>
          <w:lang w:eastAsia="en-GB"/>
        </w:rPr>
        <w:t>Citing Collections</w:t>
      </w:r>
      <w:r w:rsidR="00E931F1">
        <w:rPr>
          <w:lang w:eastAsia="en-GB"/>
        </w:rPr>
        <w:t xml:space="preserve"> </w:t>
      </w:r>
      <w:r w:rsidR="00E931F1">
        <w:rPr>
          <w:color w:val="4EA72E" w:themeColor="accent6"/>
          <w:lang w:eastAsia="en-GB"/>
        </w:rPr>
        <w:t>Items</w:t>
      </w:r>
    </w:p>
    <w:p w14:paraId="015E1C5E" w14:textId="77777777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Cite collection items so others can locate the exact record you used. Every item record provides the details you need to build a citation.</w:t>
      </w:r>
    </w:p>
    <w:p w14:paraId="5D51A34D" w14:textId="4D915A65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1</w:t>
      </w:r>
      <w:r>
        <w:rPr>
          <w:lang w:eastAsia="en-GB"/>
        </w:rPr>
        <w:t xml:space="preserve"> </w:t>
      </w:r>
      <w:r w:rsidRPr="00010F10">
        <w:rPr>
          <w:lang w:eastAsia="en-GB"/>
        </w:rPr>
        <w:t>What to include</w:t>
      </w:r>
    </w:p>
    <w:p w14:paraId="1FF29A07" w14:textId="77777777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A good citation includes the creator, title, date, format, holding collection and the item's persistent identifier. The persistent identifier is the most reliable element because it never changes.</w:t>
      </w:r>
    </w:p>
    <w:p w14:paraId="12E9C246" w14:textId="6B89D5D7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2</w:t>
      </w:r>
      <w:r>
        <w:rPr>
          <w:lang w:eastAsia="en-GB"/>
        </w:rPr>
        <w:t xml:space="preserve"> </w:t>
      </w:r>
      <w:r w:rsidRPr="00010F10">
        <w:rPr>
          <w:lang w:eastAsia="en-GB"/>
        </w:rPr>
        <w:t>Finding the identifier</w:t>
      </w:r>
    </w:p>
    <w:p w14:paraId="2CCEAC7B" w14:textId="77777777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The persistent identifier is shown on every item's record page, alongside its metadata fields.</w:t>
      </w:r>
    </w:p>
    <w:p w14:paraId="2F24B4BC" w14:textId="7B3F26CE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3</w:t>
      </w:r>
      <w:r>
        <w:rPr>
          <w:lang w:eastAsia="en-GB"/>
        </w:rPr>
        <w:t xml:space="preserve"> </w:t>
      </w:r>
      <w:r w:rsidRPr="00010F10">
        <w:rPr>
          <w:lang w:eastAsia="en-GB"/>
        </w:rPr>
        <w:t>Example</w:t>
      </w:r>
    </w:p>
    <w:p w14:paraId="2E366664" w14:textId="77777777" w:rsidR="00010F10" w:rsidRPr="00010F10" w:rsidRDefault="00010F10" w:rsidP="00010F10">
      <w:pPr>
        <w:rPr>
          <w:lang w:eastAsia="en-GB"/>
        </w:rPr>
      </w:pPr>
      <w:r w:rsidRPr="00010F10">
        <w:rPr>
          <w:lang w:eastAsia="en-GB"/>
        </w:rPr>
        <w:t>La Trobe, Charles Joseph. Foundation Charter of the University of Melbourne. 22 January 1853. Parchment document. University Archives, University of Melbourne.</w:t>
      </w:r>
    </w:p>
    <w:p w14:paraId="05538851" w14:textId="77777777" w:rsidR="002F7D70" w:rsidRPr="00010F10" w:rsidRDefault="002F7D70" w:rsidP="00010F10"/>
    <w:sectPr w:rsidR="002F7D70" w:rsidRPr="0001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10"/>
    <w:rsid w:val="00010F10"/>
    <w:rsid w:val="000E39E2"/>
    <w:rsid w:val="002F7D70"/>
    <w:rsid w:val="003F7ECB"/>
    <w:rsid w:val="00531B9D"/>
    <w:rsid w:val="008079A8"/>
    <w:rsid w:val="0081453A"/>
    <w:rsid w:val="008159B1"/>
    <w:rsid w:val="00E931F1"/>
    <w:rsid w:val="00F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5784"/>
  <w15:chartTrackingRefBased/>
  <w15:docId w15:val="{5F245A62-6E88-4144-9AB2-E2367EA4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10"/>
    <w:rPr>
      <w:b/>
      <w:bCs/>
      <w:smallCaps/>
      <w:color w:val="0F4761" w:themeColor="accent1" w:themeShade="BF"/>
      <w:spacing w:val="5"/>
    </w:rPr>
  </w:style>
  <w:style w:type="paragraph" w:customStyle="1" w:styleId="text-16px">
    <w:name w:val="text-[16px]"/>
    <w:basedOn w:val="Normal"/>
    <w:rsid w:val="0001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om-ds-help-section-number">
    <w:name w:val="uom-ds-help-section-number"/>
    <w:basedOn w:val="DefaultParagraphFont"/>
    <w:rsid w:val="00010F10"/>
  </w:style>
  <w:style w:type="paragraph" w:customStyle="1" w:styleId="uom-ds-help-section-body">
    <w:name w:val="uom-ds-help-section-body"/>
    <w:basedOn w:val="Normal"/>
    <w:rsid w:val="0001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10F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AMZWAK7HTCT4-1043692212-59734</_dlc_DocId>
    <_dlc_DocIdUrl xmlns="247916fd-1a60-495e-a02f-9dbb51413255">
      <Url>https://unimelbcloud.sharepoint.com/sites/OPGProjects/_layouts/15/DocIdRedir.aspx?ID=AMZWAK7HTCT4-1043692212-59734</Url>
      <Description>AMZWAK7HTCT4-1043692212-59734</Description>
    </_dlc_DocIdUrl>
  </documentManagement>
</p:properties>
</file>

<file path=customXml/itemProps1.xml><?xml version="1.0" encoding="utf-8"?>
<ds:datastoreItem xmlns:ds="http://schemas.openxmlformats.org/officeDocument/2006/customXml" ds:itemID="{2258D1CB-86B9-4D74-A1FA-D06D850920FA}"/>
</file>

<file path=customXml/itemProps2.xml><?xml version="1.0" encoding="utf-8"?>
<ds:datastoreItem xmlns:ds="http://schemas.openxmlformats.org/officeDocument/2006/customXml" ds:itemID="{1AEF1282-AFE7-4EBF-9789-877BF5DE21C4}"/>
</file>

<file path=customXml/itemProps3.xml><?xml version="1.0" encoding="utf-8"?>
<ds:datastoreItem xmlns:ds="http://schemas.openxmlformats.org/officeDocument/2006/customXml" ds:itemID="{270A4BBB-BB86-4F02-B4A6-E184E3262F6F}"/>
</file>

<file path=customXml/itemProps4.xml><?xml version="1.0" encoding="utf-8"?>
<ds:datastoreItem xmlns:ds="http://schemas.openxmlformats.org/officeDocument/2006/customXml" ds:itemID="{22A4A553-2318-410B-9500-B8879D9980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3</cp:revision>
  <dcterms:created xsi:type="dcterms:W3CDTF">2026-09-17T01:06:00Z</dcterms:created>
  <dcterms:modified xsi:type="dcterms:W3CDTF">2026-09-17T04:19:00Z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9c090197-0768-44d8-961f-c55904ea4aa8</vt:lpwstr>
  </property>
</Properties>
</file>