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6"/>
        </w:rPr>
        <w:t>SIGNGUY AI</w:t>
      </w:r>
    </w:p>
    <w:p>
      <w:pPr>
        <w:pStyle w:val="Title"/>
        <w:jc w:val="center"/>
      </w:pPr>
      <w:r>
        <w:t>EC13 — COMMERCIAL BILLING, ENTITLEMENTS, FEES, TRIALS, SETUP PACKAGES, AND SUBSCRIPTIONS</w:t>
      </w:r>
    </w:p>
    <w:p>
      <w:pPr>
        <w:pStyle w:val="Subtitle"/>
        <w:jc w:val="center"/>
      </w:pPr>
      <w:r>
        <w:t>Conflict-resolved commercial source of truth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</w:tcPr>
          <w:p>
            <w:pPr>
              <w:jc w:val="center"/>
            </w:pPr>
            <w:r>
              <w:rPr>
                <w:b/>
                <w:color w:val="9C6500"/>
              </w:rPr>
              <w:t>PLANNING AUTHORITY — NO IMPLEMENTATION AUTHORIZATION</w:t>
            </w:r>
          </w:p>
        </w:tc>
      </w:tr>
    </w:tbl>
    <w:p/>
    <w:p>
      <w:pPr>
        <w:pStyle w:val="Heading1"/>
      </w:pPr>
      <w:r>
        <w:t>1. Conflict rule</w:t>
      </w:r>
    </w:p>
    <w:p>
      <w:r>
        <w:t>The final Fees document controls commercial amounts. Legacy AI plan names and earlier per-tool package proposals do not override it. Internal provider cost tracking is separate from customer credit pricing.</w:t>
      </w:r>
    </w:p>
    <w:p>
      <w:pPr>
        <w:pStyle w:val="Heading1"/>
      </w:pPr>
      <w:r>
        <w:t>2. Final commercial values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5B1F73"/>
          </w:tcPr>
          <w:p>
            <w:r>
              <w:rPr>
                <w:color w:val="FFFFFF"/>
              </w:rPr>
              <w:t>Item</w:t>
            </w:r>
          </w:p>
        </w:tc>
        <w:tc>
          <w:tcPr>
            <w:tcW w:type="dxa" w:w="5040"/>
            <w:shd w:fill="5B1F73"/>
          </w:tcPr>
          <w:p>
            <w:r>
              <w:rPr>
                <w:color w:val="FFFFFF"/>
              </w:rPr>
              <w:t>Controlling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t>Founder availability</w:t>
            </w:r>
          </w:p>
        </w:tc>
        <w:tc>
          <w:tcPr>
            <w:tcW w:type="dxa" w:w="5040"/>
            <w:vAlign w:val="top"/>
          </w:tcPr>
          <w:p>
            <w:r>
              <w:t>First 25 shops</w:t>
            </w:r>
          </w:p>
        </w:tc>
      </w:tr>
      <w:tr>
        <w:tc>
          <w:tcPr>
            <w:tcW w:type="dxa" w:w="5040"/>
            <w:vAlign w:val="top"/>
          </w:tcPr>
          <w:p>
            <w:r>
              <w:t>Founder monthly</w:t>
            </w:r>
          </w:p>
        </w:tc>
        <w:tc>
          <w:tcPr>
            <w:tcW w:type="dxa" w:w="5040"/>
            <w:vAlign w:val="top"/>
          </w:tcPr>
          <w:p>
            <w:r>
              <w:t>$119 for first 3 paid months, then $189 while continuously active</w:t>
            </w:r>
          </w:p>
        </w:tc>
      </w:tr>
      <w:tr>
        <w:tc>
          <w:tcPr>
            <w:tcW w:type="dxa" w:w="5040"/>
            <w:vAlign w:val="top"/>
          </w:tcPr>
          <w:p>
            <w:r>
              <w:t>Founder annual</w:t>
            </w:r>
          </w:p>
        </w:tc>
        <w:tc>
          <w:tcPr>
            <w:tcW w:type="dxa" w:w="5040"/>
            <w:vAlign w:val="top"/>
          </w:tcPr>
          <w:p>
            <w:r>
              <w:t>$1,890 upfront; replaces introductory monthly discount</w:t>
            </w:r>
          </w:p>
        </w:tc>
      </w:tr>
      <w:tr>
        <w:tc>
          <w:tcPr>
            <w:tcW w:type="dxa" w:w="5040"/>
            <w:vAlign w:val="top"/>
          </w:tcPr>
          <w:p>
            <w:r>
              <w:t>Founder setup</w:t>
            </w:r>
          </w:p>
        </w:tc>
        <w:tc>
          <w:tcPr>
            <w:tcW w:type="dxa" w:w="5040"/>
            <w:vAlign w:val="top"/>
          </w:tcPr>
          <w:p>
            <w:r>
              <w:t>$299 Kickstart setup unless an explicitly approved waiver applies</w:t>
            </w:r>
          </w:p>
        </w:tc>
      </w:tr>
      <w:tr>
        <w:tc>
          <w:tcPr>
            <w:tcW w:type="dxa" w:w="5040"/>
            <w:vAlign w:val="top"/>
          </w:tcPr>
          <w:p>
            <w:r>
              <w:t>Founder included</w:t>
            </w:r>
          </w:p>
        </w:tc>
        <w:tc>
          <w:tcPr>
            <w:tcW w:type="dxa" w:w="5040"/>
            <w:vAlign w:val="top"/>
          </w:tcPr>
          <w:p>
            <w:r>
              <w:t>Core + Webstores + Wrap Lab + 1,000 monthly AI credits</w:t>
            </w:r>
          </w:p>
        </w:tc>
      </w:tr>
      <w:tr>
        <w:tc>
          <w:tcPr>
            <w:tcW w:type="dxa" w:w="5040"/>
            <w:vAlign w:val="top"/>
          </w:tcPr>
          <w:p>
            <w:r>
              <w:t>GA Core</w:t>
            </w:r>
          </w:p>
        </w:tc>
        <w:tc>
          <w:tcPr>
            <w:tcW w:type="dxa" w:w="5040"/>
            <w:vAlign w:val="top"/>
          </w:tcPr>
          <w:p>
            <w:r>
              <w:t>$149/month or $1,490/year; 300 monthly credits</w:t>
            </w:r>
          </w:p>
        </w:tc>
      </w:tr>
      <w:tr>
        <w:tc>
          <w:tcPr>
            <w:tcW w:type="dxa" w:w="5040"/>
            <w:vAlign w:val="top"/>
          </w:tcPr>
          <w:p>
            <w:r>
              <w:t>Webstores add-on</w:t>
            </w:r>
          </w:p>
        </w:tc>
        <w:tc>
          <w:tcPr>
            <w:tcW w:type="dxa" w:w="5040"/>
            <w:vAlign w:val="top"/>
          </w:tcPr>
          <w:p>
            <w:r>
              <w:t>$89/month or $890/year; 300 monthly credits</w:t>
            </w:r>
          </w:p>
        </w:tc>
      </w:tr>
      <w:tr>
        <w:tc>
          <w:tcPr>
            <w:tcW w:type="dxa" w:w="5040"/>
            <w:vAlign w:val="top"/>
          </w:tcPr>
          <w:p>
            <w:r>
              <w:t>Wrap Lab add-on</w:t>
            </w:r>
          </w:p>
        </w:tc>
        <w:tc>
          <w:tcPr>
            <w:tcW w:type="dxa" w:w="5040"/>
            <w:vAlign w:val="top"/>
          </w:tcPr>
          <w:p>
            <w:r>
              <w:t>$119/month or $1,190/year; 500 monthly credits</w:t>
            </w:r>
          </w:p>
        </w:tc>
      </w:tr>
      <w:tr>
        <w:tc>
          <w:tcPr>
            <w:tcW w:type="dxa" w:w="5040"/>
            <w:vAlign w:val="top"/>
          </w:tcPr>
          <w:p>
            <w:r>
              <w:t>Complete</w:t>
            </w:r>
          </w:p>
        </w:tc>
        <w:tc>
          <w:tcPr>
            <w:tcW w:type="dxa" w:w="5040"/>
            <w:vAlign w:val="top"/>
          </w:tcPr>
          <w:p>
            <w:r>
              <w:t>$279/month or $2,790/year; 1,100 monthly credits</w:t>
            </w:r>
          </w:p>
        </w:tc>
      </w:tr>
      <w:tr>
        <w:tc>
          <w:tcPr>
            <w:tcW w:type="dxa" w:w="5040"/>
            <w:vAlign w:val="top"/>
          </w:tcPr>
          <w:p>
            <w:r>
              <w:t>Webstores standalone</w:t>
            </w:r>
          </w:p>
        </w:tc>
        <w:tc>
          <w:tcPr>
            <w:tcW w:type="dxa" w:w="5040"/>
            <w:vAlign w:val="top"/>
          </w:tcPr>
          <w:p>
            <w:r>
              <w:t>$109/month provisional</w:t>
            </w:r>
          </w:p>
        </w:tc>
      </w:tr>
      <w:tr>
        <w:tc>
          <w:tcPr>
            <w:tcW w:type="dxa" w:w="5040"/>
            <w:vAlign w:val="top"/>
          </w:tcPr>
          <w:p>
            <w:r>
              <w:t>Wrap Lab standalone</w:t>
            </w:r>
          </w:p>
        </w:tc>
        <w:tc>
          <w:tcPr>
            <w:tcW w:type="dxa" w:w="5040"/>
            <w:vAlign w:val="top"/>
          </w:tcPr>
          <w:p>
            <w:r>
              <w:t>$139/month provisional after readiness verification</w:t>
            </w:r>
          </w:p>
        </w:tc>
      </w:tr>
      <w:tr>
        <w:tc>
          <w:tcPr>
            <w:tcW w:type="dxa" w:w="5040"/>
            <w:vAlign w:val="top"/>
          </w:tcPr>
          <w:p>
            <w:r>
              <w:t>Free trial</w:t>
            </w:r>
          </w:p>
        </w:tc>
        <w:tc>
          <w:tcPr>
            <w:tcW w:type="dxa" w:w="5040"/>
            <w:vAlign w:val="top"/>
          </w:tcPr>
          <w:p>
            <w:r>
              <w:t>48 hours from verified activation/explicit start; 25 credits</w:t>
            </w:r>
          </w:p>
        </w:tc>
      </w:tr>
      <w:tr>
        <w:tc>
          <w:tcPr>
            <w:tcW w:type="dxa" w:w="5040"/>
            <w:vAlign w:val="top"/>
          </w:tcPr>
          <w:p>
            <w:r>
              <w:t>Extended trial</w:t>
            </w:r>
          </w:p>
        </w:tc>
        <w:tc>
          <w:tcPr>
            <w:tcW w:type="dxa" w:w="5040"/>
            <w:vAlign w:val="top"/>
          </w:tcPr>
          <w:p>
            <w:r>
              <w:t>$20 for 7 days; 75 total credits; $20 credit if subscribing within 14 days after trial end</w:t>
            </w:r>
          </w:p>
        </w:tc>
      </w:tr>
      <w:tr>
        <w:tc>
          <w:tcPr>
            <w:tcW w:type="dxa" w:w="5040"/>
            <w:vAlign w:val="top"/>
          </w:tcPr>
          <w:p>
            <w:r>
              <w:t>Credit packs</w:t>
            </w:r>
          </w:p>
        </w:tc>
        <w:tc>
          <w:tcPr>
            <w:tcW w:type="dxa" w:w="5040"/>
            <w:vAlign w:val="top"/>
          </w:tcPr>
          <w:p>
            <w:r>
              <w:t>100/$19, 300/$45, 800/$99</w:t>
            </w:r>
          </w:p>
        </w:tc>
      </w:tr>
      <w:tr>
        <w:tc>
          <w:tcPr>
            <w:tcW w:type="dxa" w:w="5040"/>
            <w:vAlign w:val="top"/>
          </w:tcPr>
          <w:p>
            <w:r>
              <w:t>Founder fees months 1–3</w:t>
            </w:r>
          </w:p>
        </w:tc>
        <w:tc>
          <w:tcPr>
            <w:tcW w:type="dxa" w:w="5040"/>
            <w:vAlign w:val="top"/>
          </w:tcPr>
          <w:p>
            <w:r>
              <w:t>0% standard; 0% Webstores</w:t>
            </w:r>
          </w:p>
        </w:tc>
      </w:tr>
      <w:tr>
        <w:tc>
          <w:tcPr>
            <w:tcW w:type="dxa" w:w="5040"/>
            <w:vAlign w:val="top"/>
          </w:tcPr>
          <w:p>
            <w:r>
              <w:t>Founder fees month 4+</w:t>
            </w:r>
          </w:p>
        </w:tc>
        <w:tc>
          <w:tcPr>
            <w:tcW w:type="dxa" w:w="5040"/>
            <w:vAlign w:val="top"/>
          </w:tcPr>
          <w:p>
            <w:r>
              <w:t>0.5% standard; 1.5% Webstores</w:t>
            </w:r>
          </w:p>
        </w:tc>
      </w:tr>
      <w:tr>
        <w:tc>
          <w:tcPr>
            <w:tcW w:type="dxa" w:w="5040"/>
            <w:vAlign w:val="top"/>
          </w:tcPr>
          <w:p>
            <w:r>
              <w:t>GA fees</w:t>
            </w:r>
          </w:p>
        </w:tc>
        <w:tc>
          <w:tcPr>
            <w:tcW w:type="dxa" w:w="5040"/>
            <w:vAlign w:val="top"/>
          </w:tcPr>
          <w:p>
            <w:r>
              <w:t>1% standard; 2% Webstores</w:t>
            </w:r>
          </w:p>
        </w:tc>
      </w:tr>
    </w:tbl>
    <w:p>
      <w:pPr>
        <w:pStyle w:val="Heading1"/>
      </w:pPr>
      <w:r>
        <w:t>3. Onboarding/setup packages</w:t>
      </w:r>
    </w:p>
    <w:p>
      <w:pPr>
        <w:pStyle w:val="ListBullet"/>
      </w:pPr>
      <w:r>
        <w:t>DIY setup: $0</w:t>
      </w:r>
    </w:p>
    <w:p>
      <w:pPr>
        <w:pStyle w:val="ListBullet"/>
      </w:pPr>
      <w:r>
        <w:t>Founder Kickstart: $299</w:t>
      </w:r>
    </w:p>
    <w:p>
      <w:pPr>
        <w:pStyle w:val="ListBullet"/>
      </w:pPr>
      <w:r>
        <w:t>Standard Setup: $499</w:t>
      </w:r>
    </w:p>
    <w:p>
      <w:pPr>
        <w:pStyle w:val="ListBullet"/>
      </w:pPr>
      <w:r>
        <w:t>Full Setup: $999</w:t>
      </w:r>
    </w:p>
    <w:p>
      <w:pPr>
        <w:pStyle w:val="ListBullet"/>
      </w:pPr>
      <w:r>
        <w:t>White Glove: $1,999+</w:t>
      </w:r>
    </w:p>
    <w:p>
      <w:pPr>
        <w:pStyle w:val="ListBullet"/>
      </w:pPr>
      <w:r>
        <w:t>Every package must define exact included configuration, imports, templates, training, and launch support</w:t>
      </w:r>
    </w:p>
    <w:p>
      <w:pPr>
        <w:pStyle w:val="ListBullet"/>
      </w:pPr>
      <w:r>
        <w:t>Setup is billed separately from software access</w:t>
      </w:r>
    </w:p>
    <w:p>
      <w:pPr>
        <w:pStyle w:val="Heading1"/>
      </w:pPr>
      <w:r>
        <w:t>4. Required implementation rules</w:t>
      </w:r>
    </w:p>
    <w:p>
      <w:pPr>
        <w:pStyle w:val="ListBullet"/>
      </w:pPr>
      <w:r>
        <w:t>Backend-controlled products, prices, coupons, entitlements, and fee bases</w:t>
      </w:r>
    </w:p>
    <w:p>
      <w:pPr>
        <w:pStyle w:val="ListBullet"/>
      </w:pPr>
      <w:r>
        <w:t>Immutable transaction fee snapshots</w:t>
      </w:r>
    </w:p>
    <w:p>
      <w:pPr>
        <w:pStyle w:val="ListBullet"/>
      </w:pPr>
      <w:r>
        <w:t>Refund/partial refund policy</w:t>
      </w:r>
    </w:p>
    <w:p>
      <w:pPr>
        <w:pStyle w:val="ListBullet"/>
      </w:pPr>
      <w:r>
        <w:t>Founder sequence and continuous-activity protection</w:t>
      </w:r>
    </w:p>
    <w:p>
      <w:pPr>
        <w:pStyle w:val="ListBullet"/>
      </w:pPr>
      <w:r>
        <w:t>Included credits reset; purchased credits remain while paid</w:t>
      </w:r>
    </w:p>
    <w:p>
      <w:pPr>
        <w:pStyle w:val="ListBullet"/>
      </w:pPr>
      <w:r>
        <w:t>Dunning and suspension integration</w:t>
      </w:r>
    </w:p>
    <w:p>
      <w:pPr>
        <w:pStyle w:val="ListBullet"/>
      </w:pPr>
      <w:r>
        <w:t>No duplicated frontend price constants</w:t>
      </w:r>
    </w:p>
    <w:p>
      <w:pPr>
        <w:pStyle w:val="Heading1"/>
      </w:pPr>
      <w:r>
        <w:t>Appendix — Final Fees Source</w:t>
      </w:r>
    </w:p>
    <w:p>
      <w:pPr>
        <w:spacing w:after="60"/>
      </w:pPr>
      <w:r>
        <w:t>SignGuy AI | Final Recommended Pricing &amp; Fees</w:t>
      </w:r>
    </w:p>
    <w:p>
      <w:pPr>
        <w:spacing w:after="60"/>
      </w:pPr>
      <w:r>
        <w:t>SignGuy AI</w:t>
        <w:br/>
        <w:t xml:space="preserve">                   Final Recommended Pricing &amp; Fee Structure</w:t>
        <w:br/>
        <w:t xml:space="preserve">  Founder launch, general availability, onboarding, annual billing, trials, AI credits, and platform-fee rules</w:t>
        <w:br/>
        <w:t xml:space="preserve"> Recommended launch decision</w:t>
        <w:br/>
        <w:t xml:space="preserve"> Launch with one complete Founder Edition for the first 25 shops. Keep standalone and add-on pricing ready internally, but do not</w:t>
        <w:br/>
        <w:t xml:space="preserve"> force early buyers to choose among a maze of plans before real usage data exists.</w:t>
      </w:r>
    </w:p>
    <w:p>
      <w:pPr>
        <w:spacing w:after="60"/>
      </w:pPr>
      <w:r>
        <w:t>Purpose</w:t>
        <w:br/>
        <w:t>This document is the commercial source of truth for launch planning, Stripe product setup, sales pages, onboarding offers, internal</w:t>
        <w:br/>
        <w:t>fee logic, and future pricing decisions. It replaces earlier conflicting commercial numbers once formally approved and entered into</w:t>
        <w:br/>
        <w:t>the master plan.</w:t>
        <w:br/>
        <w:t>The structure is deliberately simple at launch: one compelling Founder offer, clear setup boundaries, transparent transaction fees,</w:t>
        <w:br/>
        <w:t>conservative AI-credit rules, and a future public bundle with obvious value.</w:t>
      </w:r>
    </w:p>
    <w:p>
      <w:pPr>
        <w:spacing w:after="60"/>
      </w:pPr>
      <w:r>
        <w:t>Final decisions at a glance</w:t>
        <w:br/>
        <w:t xml:space="preserve">   Decision                                Final recommendation</w:t>
        <w:br/>
        <w:t xml:space="preserve">   Founder availability                    First 25 signed shops</w:t>
        <w:br/>
        <w:t xml:space="preserve">   Founder monthly price                   $119/month for months 1–3, then $189/month while continuously active</w:t>
        <w:br/>
        <w:t xml:space="preserve">   Founder annual price                    $1,890/year upfront; replaces the introductory monthly discount</w:t>
        <w:br/>
        <w:t xml:space="preserve">   Founder included scope                  Core SignGuy AI OS + Webstores + Wrap Lab</w:t>
        <w:br/>
        <w:t xml:space="preserve">   Founder AI credits                      1,000 credits per month, subject to cost audit</w:t>
        <w:br/>
        <w:t xml:space="preserve">   General complete bundle                 $279/month or $2,790/year</w:t>
        <w:br/>
        <w:t xml:space="preserve">   Founder setup                           $299 one-time Founder Kickstart Setup</w:t>
        <w:br/>
        <w:t xml:space="preserve">   Free trial                              48 hours after activation, 25 AI credits</w:t>
        <w:br/>
        <w:t xml:space="preserve">   Extended trial                          $20 for 7 days; credited to first subscription if purchased within 14 days after trial end</w:t>
      </w:r>
    </w:p>
    <w:p>
      <w:pPr>
        <w:spacing w:after="60"/>
      </w:pPr>
      <w:r>
        <w:t>Internal Commercial Plan | Revised July 2026</w:t>
      </w:r>
    </w:p>
    <w:p>
      <w:pPr>
        <w:spacing w:after="60"/>
      </w:pPr>
      <w:r>
        <w:t>SignGuy AI | Final Recommended Pricing &amp; Fees</w:t>
      </w:r>
    </w:p>
    <w:p>
      <w:pPr>
        <w:spacing w:after="60"/>
      </w:pPr>
      <w:r>
        <w:t>1. Founder Launch Strategy</w:t>
        <w:br/>
        <w:t>Launch with one complete Founder Edition rather than a full public menu. The immediate goal is to validate adoption, measure</w:t>
        <w:br/>
        <w:t>support burden, learn actual AI cost per shop, and observe which modules customers use most.</w:t>
      </w:r>
    </w:p>
    <w:p>
      <w:pPr>
        <w:spacing w:after="60"/>
      </w:pPr>
      <w:r>
        <w:t>Founder Edition offer</w:t>
        <w:br/>
        <w:t xml:space="preserve">   Founder offer item                    Final rule</w:t>
        <w:br/>
        <w:t xml:space="preserve">   Availability                          First 25 signed shops. The Founder Edition closes when all 25 slots are filled.</w:t>
        <w:br/>
        <w:t xml:space="preserve">   Introductory price                    $119/month for the first 3 paid months, implemented through one Founder Launch promotion or</w:t>
        <w:br/>
        <w:t xml:space="preserve">                                         coupon.</w:t>
        <w:br/>
        <w:t xml:space="preserve">   Locked ongoing price                  $189/month beginning in month 4, while the account remains continuously active and current.</w:t>
        <w:br/>
        <w:t xml:space="preserve">   Annual option                         $1,890/year upfront. This replaces the 3-month $119 monthly promotion because the annual</w:t>
        <w:br/>
        <w:t xml:space="preserve">                                         discount is already stronger.</w:t>
        <w:br/>
        <w:t xml:space="preserve">   Included software                     Core SignGuy AI OS, Webstores, Wrap Lab, Customer Portal, documents,</w:t>
        <w:br/>
        <w:t xml:space="preserve">                                         approvals, production, pricing, invoicing, payments, and standard platform improvements.</w:t>
        <w:br/>
        <w:t xml:space="preserve">   Included AI credits                   1,000 credits per month at launch. Final allotment remains subject to the AI provider cost audit.</w:t>
        <w:br/>
        <w:t xml:space="preserve">   Platform-fee holiday                  0% SignGuy platform fee on standard customer payments and Webstore sales for the first 3 paid</w:t>
        <w:br/>
        <w:t xml:space="preserve">                                         months. Stripe processing fees still apply.</w:t>
        <w:br/>
        <w:t xml:space="preserve">   After the fee holiday                 0.5% on standard customer payments; 1.5% on Webstore sales.</w:t>
        <w:br/>
        <w:t xml:space="preserve">   Founder protection                    Founder pricing remains locked only while the subscription stays continuously active. Reinstated</w:t>
        <w:br/>
        <w:t xml:space="preserve">                                         accounts are not guaranteed Founder pricing.</w:t>
      </w:r>
    </w:p>
    <w:p>
      <w:pPr>
        <w:spacing w:after="60"/>
      </w:pPr>
      <w:r>
        <w:t>Implementation note</w:t>
        <w:br/>
        <w:t xml:space="preserve"> Use a promotion or coupon for the $119 introductory period rather than creating a separate permanent Founder product. Store</w:t>
        <w:br/>
        <w:t xml:space="preserve"> Founder status, Founder sequence number, promotion dates, ongoing fee schedule, and continuous-activity eligibility on the</w:t>
        <w:br/>
        <w:t xml:space="preserve"> tenant or subscription record.</w:t>
      </w:r>
    </w:p>
    <w:p>
      <w:pPr>
        <w:spacing w:after="60"/>
      </w:pPr>
      <w:r>
        <w:t>2. General Availability Pricing</w:t>
        <w:br/>
        <w:t>Keep these prices ready internally during the Founder launch. Publish them after Founder availability closes or when sufficient</w:t>
        <w:br/>
        <w:t>usage and support data confirms the structure.</w:t>
        <w:br/>
        <w:t xml:space="preserve">  Product                                     Monthly                Annual                   Included monthly AI credits</w:t>
        <w:br/>
        <w:t xml:space="preserve">  SignGuy AI OS – Core                        $149                   $1,490                   300</w:t>
        <w:br/>
        <w:t xml:space="preserve">  Webstores Add-On                            $89                    $890                     300 when purchased as a GA add-on</w:t>
        <w:br/>
        <w:t xml:space="preserve">  Wrap Lab Add-On                  $119                   $1,190                   500 when purchased as a GA add-on</w:t>
        <w:br/>
        <w:t xml:space="preserve">  Complete Bundle                             $279                   $2,790                   1,100</w:t>
      </w:r>
    </w:p>
    <w:p>
      <w:pPr>
        <w:spacing w:after="60"/>
      </w:pPr>
      <w:r>
        <w:t>Bundle rule</w:t>
        <w:br/>
        <w:t xml:space="preserve"> Core + Webstores + Wrap purchased separately would total $357/month. The $279 Complete Bundle saves $78/month and must</w:t>
        <w:br/>
        <w:t xml:space="preserve"> remain the clearest public value.</w:t>
      </w:r>
    </w:p>
    <w:p>
      <w:pPr>
        <w:spacing w:after="60"/>
      </w:pPr>
      <w:r>
        <w:t>Standalone product definitions</w:t>
        <w:br/>
        <w:t xml:space="preserve">  Standalone product                    Recommended price              Required shared services</w:t>
        <w:br/>
        <w:t xml:space="preserve">  Webstores Standalone                  $109/month provisional         Tenant account, customer records, store catalog, store orders,</w:t>
        <w:br/>
        <w:t xml:space="preserve">                                                                       documents, email, payments, Stripe Connect, reporting, support,</w:t>
        <w:br/>
        <w:t xml:space="preserve">                                                                       and limited Control Center settings.</w:t>
        <w:br/>
        <w:t xml:space="preserve">  Wrap Lab Standalone        $139/month provisional         Tenant account, customers, wrap projects, documents, proofs,</w:t>
        <w:br/>
        <w:t xml:space="preserve">                                        after standalone-readiness     approvals, signatures, payments, workflow, reporting, and limited</w:t>
        <w:br/>
        <w:t xml:space="preserve">                                        verification                   Control Center settings.</w:t>
      </w:r>
    </w:p>
    <w:p>
      <w:pPr>
        <w:spacing w:after="60"/>
      </w:pPr>
      <w:r>
        <w:t>Important: Do not sell an add-on price as a standalone product. Standalone products carry shared-platform infrastructure and</w:t>
        <w:br/>
        <w:t>support costs, so their pricing must remain distinct and must be verified before public launch.</w:t>
      </w:r>
    </w:p>
    <w:p>
      <w:pPr>
        <w:spacing w:after="60"/>
      </w:pPr>
      <w:r>
        <w:t>Internal Commercial Plan | Revised July 2026</w:t>
      </w:r>
    </w:p>
    <w:p>
      <w:pPr>
        <w:spacing w:after="60"/>
      </w:pPr>
      <w:r>
        <w:t>SignGuy AI | Final Recommended Pricing &amp; Fees</w:t>
      </w:r>
    </w:p>
    <w:p>
      <w:pPr>
        <w:spacing w:after="60"/>
      </w:pPr>
      <w:r>
        <w:t>3. Platform Transaction Fees</w:t>
        <w:br/>
        <w:t>SignGuy platform fees must be disclosed separately from Stripe processing fees. They must be calculated on the backend,</w:t>
        <w:br/>
        <w:t>snapshotted on each transaction, plan-aware, tenant-scoped, and auditable.</w:t>
        <w:br/>
        <w:t xml:space="preserve">     Account status                  Standard payment fee        Webstore sale fee               Notes</w:t>
        <w:br/>
        <w:t xml:space="preserve">     Founder months 1–3              0%                          0%                              Founder fee holiday. Stripe processing fees still</w:t>
        <w:br/>
        <w:t xml:space="preserve">                                                                                                 apply.</w:t>
        <w:br/>
        <w:t xml:space="preserve">     Founder month 4+                0.5%                        1.5%                            Locked Founder fee schedule while the account</w:t>
        <w:br/>
        <w:t xml:space="preserve">                                                                                                 remains active.</w:t>
        <w:br/>
        <w:t xml:space="preserve">     General Availability            1.0%                        2.0%                            Standard public platform-fee schedule.</w:t>
        <w:br/>
        <w:t xml:space="preserve">     Custom enterprise/high volume   Custom                      Custom                          Use only after actual volume and support</w:t>
        <w:br/>
        <w:t xml:space="preserve">                                                                                                 demand justify negotiation.</w:t>
      </w:r>
    </w:p>
    <w:p>
      <w:pPr>
        <w:spacing w:after="60"/>
      </w:pPr>
      <w:r>
        <w:t>Fee-calculation requirements</w:t>
        <w:br/>
        <w:t>      Calculate fees server-side from the tenant plan and transaction type.</w:t>
        <w:br/>
        <w:t>      Snapshot the rate, fee amount, plan, and calculation basis on the transaction.</w:t>
        <w:br/>
        <w:t>      Keep SignGuy fees separate from Stripe processing, taxes, supplier charges, shipping, refunds, and customer-facing line</w:t>
        <w:br/>
        <w:t xml:space="preserve">       items.</w:t>
        <w:br/>
        <w:t>      Handle refunds and partial refunds with a documented proportional fee policy.</w:t>
        <w:br/>
        <w:t>      Do not allow frontend code to set or alter fee rates.</w:t>
        <w:br/>
        <w:t>      Display platform fees clearly before checkout, payment, or payout where legally and operationally appropriate.</w:t>
      </w:r>
    </w:p>
    <w:p>
      <w:pPr>
        <w:spacing w:after="60"/>
      </w:pPr>
      <w:r>
        <w:t>4. AI Credits and Credit Packs</w:t>
        <w:br/>
        <w:t>Credits should remain simple for customers while the platform separately records actual provider cost by tenant, feature, model,</w:t>
        <w:br/>
        <w:t>and month. Credit allotments remain provisional until real usage confirms healthy margins.</w:t>
        <w:br/>
        <w:t xml:space="preserve">     Credit pack                       Credits         Launch price            Expiration rule</w:t>
        <w:br/>
        <w:t xml:space="preserve">     Quick Fix Pack                    100             $19                     No expiration while the paid subscription remains</w:t>
        <w:br/>
        <w:t xml:space="preserve">                                                                               continuously active.</w:t>
        <w:br/>
        <w:t xml:space="preserve">     Growth Boost Pack                 300             $45                     No expiration while the paid subscription remains</w:t>
        <w:br/>
        <w:t xml:space="preserve">                                                                               continuously active.</w:t>
        <w:br/>
        <w:t xml:space="preserve">     Power Pack                        800             $99                     No expiration while the paid subscription remains</w:t>
        <w:br/>
        <w:t xml:space="preserve">                                                                               continuously active.</w:t>
      </w:r>
    </w:p>
    <w:p>
      <w:pPr>
        <w:spacing w:after="60"/>
      </w:pPr>
      <w:r>
        <w:t>Credit-balance rules</w:t>
        <w:br/>
        <w:t>      Included monthly credits reset each billing cycle and do not roll over.</w:t>
        <w:br/>
        <w:t>      Purchased top-up credits are consumed only after included credits and remain available while the subscription stays active.</w:t>
        <w:br/>
        <w:t>      Cancellation, prolonged nonpayment, account closure, or abuse may trigger a documented retention and expiration policy.</w:t>
        <w:br/>
        <w:t>      Administrative adjustments and refunds require audit history.</w:t>
        <w:br/>
        <w:t>      The customer-facing credit value must not be treated as equal to provider dollars; internal cost tracking remains separate.</w:t>
      </w:r>
    </w:p>
    <w:p>
      <w:pPr>
        <w:spacing w:after="60"/>
      </w:pPr>
      <w:r>
        <w:t>Initial usage guardrails</w:t>
        <w:br/>
        <w:t>      Limit image generation to 20 images per tenant per day until usage data supports a higher limit.</w:t>
        <w:br/>
        <w:t>      Limit AI Business Assistant usage to 50 messages per tenant per day at launch.</w:t>
        <w:br/>
        <w:t>      Limit historical invoice analysis to 3 runs per tenant per day.</w:t>
        <w:br/>
        <w:t>      Show a low-credit warning at 20% remaining and block paid AI actions at zero credits.</w:t>
        <w:br/>
        <w:t>      Log provider, model, tokens or units, estimated cost, feature, tenant, and outcome for every billable AI action.</w:t>
        <w:br/>
        <w:t xml:space="preserve">    Cost-audit rule</w:t>
        <w:br/>
        <w:t xml:space="preserve">    Founder and General Availability credit allotments must be reviewed after 10–20 active paying shops. Adjust future offers only</w:t>
        <w:br/>
        <w:t xml:space="preserve">    from real provider cost and usage data; do not retroactively reduce an active Founder promise.</w:t>
      </w:r>
    </w:p>
    <w:p>
      <w:pPr>
        <w:spacing w:after="60"/>
      </w:pPr>
      <w:r>
        <w:t>Internal Commercial Plan | Revised July 2026</w:t>
      </w:r>
    </w:p>
    <w:p>
      <w:pPr>
        <w:spacing w:after="60"/>
      </w:pPr>
      <w:r>
        <w:t>SignGuy AI | Final Recommended Pricing &amp; Fees</w:t>
      </w:r>
    </w:p>
    <w:p>
      <w:pPr>
        <w:spacing w:after="60"/>
      </w:pPr>
      <w:r>
        <w:t>5. Onboarding and Setup Pricing</w:t>
        <w:br/>
        <w:t>Charge onboarding separately from the subscription. The subscription pays for software access; onboarding pays for configuration,</w:t>
        <w:br/>
        <w:t>imports, cleanup, training, and guided launch support.</w:t>
        <w:br/>
        <w:t xml:space="preserve">    Package                            Price                     Best for                                     Recommendation</w:t>
        <w:br/>
        <w:t xml:space="preserve">    DIY Guided Setup                   $0 included               Self-service shops after onboarding is       Available to all plans. Do not rely on it</w:t>
        <w:br/>
        <w:t xml:space="preserve">                                                                 mature                                       as the only Founder path.</w:t>
        <w:br/>
        <w:t xml:space="preserve">    Founder Kickstart Setup            $299 one-time             First 25 Founder shops                       Default Founder setup fee; waive only</w:t>
        <w:br/>
        <w:t xml:space="preserve">                                                                                                              for a limited number of case-study</w:t>
        <w:br/>
        <w:t xml:space="preserve">                                                                                                              shops.</w:t>
        <w:br/>
        <w:t xml:space="preserve">    Standard Shop Setup                $499 one-time             General Availability bundle customers        Default assisted setup after the</w:t>
        <w:br/>
        <w:t xml:space="preserve">                                                                                                              Founder launch.</w:t>
        <w:br/>
        <w:t xml:space="preserve">    Full Optimization Setup            $999 one-time             Shops needing deeper configuration           Best upsell for pricing, templates,</w:t>
        <w:br/>
        <w:t xml:space="preserve">                                                                                                              Webstores, Wrap, and staff training.</w:t>
        <w:br/>
        <w:t xml:space="preserve">    White-Glove Implementation         $1,999+ quoted            Larger shops, messy data, multiple           Always quote after discovery. Never</w:t>
        <w:br/>
        <w:t xml:space="preserve">                                                                 locations, or custom workflows               promise unlimited cleanup at a fixed</w:t>
        <w:br/>
        <w:t xml:space="preserve">                                                                                                              low price.</w:t>
      </w:r>
    </w:p>
    <w:p>
      <w:pPr>
        <w:spacing w:after="60"/>
      </w:pPr>
      <w:r>
        <w:t>Package inclusions</w:t>
        <w:br/>
        <w:t xml:space="preserve">     Package                              Included scope</w:t>
        <w:br/>
        <w:t xml:space="preserve">     DIY Guided Setup                     Quick Setup and Advanced Setup wizards, mini quizzes, help articles, checklist, recommended</w:t>
        <w:br/>
        <w:t xml:space="preserve">                                          defaults, progress tracking, and basic email support.</w:t>
        <w:br/>
        <w:t xml:space="preserve">     Founder Kickstart                    One setup session; company profile and branding; first users; Stripe/SendGrid connection check; portal</w:t>
        <w:br/>
        <w:t xml:space="preserve">                                          basics; baseline pricing settings; up to 100 customer import rows; one follow-up review.</w:t>
        <w:br/>
        <w:t xml:space="preserve">     Standard Shop Setup                  Founder Kickstart plus up to 250 customer rows, basic email templates, Team/Time Clock setup, first</w:t>
        <w:br/>
        <w:t xml:space="preserve">                                          approval template, and first invoice/payment workflow check.</w:t>
        <w:br/>
        <w:t xml:space="preserve">     Full Optimization                    Standard Setup plus Pricing Foundation review, up to 500 customer rows, up to 10 document/email</w:t>
        <w:br/>
        <w:t xml:space="preserve">                                          templates, first Webstore review, Wrap baseline setup, and two training sessions.</w:t>
        <w:br/>
        <w:t xml:space="preserve">     White-Glove                          Custom import cleanup, multiple Webstores, historical pricing review, workflow configuration, staff</w:t>
        <w:br/>
        <w:t xml:space="preserve">                                          training, launch support, and separately scoped implementation work.</w:t>
      </w:r>
    </w:p>
    <w:p>
      <w:pPr>
        <w:spacing w:after="60"/>
      </w:pPr>
      <w:r>
        <w:t>Setup add-ons</w:t>
        <w:br/>
        <w:t xml:space="preserve">     Add-on                                              Price                            Use when</w:t>
        <w:br/>
        <w:t xml:space="preserve">     Additional Webstore Setup – Basic                   $199/store                       Simple branding and a small product list.</w:t>
        <w:br/>
        <w:t xml:space="preserve">     Additional Webstore Setup – Advanced                $399/store                       Variants, approvals, fundraiser/event settings, donations,</w:t>
        <w:br/>
        <w:t xml:space="preserve">                                                                                          pickup deadlines, or QR launch help.</w:t>
        <w:br/>
        <w:t xml:space="preserve">     Large Webstore Catalog Build                        $699+ quoted                     Large product sets, complex variants, images, or messy</w:t>
        <w:br/>
        <w:t xml:space="preserve">                                                                                          product data.</w:t>
        <w:br/>
        <w:t xml:space="preserve">     Wrap Lab Setup                           $299 one-time                    Wrap workflow, inspection checklist, package options,</w:t>
        <w:br/>
        <w:t xml:space="preserve">                                                                                          photo checklist, and aftercare documents.</w:t>
        <w:br/>
        <w:t xml:space="preserve">     Historical Invoice/Pricing Import Review            $399 starter / $799              Starter up to 25 invoices; extended up to 100. Messier</w:t>
        <w:br/>
        <w:t xml:space="preserve">                                                         extended                         data is quoted.</w:t>
        <w:br/>
        <w:t xml:space="preserve">     Data Import Cleanup                                 $150/hour                        Customer, product, or invoice exports requiring manual</w:t>
        <w:br/>
        <w:t xml:space="preserve">                                                                                          cleanup; one-hour minimum.</w:t>
        <w:br/>
        <w:t xml:space="preserve">     Extra Training                                      $150/hour or $249/2 hours        Additional walkthroughs for payroll, Webstores, Wrap,</w:t>
        <w:br/>
        <w:t xml:space="preserve">                                                                                          pricing, portals, or production.</w:t>
        <w:br/>
        <w:t xml:space="preserve">     Custom Template Build                               $75 each or $299/5               Email, approval, Quote, Invoice, production, or</w:t>
        <w:br/>
        <w:t xml:space="preserve">                                                                                          customer-facing templates.</w:t>
      </w:r>
    </w:p>
    <w:p>
      <w:pPr>
        <w:spacing w:after="60"/>
      </w:pPr>
      <w:r>
        <w:t>Setup boundaries</w:t>
        <w:br/>
        <w:t>      Packages configure the software; they do not include unlimited data cleanup, design work, custom development, or ongoing</w:t>
        <w:br/>
        <w:t xml:space="preserve">       administration.</w:t>
        <w:br/>
        <w:t>      Customers must provide clean business details, logos, lists, account access, and exports needed for setup.</w:t>
        <w:br/>
        <w:t>      Every package requires a written checklist and a clear completion point.</w:t>
        <w:br/>
        <w:t>      Collect the setup fee at signup or before the first assisted session.</w:t>
        <w:br/>
        <w:t>      Setup fees remain separate from subscriptions, AI packs, Stripe processing, and SignGuy platform fees.</w:t>
      </w:r>
    </w:p>
    <w:p>
      <w:pPr>
        <w:spacing w:after="60"/>
      </w:pPr>
      <w:r>
        <w:t>Internal Commercial Plan | Revised July 2026</w:t>
      </w:r>
    </w:p>
    <w:p>
      <w:pPr>
        <w:spacing w:after="60"/>
      </w:pPr>
      <w:r>
        <w:t>SignGuy AI | Final Recommended Pricing &amp; Fees</w:t>
      </w:r>
    </w:p>
    <w:p>
      <w:pPr>
        <w:spacing w:after="60"/>
      </w:pPr>
      <w:r>
        <w:t>6. Annual Pricing</w:t>
        <w:br/>
        <w:t>Use a simple annual discount: pay for 10 months and receive 12 months. Included AI credits still reset monthly; do not grant a full</w:t>
        <w:br/>
        <w:t>year of credits upfront.</w:t>
        <w:br/>
        <w:t xml:space="preserve">     Plan                                                 Monthly                    Annual                   Annual savings</w:t>
        <w:br/>
        <w:t xml:space="preserve">     Founder Complete Bundle                              $189 after intro           $1,890                   $378 versus 12 months at $189</w:t>
        <w:br/>
        <w:t xml:space="preserve">     Core OS – GA                                         $149                       $1,490                   $298</w:t>
        <w:br/>
        <w:t xml:space="preserve">     Webstores Add-On – GA                                $89                        $890                     $178</w:t>
        <w:br/>
        <w:t xml:space="preserve">     Wrap Lab Add-On – GA                      $119                       $1,190                   $238</w:t>
        <w:br/>
        <w:t xml:space="preserve">     Complete Bundle – GA                                 $279                       $2,790                   $558</w:t>
      </w:r>
    </w:p>
    <w:p>
      <w:pPr>
        <w:spacing w:after="60"/>
      </w:pPr>
      <w:r>
        <w:t>Founder monthly versus annual</w:t>
        <w:br/>
        <w:t xml:space="preserve">    Founder path                       Customer pays                                      Rule</w:t>
        <w:br/>
        <w:t xml:space="preserve">    Monthly Founder                    $119/month for first 3 months, then                Lower-commitment path. First-year subscription total is</w:t>
        <w:br/>
        <w:t xml:space="preserve">                                       $189/month                                         $2,058 before setup and extras.</w:t>
        <w:br/>
        <w:t xml:space="preserve">    Annual Founder                     $1,890/year upfront                                Replaces the $119 introductory monthly promotion.</w:t>
        <w:br/>
        <w:t xml:space="preserve">                                                                                          Renews at $1,890 while continuously active.</w:t>
        <w:br/>
        <w:t xml:space="preserve">    Extended-trial conversion credit   –$20 once                                          Apply to the first paid monthly or annual subscription if</w:t>
        <w:br/>
        <w:t xml:space="preserve">                                                                                          purchased within 14 days after trial end.</w:t>
      </w:r>
    </w:p>
    <w:p>
      <w:pPr>
        <w:spacing w:after="60"/>
      </w:pPr>
      <w:r>
        <w:t>Annual billing rules</w:t>
        <w:br/>
        <w:t>      Annual plans keep the same platform-fee rules as the matching monthly plan.</w:t>
        <w:br/>
        <w:t>      Setup fees remain separate.</w:t>
        <w:br/>
        <w:t>      AI credits reset monthly even on annual plans.</w:t>
        <w:br/>
        <w:t>      Annual plans auto-renew at the same approved annual rate unless cancelled before renewal.</w:t>
        <w:br/>
        <w:t>      Founder annual pricing remains available only while the account stays continuously active and current.</w:t>
        <w:br/>
        <w:t>      Taxes, Stripe fees, usage overages, AI top-ups, and separately purchased services remain additional.</w:t>
      </w:r>
    </w:p>
    <w:p>
      <w:pPr>
        <w:spacing w:after="60"/>
      </w:pPr>
      <w:r>
        <w:t>7. Free Trial and Paid Extended Trial</w:t>
        <w:br/>
        <w:t>The trial should let a shop evaluate the product without giving away setup labor. The free-trial clock begins only after email</w:t>
        <w:br/>
        <w:t>verification and explicit workspace activation, not merely when a lead form is submitted.</w:t>
        <w:br/>
        <w:t xml:space="preserve">    Trial                    Price             Length                            Final rule</w:t>
        <w:br/>
        <w:t xml:space="preserve">    Free Trial               $0                48 hours after activation         Limited access, sample data, setup checklist, and 25 AI credits. No</w:t>
        <w:br/>
        <w:t xml:space="preserve">                                                                                 custom setup work.</w:t>
        <w:br/>
        <w:t xml:space="preserve">    Extended Trial           $20               7 days                            75 total AI credits. Apply the $20 to the first paid subscription if</w:t>
        <w:br/>
        <w:t xml:space="preserve">                                                                                 purchased within 14 days after trial end.</w:t>
        <w:br/>
        <w:t xml:space="preserve">    Conversion               Plan price        At checkout                       One trial credit per business. No cash refund, transfer, or repeated</w:t>
        <w:br/>
        <w:t xml:space="preserve">                             minus eligible                                      trial cycling.</w:t>
        <w:br/>
        <w:t xml:space="preserve">                             credit</w:t>
      </w:r>
    </w:p>
    <w:p>
      <w:pPr>
        <w:spacing w:after="60"/>
      </w:pPr>
      <w:r>
        <w:t>Trial controls</w:t>
        <w:br/>
        <w:t>      Limit trials to one per business, owner, or verified domain unless manually approved.</w:t>
        <w:br/>
        <w:t>      Do not include data cleanup, custom Webstore setup, historical invoice review, or personal onboarding during a trial.</w:t>
        <w:br/>
        <w:t>      Allow safe connection testing for Stripe and SendGrid; live troubleshooting belongs to paid setup.</w:t>
        <w:br/>
        <w:t>      Live card payments, SMS, or regulated integrations may remain disabled until verification is complete.</w:t>
        <w:br/>
        <w:t>      Provide clear countdown, expiration, export, and conversion behavior.</w:t>
      </w:r>
    </w:p>
    <w:p>
      <w:pPr>
        <w:spacing w:after="60"/>
      </w:pPr>
      <w:r>
        <w:t>8. Failed Subscription and Access Rules</w:t>
        <w:br/>
        <w:t xml:space="preserve">    Period                                    Access rule</w:t>
        <w:br/>
        <w:t xml:space="preserve">    Days 1–7 after failed payment             Normal access with prominent billing warnings and retry notices.</w:t>
        <w:br/>
        <w:t xml:space="preserve">    Days 8–14                                 Soft restrictions on add-ons and new AI usage. Core data remains accessible.</w:t>
        <w:br/>
        <w:t xml:space="preserve">    After day 14                              Paid modules are blocked, but customer data is preserved. Billing, export, support, and</w:t>
        <w:br/>
        <w:t xml:space="preserve">                                              account-recovery access remain available.</w:t>
      </w:r>
    </w:p>
    <w:p>
      <w:pPr>
        <w:spacing w:after="60"/>
      </w:pPr>
      <w:r>
        <w:t>Internal Commercial Plan | Revised July 2026</w:t>
      </w:r>
    </w:p>
    <w:p>
      <w:pPr>
        <w:spacing w:after="60"/>
      </w:pPr>
      <w:r>
        <w:t>SignGuy AI | Final Recommended Pricing &amp; Fees</w:t>
      </w:r>
    </w:p>
    <w:p>
      <w:pPr>
        <w:spacing w:after="60"/>
      </w:pPr>
      <w:r>
        <w:t>   Do not delete tenant data automatically because a subscription failed.</w:t>
        <w:br/>
        <w:t>   Do not block access to billing, export, support, privacy, or data-deletion tools.</w:t>
        <w:br/>
        <w:t>   Reactivation behavior must restore entitlements idempotently.</w:t>
        <w:br/>
        <w:t>   Founder pricing is not guaranteed after cancellation or unresolved lapse beyond the approved grace period.</w:t>
      </w:r>
    </w:p>
    <w:p>
      <w:pPr>
        <w:spacing w:after="60"/>
      </w:pPr>
      <w:r>
        <w:t>Internal Commercial Plan | Revised July 2026</w:t>
      </w:r>
    </w:p>
    <w:p>
      <w:pPr>
        <w:spacing w:after="60"/>
      </w:pPr>
      <w:r>
        <w:t>SignGuy AI | Final Recommended Pricing &amp; Fees</w:t>
      </w:r>
    </w:p>
    <w:p>
      <w:pPr>
        <w:spacing w:after="60"/>
      </w:pPr>
      <w:r>
        <w:t>9. Rollout and Decision Rules</w:t>
        <w:br/>
        <w:t xml:space="preserve"> Timing                              Rule</w:t>
        <w:br/>
        <w:t xml:space="preserve"> Phase 1 – Founder launch            Sell only the complete Founder Edition to the first 25 shops. Keep onboarding personal and collect</w:t>
        <w:br/>
        <w:t xml:space="preserve">                                     structured feedback.</w:t>
        <w:br/>
        <w:t xml:space="preserve"> Phase 2 – Review                    After 10–20 active paying shops, review adoption, feature use, AI cost, support burden, payment</w:t>
        <w:br/>
        <w:t xml:space="preserve">                                     volume, churn, and Webstore demand.</w:t>
        <w:br/>
        <w:t xml:space="preserve"> Phase 3 – Public pricing            Open General Availability using the $279 bundle and the approved Core, add-on, and verified</w:t>
        <w:br/>
        <w:t xml:space="preserve">                                     standalone prices.</w:t>
        <w:br/>
        <w:t xml:space="preserve"> Do not change casually              Do not change active Founder pricing. Updated pricing may apply to new customers after Founder</w:t>
        <w:br/>
        <w:t xml:space="preserve">                                     availability closes.</w:t>
      </w:r>
    </w:p>
    <w:p>
      <w:pPr>
        <w:spacing w:after="60"/>
      </w:pPr>
      <w:r>
        <w:t>10. Final Public Offer Copy</w:t>
        <w:br/>
        <w:t>SignGuy AI Founder Edition</w:t>
        <w:br/>
        <w:t>First 25 shops only. $119/month for the first 3 paid months, then a locked $189/month Founder rate while continuously active.</w:t>
        <w:br/>
        <w:t>Includes the complete SignGuy AI OS, Webstores, Wrap Lab, 1,000 monthly AI credits, and a 0% SignGuy</w:t>
        <w:br/>
        <w:t>platform-fee holiday for the first three months. After the promotion, Founder accounts pay 0.5% on standard customer payments</w:t>
        <w:br/>
        <w:t>and 1.5% on Webstore sales. Stripe processing fees apply separately. A $299 one-time Founder Kickstart Setup fee applies</w:t>
        <w:br/>
        <w:t>unless specifically waived for a limited case-study shop.</w:t>
      </w:r>
    </w:p>
    <w:p>
      <w:pPr>
        <w:spacing w:after="60"/>
      </w:pPr>
      <w:r>
        <w:t>11. Final Pricing Summary</w:t>
        <w:br/>
        <w:t xml:space="preserve"> Category                                Final rule</w:t>
        <w:br/>
        <w:t xml:space="preserve"> Founder Monthly                         $119/month for first 3 months, then $189/month while continuously active.</w:t>
        <w:br/>
        <w:t xml:space="preserve"> Founder Annual                          $1,890/year upfront; replaces the 3-month monthly promotion.</w:t>
        <w:br/>
        <w:t xml:space="preserve"> Founder availability                    First 25 signed shops.</w:t>
        <w:br/>
        <w:t xml:space="preserve"> Founder AI credits                      1,000/month, subject to final provider-cost validation.</w:t>
        <w:br/>
        <w:t xml:space="preserve"> General Bundle Monthly                  $279/month after Founder Edition closes.</w:t>
        <w:br/>
        <w:t xml:space="preserve"> General Bundle Annual                   $2,790/year.</w:t>
        <w:br/>
        <w:t xml:space="preserve"> Core GA                                 $149/month or $1,490/year.</w:t>
        <w:br/>
        <w:t xml:space="preserve"> Webstores Add-On GA                     $89/month or $890/year.</w:t>
        <w:br/>
        <w:t xml:space="preserve"> Wrap Add-On GA                          $119/month or $1,190/year.</w:t>
        <w:br/>
        <w:t xml:space="preserve"> Webstores Standalone                    $109/month provisional pending standalone scope verification.</w:t>
        <w:br/>
        <w:t xml:space="preserve"> Wrap Standalone                         $139/month provisional after standalone-readiness verification.</w:t>
        <w:br/>
        <w:t xml:space="preserve"> Free Trial                              48 hours after activation, 25 AI credits, no custom setup work.</w:t>
        <w:br/>
        <w:t xml:space="preserve"> $20 Extended Trial                      7 days, 75 total AI credits, and $20 credit toward first paid subscription if purchased within 14</w:t>
        <w:br/>
        <w:t xml:space="preserve">                                         days after trial end.</w:t>
        <w:br/>
        <w:t xml:space="preserve"> Founder Setup                           $299 one-time Founder Kickstart Setup unless intentionally waived for a small number of case-</w:t>
        <w:br/>
        <w:t xml:space="preserve">                                         study shops.</w:t>
        <w:br/>
        <w:t xml:space="preserve"> General Assisted Setup                  $499 Standard Shop Setup; $999 Full Optimization; $1,999+ White-Glove.</w:t>
      </w:r>
    </w:p>
    <w:p>
      <w:pPr>
        <w:spacing w:after="60"/>
      </w:pPr>
      <w:r>
        <w:t>12. Commercial Source-of-Truth Rule</w:t>
        <w:br/>
        <w:t>Required planning action</w:t>
        <w:br/>
        <w:t>After owner approval, this revised document becomes the commercial pricing authority. Update the consolidated master plan,</w:t>
        <w:br/>
        <w:t>PRD, progress register, Stripe product map, entitlement rules, marketing copy, onboarding packages, and billing tests to match</w:t>
        <w:br/>
        <w:t>it. Explicitly supersede older conflicting commercial numbers rather than leaving both versions active.</w:t>
      </w:r>
    </w:p>
    <w:p>
      <w:pPr>
        <w:spacing w:after="60"/>
      </w:pPr>
      <w:r>
        <w:t>Internal Commercial Plan | Revised July 2026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EC13 | Owner consolidation draft | July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B1F7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2222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5B1F7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1F4E79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