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SIGNGUY AI</w:t>
      </w:r>
    </w:p>
    <w:p>
      <w:pPr>
        <w:pStyle w:val="Title"/>
        <w:jc w:val="center"/>
      </w:pPr>
      <w:r>
        <w:t>EC20 — PLATFORM ADMIN, ANALYTICS, DUNNING, SUPPORT, BROADCASTS, AND GOVERNANCE</w:t>
      </w:r>
    </w:p>
    <w:p>
      <w:pPr>
        <w:pStyle w:val="Subtitle"/>
        <w:jc w:val="center"/>
      </w:pPr>
      <w:r>
        <w:t>Operator control plane and platform support authority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jc w:val="center"/>
            </w:pPr>
            <w:r>
              <w:rPr>
                <w:b/>
                <w:color w:val="9C6500"/>
              </w:rPr>
              <w:t>PLANNING AUTHORITY — NO IMPLEMENTATION AUTHORIZATION</w:t>
            </w:r>
          </w:p>
        </w:tc>
      </w:tr>
    </w:tbl>
    <w:p/>
    <w:p>
      <w:pPr>
        <w:pStyle w:val="Heading1"/>
      </w:pPr>
      <w:r>
        <w:t>1. Required Platform Admin areas</w:t>
      </w:r>
    </w:p>
    <w:p>
      <w:pPr>
        <w:pStyle w:val="ListBullet"/>
      </w:pPr>
      <w:r>
        <w:t>Dashboard</w:t>
      </w:r>
    </w:p>
    <w:p>
      <w:pPr>
        <w:pStyle w:val="ListBullet"/>
      </w:pPr>
      <w:r>
        <w:t>Tenant list/detail</w:t>
      </w:r>
    </w:p>
    <w:p>
      <w:pPr>
        <w:pStyle w:val="ListBullet"/>
      </w:pPr>
      <w:r>
        <w:t>Users</w:t>
      </w:r>
    </w:p>
    <w:p>
      <w:pPr>
        <w:pStyle w:val="ListBullet"/>
      </w:pPr>
      <w:r>
        <w:t>Founder state and subscription</w:t>
      </w:r>
    </w:p>
    <w:p>
      <w:pPr>
        <w:pStyle w:val="ListBullet"/>
      </w:pPr>
      <w:r>
        <w:t>Billing/dunning</w:t>
      </w:r>
    </w:p>
    <w:p>
      <w:pPr>
        <w:pStyle w:val="ListBullet"/>
      </w:pPr>
      <w:r>
        <w:t>Onboarding status</w:t>
      </w:r>
    </w:p>
    <w:p>
      <w:pPr>
        <w:pStyle w:val="ListBullet"/>
      </w:pPr>
      <w:r>
        <w:t>Impersonation</w:t>
      </w:r>
    </w:p>
    <w:p>
      <w:pPr>
        <w:pStyle w:val="ListBullet"/>
      </w:pPr>
      <w:r>
        <w:t>Broadcast email</w:t>
      </w:r>
    </w:p>
    <w:p>
      <w:pPr>
        <w:pStyle w:val="ListBullet"/>
      </w:pPr>
      <w:r>
        <w:t>Announcement banner</w:t>
      </w:r>
    </w:p>
    <w:p>
      <w:pPr>
        <w:pStyle w:val="ListBullet"/>
      </w:pPr>
      <w:r>
        <w:t>Maintenance mode</w:t>
      </w:r>
    </w:p>
    <w:p>
      <w:pPr>
        <w:pStyle w:val="ListBullet"/>
      </w:pPr>
      <w:r>
        <w:t>Email deliverability</w:t>
      </w:r>
    </w:p>
    <w:p>
      <w:pPr>
        <w:pStyle w:val="ListBullet"/>
      </w:pPr>
      <w:r>
        <w:t>Audit log</w:t>
      </w:r>
    </w:p>
    <w:p>
      <w:pPr>
        <w:pStyle w:val="ListBullet"/>
      </w:pPr>
      <w:r>
        <w:t>Platform analytics</w:t>
      </w:r>
    </w:p>
    <w:p>
      <w:pPr>
        <w:pStyle w:val="ListBullet"/>
      </w:pPr>
      <w:r>
        <w:t>Feature usage and AI cost</w:t>
      </w:r>
    </w:p>
    <w:p>
      <w:pPr>
        <w:pStyle w:val="Heading1"/>
      </w:pPr>
      <w:r>
        <w:t>2. Platform analytics</w:t>
      </w:r>
    </w:p>
    <w:p>
      <w:pPr>
        <w:pStyle w:val="ListBullet"/>
      </w:pPr>
      <w:r>
        <w:t>Overview</w:t>
      </w:r>
    </w:p>
    <w:p>
      <w:pPr>
        <w:pStyle w:val="ListBullet"/>
      </w:pPr>
      <w:r>
        <w:t>Activity chart</w:t>
      </w:r>
    </w:p>
    <w:p>
      <w:pPr>
        <w:pStyle w:val="ListBullet"/>
      </w:pPr>
      <w:r>
        <w:t>Users</w:t>
      </w:r>
    </w:p>
    <w:p>
      <w:pPr>
        <w:pStyle w:val="ListBullet"/>
      </w:pPr>
      <w:r>
        <w:t>Routes</w:t>
      </w:r>
    </w:p>
    <w:p>
      <w:pPr>
        <w:pStyle w:val="ListBullet"/>
      </w:pPr>
      <w:r>
        <w:t>Sessions</w:t>
      </w:r>
    </w:p>
    <w:p>
      <w:pPr>
        <w:pStyle w:val="ListBullet"/>
      </w:pPr>
      <w:r>
        <w:t>Referrers</w:t>
      </w:r>
    </w:p>
    <w:p>
      <w:pPr>
        <w:pStyle w:val="ListBullet"/>
      </w:pPr>
      <w:r>
        <w:t>Errors</w:t>
      </w:r>
    </w:p>
    <w:p>
      <w:pPr>
        <w:pStyle w:val="ListBullet"/>
      </w:pPr>
      <w:r>
        <w:t>Suspicious activity</w:t>
      </w:r>
    </w:p>
    <w:p>
      <w:pPr>
        <w:pStyle w:val="ListBullet"/>
      </w:pPr>
      <w:r>
        <w:t>Adoption</w:t>
      </w:r>
    </w:p>
    <w:p>
      <w:pPr>
        <w:pStyle w:val="ListBullet"/>
      </w:pPr>
      <w:r>
        <w:t>Retention</w:t>
      </w:r>
    </w:p>
    <w:p>
      <w:pPr>
        <w:pStyle w:val="ListBullet"/>
      </w:pPr>
      <w:r>
        <w:t>Feature usage</w:t>
      </w:r>
    </w:p>
    <w:p>
      <w:pPr>
        <w:pStyle w:val="ListBullet"/>
      </w:pPr>
      <w:r>
        <w:t>AI cost and credits</w:t>
      </w:r>
    </w:p>
    <w:p>
      <w:pPr>
        <w:pStyle w:val="ListBullet"/>
      </w:pPr>
      <w:r>
        <w:t>Commercial conversion</w:t>
      </w:r>
    </w:p>
    <w:p>
      <w:pPr>
        <w:pStyle w:val="ListBullet"/>
      </w:pPr>
      <w:r>
        <w:t>Trial funnel</w:t>
      </w:r>
    </w:p>
    <w:p>
      <w:pPr>
        <w:pStyle w:val="Heading1"/>
      </w:pPr>
      <w:r>
        <w:t>3. Dunning and support</w:t>
      </w:r>
    </w:p>
    <w:p>
      <w:pPr>
        <w:pStyle w:val="ListBullet"/>
      </w:pPr>
      <w:r>
        <w:t>Failure count</w:t>
      </w:r>
    </w:p>
    <w:p>
      <w:pPr>
        <w:pStyle w:val="ListBullet"/>
      </w:pPr>
      <w:r>
        <w:t>Threshold</w:t>
      </w:r>
    </w:p>
    <w:p>
      <w:pPr>
        <w:pStyle w:val="ListBullet"/>
      </w:pPr>
      <w:r>
        <w:t>Founder grace</w:t>
      </w:r>
    </w:p>
    <w:p>
      <w:pPr>
        <w:pStyle w:val="ListBullet"/>
      </w:pPr>
      <w:r>
        <w:t>Auto suspend/reactivate</w:t>
      </w:r>
    </w:p>
    <w:p>
      <w:pPr>
        <w:pStyle w:val="ListBullet"/>
      </w:pPr>
      <w:r>
        <w:t>Manual mark paid</w:t>
      </w:r>
    </w:p>
    <w:p>
      <w:pPr>
        <w:pStyle w:val="ListBullet"/>
      </w:pPr>
      <w:r>
        <w:t>Support-safe impersonation</w:t>
      </w:r>
    </w:p>
    <w:p>
      <w:pPr>
        <w:pStyle w:val="ListBullet"/>
      </w:pPr>
      <w:r>
        <w:t>Consent and audit</w:t>
      </w:r>
    </w:p>
    <w:p>
      <w:pPr>
        <w:pStyle w:val="ListBullet"/>
      </w:pPr>
      <w:r>
        <w:t>No permanent deletion through routine support UI</w:t>
      </w:r>
    </w:p>
    <w:p>
      <w:pPr>
        <w:pStyle w:val="Heading1"/>
      </w:pPr>
      <w:r>
        <w:t>Appendix — Platform Admin Source</w:t>
      </w:r>
    </w:p>
    <w:p>
      <w:pPr>
        <w:spacing w:after="60"/>
      </w:pPr>
      <w:r>
        <w:t>SignGuy AI — Platform Admin Runbook</w:t>
        <w:br/>
        <w:t xml:space="preserve">     ---</w:t>
      </w:r>
    </w:p>
    <w:p>
      <w:pPr>
        <w:spacing w:after="60"/>
      </w:pPr>
      <w:r>
        <w:t>Table of contents</w:t>
        <w:br/>
        <w:t>1. How to get to the Platform Admin area</w:t>
        <w:br/>
        <w:t>2. The Platform Admin home page</w:t>
        <w:br/>
        <w:t>3. Tenant Detail page (your per-tenant cockpit)</w:t>
        <w:br/>
        <w:t>4. Suspend / Reactivate a tenant</w:t>
        <w:br/>
        <w:t>5. [Failed-payment dunning (auto) + manual "Mark as Paid"](#5-faile dpayment-dunning-auto--manual-mark-as-</w:t>
        <w:br/>
        <w:t xml:space="preserve">   paid)</w:t>
        <w:br/>
        <w:t>6. Set a per-tenant dunning threshold</w:t>
        <w:br/>
        <w:t>7. Impersonate a tenant user</w:t>
        <w:br/>
        <w:t>8. Onboarding checklist (per tenant)</w:t>
        <w:br/>
        <w:t>9. Broadcast Email (NEW — mass email to tenant owners)</w:t>
        <w:br/>
        <w:t>10.        Site Settings: Announcement Banner + Maintenance Mode</w:t>
        <w:br/>
        <w:t>11.        Email Deliverability Dashboard</w:t>
        <w:br/>
        <w:t>12.        Admin Audit Log</w:t>
        <w:br/>
        <w:t>13.        Launch-day runbook (do these in order)</w:t>
        <w:br/>
        <w:t>14.        Common scenarios cheat-sheet</w:t>
        <w:br/>
        <w:t>15.        Setup work that still needs to happen outside the app</w:t>
        <w:br/>
        <w:t>16.        ---</w:t>
        <w:br/>
        <w:t>1. --- NEED TO ADD PLATFORM ANALYTICS!!</w:t>
      </w:r>
    </w:p>
    <w:p>
      <w:pPr>
        <w:spacing w:after="60"/>
      </w:pPr>
      <w:r>
        <w:t>2.   2. The Platform Admin home page</w:t>
        <w:br/>
        <w:t>3. URL: `/platform-admin`</w:t>
        <w:br/>
        <w:t>4. This is the master view. You'll see:</w:t>
        <w:br/>
        <w:t>· Top-right action buttons:</w:t>
        <w:br/>
        <w:t xml:space="preserve">        · Broadcast Email — send a one-off email to tenant owners (see §9)</w:t>
        <w:br/>
        <w:t xml:space="preserve">        · Site Settings — announcement banner + maintenance mode (see §10)</w:t>
        <w:br/>
        <w:t xml:space="preserve">        · Email Deliverability — outgoing-email dashboard (see §11)</w:t>
        <w:br/>
        <w:t xml:space="preserve">        · View Audit Log — read-only history of every privileged action (see §12)</w:t>
        <w:br/>
        <w:t>· Stats cards — total tenants, total users, etc.</w:t>
        <w:br/>
        <w:t>· Tenant list — every tenant on your platform. Search by name or owner email. Each row shows plan, user count,</w:t>
        <w:br/>
        <w:t xml:space="preserve">   and status (Active / Suspended).</w:t>
        <w:br/>
        <w:t>· What you do here: Click any tenant row to drill into that tenant's detail page (§3), or use a top-right button to do</w:t>
        <w:br/>
        <w:t xml:space="preserve">   a platform-wide action.</w:t>
        <w:br/>
        <w:t>· ---</w:t>
      </w:r>
    </w:p>
    <w:p>
      <w:pPr>
        <w:spacing w:after="60"/>
      </w:pPr>
      <w:r>
        <w:t>·    3. Tenant Detail page (your per-tenant cockpit)</w:t>
        <w:br/>
        <w:t>· URL: `/platform-admin/tenants/{id}` (click any tenant from the list)</w:t>
        <w:br/>
        <w:t>· A single page with everything you can do to or about one specific tenant:</w:t>
        <w:br/>
        <w:t>· Header — tenant name, owner email, plan, "Suspended" red banner (if applicable).</w:t>
        <w:br/>
        <w:t>· Profile card — when joined, last activity, founder badge, etc.</w:t>
        <w:br/>
        <w:t>· Billing &amp; Dunning card — failure count, last failure / success timestamps, threshold, "Mark as Paid" button, "Set</w:t>
        <w:br/>
        <w:t xml:space="preserve">  Threshold" button. Auto-hides if there's nothing to show.</w:t>
        <w:br/>
        <w:t>· Email Deliverability mini-tile — counts for sent / delivered / bounced for this tenant only. Click through to the</w:t>
        <w:br/>
        <w:t xml:space="preserve">  full dashboard filtered to this tenant.</w:t>
        <w:br/>
        <w:t>· Onboarding checklist card — % complete + the items themselves, with manual "mark complete" toggle for each.</w:t>
        <w:br/>
        <w:t>· Users list — every user inside the tenant, with Impersonate button next to each.</w:t>
      </w:r>
    </w:p>
    <w:p>
      <w:pPr>
        <w:spacing w:after="60"/>
      </w:pPr>
      <w:r>
        <w:t>1</w:t>
      </w:r>
    </w:p>
    <w:p>
      <w:pPr>
        <w:spacing w:after="60"/>
      </w:pPr>
      <w:r>
        <w:t>· Action buttons (top-right of header): Suspend / Reactivate.</w:t>
        <w:br/>
        <w:t>· ---</w:t>
      </w:r>
    </w:p>
    <w:p>
      <w:pPr>
        <w:spacing w:after="60"/>
      </w:pPr>
      <w:r>
        <w:t>·   4. Suspend / Reactivate a tenant</w:t>
        <w:br/>
        <w:t>·   Suspend</w:t>
        <w:br/>
        <w:t>1. Open the tenant on Tenant Detail.</w:t>
        <w:br/>
        <w:t>2. Click the red Suspend Tenant button (top-right).</w:t>
        <w:br/>
        <w:t>3. A dialog asks for a reason — type one sentence (e.g., "Non-payment after dunning").</w:t>
        <w:br/>
        <w:t>4. Click Suspend.</w:t>
        <w:br/>
        <w:t>5. What happens:</w:t>
        <w:br/>
        <w:t>· The tenant is frozen. Existing logged-in browser tabs die on the next API call.</w:t>
        <w:br/>
        <w:t>· Login is blocked with a friendly `/account-suspended` page that shows the reason and your contact email.</w:t>
        <w:br/>
        <w:t>· You cannot suspend yourself — the system refuses to suspend a tenant that contains a `platform\_admin` user.</w:t>
        <w:br/>
        <w:t>· An audit row is written automatically (action: `tenant.suspend`).</w:t>
      </w:r>
    </w:p>
    <w:p>
      <w:pPr>
        <w:spacing w:after="60"/>
      </w:pPr>
      <w:r>
        <w:t>·   Reactivate</w:t>
        <w:br/>
        <w:t>1. On the same tenant page, click the green Reactivate Tenant button (only visible if currently suspended).</w:t>
        <w:br/>
        <w:t>2. Optional: type a note (it gets included in the "Welcome back" email).</w:t>
        <w:br/>
        <w:t>3. Make sure the "Send the owner a 'Welcome back' email" checkbox is on (default) — leave on unless you don't</w:t>
        <w:br/>
        <w:t xml:space="preserve">   want to email them.</w:t>
        <w:br/>
        <w:t>4. Click Reactivate.</w:t>
        <w:br/>
        <w:t>5. What happens:</w:t>
        <w:br/>
        <w:t>· Tenant is unfrozen, existing tokens work again.</w:t>
        <w:br/>
        <w:t>· Owner receives a "Welcome back" HTML email if you left the checkbox on.</w:t>
        <w:br/>
        <w:t>· Audit row written (`tenant.reactivate`).</w:t>
      </w:r>
    </w:p>
    <w:p>
      <w:pPr>
        <w:spacing w:after="60"/>
      </w:pPr>
      <w:r>
        <w:t>·   When to use it</w:t>
        <w:br/>
        <w:t xml:space="preserve">          Reason                                                Action</w:t>
        <w:br/>
        <w:t xml:space="preserve">          Refund dispute / chargeback                           Suspend until resolved</w:t>
        <w:br/>
        <w:t xml:space="preserve">          ToS violation                                         Suspend</w:t>
        <w:br/>
        <w:t xml:space="preserve">          Non-payment that auto-dunning escalated to            Already auto-handled, but you can also manually</w:t>
        <w:br/>
        <w:t xml:space="preserve">          suspended                                             re-suspend if they re-fail</w:t>
        <w:br/>
        <w:t xml:space="preserve">          Customer asked to cancel                              Suspend (then later, fully delete out-of-band)</w:t>
        <w:br/>
        <w:t xml:space="preserve">          Resolved                                              Reactivate</w:t>
        <w:br/>
        <w:t xml:space="preserve">    ---</w:t>
      </w:r>
    </w:p>
    <w:p>
      <w:pPr>
        <w:spacing w:after="60"/>
      </w:pPr>
      <w:r>
        <w:t>5. Failed-payment dunning (auto) + manual "Mark</w:t>
        <w:br/>
        <w:t xml:space="preserve">    as Paid"</w:t>
        <w:br/>
        <w:t xml:space="preserve">    You don't have to do anything for normal dunning — it's automatic via Stripe webhooks.</w:t>
      </w:r>
    </w:p>
    <w:p>
      <w:pPr>
        <w:spacing w:after="60"/>
      </w:pPr>
      <w:r>
        <w:t>What runs automatically</w:t>
        <w:br/>
        <w:t xml:space="preserve">          Event                                                 What happens</w:t>
        <w:br/>
        <w:t xml:space="preserve">          Stripe `invoice.payment\_failed` (1st time)           Email tenant: "you have 2 attempts left"</w:t>
        <w:br/>
        <w:t xml:space="preserve">          2nd failure                                           Email tenant: "you have 1 attempt left"</w:t>
        <w:br/>
        <w:t xml:space="preserve">                                                                Tenant auto-suspended, email "account</w:t>
        <w:br/>
        <w:t xml:space="preserve">          3rd failure</w:t>
        <w:br/>
        <w:t xml:space="preserve">                                                                suspended" (unless founder — see grace period)</w:t>
        <w:br/>
        <w:t xml:space="preserve">                                                                24-hour grace window starts (audit row</w:t>
        <w:br/>
        <w:t xml:space="preserve">          Founder hits threshold                                `dunning.grace\_started`). Suspension only if next</w:t>
        <w:br/>
        <w:t xml:space="preserve">                                                                failure arrives after the window expires.</w:t>
      </w:r>
    </w:p>
    <w:p>
      <w:pPr>
        <w:spacing w:after="60"/>
      </w:pPr>
      <w:r>
        <w:t>2</w:t>
      </w:r>
    </w:p>
    <w:p>
      <w:pPr>
        <w:spacing w:after="60"/>
      </w:pPr>
      <w:r>
        <w:t>Failure counter reset. If tenant was auto-suspended</w:t>
        <w:br/>
        <w:t xml:space="preserve">      Stripe `invoice.payment\_succeeded`</w:t>
        <w:br/>
        <w:t xml:space="preserve">                                                                 for non-payment, auto-reactivated.</w:t>
      </w:r>
    </w:p>
    <w:p>
      <w:pPr>
        <w:spacing w:after="60"/>
      </w:pPr>
      <w:r>
        <w:t>When to use "Mark as Paid" manually</w:t>
        <w:br/>
        <w:t xml:space="preserve">  Open Tenant Detail → "Billing &amp; Dunning" card → Mark as Paid button.</w:t>
        <w:br/>
        <w:t xml:space="preserve">  Use this when:</w:t>
        <w:br/>
        <w:t>· A tenant pays you by wire transfer, check, or cash.</w:t>
        <w:br/>
        <w:t>· You issue a NET-60 invoice outside Stripe.</w:t>
        <w:br/>
        <w:t>· A chargeback was reversed in your favor and you cleared it manually.</w:t>
        <w:br/>
        <w:t>· What it does:</w:t>
        <w:br/>
        <w:t>· Resets the failure counter to zero.</w:t>
        <w:br/>
        <w:t>· Auto-reactivates the tenant if they were auto-suspended.</w:t>
        <w:br/>
        <w:t>· Writes an audit row (`payment.manual\_mark\_paid`).</w:t>
        <w:br/>
        <w:t>· ---</w:t>
      </w:r>
    </w:p>
    <w:p>
      <w:pPr>
        <w:spacing w:after="60"/>
      </w:pPr>
      <w:r>
        <w:t>·   6. Set a per-tenant dunning threshold</w:t>
        <w:br/>
        <w:t>· The default is "3 strikes and auto-suspend." For a specific tenant you can override.</w:t>
        <w:br/>
        <w:t>· How: Tenant Detail → "Billing &amp; Dunning" card → Set Threshold button → enter a number → Save.</w:t>
        <w:br/>
        <w:t>· When to override:</w:t>
        <w:br/>
        <w:t>· Higher (e.g., 5): anchor customer, founder, large account you don't want auto-suspended easily.</w:t>
        <w:br/>
        <w:t>· Lower (e.g., 2): chronically late tenant where you want to escalate faster.</w:t>
        <w:br/>
        <w:t>· Clear it: removes the override, returns to global default.</w:t>
        <w:br/>
        <w:t>· Audit row: `dunning.threshold\_set`.</w:t>
        <w:br/>
        <w:t>· ---</w:t>
      </w:r>
    </w:p>
    <w:p>
      <w:pPr>
        <w:spacing w:after="60"/>
      </w:pPr>
      <w:r>
        <w:t>·   7. Impersonate a tenant user</w:t>
        <w:br/>
        <w:t>· The single most useful support tool you have.</w:t>
        <w:br/>
        <w:t>· How:</w:t>
        <w:br/>
        <w:t>1. Open Tenant Detail.</w:t>
        <w:br/>
        <w:t>2. Find the user in the Users list.</w:t>
        <w:br/>
        <w:t>3. Click Impersonate next to their row.</w:t>
        <w:br/>
        <w:t>4. You're now logged in as them, with a banner across the top reminding you you're impersonating.</w:t>
        <w:br/>
        <w:t>5. Click Exit Impersonation in the banner when done.</w:t>
        <w:br/>
        <w:t>6. What's happening behind the scenes:</w:t>
        <w:br/>
        <w:t>· You get an impersonation token. The app behaves exactly as that user sees it.</w:t>
        <w:br/>
        <w:t>· Every action you take is logged in their tenant context but with your real identity recorded in the audit log.</w:t>
        <w:br/>
        <w:t>· The session is also tracked in `impersonation\_logs` (visible to you).</w:t>
        <w:br/>
        <w:t>· When to use it:</w:t>
        <w:br/>
        <w:t>· Tenant says "the button doesn't work" — see exactly what they see.</w:t>
        <w:br/>
        <w:t>· Investigating a data issue without asking them for screenshots.</w:t>
        <w:br/>
        <w:t>· Reproducing a bug they reported.</w:t>
        <w:br/>
        <w:t>· Important: do not change data on their behalf without their consent. Audit log will show you did it.</w:t>
        <w:br/>
        <w:t>· ---</w:t>
      </w:r>
    </w:p>
    <w:p>
      <w:pPr>
        <w:spacing w:after="60"/>
      </w:pPr>
      <w:r>
        <w:t>·   8. Onboarding checklist (per tenant)</w:t>
        <w:br/>
        <w:t>· Every brand-new tenant gets a default checklist (company info, logo, first customer, etc.).</w:t>
        <w:br/>
        <w:t>· Where: Tenant Detail → "Onboarding Checklist" card.</w:t>
        <w:br/>
        <w:t>· What you do:</w:t>
        <w:br/>
        <w:t>· Glance at the % complete to see how engaged a new tenant is.</w:t>
        <w:br/>
        <w:t>· Click any item's checkbox to mark it complete on their behalf.</w:t>
        <w:br/>
        <w:t>· Use Impersonate (§7) if they're stuck and you want to do the setup with them.</w:t>
        <w:br/>
        <w:t xml:space="preserve">                                                             3</w:t>
      </w:r>
    </w:p>
    <w:p>
      <w:pPr>
        <w:spacing w:after="60"/>
      </w:pPr>
      <w:r>
        <w:t>· When to use:</w:t>
        <w:br/>
        <w:t>· First 7 days after a new tenant signs up.</w:t>
        <w:br/>
        <w:t>· Before reaching out to a tenant who hasn't used the product in a week.</w:t>
        <w:br/>
        <w:t>· ---</w:t>
      </w:r>
    </w:p>
    <w:p>
      <w:pPr>
        <w:spacing w:after="60"/>
      </w:pPr>
      <w:r>
        <w:t>·   9. Broadcast Email (NEW — mass email to tenant</w:t>
        <w:br/>
        <w:t xml:space="preserve">    owners)</w:t>
        <w:br/>
        <w:t>· This is the feature you asked for. It sends a one-off email to one or more tenant owners.</w:t>
        <w:br/>
        <w:t>· URL: `/platform-admin/broadcast-email`. Reach it from the Broadcast Email button on the Platform Admin home</w:t>
        <w:br/>
        <w:t xml:space="preserve">  page.</w:t>
      </w:r>
    </w:p>
    <w:p>
      <w:pPr>
        <w:spacing w:after="60"/>
      </w:pPr>
      <w:r>
        <w:t>·   How to send a broadcast</w:t>
        <w:br/>
        <w:t>1. Subject — type a short, clear subject line.</w:t>
        <w:br/>
        <w:t>2. Body — type plain text. Blank lines start new paragraphs; single newlines become line breaks. The system wraps it</w:t>
        <w:br/>
        <w:t xml:space="preserve">   in HTML automatically.</w:t>
        <w:br/>
        <w:t>3. Audience — pick one:</w:t>
        <w:br/>
        <w:t xml:space="preserve">       · All tenant owners — every tenant with an owner email</w:t>
        <w:br/>
        <w:t xml:space="preserve">       · Only active tenants — skips suspended</w:t>
        <w:br/>
        <w:t xml:space="preserve">       · Only suspended tenants — useful for "we'd like to win you back" messages</w:t>
        <w:br/>
        <w:t xml:space="preserve">       · Only founders — your inner circle</w:t>
        <w:br/>
        <w:t>1. The page shows how many tenants will receive it in real time.</w:t>
        <w:br/>
        <w:t>2. Always send a test first.</w:t>
        <w:br/>
        <w:t xml:space="preserve">       · The "Test recipient" field is pre-filled with your own email.</w:t>
        <w:br/>
        <w:t xml:space="preserve">       · Click Send test to {your email} — you'll get one preview email.</w:t>
        <w:br/>
        <w:t xml:space="preserve">       · Read it. Check formatting, links, tone. Fix typos. Send another test.</w:t>
        <w:br/>
        <w:t>1. When the test looks right, click Send to N tenants.</w:t>
        <w:br/>
        <w:t>2. A confirm dialog summarizes subject, audience, recipient count.</w:t>
        <w:br/>
        <w:t>3. Click Yes, send now.</w:t>
        <w:br/>
        <w:t>4. The result panel appears with sent count, failed count, and the first 25 failures (if any).</w:t>
      </w:r>
    </w:p>
    <w:p>
      <w:pPr>
        <w:spacing w:after="60"/>
      </w:pPr>
      <w:r>
        <w:t>5.  What gets logged</w:t>
        <w:br/>
        <w:t>· Single audit row per broadcast (action: `broadcast\_email.send`) with subject, audience, recipient count, sent</w:t>
        <w:br/>
        <w:t xml:space="preserve">   count, failed count.</w:t>
        <w:br/>
        <w:t>· Each individual email also lands in the Email Deliverability Dashboard (§11) with its SendGrid</w:t>
        <w:br/>
        <w:t xml:space="preserve">   `sg\_message\_id`, so you can track who opened, who bounced, etc.</w:t>
      </w:r>
    </w:p>
    <w:p>
      <w:pPr>
        <w:spacing w:after="60"/>
      </w:pPr>
      <w:r>
        <w:t>·   Things to know</w:t>
        <w:br/>
        <w:t>· Cost: uses your existing SendGrid plan. Each email is one SendGrid send.</w:t>
        <w:br/>
        <w:t>· Speed: sends are sequential. A 1000-tenant blast takes ~1–2 minutes. Don't close the tab mid-send.</w:t>
        <w:br/>
        <w:t>· No undo: once you click "Yes, send now" the emails go out. The audit log has a record but you can't unsend.</w:t>
        <w:br/>
        <w:t>· Dedupe: if one human owns multiple tenants, they only get one email.</w:t>
        <w:br/>
        <w:t>· Personalization: ✅ supported. Use `{{owner\_first\_name}}`, `{{tenant\_name}}`, `{{owner\_email}}` in either</w:t>
        <w:br/>
        <w:t xml:space="preserve">  subject or body. Each recipient gets their own values rendered in. Unknown placeholders are left as-is so typos</w:t>
        <w:br/>
        <w:t xml:space="preserve">  are visible at preview time. All values are HTML-escaped for safety.</w:t>
        <w:br/>
        <w:t>· Rate limits (per-admin): 10 full broadcasts per hour, 30 test sends per hour. Returns HTTP 429 over the cap —</w:t>
        <w:br/>
        <w:t xml:space="preserve">  wait an hour or use a different admin account.</w:t>
        <w:br/>
        <w:t>· Body / subject size limits: subject ≤ 200 chars, body ≤ 50 KB. Beyond that the request is rejected with 422.</w:t>
        <w:br/>
        <w:t xml:space="preserve">  (For larger emails, use linked CDN images, not embedded.)</w:t>
        <w:br/>
        <w:t>· SendGrid required: if `SENDGRID\_API\_KEY` is missing the endpoint returns 503 instead of silently "succeeding"</w:t>
        <w:br/>
        <w:t xml:space="preserve">  with 0 emails sent.</w:t>
      </w:r>
    </w:p>
    <w:p>
      <w:pPr>
        <w:spacing w:after="60"/>
      </w:pPr>
      <w:r>
        <w:t>4</w:t>
      </w:r>
    </w:p>
    <w:p>
      <w:pPr>
        <w:spacing w:after="60"/>
      </w:pPr>
      <w:r>
        <w:t>·   When to use it</w:t>
        <w:br/>
        <w:t xml:space="preserve">          Situation                                           Audience</w:t>
        <w:br/>
        <w:t xml:space="preserve">          Announcing a new feature                            All owners (or active only)</w:t>
        <w:br/>
        <w:t xml:space="preserve">          Pricing change                                      Active only</w:t>
        <w:br/>
        <w:t xml:space="preserve">          Outage post-mortem                                  Active only</w:t>
        <w:br/>
        <w:t xml:space="preserve">          "We'd love to have you back" recovery message       Suspended only</w:t>
        <w:br/>
        <w:t xml:space="preserve">          Founder's-circle update                             Founders only</w:t>
        <w:br/>
        <w:t xml:space="preserve">    ---</w:t>
      </w:r>
    </w:p>
    <w:p>
      <w:pPr>
        <w:spacing w:after="60"/>
      </w:pPr>
      <w:r>
        <w:t>10. Site Settings: Announcement Banner +</w:t>
        <w:br/>
        <w:t xml:space="preserve">    Maintenance Mode</w:t>
        <w:br/>
        <w:t xml:space="preserve">    URL: `/platform-admin/site-settings`</w:t>
        <w:br/>
        <w:t xml:space="preserve">    Two cards on one page. Both audit-logged.</w:t>
      </w:r>
    </w:p>
    <w:p>
      <w:pPr>
        <w:spacing w:after="60"/>
      </w:pPr>
      <w:r>
        <w:t>Announcement Banner (top card)</w:t>
        <w:br/>
        <w:t xml:space="preserve">   A message that appears at the top of every page in the app, including the login page, so logged-out visitors</w:t>
        <w:br/>
        <w:t xml:space="preserve">   see it too.</w:t>
        <w:br/>
        <w:t xml:space="preserve">   How:</w:t>
        <w:br/>
        <w:t>1. Type a message.</w:t>
        <w:br/>
        <w:t>2. Pick severity: info (blue), warning (amber), critical (red).</w:t>
        <w:br/>
        <w:t>3. Optional: set an expires-at time. The banner auto-vanishes after that.</w:t>
        <w:br/>
        <w:t>4. Optional: toggle dismissable — if on, each user can close the banner once and it stays closed for them.</w:t>
        <w:br/>
        <w:t>5. Click Publish.</w:t>
        <w:br/>
        <w:t>6. Live users see the new banner within 60 seconds (no refresh needed).</w:t>
        <w:br/>
        <w:t>7. To clear it: click the Clear button on the same card.</w:t>
        <w:br/>
        <w:t>8. When to use:</w:t>
        <w:br/>
        <w:t>· Scheduled maintenance announcement.</w:t>
        <w:br/>
        <w:t>· Pricing change effective in 7 days.</w:t>
        <w:br/>
        <w:t>· New feature available now.</w:t>
        <w:br/>
        <w:t>· Outage update ("we know — fixing it").</w:t>
        <w:br/>
        <w:t>· Holiday hours.</w:t>
      </w:r>
    </w:p>
    <w:p>
      <w:pPr>
        <w:spacing w:after="60"/>
      </w:pPr>
      <w:r>
        <w:t>·   Maintenance Mode (bottom card)</w:t>
        <w:br/>
        <w:t>· Hard stop on all writes for everyone except platform admins.</w:t>
        <w:br/>
        <w:t>· How:</w:t>
        <w:br/>
        <w:t>1. Type a user-facing message ("scheduled maintenance, back at 3pm EST").</w:t>
        <w:br/>
        <w:t>2. Click Enable.</w:t>
        <w:br/>
        <w:t>3. Do your work — DB migration, key rotation, deploy, etc.</w:t>
        <w:br/>
        <w:t>4. Click Disable when done.</w:t>
        <w:br/>
        <w:t>5. What it does:</w:t>
        <w:br/>
        <w:t>· Every POST/PUT/PATCH/DELETE on `/api/\*` returns HTTP 503 with your message — except for platform admins,</w:t>
        <w:br/>
        <w:t xml:space="preserve">   who keep working.</w:t>
        <w:br/>
        <w:t>· GETs (reads) still work — the app doesn't go totally dark; users can still see their data.</w:t>
        <w:br/>
        <w:t>· Stripe webhook (`/api/webhook/stripe`) and SendGrid webhook (`/api/webhook/sendgrid`) always pass</w:t>
        <w:br/>
        <w:t xml:space="preserve">   through, so payments and email events still flow.</w:t>
        <w:br/>
        <w:t>· When to use:</w:t>
        <w:br/>
        <w:t>· Database migration touching payment data.</w:t>
        <w:br/>
        <w:t>· Stripe key rotation.</w:t>
        <w:br/>
        <w:t>· Deploy that touches money.</w:t>
      </w:r>
    </w:p>
    <w:p>
      <w:pPr>
        <w:spacing w:after="60"/>
      </w:pPr>
      <w:r>
        <w:t>5</w:t>
      </w:r>
    </w:p>
    <w:p>
      <w:pPr>
        <w:spacing w:after="60"/>
      </w:pPr>
      <w:r>
        <w:t>· Emergency stop because something's burning.</w:t>
        <w:br/>
        <w:t>· When not to use:</w:t>
        <w:br/>
        <w:t>· Routine deploys (the app hot-reloads — no maintenance window needed).</w:t>
        <w:br/>
        <w:t>· Cosmetic frontend tweaks.</w:t>
        <w:br/>
        <w:t>· ---</w:t>
      </w:r>
    </w:p>
    <w:p>
      <w:pPr>
        <w:spacing w:after="60"/>
      </w:pPr>
      <w:r>
        <w:t>·   11. Email Deliverability Dashboard</w:t>
        <w:br/>
        <w:t>· URL: `/platform-admin/email-logs`</w:t>
        <w:br/>
        <w:t>· What it shows:</w:t>
        <w:br/>
        <w:t>· Summary tiles: total / delivered / pending / bounced / complaints / failed</w:t>
        <w:br/>
        <w:t>· Filter bar: tenant, recipient email, status, date range</w:t>
        <w:br/>
        <w:t>· Table: every outgoing email — subject, recipient, tenant, current status, SendGrid message ID</w:t>
        <w:br/>
        <w:t>· Detail dialog (click a row): all SendGrid events captured for that one email — every "delivered", "open", "click",</w:t>
        <w:br/>
        <w:t xml:space="preserve">  "bounce", with reasons</w:t>
        <w:br/>
        <w:t>· When to use:</w:t>
        <w:br/>
        <w:t>· Tenant says "my customer never got the invoice" — open the page, search the customer's email, see exactly what</w:t>
        <w:br/>
        <w:t xml:space="preserve">  SendGrid reported.</w:t>
        <w:br/>
        <w:t>· Spotting tenants whose customers are bouncing a lot (they may have a bad list).</w:t>
        <w:br/>
        <w:t>· Verifying a broadcast email (§9) actually delivered.</w:t>
        <w:br/>
        <w:t>· Setup needed before this works fully:</w:t>
        <w:br/>
        <w:t xml:space="preserve">  Until you point SendGrid's Event Webhook at `https://&lt;your-app&gt;/api/webhook/sendgrid`, the dashboard only</w:t>
        <w:br/>
        <w:t xml:space="preserve">  shows "sent" — never "delivered" or "bounced". See §15.</w:t>
        <w:br/>
        <w:t>· ---</w:t>
      </w:r>
    </w:p>
    <w:p>
      <w:pPr>
        <w:spacing w:after="60"/>
      </w:pPr>
      <w:r>
        <w:t>·   12. Admin Audit Log</w:t>
        <w:br/>
        <w:t>· URL: `/platform-admin/audit-log`</w:t>
        <w:br/>
        <w:t>· Read-only history of every privileged action ever taken. Includes:</w:t>
        <w:br/>
        <w:t xml:space="preserve">       Action                                                      When written</w:t>
        <w:br/>
        <w:t xml:space="preserve">       `tenant.suspend` / `tenant.reactivate`                      You suspend/reactivate a tenant</w:t>
        <w:br/>
        <w:t xml:space="preserve">       `dunning.auto\_suspend` /</w:t>
        <w:br/>
        <w:t xml:space="preserve">                                                                   Stripe webhook auto-suspend/reactivate</w:t>
        <w:br/>
        <w:t xml:space="preserve">       `dunning.auto\_reactivate`</w:t>
        <w:br/>
        <w:t xml:space="preserve">       `dunning.grace\_started`                                    Founder grace window starts</w:t>
        <w:br/>
        <w:t xml:space="preserve">       `dunning.threshold\_set`                                    You change a per-tenant threshold</w:t>
        <w:br/>
        <w:t xml:space="preserve">       `payment.failed` / `payment.succeeded` /</w:t>
        <w:br/>
        <w:t xml:space="preserve">                                                                   Stripe webhook or your manual override</w:t>
        <w:br/>
        <w:t xml:space="preserve">       `payment.manual\_mark\_paid`</w:t>
        <w:br/>
        <w:t xml:space="preserve">       `impersonation.start` / `impersonation.exit`                Impersonate / Exit</w:t>
        <w:br/>
        <w:t xml:space="preserve">       `announcement.set` / `announcement.clear`                   Banner publish / clear</w:t>
        <w:br/>
        <w:t xml:space="preserve">       `maintenance.enable` / `maintenance.disable`                Maintenance toggle</w:t>
        <w:br/>
        <w:t xml:space="preserve">       `broadcast\_email.send`                                     Mass email blast</w:t>
        <w:br/>
        <w:t xml:space="preserve">       `onboarding.checklist.update`                               Manual checklist tick</w:t>
        <w:br/>
        <w:t xml:space="preserve">  What you do:</w:t>
        <w:br/>
        <w:t>· Open it when you need to prove what happened.</w:t>
        <w:br/>
        <w:t>· Filter by actor (your email), action, target, tenant, date range.</w:t>
        <w:br/>
        <w:t>· Click any row for the full detail (IP, user agent, metadata, target, status).</w:t>
        <w:br/>
        <w:t>· ---</w:t>
      </w:r>
    </w:p>
    <w:p>
      <w:pPr>
        <w:spacing w:after="60"/>
      </w:pPr>
      <w:r>
        <w:t>·   13. Launch-day runbook (do these in order)</w:t>
        <w:br/>
        <w:t>· A clean checklist for the morning you turn the platform on for real customers.</w:t>
        <w:br/>
        <w:t xml:space="preserve">      Step                            Action                                 Where</w:t>
        <w:br/>
        <w:t xml:space="preserve">                                      Verify `thesigntistslab@gmail.com`</w:t>
        <w:br/>
        <w:t xml:space="preserve">      1                                                                      `/login`</w:t>
        <w:br/>
        <w:t xml:space="preserve">                                      can log in</w:t>
        <w:br/>
        <w:t xml:space="preserve">                                                           6</w:t>
      </w:r>
    </w:p>
    <w:p>
      <w:pPr>
        <w:spacing w:after="60"/>
      </w:pPr>
      <w:r>
        <w:t>2                                 Confirm Platform Admin link visible     top nav</w:t>
        <w:br/>
        <w:t xml:space="preserve">                                        Open Audit Log — make sure it</w:t>
        <w:br/>
        <w:t xml:space="preserve">      3                                                                         `/platform-admin/audit-log`</w:t>
        <w:br/>
        <w:t xml:space="preserve">                                        loads (no schema issues)</w:t>
        <w:br/>
        <w:t xml:space="preserve">                                        Open Site Settings — set a launch-</w:t>
        <w:br/>
        <w:t xml:space="preserve">                                        day announcement: severity=info,</w:t>
        <w:br/>
        <w:t xml:space="preserve">      4                                 dismissable=on,                         `/platform-admin/site-settings`</w:t>
        <w:br/>
        <w:t xml:space="preserve">                                        message="Welcome to SignGuy AI!</w:t>
        <w:br/>
        <w:t xml:space="preserve">                                        We're live."</w:t>
        <w:br/>
        <w:t xml:space="preserve">                                        Send a broadcast test to yourself</w:t>
        <w:br/>
        <w:t xml:space="preserve">      5                                                                         `/platform-admin/broadcast-email`</w:t>
        <w:br/>
        <w:t xml:space="preserve">                                        with the launch announcement</w:t>
        <w:br/>
        <w:t xml:space="preserve">                                        Verify the test arrived (check inbox</w:t>
        <w:br/>
        <w:t xml:space="preserve">      6                                                                         your email</w:t>
        <w:br/>
        <w:t xml:space="preserve">                                        + spam)</w:t>
        <w:br/>
        <w:t xml:space="preserve">                                        Send the real broadcast to all</w:t>
        <w:br/>
        <w:t xml:space="preserve">      7                                                                         `/platform-admin/broadcast-email`</w:t>
        <w:br/>
        <w:t xml:space="preserve">                                        owners</w:t>
        <w:br/>
        <w:t xml:space="preserve">                                        Open Email Deliverability —</w:t>
        <w:br/>
        <w:t xml:space="preserve">      8                                 confirm broadcast emails landed         `/platform-admin/email-logs`</w:t>
        <w:br/>
        <w:t xml:space="preserve">                                        with status=sent</w:t>
        <w:br/>
        <w:t xml:space="preserve">                                        Confirm SendGrid event webhook</w:t>
        <w:br/>
        <w:t xml:space="preserve">                                                                                `/platform-admin/email-logs` (check</w:t>
        <w:br/>
        <w:t xml:space="preserve">      9                                 is wired (statuses move from "sent"</w:t>
        <w:br/>
        <w:t xml:space="preserve">                                                                                5 min after step 7)</w:t>
        <w:br/>
        <w:t xml:space="preserve">                                        → "delivered")</w:t>
        <w:br/>
        <w:t xml:space="preserve">                                        Spot-check an audit row for             `/platform-admin/audit-</w:t>
        <w:br/>
        <w:t xml:space="preserve">      10</w:t>
        <w:br/>
        <w:t xml:space="preserve">                                        `broadcast\_email.send`                 log?action=broadcast\_email.send`</w:t>
        <w:br/>
        <w:t xml:space="preserve">                                        Test maintenance mode (enable,</w:t>
        <w:br/>
        <w:t xml:space="preserve">      11                                do nothing, disable) — confirm the      `/platform-admin/site-settings`</w:t>
        <w:br/>
        <w:t xml:space="preserve">                                        503 lands and you stay logged in</w:t>
        <w:br/>
        <w:t xml:space="preserve">                                        Verify Stripe webhook is in live</w:t>
        <w:br/>
        <w:t xml:space="preserve">      12                                                                        Stripe dashboard</w:t>
        <w:br/>
        <w:t xml:space="preserve">                                        mode (not test mode)</w:t>
        <w:br/>
        <w:t xml:space="preserve">                                        Verify your "from" email's SPF /</w:t>
        <w:br/>
        <w:t xml:space="preserve">      13                                                                        mail-tester.com</w:t>
        <w:br/>
        <w:t xml:space="preserve">                                        DKIM / DMARC are passing</w:t>
        <w:br/>
        <w:t xml:space="preserve">      14                                Stay near a computer for 24 hours       yourself</w:t>
        <w:br/>
        <w:t>---</w:t>
      </w:r>
    </w:p>
    <w:p>
      <w:pPr>
        <w:spacing w:after="60"/>
      </w:pPr>
      <w:r>
        <w:t>14. Common scenarios cheat-sheet</w:t>
        <w:br/>
        <w:t xml:space="preserve">      If a tenant...                                             You...</w:t>
        <w:br/>
        <w:t xml:space="preserve">                                                                 Check Tenant Detail for `Suspended` banner. If yes,</w:t>
        <w:br/>
        <w:t xml:space="preserve">      Says "I can't log in"</w:t>
        <w:br/>
        <w:t xml:space="preserve">                                                                 find out why before reactivating.</w:t>
        <w:br/>
        <w:t xml:space="preserve">                                                                 Email Deliverability → search their email → show them</w:t>
        <w:br/>
        <w:t xml:space="preserve">      Says "I never got the email"</w:t>
        <w:br/>
        <w:t xml:space="preserve">                                                                 the SendGrid trail.</w:t>
        <w:br/>
        <w:t xml:space="preserve">      Says "this button doesn't work"                            Impersonate them and see for yourself.</w:t>
        <w:br/>
        <w:t xml:space="preserve">                                                                 Already auto-handled. Check audit log for</w:t>
        <w:br/>
        <w:t xml:space="preserve">      Has 3 failed Stripe payments</w:t>
        <w:br/>
        <w:t xml:space="preserve">                                                                 `dunning.auto\_suspend`.</w:t>
        <w:br/>
        <w:t xml:space="preserve">      Pays you by check                                          Tenant Detail → Mark as Paid.</w:t>
        <w:br/>
        <w:t xml:space="preserve">      Is a founder you want to cut slack                         Tenant Detail → Set Threshold → 5.</w:t>
        <w:br/>
        <w:t xml:space="preserve">      You want to message everyone                               Broadcast Email.</w:t>
        <w:br/>
        <w:t xml:space="preserve">      You want to message everyone for free, in-app              Site Settings → Announcement.</w:t>
        <w:br/>
        <w:t xml:space="preserve">      You're about to deploy something risky                     Maintenance Mode on, deploy, off.</w:t>
        <w:br/>
        <w:t xml:space="preserve">      Some legal thing happens                                   Audit Log filtered by tenant_id.</w:t>
        <w:br/>
        <w:t xml:space="preserve">                                                                 Audit Log → action=`tenant.suspend`,</w:t>
        <w:br/>
        <w:t xml:space="preserve">      Someone asks "who suspended us?"</w:t>
        <w:br/>
        <w:t xml:space="preserve">                                                                 target_id=their_id.</w:t>
        <w:br/>
        <w:t>---</w:t>
        <w:br/>
        <w:t>---</w:t>
      </w:r>
    </w:p>
    <w:p>
      <w:pPr>
        <w:spacing w:after="60"/>
      </w:pPr>
      <w:r>
        <w:t>7</w:t>
      </w:r>
    </w:p>
    <w:p>
      <w:pPr>
        <w:spacing w:after="60"/>
      </w:pPr>
      <w:r>
        <w:t>Appendix A — API endpoints (for your reference if</w:t>
        <w:br/>
        <w:t>you ever script against them)</w:t>
        <w:br/>
        <w:t>All require `Authorization: Bearer &lt;admin-token&gt;`.</w:t>
        <w:br/>
        <w:t>```</w:t>
        <w:br/>
        <w:t># Tenants</w:t>
        <w:br/>
        <w:t>GET /api/platform-admin/tenants</w:t>
        <w:br/>
        <w:t>GET /api/platform-admin/tenants/{id}</w:t>
        <w:br/>
        <w:t>POST /api/platform-admin/tenants/{id}/suspend      body: {reason}</w:t>
        <w:br/>
        <w:t>POST /api/platform-admin/tenants/{id}/reactivate body: {note?, notify\_owner?}</w:t>
        <w:br/>
        <w:t>POST /api/platform-admin/tenants/{id}/mark-paid</w:t>
        <w:br/>
        <w:t>PUT /api/platform-admin/tenants/{id}/dunning-threshold body: {threshold|null}</w:t>
      </w:r>
    </w:p>
    <w:p>
      <w:pPr>
        <w:spacing w:after="60"/>
      </w:pPr>
      <w:r>
        <w:t># Impersonation</w:t>
        <w:br/>
        <w:t>POST /api/platform-admin/impersonate         body: {target\_user\_id}</w:t>
        <w:br/>
        <w:t>POST /api/platform-admin/exit-impersonation</w:t>
        <w:br/>
        <w:t>GET /api/platform-admin/impersonation-logs</w:t>
        <w:br/>
        <w:t>POST /api/platform-admin/impersonation-logs/{id}/end</w:t>
      </w:r>
    </w:p>
    <w:p>
      <w:pPr>
        <w:spacing w:after="60"/>
      </w:pPr>
      <w:r>
        <w:t># Onboarding</w:t>
        <w:br/>
        <w:t>GET /api/platform-admin/tenants/{id}/checklist</w:t>
        <w:br/>
        <w:t>PATCH /api/platform-admin/tenants/{id}/checklist/{item\_id}</w:t>
        <w:br/>
        <w:t>GET /api/platform-admin/tenants/{id}/checklist/progress</w:t>
      </w:r>
    </w:p>
    <w:p>
      <w:pPr>
        <w:spacing w:after="60"/>
      </w:pPr>
      <w:r>
        <w:t># Site settings</w:t>
        <w:br/>
        <w:t>GET /api/platform/announcement    (public)</w:t>
        <w:br/>
        <w:t>GET /api/platform/maintenance    (public)</w:t>
        <w:br/>
        <w:t>PUT /api/platform-admin/announcement</w:t>
        <w:br/>
        <w:t>PUT /api/platform-admin/maintenance</w:t>
        <w:br/>
        <w:t>GET /api/platform-admin/settings</w:t>
      </w:r>
    </w:p>
    <w:p>
      <w:pPr>
        <w:spacing w:after="60"/>
      </w:pPr>
      <w:r>
        <w:t># Broadcast email (NEW)</w:t>
        <w:br/>
        <w:t>GET /api/platform-admin/broadcast-email/audience-counts</w:t>
        <w:br/>
        <w:t>POST /api/platform-admin/broadcast-email</w:t>
        <w:br/>
        <w:t xml:space="preserve">    body: {subject, html\_body, target?, tenant\_ids?, test\_to?}</w:t>
      </w:r>
    </w:p>
    <w:p>
      <w:pPr>
        <w:spacing w:after="60"/>
      </w:pPr>
      <w:r>
        <w:t># Audit log</w:t>
        <w:br/>
        <w:t>GET /api/platform-admin/audit-log</w:t>
        <w:br/>
        <w:t>GET /api/platform-admin/audit-log/actions</w:t>
        <w:br/>
        <w:t>GET /api/platform-admin/audit-log/{id}</w:t>
      </w:r>
    </w:p>
    <w:p>
      <w:pPr>
        <w:spacing w:after="60"/>
      </w:pPr>
      <w:r>
        <w:t># Email deliverability</w:t>
        <w:br/>
        <w:t>GET /api/platform-admin/email-logs</w:t>
        <w:br/>
        <w:t>GET /api/platform-admin/email-logs/summary</w:t>
      </w:r>
    </w:p>
    <w:p>
      <w:pPr>
        <w:spacing w:after="60"/>
      </w:pPr>
      <w:r>
        <w:t># Webhooks (no auth — verified by signature / source)</w:t>
        <w:br/>
        <w:t>POST /api/webhook/stripe</w:t>
        <w:br/>
        <w:t>POST /api/webhook/sendgrid</w:t>
        <w:br/>
        <w:t>```</w:t>
        <w:br/>
        <w:t>---</w:t>
      </w:r>
    </w:p>
    <w:p>
      <w:pPr>
        <w:spacing w:after="60"/>
      </w:pPr>
      <w:r>
        <w:t>8</w:t>
      </w:r>
    </w:p>
    <w:p>
      <w:pPr>
        <w:spacing w:after="60"/>
      </w:pPr>
      <w:r>
        <w:t>·</w:t>
      </w:r>
    </w:p>
    <w:p>
      <w:pPr>
        <w:spacing w:after="60"/>
      </w:pPr>
      <w:r>
        <w:t>9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EC20 | Owner consolidation draft |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1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1F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