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16" w:rsidRDefault="00A87D2B">
      <w:r w:rsidRPr="00A87D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takes the Cartesian product of two tables </w:t>
      </w:r>
      <w:r>
        <w:t>and discards all rows that do not meet the join condition.</w:t>
      </w:r>
    </w:p>
    <w:p w:rsidR="00A87D2B" w:rsidRDefault="00A87D2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34E5898E" wp14:editId="7F345858">
            <wp:extent cx="5731510" cy="116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2B" w:rsidRDefault="00A87D2B" w:rsidP="00A8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D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 JOIN</w:t>
      </w:r>
    </w:p>
    <w:p w:rsidR="00A87D2B" w:rsidRDefault="00A87D2B" w:rsidP="00A8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It returns Cartesian product of two tables. </w:t>
      </w:r>
      <w:r w:rsidRPr="00A87D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 the rows of the two tables</w:t>
      </w:r>
      <w:r w:rsidRPr="00A87D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are independent, then the result has M * N row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s, given M rows in one</w:t>
      </w:r>
      <w:r w:rsidRPr="00A87D2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N in the other.</w:t>
      </w:r>
    </w:p>
    <w:p w:rsidR="00A87D2B" w:rsidRDefault="006622CF" w:rsidP="00A8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FA9751" wp14:editId="5B802DBD">
            <wp:extent cx="5731510" cy="1280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9A" w:rsidRPr="0078429A" w:rsidRDefault="0078429A" w:rsidP="00784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842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[OUTER] JOIN</w:t>
      </w:r>
    </w:p>
    <w:p w:rsidR="006622CF" w:rsidRDefault="009778ED" w:rsidP="00A87D2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778ED">
        <w:rPr>
          <w:rStyle w:val="HTMLCode"/>
          <w:rFonts w:ascii="Times New Roman" w:eastAsiaTheme="minorHAnsi" w:hAnsi="Times New Roman" w:cs="Times New Roman"/>
          <w:sz w:val="24"/>
          <w:szCs w:val="24"/>
        </w:rPr>
        <w:t>FULL</w:t>
      </w:r>
      <w:r w:rsidRPr="009778ED">
        <w:rPr>
          <w:rFonts w:ascii="Times New Roman" w:hAnsi="Times New Roman" w:cs="Times New Roman"/>
          <w:sz w:val="24"/>
          <w:szCs w:val="24"/>
        </w:rPr>
        <w:t xml:space="preserve"> indicates that </w:t>
      </w:r>
      <w:r w:rsidRPr="009778ED">
        <w:rPr>
          <w:rStyle w:val="Emphasis"/>
          <w:rFonts w:ascii="Times New Roman" w:hAnsi="Times New Roman" w:cs="Times New Roman"/>
          <w:sz w:val="24"/>
          <w:szCs w:val="24"/>
        </w:rPr>
        <w:t>all rows</w:t>
      </w:r>
      <w:r w:rsidRPr="009778ED">
        <w:rPr>
          <w:rFonts w:ascii="Times New Roman" w:hAnsi="Times New Roman" w:cs="Times New Roman"/>
          <w:sz w:val="24"/>
          <w:szCs w:val="24"/>
        </w:rPr>
        <w:t xml:space="preserve"> from both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the tables</w:t>
      </w:r>
      <w:r w:rsidRPr="009778ED">
        <w:rPr>
          <w:rFonts w:ascii="Times New Roman" w:hAnsi="Times New Roman" w:cs="Times New Roman"/>
          <w:sz w:val="24"/>
          <w:szCs w:val="24"/>
        </w:rPr>
        <w:t xml:space="preserve"> are returned, even if they do not meet the join condition.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8ED">
        <w:rPr>
          <w:rFonts w:ascii="Times New Roman" w:hAnsi="Times New Roman" w:cs="Times New Roman"/>
          <w:b/>
          <w:sz w:val="24"/>
          <w:szCs w:val="24"/>
        </w:rPr>
        <w:t>Outer</w:t>
      </w:r>
      <w:r>
        <w:rPr>
          <w:rFonts w:ascii="Times New Roman" w:hAnsi="Times New Roman" w:cs="Times New Roman"/>
          <w:sz w:val="24"/>
          <w:szCs w:val="24"/>
        </w:rPr>
        <w:t xml:space="preserve"> indicates if a given row does not join to any row in other, the row returns NULLs for all columns from the 2</w:t>
      </w:r>
      <w:r w:rsidRPr="009778E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table. </w:t>
      </w:r>
    </w:p>
    <w:p w:rsidR="00266631" w:rsidRDefault="00266631" w:rsidP="00A87D2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 w:rsidRPr="00266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6631">
        <w:rPr>
          <w:rFonts w:ascii="Times New Roman" w:hAnsi="Times New Roman" w:cs="Times New Roman"/>
          <w:sz w:val="24"/>
          <w:szCs w:val="24"/>
        </w:rPr>
        <w:t xml:space="preserve"> a left outer join b on </w:t>
      </w:r>
      <w:proofErr w:type="spellStart"/>
      <w:r w:rsidRPr="00266631">
        <w:rPr>
          <w:rFonts w:ascii="Times New Roman" w:hAnsi="Times New Roman" w:cs="Times New Roman"/>
          <w:sz w:val="24"/>
          <w:szCs w:val="24"/>
        </w:rPr>
        <w:t>a.w</w:t>
      </w:r>
      <w:proofErr w:type="spellEnd"/>
      <w:r w:rsidRPr="00266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631">
        <w:rPr>
          <w:rFonts w:ascii="Times New Roman" w:hAnsi="Times New Roman" w:cs="Times New Roman"/>
          <w:sz w:val="24"/>
          <w:szCs w:val="24"/>
        </w:rPr>
        <w:t>b.y</w:t>
      </w:r>
      <w:proofErr w:type="spellEnd"/>
    </w:p>
    <w:p w:rsidR="00EE34DF" w:rsidRDefault="00EE34DF" w:rsidP="00A87D2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2CA2E9" wp14:editId="18DDB7F8">
            <wp:extent cx="3434963" cy="19569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357" cy="19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CD" w:rsidRDefault="00B434CD" w:rsidP="00A87D2B">
      <w:pPr>
        <w:spacing w:before="100" w:beforeAutospacing="1" w:after="100" w:afterAutospacing="1" w:line="240" w:lineRule="auto"/>
        <w:outlineLvl w:val="2"/>
        <w:rPr>
          <w:rStyle w:val="hgkelc"/>
          <w:rFonts w:ascii="Times New Roman" w:hAnsi="Times New Roman" w:cs="Times New Roman"/>
          <w:sz w:val="24"/>
          <w:szCs w:val="24"/>
        </w:rPr>
      </w:pPr>
      <w:r w:rsidRPr="00B434CD">
        <w:rPr>
          <w:rStyle w:val="hgkelc"/>
          <w:rFonts w:ascii="Times New Roman" w:hAnsi="Times New Roman" w:cs="Times New Roman"/>
          <w:sz w:val="24"/>
          <w:szCs w:val="24"/>
        </w:rPr>
        <w:t xml:space="preserve">In an outer join, </w:t>
      </w:r>
      <w:r w:rsidRPr="00B434CD">
        <w:rPr>
          <w:rStyle w:val="hgkelc"/>
          <w:rFonts w:ascii="Times New Roman" w:hAnsi="Times New Roman" w:cs="Times New Roman"/>
          <w:b/>
          <w:bCs/>
          <w:sz w:val="24"/>
          <w:szCs w:val="24"/>
        </w:rPr>
        <w:t>unmatched rows in one or both tables can be returned</w:t>
      </w:r>
      <w:r w:rsidRPr="00B434CD">
        <w:rPr>
          <w:rStyle w:val="hgkelc"/>
          <w:rFonts w:ascii="Times New Roman" w:hAnsi="Times New Roman" w:cs="Times New Roman"/>
          <w:sz w:val="24"/>
          <w:szCs w:val="24"/>
        </w:rPr>
        <w:t xml:space="preserve">. There are a few types of outer joins: </w:t>
      </w:r>
    </w:p>
    <w:p w:rsidR="00B434CD" w:rsidRDefault="00B434CD" w:rsidP="00B434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Style w:val="hgkelc"/>
          <w:rFonts w:ascii="Times New Roman" w:hAnsi="Times New Roman" w:cs="Times New Roman"/>
          <w:sz w:val="24"/>
          <w:szCs w:val="24"/>
        </w:rPr>
      </w:pPr>
      <w:r w:rsidRPr="00B434CD">
        <w:rPr>
          <w:rStyle w:val="hgkelc"/>
          <w:rFonts w:ascii="Times New Roman" w:hAnsi="Times New Roman" w:cs="Times New Roman"/>
          <w:sz w:val="24"/>
          <w:szCs w:val="24"/>
        </w:rPr>
        <w:t xml:space="preserve">LEFT JOIN returns only unmatched rows from the left table. </w:t>
      </w:r>
    </w:p>
    <w:p w:rsidR="00B434CD" w:rsidRDefault="00B434CD" w:rsidP="00B434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Style w:val="hgkelc"/>
          <w:rFonts w:ascii="Times New Roman" w:hAnsi="Times New Roman" w:cs="Times New Roman"/>
          <w:sz w:val="24"/>
          <w:szCs w:val="24"/>
        </w:rPr>
      </w:pPr>
      <w:r w:rsidRPr="00B434CD">
        <w:rPr>
          <w:rStyle w:val="hgkelc"/>
          <w:rFonts w:ascii="Times New Roman" w:hAnsi="Times New Roman" w:cs="Times New Roman"/>
          <w:sz w:val="24"/>
          <w:szCs w:val="24"/>
        </w:rPr>
        <w:t xml:space="preserve">RIGHT JOIN returns only unmatched rows from the right table. </w:t>
      </w:r>
    </w:p>
    <w:p w:rsidR="00266631" w:rsidRPr="00B434CD" w:rsidRDefault="00B434CD" w:rsidP="00B434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434CD">
        <w:rPr>
          <w:rStyle w:val="hgkelc"/>
          <w:rFonts w:ascii="Times New Roman" w:hAnsi="Times New Roman" w:cs="Times New Roman"/>
          <w:sz w:val="24"/>
          <w:szCs w:val="24"/>
        </w:rPr>
        <w:t>FULL OUTER JOIN returns unmatched rows from both tables.</w:t>
      </w:r>
    </w:p>
    <w:p w:rsidR="00453188" w:rsidRDefault="00453188" w:rsidP="00A87D2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453188" w:rsidRDefault="00453188" w:rsidP="00A87D2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EE34DF" w:rsidRDefault="00EE34DF" w:rsidP="00EE34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3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[OUTER] JOIN</w:t>
      </w:r>
    </w:p>
    <w:p w:rsidR="009778ED" w:rsidRDefault="00EE34DF" w:rsidP="00A87D2B">
      <w:pPr>
        <w:spacing w:before="100" w:beforeAutospacing="1" w:after="100" w:afterAutospacing="1" w:line="240" w:lineRule="auto"/>
        <w:outlineLvl w:val="2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E34DF">
        <w:rPr>
          <w:rStyle w:val="HTMLCode"/>
          <w:rFonts w:ascii="Times New Roman" w:eastAsiaTheme="minorHAnsi" w:hAnsi="Times New Roman" w:cs="Times New Roman"/>
          <w:sz w:val="24"/>
          <w:szCs w:val="24"/>
        </w:rPr>
        <w:t>The result of a LEFT OUTER JOIN (or simp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ly LEFT JOIN) for two tables</w:t>
      </w:r>
      <w:r w:rsidRPr="00EE34D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a</w:t>
      </w:r>
      <w:r w:rsidR="00264546">
        <w:rPr>
          <w:rStyle w:val="HTMLCode"/>
          <w:rFonts w:ascii="Times New Roman" w:eastAsiaTheme="minorHAnsi" w:hAnsi="Times New Roman" w:cs="Times New Roman"/>
          <w:sz w:val="24"/>
          <w:szCs w:val="24"/>
        </w:rPr>
        <w:t>lways retains all rows from left table</w:t>
      </w:r>
      <w:r w:rsidRPr="00EE34D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in the JOIN operation, even i</w:t>
      </w:r>
      <w:r w:rsidR="00264546">
        <w:rPr>
          <w:rStyle w:val="HTMLCode"/>
          <w:rFonts w:ascii="Times New Roman" w:eastAsiaTheme="minorHAnsi" w:hAnsi="Times New Roman" w:cs="Times New Roman"/>
          <w:sz w:val="24"/>
          <w:szCs w:val="24"/>
        </w:rPr>
        <w:t>f no rows in the right table</w:t>
      </w:r>
      <w:r w:rsidRPr="00EE34D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satisfy the join predicate.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3A05DE" w:rsidRDefault="003A05DE" w:rsidP="00A87D2B">
      <w:pPr>
        <w:spacing w:before="100" w:beforeAutospacing="1" w:after="100" w:afterAutospacing="1" w:line="240" w:lineRule="auto"/>
        <w:outlineLvl w:val="2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bq</w:t>
      </w:r>
      <w:proofErr w:type="spellEnd"/>
      <w:proofErr w:type="gramEnd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query --</w:t>
      </w:r>
      <w:proofErr w:type="spellStart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use_legacy_sql</w:t>
      </w:r>
      <w:proofErr w:type="spellEnd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 xml:space="preserve">=false 'select </w:t>
      </w:r>
      <w:proofErr w:type="spellStart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a.Movie_name</w:t>
      </w:r>
      <w:proofErr w:type="spellEnd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b.Movie_name</w:t>
      </w:r>
      <w:proofErr w:type="spellEnd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FROM `projectddl.MovieDataset.movieTable2` as a LEFT JOIN `</w:t>
      </w:r>
      <w:proofErr w:type="spellStart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projectddl.MovieDataset.myNewTable</w:t>
      </w:r>
      <w:proofErr w:type="spellEnd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 xml:space="preserve">` as b' on </w:t>
      </w:r>
      <w:proofErr w:type="spellStart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a.Year</w:t>
      </w:r>
      <w:proofErr w:type="spellEnd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=</w:t>
      </w:r>
      <w:proofErr w:type="spellStart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b.Year</w:t>
      </w:r>
      <w:proofErr w:type="spellEnd"/>
      <w:r w:rsidRPr="003A05DE">
        <w:rPr>
          <w:rStyle w:val="HTMLCode"/>
          <w:rFonts w:ascii="Times New Roman" w:eastAsiaTheme="minorHAnsi" w:hAnsi="Times New Roman" w:cs="Times New Roman"/>
          <w:sz w:val="24"/>
          <w:szCs w:val="24"/>
          <w:highlight w:val="yellow"/>
        </w:rPr>
        <w:t>;</w:t>
      </w:r>
    </w:p>
    <w:p w:rsidR="00264546" w:rsidRPr="00A87D2B" w:rsidRDefault="003A05DE" w:rsidP="00A8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AF7EE4" wp14:editId="022532B8">
            <wp:extent cx="5731510" cy="1099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A9" w:rsidRDefault="00EA40A9" w:rsidP="00EA4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40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outer join</w:t>
      </w:r>
    </w:p>
    <w:p w:rsidR="00A35A4D" w:rsidRPr="00A35A4D" w:rsidRDefault="00A35A4D" w:rsidP="00EA4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35A4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It preserves the unmatched rows from the second (right) table, joining them with a NULL in the shape of the first (left) table.</w:t>
      </w:r>
    </w:p>
    <w:p w:rsidR="00EA40A9" w:rsidRDefault="00EA40A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3D3F7564" wp14:editId="62113181">
            <wp:extent cx="4214191" cy="213324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937" cy="21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A9" w:rsidRDefault="00EA40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bq</w:t>
      </w:r>
      <w:proofErr w:type="spellEnd"/>
      <w:proofErr w:type="gramEnd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query --</w:t>
      </w:r>
      <w:proofErr w:type="spellStart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use_legacy_sql</w:t>
      </w:r>
      <w:proofErr w:type="spellEnd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=false 'select </w:t>
      </w:r>
      <w:proofErr w:type="spellStart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a.Movie_name</w:t>
      </w:r>
      <w:proofErr w:type="spellEnd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, </w:t>
      </w:r>
      <w:proofErr w:type="spellStart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b.Movie_name</w:t>
      </w:r>
      <w:proofErr w:type="spellEnd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FROM `projectddl.MovieDataset.movieTable2` as a RIGHT JOIN `</w:t>
      </w:r>
      <w:proofErr w:type="spellStart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projectddl.MovieDataset.myNewTable</w:t>
      </w:r>
      <w:proofErr w:type="spellEnd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` as b' on </w:t>
      </w:r>
      <w:proofErr w:type="spellStart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a.Year</w:t>
      </w:r>
      <w:proofErr w:type="spellEnd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=</w:t>
      </w:r>
      <w:proofErr w:type="spellStart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b.Year</w:t>
      </w:r>
      <w:proofErr w:type="spellEnd"/>
      <w:r w:rsidRPr="00EA40A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;</w:t>
      </w:r>
    </w:p>
    <w:p w:rsidR="00EA40A9" w:rsidRDefault="00EA40A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67BF8BDE" wp14:editId="237D2064">
            <wp:extent cx="5731510" cy="1281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37" w:rsidRDefault="008B2B37" w:rsidP="00500582">
      <w:pPr>
        <w:pStyle w:val="NoSpacing"/>
        <w:rPr>
          <w:b/>
          <w:lang w:eastAsia="en-IN"/>
        </w:rPr>
      </w:pPr>
      <w:r w:rsidRPr="008B2B37">
        <w:rPr>
          <w:b/>
          <w:highlight w:val="lightGray"/>
          <w:lang w:eastAsia="en-IN"/>
        </w:rPr>
        <w:lastRenderedPageBreak/>
        <w:t>With</w:t>
      </w:r>
    </w:p>
    <w:p w:rsidR="008B2B37" w:rsidRPr="008B2B37" w:rsidRDefault="008B2B37" w:rsidP="00500582">
      <w:pPr>
        <w:pStyle w:val="NoSpacing"/>
        <w:rPr>
          <w:b/>
          <w:lang w:eastAsia="en-IN"/>
        </w:rPr>
      </w:pPr>
    </w:p>
    <w:p w:rsidR="008B2B37" w:rsidRPr="008B2B37" w:rsidRDefault="008B2B37" w:rsidP="00500582">
      <w:pPr>
        <w:pStyle w:val="NoSpacing"/>
        <w:rPr>
          <w:rFonts w:ascii="Times New Roman" w:hAnsi="Times New Roman" w:cs="Times New Roman"/>
          <w:lang w:eastAsia="en-IN"/>
        </w:rPr>
      </w:pPr>
      <w:r w:rsidRPr="008B2B37">
        <w:rPr>
          <w:rFonts w:ascii="Times New Roman" w:hAnsi="Times New Roman" w:cs="Times New Roman"/>
        </w:rPr>
        <w:t xml:space="preserve">In order to find out how much each customer has spent in a given month, you would perform an </w:t>
      </w:r>
      <w:r w:rsidRPr="008B2B37">
        <w:rPr>
          <w:rStyle w:val="HTMLCode"/>
          <w:rFonts w:ascii="Times New Roman" w:eastAsiaTheme="minorHAnsi" w:hAnsi="Times New Roman" w:cs="Times New Roman"/>
        </w:rPr>
        <w:t>OUTER JOIN</w:t>
      </w:r>
      <w:r w:rsidRPr="008B2B37">
        <w:rPr>
          <w:rFonts w:ascii="Times New Roman" w:hAnsi="Times New Roman" w:cs="Times New Roman"/>
        </w:rPr>
        <w:t xml:space="preserve"> between </w:t>
      </w:r>
      <w:r w:rsidRPr="008B2B37">
        <w:rPr>
          <w:rStyle w:val="HTMLCode"/>
          <w:rFonts w:ascii="Times New Roman" w:eastAsiaTheme="minorHAnsi" w:hAnsi="Times New Roman" w:cs="Times New Roman"/>
          <w:b/>
          <w:bCs/>
        </w:rPr>
        <w:t>Transactions</w:t>
      </w:r>
      <w:r w:rsidRPr="008B2B37">
        <w:rPr>
          <w:rFonts w:ascii="Times New Roman" w:hAnsi="Times New Roman" w:cs="Times New Roman"/>
        </w:rPr>
        <w:t xml:space="preserve"> fact table with </w:t>
      </w:r>
      <w:r w:rsidRPr="008B2B37">
        <w:rPr>
          <w:rStyle w:val="HTMLCode"/>
          <w:rFonts w:ascii="Times New Roman" w:eastAsiaTheme="minorHAnsi" w:hAnsi="Times New Roman" w:cs="Times New Roman"/>
          <w:b/>
          <w:bCs/>
        </w:rPr>
        <w:t>Customer</w:t>
      </w:r>
      <w:r w:rsidRPr="008B2B37">
        <w:rPr>
          <w:rFonts w:ascii="Times New Roman" w:hAnsi="Times New Roman" w:cs="Times New Roman"/>
        </w:rPr>
        <w:t xml:space="preserve"> dimension table to get the results.</w:t>
      </w:r>
    </w:p>
    <w:p w:rsidR="008B2B37" w:rsidRDefault="008B2B37" w:rsidP="008B2B3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8B2B37">
        <w:rPr>
          <w:rFonts w:ascii="Times New Roman" w:hAnsi="Times New Roman" w:cs="Times New Roman"/>
        </w:rPr>
        <w:t xml:space="preserve">Using </w:t>
      </w:r>
      <w:hyperlink r:id="rId11" w:anchor="with-clause" w:history="1">
        <w:r w:rsidRPr="008B2B37">
          <w:rPr>
            <w:rStyle w:val="HTMLCode"/>
            <w:rFonts w:ascii="Times New Roman" w:eastAsiaTheme="minorHAnsi" w:hAnsi="Times New Roman" w:cs="Times New Roman"/>
            <w:color w:val="0000FF"/>
            <w:u w:val="single"/>
          </w:rPr>
          <w:t>WITH</w:t>
        </w:r>
      </w:hyperlink>
      <w:r w:rsidRPr="008B2B37">
        <w:rPr>
          <w:rFonts w:ascii="Times New Roman" w:hAnsi="Times New Roman" w:cs="Times New Roman"/>
        </w:rPr>
        <w:t xml:space="preserve"> clause allows to name a </w:t>
      </w:r>
      <w:proofErr w:type="spellStart"/>
      <w:r w:rsidRPr="008B2B37">
        <w:rPr>
          <w:rFonts w:ascii="Times New Roman" w:hAnsi="Times New Roman" w:cs="Times New Roman"/>
        </w:rPr>
        <w:t>subquery</w:t>
      </w:r>
      <w:proofErr w:type="spellEnd"/>
      <w:r w:rsidRPr="008B2B37">
        <w:rPr>
          <w:rFonts w:ascii="Times New Roman" w:hAnsi="Times New Roman" w:cs="Times New Roman"/>
        </w:rPr>
        <w:t xml:space="preserve"> and use it in subsequent queries such as the </w:t>
      </w:r>
      <w:r w:rsidRPr="008B2B37">
        <w:rPr>
          <w:rStyle w:val="HTMLCode"/>
          <w:rFonts w:ascii="Times New Roman" w:eastAsiaTheme="minorHAnsi" w:hAnsi="Times New Roman" w:cs="Times New Roman"/>
        </w:rPr>
        <w:t>SELECT</w:t>
      </w:r>
      <w:r w:rsidRPr="008B2B37">
        <w:rPr>
          <w:rFonts w:ascii="Times New Roman" w:hAnsi="Times New Roman" w:cs="Times New Roman"/>
        </w:rPr>
        <w:t xml:space="preserve"> statement</w:t>
      </w:r>
    </w:p>
    <w:p w:rsidR="008B2B37" w:rsidRPr="008B2B37" w:rsidRDefault="008B2B37" w:rsidP="008B2B37">
      <w:pPr>
        <w:pStyle w:val="NoSpacing"/>
        <w:ind w:left="720"/>
        <w:rPr>
          <w:rFonts w:ascii="Times New Roman" w:hAnsi="Times New Roman" w:cs="Times New Roman"/>
          <w:lang w:eastAsia="en-IN"/>
        </w:rPr>
      </w:pPr>
    </w:p>
    <w:p w:rsidR="008B2B37" w:rsidRDefault="008B2B37" w:rsidP="008B2B37">
      <w:pPr>
        <w:pStyle w:val="NoSpacing"/>
      </w:pPr>
      <w:r>
        <w:t xml:space="preserve">Q. </w:t>
      </w:r>
      <w:r w:rsidRPr="008B2B37">
        <w:rPr>
          <w:rFonts w:ascii="Times New Roman" w:hAnsi="Times New Roman" w:cs="Times New Roman"/>
          <w:b/>
        </w:rPr>
        <w:t xml:space="preserve">We use </w:t>
      </w:r>
      <w:r w:rsidRPr="008B2B37">
        <w:rPr>
          <w:rStyle w:val="HTMLCode"/>
          <w:rFonts w:ascii="Times New Roman" w:eastAsiaTheme="minorHAnsi" w:hAnsi="Times New Roman" w:cs="Times New Roman"/>
          <w:b/>
        </w:rPr>
        <w:t>RIGHT OUTER JOIN</w:t>
      </w:r>
      <w:r w:rsidRPr="008B2B37">
        <w:rPr>
          <w:rFonts w:ascii="Times New Roman" w:hAnsi="Times New Roman" w:cs="Times New Roman"/>
          <w:b/>
        </w:rPr>
        <w:t xml:space="preserve"> between </w:t>
      </w:r>
      <w:r w:rsidRPr="008B2B37">
        <w:rPr>
          <w:rStyle w:val="HTMLCode"/>
          <w:rFonts w:ascii="Times New Roman" w:eastAsiaTheme="minorHAnsi" w:hAnsi="Times New Roman" w:cs="Times New Roman"/>
          <w:b/>
        </w:rPr>
        <w:t>Customer</w:t>
      </w:r>
      <w:r w:rsidRPr="008B2B37">
        <w:rPr>
          <w:rFonts w:ascii="Times New Roman" w:hAnsi="Times New Roman" w:cs="Times New Roman"/>
          <w:b/>
        </w:rPr>
        <w:t xml:space="preserve"> and </w:t>
      </w:r>
      <w:r w:rsidRPr="008B2B37">
        <w:rPr>
          <w:rStyle w:val="HTMLCode"/>
          <w:rFonts w:ascii="Times New Roman" w:eastAsiaTheme="minorHAnsi" w:hAnsi="Times New Roman" w:cs="Times New Roman"/>
          <w:b/>
        </w:rPr>
        <w:t>Transactions</w:t>
      </w:r>
      <w:r w:rsidRPr="008B2B37">
        <w:rPr>
          <w:rFonts w:ascii="Times New Roman" w:hAnsi="Times New Roman" w:cs="Times New Roman"/>
          <w:b/>
        </w:rPr>
        <w:t xml:space="preserve"> to get a list of all the customers with their total spend</w:t>
      </w:r>
      <w:r w:rsidRPr="008B2B37">
        <w:rPr>
          <w:b/>
        </w:rPr>
        <w:t>.</w:t>
      </w:r>
    </w:p>
    <w:p w:rsidR="008B2B37" w:rsidRDefault="008B2B37" w:rsidP="008B2B37">
      <w:pPr>
        <w:pStyle w:val="NoSpacing"/>
        <w:rPr>
          <w:lang w:eastAsia="en-IN"/>
        </w:rPr>
      </w:pPr>
    </w:p>
    <w:p w:rsidR="008B2B37" w:rsidRDefault="008B2B37" w:rsidP="00500582">
      <w:pPr>
        <w:pStyle w:val="NoSpacing"/>
        <w:rPr>
          <w:lang w:eastAsia="en-IN"/>
        </w:rPr>
      </w:pPr>
    </w:p>
    <w:p w:rsidR="00212C0B" w:rsidRPr="008B2B37" w:rsidRDefault="00212C0B" w:rsidP="00500582">
      <w:pPr>
        <w:pStyle w:val="NoSpacing"/>
        <w:rPr>
          <w:lang w:eastAsia="en-IN"/>
        </w:rPr>
      </w:pPr>
      <w:proofErr w:type="gramStart"/>
      <w:r w:rsidRPr="008B2B37">
        <w:rPr>
          <w:lang w:eastAsia="en-IN"/>
        </w:rPr>
        <w:t>with</w:t>
      </w:r>
      <w:proofErr w:type="gramEnd"/>
    </w:p>
    <w:p w:rsidR="00212C0B" w:rsidRPr="008B2B37" w:rsidRDefault="00212C0B" w:rsidP="00500582">
      <w:pPr>
        <w:pStyle w:val="NoSpacing"/>
        <w:rPr>
          <w:lang w:eastAsia="en-IN"/>
        </w:rPr>
      </w:pPr>
      <w:proofErr w:type="gramStart"/>
      <w:r w:rsidRPr="008B2B37">
        <w:rPr>
          <w:lang w:eastAsia="en-IN"/>
        </w:rPr>
        <w:t>transaction  as</w:t>
      </w:r>
      <w:proofErr w:type="gramEnd"/>
    </w:p>
    <w:p w:rsidR="00212C0B" w:rsidRPr="008B2B37" w:rsidRDefault="00212C0B" w:rsidP="00212C0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</w:p>
    <w:p w:rsidR="00212C0B" w:rsidRPr="008B2B37" w:rsidRDefault="00212C0B" w:rsidP="00212C0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SELECT 1001 AS id, '12-08-2017' AS timestamp, 65401 AS </w:t>
      </w:r>
      <w:proofErr w:type="spellStart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customerid</w:t>
      </w:r>
      <w:proofErr w:type="spellEnd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'ABC123456' AS </w:t>
      </w:r>
      <w:proofErr w:type="spellStart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sku</w:t>
      </w:r>
      <w:proofErr w:type="spellEnd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3 AS quantity, </w:t>
      </w:r>
      <w:proofErr w:type="gramStart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36.3</w:t>
      </w:r>
      <w:proofErr w:type="gramEnd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AS price</w:t>
      </w:r>
    </w:p>
    <w:p w:rsidR="00212C0B" w:rsidRPr="008B2B37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 xml:space="preserve">  UNION ALL SELECT 1001, '12-08-2017', 65401, 'TBL535522', 1, 878.4</w:t>
      </w:r>
    </w:p>
    <w:p w:rsidR="00212C0B" w:rsidRPr="008B2B37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 xml:space="preserve">  UNION ALL SELECT 1001, '12-08-2017', 65401, 'CHR762222', 6, 435.6</w:t>
      </w:r>
    </w:p>
    <w:p w:rsidR="00212C0B" w:rsidRPr="008B2B37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 xml:space="preserve">  UNION ALL SELECT 1002, '12-16-2017', 74682, 'GCH635354', 4, 345.7</w:t>
      </w:r>
    </w:p>
    <w:p w:rsidR="00212C0B" w:rsidRPr="008B2B37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 xml:space="preserve">  UNION ALL SELECT 1002, '12-16-2017', 74682, 'GRD828822', 2, 9.6</w:t>
      </w:r>
    </w:p>
    <w:p w:rsidR="00212C0B" w:rsidRPr="008B2B37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>),</w:t>
      </w:r>
    </w:p>
    <w:p w:rsidR="00212C0B" w:rsidRPr="008B2B37" w:rsidRDefault="00212C0B" w:rsidP="00500582">
      <w:pPr>
        <w:pStyle w:val="NoSpacing"/>
        <w:rPr>
          <w:lang w:eastAsia="en-IN"/>
        </w:rPr>
      </w:pPr>
      <w:proofErr w:type="spellStart"/>
      <w:proofErr w:type="gramStart"/>
      <w:r w:rsidRPr="008B2B37">
        <w:rPr>
          <w:lang w:eastAsia="en-IN"/>
        </w:rPr>
        <w:t>customer_dimension</w:t>
      </w:r>
      <w:proofErr w:type="spellEnd"/>
      <w:proofErr w:type="gramEnd"/>
      <w:r w:rsidRPr="008B2B37">
        <w:rPr>
          <w:lang w:eastAsia="en-IN"/>
        </w:rPr>
        <w:t xml:space="preserve"> as</w:t>
      </w:r>
    </w:p>
    <w:p w:rsidR="00212C0B" w:rsidRPr="008B2B37" w:rsidRDefault="00212C0B" w:rsidP="00500582">
      <w:pPr>
        <w:pStyle w:val="NoSpacing"/>
      </w:pPr>
      <w:r w:rsidRPr="008B2B37">
        <w:t>(</w:t>
      </w:r>
    </w:p>
    <w:p w:rsidR="00212C0B" w:rsidRPr="008B2B37" w:rsidRDefault="00212C0B" w:rsidP="00500582">
      <w:pPr>
        <w:pStyle w:val="NoSpacing"/>
      </w:pPr>
      <w:r w:rsidRPr="008B2B37">
        <w:tab/>
        <w:t xml:space="preserve">SELECT 65401 AS </w:t>
      </w:r>
      <w:proofErr w:type="spellStart"/>
      <w:r w:rsidRPr="008B2B37">
        <w:t>customerid</w:t>
      </w:r>
      <w:proofErr w:type="spellEnd"/>
      <w:r w:rsidRPr="008B2B37">
        <w:t xml:space="preserve">, 'John Doe' AS </w:t>
      </w:r>
      <w:proofErr w:type="spellStart"/>
      <w:r w:rsidRPr="008B2B37">
        <w:t>customername</w:t>
      </w:r>
      <w:proofErr w:type="spellEnd"/>
      <w:r w:rsidRPr="008B2B37">
        <w:t>, 'Faraway' AS location</w:t>
      </w:r>
    </w:p>
    <w:p w:rsidR="00212C0B" w:rsidRPr="008B2B37" w:rsidRDefault="00212C0B" w:rsidP="00500582">
      <w:pPr>
        <w:pStyle w:val="NoSpacing"/>
      </w:pPr>
      <w:r w:rsidRPr="008B2B37">
        <w:t xml:space="preserve">  UNION ALL SELECT 74682, 'Jane </w:t>
      </w:r>
      <w:proofErr w:type="spellStart"/>
      <w:proofErr w:type="gramStart"/>
      <w:r w:rsidRPr="008B2B37">
        <w:t>michael</w:t>
      </w:r>
      <w:proofErr w:type="spellEnd"/>
      <w:proofErr w:type="gramEnd"/>
      <w:r w:rsidRPr="008B2B37">
        <w:t>', '</w:t>
      </w:r>
      <w:proofErr w:type="spellStart"/>
      <w:r w:rsidRPr="008B2B37">
        <w:t>Nearland</w:t>
      </w:r>
      <w:proofErr w:type="spellEnd"/>
      <w:r w:rsidRPr="008B2B37">
        <w:t>'</w:t>
      </w:r>
    </w:p>
    <w:p w:rsidR="00212C0B" w:rsidRPr="008B2B37" w:rsidRDefault="00212C0B" w:rsidP="00500582">
      <w:pPr>
        <w:pStyle w:val="NoSpacing"/>
      </w:pPr>
      <w:r w:rsidRPr="008B2B37">
        <w:t xml:space="preserve">  UNION ALL SELECT 63636, 'Jose </w:t>
      </w:r>
      <w:proofErr w:type="spellStart"/>
      <w:proofErr w:type="gramStart"/>
      <w:r w:rsidRPr="008B2B37">
        <w:t>carlos</w:t>
      </w:r>
      <w:proofErr w:type="spellEnd"/>
      <w:proofErr w:type="gramEnd"/>
      <w:r w:rsidRPr="008B2B37">
        <w:t>', '</w:t>
      </w:r>
      <w:proofErr w:type="spellStart"/>
      <w:r w:rsidRPr="008B2B37">
        <w:t>Nearland</w:t>
      </w:r>
      <w:proofErr w:type="spellEnd"/>
      <w:r w:rsidRPr="008B2B37">
        <w:t>'</w:t>
      </w:r>
    </w:p>
    <w:p w:rsidR="00212C0B" w:rsidRPr="008B2B37" w:rsidRDefault="00212C0B" w:rsidP="00500582">
      <w:pPr>
        <w:pStyle w:val="NoSpacing"/>
      </w:pPr>
    </w:p>
    <w:p w:rsidR="00212C0B" w:rsidRPr="008B2B37" w:rsidRDefault="00212C0B" w:rsidP="00500582">
      <w:pPr>
        <w:pStyle w:val="NoSpacing"/>
      </w:pPr>
      <w:r w:rsidRPr="008B2B37">
        <w:t>)</w:t>
      </w:r>
    </w:p>
    <w:p w:rsidR="00212C0B" w:rsidRPr="008B2B37" w:rsidRDefault="00212C0B" w:rsidP="00500582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SELECT </w:t>
      </w:r>
    </w:p>
    <w:p w:rsidR="00212C0B" w:rsidRPr="008B2B37" w:rsidRDefault="00212C0B" w:rsidP="00500582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spellStart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c.customername</w:t>
      </w:r>
      <w:proofErr w:type="spellEnd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</w:p>
    <w:p w:rsidR="00212C0B" w:rsidRPr="008B2B37" w:rsidRDefault="00212C0B" w:rsidP="00500582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gramStart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SUM(</w:t>
      </w:r>
      <w:proofErr w:type="spellStart"/>
      <w:proofErr w:type="gramEnd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t.price</w:t>
      </w:r>
      <w:proofErr w:type="spellEnd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 AS </w:t>
      </w:r>
      <w:proofErr w:type="spellStart"/>
      <w:r w:rsidRPr="008B2B3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total_purchased</w:t>
      </w:r>
      <w:proofErr w:type="spellEnd"/>
    </w:p>
    <w:p w:rsidR="00212C0B" w:rsidRPr="008B2B37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>FROM transaction AS t</w:t>
      </w:r>
    </w:p>
    <w:p w:rsidR="00212C0B" w:rsidRPr="008B2B37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 xml:space="preserve">RIGHT OUTER JOIN </w:t>
      </w:r>
      <w:proofErr w:type="spellStart"/>
      <w:r w:rsidRPr="008B2B37">
        <w:rPr>
          <w:lang w:eastAsia="en-IN"/>
        </w:rPr>
        <w:t>customer_dimension</w:t>
      </w:r>
      <w:proofErr w:type="spellEnd"/>
      <w:r w:rsidRPr="008B2B37">
        <w:rPr>
          <w:lang w:eastAsia="en-IN"/>
        </w:rPr>
        <w:t xml:space="preserve"> AS c</w:t>
      </w:r>
    </w:p>
    <w:p w:rsidR="00212C0B" w:rsidRPr="008B2B37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 xml:space="preserve">ON </w:t>
      </w:r>
      <w:proofErr w:type="spellStart"/>
      <w:r w:rsidRPr="008B2B37">
        <w:rPr>
          <w:lang w:eastAsia="en-IN"/>
        </w:rPr>
        <w:t>t.customerid</w:t>
      </w:r>
      <w:proofErr w:type="spellEnd"/>
      <w:r w:rsidRPr="008B2B37">
        <w:rPr>
          <w:lang w:eastAsia="en-IN"/>
        </w:rPr>
        <w:t xml:space="preserve"> = </w:t>
      </w:r>
      <w:proofErr w:type="spellStart"/>
      <w:r w:rsidRPr="008B2B37">
        <w:rPr>
          <w:lang w:eastAsia="en-IN"/>
        </w:rPr>
        <w:t>c.customerid</w:t>
      </w:r>
      <w:proofErr w:type="spellEnd"/>
    </w:p>
    <w:p w:rsidR="00A35A4D" w:rsidRDefault="00212C0B" w:rsidP="00500582">
      <w:pPr>
        <w:pStyle w:val="NoSpacing"/>
        <w:rPr>
          <w:lang w:eastAsia="en-IN"/>
        </w:rPr>
      </w:pPr>
      <w:r w:rsidRPr="008B2B37">
        <w:rPr>
          <w:lang w:eastAsia="en-IN"/>
        </w:rPr>
        <w:t xml:space="preserve">GROUP BY </w:t>
      </w:r>
      <w:proofErr w:type="spellStart"/>
      <w:r w:rsidRPr="008B2B37">
        <w:rPr>
          <w:lang w:eastAsia="en-IN"/>
        </w:rPr>
        <w:t>c.customername</w:t>
      </w:r>
      <w:proofErr w:type="spellEnd"/>
      <w:r w:rsidRPr="008B2B37">
        <w:rPr>
          <w:lang w:eastAsia="en-IN"/>
        </w:rPr>
        <w:t>;</w:t>
      </w:r>
    </w:p>
    <w:p w:rsidR="00500582" w:rsidRDefault="00500582" w:rsidP="00500582">
      <w:pPr>
        <w:pStyle w:val="NoSpacing"/>
        <w:rPr>
          <w:lang w:eastAsia="en-IN"/>
        </w:rPr>
      </w:pPr>
    </w:p>
    <w:p w:rsidR="00500582" w:rsidRDefault="00500582" w:rsidP="00500582">
      <w:pPr>
        <w:pStyle w:val="NoSpacing"/>
        <w:rPr>
          <w:rFonts w:ascii="Courier New" w:hAnsi="Courier New" w:cs="Courier New"/>
          <w:b/>
          <w:color w:val="2E74B5" w:themeColor="accent1" w:themeShade="BF"/>
          <w:lang w:eastAsia="en-IN"/>
        </w:rPr>
      </w:pPr>
      <w:proofErr w:type="gramStart"/>
      <w:r w:rsidRPr="00500582">
        <w:rPr>
          <w:rFonts w:ascii="Courier New" w:hAnsi="Courier New" w:cs="Courier New"/>
          <w:b/>
          <w:color w:val="2E74B5" w:themeColor="accent1" w:themeShade="BF"/>
          <w:lang w:eastAsia="en-IN"/>
        </w:rPr>
        <w:t>o/p</w:t>
      </w:r>
      <w:proofErr w:type="gramEnd"/>
    </w:p>
    <w:p w:rsidR="00500582" w:rsidRDefault="00500582" w:rsidP="00500582">
      <w:pPr>
        <w:pStyle w:val="NoSpacing"/>
        <w:rPr>
          <w:rFonts w:ascii="Courier New" w:hAnsi="Courier New" w:cs="Courier New"/>
          <w:b/>
          <w:color w:val="2E74B5" w:themeColor="accent1" w:themeShade="BF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417"/>
      </w:tblGrid>
      <w:tr w:rsidR="00500582" w:rsidTr="00500582">
        <w:trPr>
          <w:trHeight w:val="237"/>
        </w:trPr>
        <w:tc>
          <w:tcPr>
            <w:tcW w:w="2417" w:type="dxa"/>
          </w:tcPr>
          <w:p w:rsidR="00500582" w:rsidRDefault="00500582" w:rsidP="00500582">
            <w:pPr>
              <w:pStyle w:val="NoSpacing"/>
              <w:rPr>
                <w:rFonts w:ascii="Courier New" w:hAnsi="Courier New" w:cs="Courier New"/>
                <w:lang w:eastAsia="en-IN"/>
              </w:rPr>
            </w:pPr>
            <w:r>
              <w:rPr>
                <w:rFonts w:ascii="Courier New" w:hAnsi="Courier New" w:cs="Courier New"/>
                <w:lang w:eastAsia="en-IN"/>
              </w:rPr>
              <w:t>CUSTOMER NAME</w:t>
            </w:r>
          </w:p>
        </w:tc>
        <w:tc>
          <w:tcPr>
            <w:tcW w:w="2417" w:type="dxa"/>
          </w:tcPr>
          <w:p w:rsidR="00500582" w:rsidRDefault="00500582" w:rsidP="00500582">
            <w:pPr>
              <w:pStyle w:val="NoSpacing"/>
              <w:rPr>
                <w:rFonts w:ascii="Courier New" w:hAnsi="Courier New" w:cs="Courier New"/>
                <w:lang w:eastAsia="en-IN"/>
              </w:rPr>
            </w:pPr>
            <w:r>
              <w:rPr>
                <w:rFonts w:ascii="Courier New" w:hAnsi="Courier New" w:cs="Courier New"/>
                <w:lang w:eastAsia="en-IN"/>
              </w:rPr>
              <w:t>TOTAL  PURCHASE</w:t>
            </w:r>
          </w:p>
        </w:tc>
      </w:tr>
      <w:tr w:rsidR="00500582" w:rsidTr="00500582">
        <w:trPr>
          <w:trHeight w:val="344"/>
        </w:trPr>
        <w:tc>
          <w:tcPr>
            <w:tcW w:w="2417" w:type="dxa"/>
          </w:tcPr>
          <w:tbl>
            <w:tblPr>
              <w:tblW w:w="64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529"/>
            </w:tblGrid>
            <w:tr w:rsidR="00210BE6" w:rsidRPr="00500582" w:rsidTr="00210BE6">
              <w:trPr>
                <w:trHeight w:val="24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0BE6" w:rsidRPr="00500582" w:rsidRDefault="00210BE6" w:rsidP="005005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05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BE6" w:rsidRPr="00500582" w:rsidRDefault="00210BE6" w:rsidP="005005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05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 Doe</w:t>
                  </w:r>
                </w:p>
              </w:tc>
            </w:tr>
          </w:tbl>
          <w:p w:rsidR="00500582" w:rsidRPr="00500582" w:rsidRDefault="00500582" w:rsidP="005005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17" w:type="dxa"/>
          </w:tcPr>
          <w:p w:rsidR="00500582" w:rsidRPr="00500582" w:rsidRDefault="00500582" w:rsidP="005005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00582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1350.3</w:t>
            </w:r>
          </w:p>
        </w:tc>
      </w:tr>
      <w:tr w:rsidR="00500582" w:rsidTr="00500582">
        <w:trPr>
          <w:trHeight w:val="249"/>
        </w:trPr>
        <w:tc>
          <w:tcPr>
            <w:tcW w:w="2417" w:type="dxa"/>
          </w:tcPr>
          <w:p w:rsidR="00500582" w:rsidRPr="00500582" w:rsidRDefault="00500582" w:rsidP="00500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82">
              <w:rPr>
                <w:rFonts w:ascii="Times New Roman" w:hAnsi="Times New Roman" w:cs="Times New Roman"/>
                <w:sz w:val="24"/>
                <w:szCs w:val="24"/>
              </w:rPr>
              <w:t xml:space="preserve">Jane </w:t>
            </w:r>
            <w:proofErr w:type="spellStart"/>
            <w:r w:rsidRPr="00500582"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  <w:proofErr w:type="spellEnd"/>
          </w:p>
        </w:tc>
        <w:tc>
          <w:tcPr>
            <w:tcW w:w="2417" w:type="dxa"/>
          </w:tcPr>
          <w:p w:rsidR="00500582" w:rsidRPr="00500582" w:rsidRDefault="00500582" w:rsidP="005005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00582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355.3</w:t>
            </w:r>
          </w:p>
        </w:tc>
      </w:tr>
      <w:tr w:rsidR="00500582" w:rsidTr="00500582">
        <w:trPr>
          <w:trHeight w:val="498"/>
        </w:trPr>
        <w:tc>
          <w:tcPr>
            <w:tcW w:w="2417" w:type="dxa"/>
          </w:tcPr>
          <w:p w:rsidR="00500582" w:rsidRPr="00500582" w:rsidRDefault="00500582" w:rsidP="00500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582">
              <w:rPr>
                <w:rFonts w:ascii="Times New Roman" w:hAnsi="Times New Roman" w:cs="Times New Roman"/>
                <w:sz w:val="24"/>
                <w:szCs w:val="24"/>
              </w:rPr>
              <w:t xml:space="preserve">Jose </w:t>
            </w:r>
            <w:proofErr w:type="spellStart"/>
            <w:r w:rsidRPr="00500582">
              <w:rPr>
                <w:rFonts w:ascii="Times New Roman" w:hAnsi="Times New Roman" w:cs="Times New Roman"/>
                <w:sz w:val="24"/>
                <w:szCs w:val="24"/>
              </w:rPr>
              <w:t>carlos</w:t>
            </w:r>
            <w:proofErr w:type="spellEnd"/>
          </w:p>
          <w:p w:rsidR="00500582" w:rsidRPr="00500582" w:rsidRDefault="00500582" w:rsidP="00500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500582" w:rsidRPr="00500582" w:rsidRDefault="00500582" w:rsidP="0050058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00582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</w:tbl>
    <w:p w:rsidR="00500582" w:rsidRPr="00500582" w:rsidRDefault="00500582" w:rsidP="00500582">
      <w:pPr>
        <w:pStyle w:val="NoSpacing"/>
        <w:rPr>
          <w:rFonts w:ascii="Courier New" w:hAnsi="Courier New" w:cs="Courier New"/>
          <w:lang w:eastAsia="en-IN"/>
        </w:rPr>
      </w:pPr>
    </w:p>
    <w:p w:rsidR="00DF5338" w:rsidRDefault="00FD0140" w:rsidP="00DF5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proofErr w:type="gramEnd"/>
    </w:p>
    <w:p w:rsidR="00FD0140" w:rsidRDefault="00FD0140" w:rsidP="00DF5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lastRenderedPageBreak/>
        <w:t>with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Emp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as </w:t>
      </w: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(</w:t>
      </w: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1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empno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,'jack' as employee, 35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age,'CS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'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deptName</w:t>
      </w:r>
      <w:proofErr w:type="spellEnd"/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  </w:t>
      </w: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union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all</w:t>
      </w: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2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Empno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,'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zill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' as employee, 45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age,'CS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'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deptName</w:t>
      </w:r>
      <w:proofErr w:type="spellEnd"/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   </w:t>
      </w: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union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all</w:t>
      </w: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3 as Empno,'david' as employee, 65 as age,'CIV' as deptName</w:t>
      </w: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)</w:t>
      </w: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deptName, array_agg(employee) Nm from Emp group by deptName;</w:t>
      </w:r>
    </w:p>
    <w:p w:rsidR="00FD0140" w:rsidRDefault="00FD0140" w:rsidP="00DF5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FD0140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array_</w:t>
      </w:r>
      <w:proofErr w:type="gramStart"/>
      <w:r w:rsidRPr="00FD0140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agg</w:t>
      </w:r>
      <w:proofErr w:type="spellEnd"/>
      <w:r w:rsidRPr="00FD0140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(</w:t>
      </w:r>
      <w:proofErr w:type="gramEnd"/>
      <w:r w:rsidRPr="00FD0140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eastAsia="en-IN"/>
        </w:rPr>
        <w:t>employee)</w:t>
      </w:r>
      <w:r w:rsidRPr="00FD01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eastAsia="en-IN"/>
        </w:rPr>
        <w:t> </w:t>
      </w:r>
      <w:r w:rsidRPr="00FD01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packs a set of employees.</w:t>
      </w:r>
    </w:p>
    <w:p w:rsidR="00FD0140" w:rsidRDefault="00FD0140" w:rsidP="00DF5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….</w:t>
      </w:r>
      <w:r w:rsidRPr="005F10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union two arrays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……………….</w:t>
      </w: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array['jack','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jill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','David']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EmpNm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, 'HR'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deptNm</w:t>
      </w:r>
      <w:proofErr w:type="spellEnd"/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union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all</w:t>
      </w:r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</w:pPr>
      <w:proofErr w:type="gram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select</w:t>
      </w:r>
      <w:proofErr w:type="gram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 array['George']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EmpNm</w:t>
      </w:r>
      <w:proofErr w:type="spellEnd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, 'IT' as </w:t>
      </w:r>
      <w:proofErr w:type="spellStart"/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deptNm</w:t>
      </w:r>
      <w:proofErr w:type="spellEnd"/>
    </w:p>
    <w:p w:rsidR="00FD0140" w:rsidRPr="00FD0140" w:rsidRDefault="00FD0140" w:rsidP="00FD014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014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en-IN"/>
        </w:rPr>
        <w:t>;</w:t>
      </w:r>
    </w:p>
    <w:p w:rsidR="00FD0140" w:rsidRDefault="00FD0140" w:rsidP="00FD01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D0140" w:rsidRDefault="00FD0140" w:rsidP="00FD01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0140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5E37DDCE" wp14:editId="6D531BD9">
            <wp:extent cx="5731510" cy="2091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E6" w:rsidRDefault="005F10E6" w:rsidP="00FD01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6D551D" w:rsidRDefault="006D551D" w:rsidP="006D551D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B4E">
        <w:rPr>
          <w:rFonts w:ascii="Times New Roman" w:hAnsi="Times New Roman" w:cs="Times New Roman"/>
          <w:sz w:val="24"/>
          <w:szCs w:val="24"/>
        </w:rPr>
        <w:t xml:space="preserve">Using arrays and </w:t>
      </w:r>
      <w:proofErr w:type="spellStart"/>
      <w:r w:rsidRPr="00EF5B4E"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 w:rsidRPr="00EF5B4E">
        <w:rPr>
          <w:rFonts w:ascii="Times New Roman" w:hAnsi="Times New Roman" w:cs="Times New Roman"/>
          <w:sz w:val="24"/>
          <w:szCs w:val="24"/>
        </w:rPr>
        <w:t xml:space="preserve"> to return the question</w:t>
      </w:r>
      <w:r>
        <w:rPr>
          <w:rFonts w:ascii="Times New Roman" w:hAnsi="Times New Roman" w:cs="Times New Roman"/>
          <w:sz w:val="24"/>
          <w:szCs w:val="24"/>
        </w:rPr>
        <w:t xml:space="preserve"> each time with all its answers.</w:t>
      </w:r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agg_answer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ARRAY_AGG</w:t>
      </w:r>
      <w:r>
        <w:rPr>
          <w:rStyle w:val="HTMLCode"/>
        </w:rPr>
        <w:t>(</w:t>
      </w:r>
      <w:proofErr w:type="spellStart"/>
      <w:r>
        <w:rPr>
          <w:rStyle w:val="HTMLCode"/>
        </w:rPr>
        <w:t>struct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id,body</w:t>
      </w:r>
      <w:proofErr w:type="spellEnd"/>
      <w:r>
        <w:rPr>
          <w:rStyle w:val="HTMLCode"/>
        </w:rPr>
        <w:t xml:space="preserve">)) </w:t>
      </w:r>
      <w:r>
        <w:rPr>
          <w:rStyle w:val="hljs-keyword"/>
        </w:rPr>
        <w:t>from</w:t>
      </w:r>
      <w:r>
        <w:rPr>
          <w:rStyle w:val="HTMLCode"/>
        </w:rPr>
        <w:t xml:space="preserve"> `</w:t>
      </w:r>
      <w:proofErr w:type="spellStart"/>
      <w:r>
        <w:rPr>
          <w:rStyle w:val="HTMLCode"/>
        </w:rPr>
        <w:t>bigquery</w:t>
      </w:r>
      <w:proofErr w:type="spellEnd"/>
      <w:r>
        <w:rPr>
          <w:rStyle w:val="hljs-operator"/>
        </w:rPr>
        <w:t>-</w:t>
      </w:r>
      <w:r>
        <w:rPr>
          <w:rStyle w:val="HTMLCode"/>
        </w:rPr>
        <w:t>public</w:t>
      </w:r>
      <w:r>
        <w:rPr>
          <w:rStyle w:val="hljs-operator"/>
        </w:rPr>
        <w:t>-</w:t>
      </w:r>
      <w:proofErr w:type="spellStart"/>
      <w:r>
        <w:rPr>
          <w:rStyle w:val="HTMLCode"/>
        </w:rPr>
        <w:t>data.stackoverflow.posts_answers</w:t>
      </w:r>
      <w:proofErr w:type="spellEnd"/>
      <w:r>
        <w:rPr>
          <w:rStyle w:val="HTMLCode"/>
        </w:rPr>
        <w:t xml:space="preserve">`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parent_id</w:t>
      </w:r>
      <w:proofErr w:type="spellEnd"/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TMLCode"/>
        </w:rPr>
        <w:t>)</w:t>
      </w:r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q.tags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question_tag</w:t>
      </w:r>
      <w:proofErr w:type="spellEnd"/>
      <w:r>
        <w:rPr>
          <w:rStyle w:val="HTMLCode"/>
        </w:rPr>
        <w:t xml:space="preserve">, q.id </w:t>
      </w:r>
      <w:proofErr w:type="spellStart"/>
      <w:r>
        <w:rPr>
          <w:rStyle w:val="HTMLCode"/>
        </w:rPr>
        <w:t>question_id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q.title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question_title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q.body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question_body</w:t>
      </w:r>
      <w:proofErr w:type="spellEnd"/>
      <w:r>
        <w:rPr>
          <w:rStyle w:val="HTMLCode"/>
        </w:rPr>
        <w:t>, a.</w:t>
      </w:r>
      <w:r>
        <w:rPr>
          <w:rStyle w:val="hljs-operator"/>
        </w:rPr>
        <w:t>*</w:t>
      </w:r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TMLCode"/>
        </w:rPr>
        <w:t>`</w:t>
      </w:r>
      <w:proofErr w:type="spellStart"/>
      <w:r>
        <w:rPr>
          <w:rStyle w:val="HTMLCode"/>
        </w:rPr>
        <w:t>bigquery</w:t>
      </w:r>
      <w:proofErr w:type="spellEnd"/>
      <w:r>
        <w:rPr>
          <w:rStyle w:val="hljs-operator"/>
        </w:rPr>
        <w:t>-</w:t>
      </w:r>
      <w:r>
        <w:rPr>
          <w:rStyle w:val="HTMLCode"/>
        </w:rPr>
        <w:t>public</w:t>
      </w:r>
      <w:r>
        <w:rPr>
          <w:rStyle w:val="hljs-operator"/>
        </w:rPr>
        <w:t>-</w:t>
      </w:r>
      <w:proofErr w:type="spellStart"/>
      <w:r>
        <w:rPr>
          <w:rStyle w:val="HTMLCode"/>
        </w:rPr>
        <w:t>data.stackoverflow.posts_questions</w:t>
      </w:r>
      <w:proofErr w:type="spellEnd"/>
      <w:r>
        <w:rPr>
          <w:rStyle w:val="HTMLCode"/>
        </w:rPr>
        <w:t xml:space="preserve">` </w:t>
      </w:r>
      <w:r>
        <w:rPr>
          <w:rStyle w:val="hljs-keyword"/>
        </w:rPr>
        <w:t>as</w:t>
      </w:r>
      <w:r>
        <w:rPr>
          <w:rStyle w:val="HTMLCode"/>
        </w:rPr>
        <w:t xml:space="preserve"> q</w:t>
      </w:r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proofErr w:type="spellStart"/>
      <w:r>
        <w:rPr>
          <w:rStyle w:val="HTMLCode"/>
        </w:rPr>
        <w:t>agg_answer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a</w:t>
      </w:r>
    </w:p>
    <w:p w:rsidR="006D551D" w:rsidRDefault="006D551D" w:rsidP="006D551D">
      <w:pPr>
        <w:pStyle w:val="HTMLPreformatted"/>
        <w:numPr>
          <w:ilvl w:val="0"/>
          <w:numId w:val="3"/>
        </w:numPr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q.id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a.parent_id</w:t>
      </w:r>
      <w:proofErr w:type="spellEnd"/>
    </w:p>
    <w:p w:rsidR="006D551D" w:rsidRDefault="006D551D" w:rsidP="006D551D">
      <w:pPr>
        <w:pStyle w:val="HTMLPreformatted"/>
        <w:numPr>
          <w:ilvl w:val="0"/>
          <w:numId w:val="3"/>
        </w:num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regexp_contains</w:t>
      </w:r>
      <w:proofErr w:type="spellEnd"/>
      <w:r>
        <w:rPr>
          <w:rStyle w:val="HTMLCode"/>
        </w:rPr>
        <w:t>(q.tags,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tensorflow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EA40A9" w:rsidRPr="00A87D2B" w:rsidRDefault="00EA40A9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EA40A9" w:rsidRPr="00A8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6D7B"/>
    <w:multiLevelType w:val="hybridMultilevel"/>
    <w:tmpl w:val="882C5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62CD9"/>
    <w:multiLevelType w:val="hybridMultilevel"/>
    <w:tmpl w:val="8D86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B46E3"/>
    <w:multiLevelType w:val="hybridMultilevel"/>
    <w:tmpl w:val="7D523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3D"/>
    <w:rsid w:val="000A7B2C"/>
    <w:rsid w:val="0015223D"/>
    <w:rsid w:val="00210BE6"/>
    <w:rsid w:val="00212C0B"/>
    <w:rsid w:val="00264546"/>
    <w:rsid w:val="00266631"/>
    <w:rsid w:val="003A05DE"/>
    <w:rsid w:val="00453188"/>
    <w:rsid w:val="00500582"/>
    <w:rsid w:val="005F10E6"/>
    <w:rsid w:val="006622CF"/>
    <w:rsid w:val="006D551D"/>
    <w:rsid w:val="0078429A"/>
    <w:rsid w:val="008B2B37"/>
    <w:rsid w:val="009778ED"/>
    <w:rsid w:val="009D2A86"/>
    <w:rsid w:val="00A35A4D"/>
    <w:rsid w:val="00A87D2B"/>
    <w:rsid w:val="00B434CD"/>
    <w:rsid w:val="00D37616"/>
    <w:rsid w:val="00DF5338"/>
    <w:rsid w:val="00EA40A9"/>
    <w:rsid w:val="00EE34DF"/>
    <w:rsid w:val="00F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0B9B-AF5E-40B9-AE15-D19F36B1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D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devsite-heading">
    <w:name w:val="devsite-heading"/>
    <w:basedOn w:val="DefaultParagraphFont"/>
    <w:rsid w:val="00A87D2B"/>
  </w:style>
  <w:style w:type="character" w:styleId="HTMLCode">
    <w:name w:val="HTML Code"/>
    <w:basedOn w:val="DefaultParagraphFont"/>
    <w:uiPriority w:val="99"/>
    <w:semiHidden/>
    <w:unhideWhenUsed/>
    <w:rsid w:val="009778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78ED"/>
    <w:rPr>
      <w:i/>
      <w:iCs/>
    </w:rPr>
  </w:style>
  <w:style w:type="character" w:customStyle="1" w:styleId="hgkelc">
    <w:name w:val="hgkelc"/>
    <w:basedOn w:val="DefaultParagraphFont"/>
    <w:rsid w:val="00B434CD"/>
  </w:style>
  <w:style w:type="paragraph" w:styleId="ListParagraph">
    <w:name w:val="List Paragraph"/>
    <w:basedOn w:val="Normal"/>
    <w:uiPriority w:val="34"/>
    <w:qFormat/>
    <w:rsid w:val="00B434CD"/>
    <w:pPr>
      <w:ind w:left="720"/>
      <w:contextualSpacing/>
    </w:pPr>
  </w:style>
  <w:style w:type="paragraph" w:styleId="NoSpacing">
    <w:name w:val="No Spacing"/>
    <w:uiPriority w:val="1"/>
    <w:qFormat/>
    <w:rsid w:val="00500582"/>
    <w:pPr>
      <w:spacing w:after="0" w:line="240" w:lineRule="auto"/>
    </w:pPr>
  </w:style>
  <w:style w:type="table" w:styleId="TableGrid">
    <w:name w:val="Table Grid"/>
    <w:basedOn w:val="TableNormal"/>
    <w:uiPriority w:val="39"/>
    <w:rsid w:val="00500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D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5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6D551D"/>
  </w:style>
  <w:style w:type="character" w:customStyle="1" w:styleId="hljs-keyword">
    <w:name w:val="hljs-keyword"/>
    <w:basedOn w:val="DefaultParagraphFont"/>
    <w:rsid w:val="006D551D"/>
  </w:style>
  <w:style w:type="character" w:customStyle="1" w:styleId="hljs-string">
    <w:name w:val="hljs-string"/>
    <w:basedOn w:val="DefaultParagraphFont"/>
    <w:rsid w:val="006D551D"/>
  </w:style>
  <w:style w:type="character" w:customStyle="1" w:styleId="hljs-builtin">
    <w:name w:val="hljs-built_in"/>
    <w:basedOn w:val="DefaultParagraphFont"/>
    <w:rsid w:val="006D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bigquery/docs/reference/standard-sql/query-synta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2022-04-13T07:30:00Z</dcterms:created>
  <dcterms:modified xsi:type="dcterms:W3CDTF">2022-04-21T18:55:00Z</dcterms:modified>
</cp:coreProperties>
</file>