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7B73CD" w14:textId="77777777" w:rsidR="001846B3" w:rsidRDefault="001846B3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</w:p>
    <w:p w14:paraId="352AD259" w14:textId="1E3010BA" w:rsidR="00F246E5" w:rsidRPr="00FA5243" w:rsidRDefault="00751C56" w:rsidP="00EF077B">
      <w:pPr>
        <w:spacing w:after="0" w:line="240" w:lineRule="auto"/>
        <w:rPr>
          <w:rFonts w:ascii="PT Sans" w:hAnsi="PT Sans"/>
          <w:b/>
          <w:sz w:val="32"/>
          <w:szCs w:val="32"/>
        </w:rPr>
      </w:pPr>
      <w:r w:rsidRPr="00FA5243">
        <w:rPr>
          <w:rFonts w:ascii="PT Sans" w:hAnsi="PT Sans"/>
          <w:b/>
          <w:sz w:val="32"/>
          <w:szCs w:val="32"/>
        </w:rPr>
        <w:t>Dan</w:t>
      </w:r>
      <w:r w:rsidR="007003A4" w:rsidRPr="00FA5243">
        <w:rPr>
          <w:rFonts w:ascii="PT Sans" w:hAnsi="PT Sans"/>
          <w:b/>
          <w:sz w:val="32"/>
          <w:szCs w:val="32"/>
        </w:rPr>
        <w:t xml:space="preserve"> </w:t>
      </w:r>
      <w:r w:rsidR="003F0886" w:rsidRPr="00FA5243">
        <w:rPr>
          <w:rFonts w:ascii="PT Sans" w:hAnsi="PT Sans"/>
          <w:b/>
          <w:sz w:val="32"/>
          <w:szCs w:val="32"/>
        </w:rPr>
        <w:t>J.</w:t>
      </w:r>
      <w:r w:rsidR="007003A4" w:rsidRPr="00FA5243">
        <w:rPr>
          <w:rFonts w:ascii="PT Sans" w:hAnsi="PT Sans"/>
          <w:b/>
          <w:sz w:val="32"/>
          <w:szCs w:val="32"/>
        </w:rPr>
        <w:t xml:space="preserve"> </w:t>
      </w:r>
      <w:r w:rsidR="003F0886" w:rsidRPr="00FA5243">
        <w:rPr>
          <w:rFonts w:ascii="PT Sans" w:hAnsi="PT Sans"/>
          <w:b/>
          <w:sz w:val="32"/>
          <w:szCs w:val="32"/>
        </w:rPr>
        <w:t>Cook</w:t>
      </w:r>
    </w:p>
    <w:p w14:paraId="1F723731" w14:textId="012826F6" w:rsidR="0014659B" w:rsidRPr="00B10319" w:rsidRDefault="00A837A1" w:rsidP="00EF077B">
      <w:pPr>
        <w:spacing w:after="0" w:line="240" w:lineRule="auto"/>
        <w:rPr>
          <w:rFonts w:ascii="PT Sans" w:hAnsi="PT Sans"/>
          <w:b/>
        </w:rPr>
      </w:pPr>
      <w:r w:rsidRPr="00B10319">
        <w:rPr>
          <w:rFonts w:ascii="PT Sans" w:hAnsi="PT Sans"/>
          <w:b/>
          <w:sz w:val="24"/>
          <w:szCs w:val="24"/>
        </w:rPr>
        <w:t>2</w:t>
      </w:r>
      <w:r w:rsidR="007003A4" w:rsidRPr="00B10319">
        <w:rPr>
          <w:rFonts w:ascii="PT Sans" w:hAnsi="PT Sans"/>
          <w:b/>
          <w:sz w:val="24"/>
          <w:szCs w:val="24"/>
        </w:rPr>
        <w:t xml:space="preserve"> </w:t>
      </w:r>
      <w:r w:rsidRPr="00B10319">
        <w:rPr>
          <w:rFonts w:ascii="PT Sans" w:hAnsi="PT Sans"/>
          <w:b/>
          <w:sz w:val="24"/>
          <w:szCs w:val="24"/>
        </w:rPr>
        <w:t>Sanders</w:t>
      </w:r>
      <w:r w:rsidR="007003A4" w:rsidRPr="00B10319">
        <w:rPr>
          <w:rFonts w:ascii="PT Sans" w:hAnsi="PT Sans"/>
          <w:b/>
          <w:sz w:val="24"/>
          <w:szCs w:val="24"/>
        </w:rPr>
        <w:t xml:space="preserve">traße / Berlin, </w:t>
      </w:r>
      <w:r w:rsidR="00AA49CF" w:rsidRPr="00B10319">
        <w:rPr>
          <w:rFonts w:ascii="PT Sans" w:hAnsi="PT Sans"/>
          <w:b/>
          <w:sz w:val="24"/>
          <w:szCs w:val="24"/>
        </w:rPr>
        <w:t>12047</w:t>
      </w:r>
      <w:r w:rsidR="007003A4" w:rsidRPr="00B10319">
        <w:rPr>
          <w:rFonts w:ascii="PT Sans" w:hAnsi="PT Sans"/>
          <w:b/>
          <w:sz w:val="24"/>
          <w:szCs w:val="24"/>
        </w:rPr>
        <w:t xml:space="preserve"> / Germany</w:t>
      </w:r>
    </w:p>
    <w:p w14:paraId="38774C65" w14:textId="77777777" w:rsidR="008A15EC" w:rsidRPr="00B10319" w:rsidRDefault="00A30FC3" w:rsidP="00EF077B">
      <w:pPr>
        <w:spacing w:after="0" w:line="240" w:lineRule="auto"/>
        <w:rPr>
          <w:rFonts w:ascii="PT Sans" w:hAnsi="PT Sans"/>
          <w:b/>
        </w:rPr>
      </w:pPr>
      <w:hyperlink r:id="rId7">
        <w:r w:rsidR="007003A4" w:rsidRPr="00B10319">
          <w:rPr>
            <w:rFonts w:ascii="PT Sans" w:hAnsi="PT Sans"/>
            <w:b/>
          </w:rPr>
          <w:t>Cookdj0128@gmail.com</w:t>
        </w:r>
      </w:hyperlink>
    </w:p>
    <w:p w14:paraId="50546F01" w14:textId="3157D98B" w:rsidR="002B2D41" w:rsidRPr="00F246E5" w:rsidRDefault="00A30FC3" w:rsidP="00EF077B">
      <w:pPr>
        <w:spacing w:after="0" w:line="240" w:lineRule="auto"/>
        <w:rPr>
          <w:rFonts w:ascii="PT Sans" w:hAnsi="PT Sans"/>
        </w:rPr>
      </w:pPr>
      <w:hyperlink r:id="rId8" w:history="1">
        <w:r w:rsidR="00E85092" w:rsidRPr="00B10319">
          <w:rPr>
            <w:rStyle w:val="Hyperlink"/>
            <w:rFonts w:ascii="PT Sans" w:hAnsi="PT Sans"/>
            <w:b/>
          </w:rPr>
          <w:t>http://www.danjcook.com/</w:t>
        </w:r>
      </w:hyperlink>
      <w:hyperlink r:id="rId9"/>
    </w:p>
    <w:p w14:paraId="185960DE" w14:textId="77777777" w:rsidR="0014659B" w:rsidRPr="00237549" w:rsidRDefault="00A30FC3" w:rsidP="00C43920">
      <w:pPr>
        <w:pStyle w:val="NoSpacing"/>
        <w:rPr>
          <w:rFonts w:ascii="PT Sans" w:hAnsi="PT Sans"/>
        </w:rPr>
      </w:pPr>
      <w:r>
        <w:rPr>
          <w:rFonts w:ascii="PT Sans" w:hAnsi="PT Sans"/>
        </w:rPr>
        <w:pict w14:anchorId="4C084281">
          <v:rect id="_x0000_i1025" style="width:0;height:1.5pt" o:hrstd="t" o:hr="t" fillcolor="#a0a0a0" stroked="f"/>
        </w:pict>
      </w:r>
    </w:p>
    <w:p w14:paraId="51546715" w14:textId="5631F038" w:rsidR="00FA5243" w:rsidRPr="00FA5243" w:rsidRDefault="00447A42" w:rsidP="00FA5243">
      <w:pPr>
        <w:pStyle w:val="NoSpacing"/>
        <w:spacing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>Education</w:t>
      </w:r>
    </w:p>
    <w:p w14:paraId="587D8BD6" w14:textId="4E73002E" w:rsidR="00DF0B00" w:rsidRPr="00237549" w:rsidRDefault="00A30FC3" w:rsidP="00DF0B00">
      <w:pPr>
        <w:spacing w:after="0" w:line="240" w:lineRule="auto"/>
        <w:rPr>
          <w:rFonts w:ascii="PT Sans" w:hAnsi="PT Sans"/>
        </w:rPr>
      </w:pPr>
      <w:hyperlink r:id="rId10" w:history="1">
        <w:r w:rsidR="00DF0B00" w:rsidRPr="005D4467">
          <w:rPr>
            <w:rStyle w:val="Hyperlink"/>
            <w:rFonts w:ascii="PT Sans" w:hAnsi="PT Sans"/>
            <w:b/>
          </w:rPr>
          <w:t>Humboldt Universit</w:t>
        </w:r>
        <w:r w:rsidR="00DF0B00" w:rsidRPr="005D4467">
          <w:rPr>
            <w:rStyle w:val="Hyperlink"/>
            <w:rFonts w:ascii="Helvetica" w:eastAsia="Helvetica" w:hAnsi="Helvetica" w:cs="Helvetica"/>
            <w:b/>
          </w:rPr>
          <w:t>ät zu Berlin,</w:t>
        </w:r>
        <w:r w:rsidR="00EA63AD" w:rsidRPr="005D4467">
          <w:rPr>
            <w:rStyle w:val="Hyperlink"/>
            <w:rFonts w:ascii="PT Sans" w:hAnsi="PT Sans"/>
            <w:b/>
          </w:rPr>
          <w:t xml:space="preserve"> Germany</w:t>
        </w:r>
      </w:hyperlink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 w:rsidRPr="00EA63AD">
        <w:rPr>
          <w:rFonts w:ascii="PT Sans" w:hAnsi="PT Sans"/>
        </w:rPr>
        <w:t>10/2014—10/2017</w:t>
      </w:r>
    </w:p>
    <w:p w14:paraId="508C4BC3" w14:textId="77777777" w:rsidR="00535596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Berlin School of Mind and Brain </w:t>
      </w:r>
    </w:p>
    <w:p w14:paraId="1F9A064D" w14:textId="3146656F" w:rsidR="00DF0B00" w:rsidRPr="00476412" w:rsidRDefault="00535596" w:rsidP="00551574">
      <w:pPr>
        <w:spacing w:after="0" w:line="360" w:lineRule="auto"/>
        <w:rPr>
          <w:rFonts w:ascii="PT Sans" w:hAnsi="PT Sans"/>
        </w:rPr>
      </w:pPr>
      <w:r w:rsidRPr="00476412">
        <w:rPr>
          <w:rFonts w:ascii="PT Sans" w:hAnsi="PT Sans"/>
        </w:rPr>
        <w:t xml:space="preserve">MSc, Cognitive </w:t>
      </w:r>
      <w:r w:rsidR="000449DB" w:rsidRPr="00476412">
        <w:rPr>
          <w:rFonts w:ascii="PT Sans" w:hAnsi="PT Sans"/>
        </w:rPr>
        <w:t>Science</w:t>
      </w:r>
      <w:r w:rsidRPr="00476412">
        <w:rPr>
          <w:rFonts w:ascii="PT Sans" w:hAnsi="PT Sans"/>
        </w:rPr>
        <w:t xml:space="preserve"> </w:t>
      </w:r>
      <w:r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</w:p>
    <w:p w14:paraId="119CB70D" w14:textId="0D2EE8BB" w:rsidR="0014659B" w:rsidRDefault="00446FF1" w:rsidP="00752068">
      <w:pPr>
        <w:pStyle w:val="ListParagraph"/>
        <w:numPr>
          <w:ilvl w:val="0"/>
          <w:numId w:val="15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Thesis on the role of language in visual &amp; </w:t>
      </w:r>
      <w:r w:rsidR="00DF0B00" w:rsidRPr="00237549">
        <w:rPr>
          <w:rFonts w:ascii="PT Sans" w:hAnsi="PT Sans"/>
        </w:rPr>
        <w:t>spatial cognition</w:t>
      </w:r>
    </w:p>
    <w:p w14:paraId="33687441" w14:textId="49409FCE" w:rsidR="00535596" w:rsidRDefault="00535596" w:rsidP="00752068">
      <w:pPr>
        <w:pStyle w:val="ListParagraph"/>
        <w:numPr>
          <w:ilvl w:val="0"/>
          <w:numId w:val="15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2017 </w:t>
      </w:r>
      <w:r w:rsidRPr="00237549">
        <w:rPr>
          <w:rFonts w:ascii="PT Sans" w:hAnsi="PT Sans"/>
        </w:rPr>
        <w:t xml:space="preserve">Einstein Master Award </w:t>
      </w:r>
    </w:p>
    <w:p w14:paraId="74AE1FF9" w14:textId="77777777" w:rsidR="000449DB" w:rsidRDefault="000449DB" w:rsidP="000449DB">
      <w:pPr>
        <w:spacing w:after="0" w:line="240" w:lineRule="auto"/>
        <w:rPr>
          <w:rFonts w:ascii="PT Sans" w:hAnsi="PT Sans"/>
        </w:rPr>
      </w:pPr>
    </w:p>
    <w:p w14:paraId="735724E6" w14:textId="6954EBB5" w:rsidR="000449DB" w:rsidRPr="000449DB" w:rsidRDefault="000449DB" w:rsidP="000449DB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The</w:t>
      </w:r>
      <w:r w:rsidR="00B86E79">
        <w:rPr>
          <w:rFonts w:ascii="PT Sans" w:hAnsi="PT Sans"/>
        </w:rPr>
        <w:t xml:space="preserve"> focus of the</w:t>
      </w:r>
      <w:r>
        <w:rPr>
          <w:rFonts w:ascii="PT Sans" w:hAnsi="PT Sans"/>
        </w:rPr>
        <w:t xml:space="preserve"> MSc "Brain Track" program </w:t>
      </w:r>
      <w:r w:rsidR="00B86E79">
        <w:rPr>
          <w:rFonts w:ascii="PT Sans" w:hAnsi="PT Sans"/>
        </w:rPr>
        <w:t>was</w:t>
      </w:r>
      <w:r>
        <w:rPr>
          <w:rFonts w:ascii="PT Sans" w:hAnsi="PT Sans"/>
        </w:rPr>
        <w:t xml:space="preserve"> ex</w:t>
      </w:r>
      <w:r w:rsidR="00B86E79">
        <w:rPr>
          <w:rFonts w:ascii="PT Sans" w:hAnsi="PT Sans"/>
        </w:rPr>
        <w:t xml:space="preserve">perimental cognitive science, including scientific computing in R and Python, and applied statistical analysis and modeling of behavioral and physiological data. </w:t>
      </w:r>
    </w:p>
    <w:p w14:paraId="0011A888" w14:textId="77777777" w:rsidR="00BA7502" w:rsidRDefault="00BA7502" w:rsidP="00DF0B00">
      <w:pPr>
        <w:spacing w:after="0" w:line="240" w:lineRule="auto"/>
        <w:ind w:left="360"/>
        <w:rPr>
          <w:rFonts w:ascii="PT Sans" w:hAnsi="PT Sans"/>
        </w:rPr>
      </w:pPr>
    </w:p>
    <w:p w14:paraId="49401AB5" w14:textId="0C55BE45" w:rsidR="00BA7502" w:rsidRPr="00237549" w:rsidRDefault="00A30FC3" w:rsidP="00BA7502">
      <w:pPr>
        <w:spacing w:after="0" w:line="240" w:lineRule="auto"/>
        <w:rPr>
          <w:rFonts w:ascii="PT Sans" w:hAnsi="PT Sans"/>
        </w:rPr>
      </w:pPr>
      <w:hyperlink r:id="rId11" w:history="1">
        <w:r w:rsidR="00BA7502" w:rsidRPr="005D4467">
          <w:rPr>
            <w:rStyle w:val="Hyperlink"/>
            <w:rFonts w:ascii="PT Sans" w:hAnsi="PT Sans"/>
            <w:b/>
          </w:rPr>
          <w:t>University of Central Florida, Orlando, FL.</w:t>
        </w:r>
      </w:hyperlink>
      <w:r w:rsidR="00BA7502" w:rsidRPr="00FA5243">
        <w:rPr>
          <w:rFonts w:ascii="PT Sans" w:hAnsi="PT Sans"/>
          <w:b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 w:rsidRPr="00237549">
        <w:rPr>
          <w:rFonts w:ascii="PT Sans" w:hAnsi="PT Sans"/>
        </w:rPr>
        <w:t>09/2009—12/2013</w:t>
      </w:r>
      <w:r w:rsidR="00BA7502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</w:p>
    <w:p w14:paraId="55CE9DA7" w14:textId="3582256F" w:rsidR="00535596" w:rsidRPr="00535596" w:rsidRDefault="00332277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>G</w:t>
      </w:r>
      <w:r w:rsidR="00BA7502" w:rsidRPr="00535596">
        <w:rPr>
          <w:rFonts w:ascii="PT Sans" w:hAnsi="PT Sans"/>
        </w:rPr>
        <w:t>rad</w:t>
      </w:r>
      <w:r w:rsidR="00446FF1" w:rsidRPr="00535596">
        <w:rPr>
          <w:rFonts w:ascii="PT Sans" w:hAnsi="PT Sans"/>
        </w:rPr>
        <w:t>uate</w:t>
      </w:r>
      <w:r w:rsidR="00BA7502" w:rsidRPr="00535596">
        <w:rPr>
          <w:rFonts w:ascii="PT Sans" w:hAnsi="PT Sans"/>
        </w:rPr>
        <w:t xml:space="preserve"> Certificate, Cognitive Science</w:t>
      </w:r>
    </w:p>
    <w:p w14:paraId="3B4D5C88" w14:textId="2E899615" w:rsidR="00BA7502" w:rsidRDefault="00EA63AD" w:rsidP="00752068">
      <w:pPr>
        <w:pStyle w:val="ListParagraph"/>
        <w:numPr>
          <w:ilvl w:val="0"/>
          <w:numId w:val="13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Research on the</w:t>
      </w:r>
      <w:r w:rsidR="001B02BF">
        <w:rPr>
          <w:rFonts w:ascii="PT Sans" w:hAnsi="PT Sans"/>
        </w:rPr>
        <w:t xml:space="preserve"> philosophy of </w:t>
      </w:r>
      <w:r>
        <w:rPr>
          <w:rFonts w:ascii="PT Sans" w:hAnsi="PT Sans"/>
        </w:rPr>
        <w:t xml:space="preserve">computational neuroscience </w:t>
      </w:r>
      <w:r w:rsidR="00BA7502" w:rsidRPr="00A64721">
        <w:rPr>
          <w:rFonts w:ascii="PT Sans" w:hAnsi="PT Sans"/>
        </w:rPr>
        <w:tab/>
      </w:r>
      <w:r w:rsidR="00BA7502" w:rsidRPr="00A64721">
        <w:rPr>
          <w:rFonts w:ascii="PT Sans" w:hAnsi="PT Sans"/>
        </w:rPr>
        <w:tab/>
        <w:t xml:space="preserve"> </w:t>
      </w:r>
    </w:p>
    <w:p w14:paraId="21E3B1E3" w14:textId="77777777" w:rsidR="00BA7502" w:rsidRPr="009C521E" w:rsidRDefault="00BA7502" w:rsidP="00BA7502">
      <w:pPr>
        <w:spacing w:after="0" w:line="240" w:lineRule="auto"/>
        <w:ind w:left="360"/>
        <w:rPr>
          <w:rFonts w:ascii="PT Sans" w:hAnsi="PT Sans"/>
        </w:rPr>
      </w:pPr>
    </w:p>
    <w:p w14:paraId="372C1B32" w14:textId="4C23C00C" w:rsidR="00BA7502" w:rsidRPr="00237549" w:rsidRDefault="00A30FC3" w:rsidP="00BA7502">
      <w:pPr>
        <w:spacing w:after="0" w:line="240" w:lineRule="auto"/>
        <w:rPr>
          <w:rFonts w:ascii="PT Sans" w:hAnsi="PT Sans"/>
        </w:rPr>
      </w:pPr>
      <w:hyperlink r:id="rId12" w:history="1">
        <w:r w:rsidR="00BA7502" w:rsidRPr="00E85092">
          <w:rPr>
            <w:rStyle w:val="Hyperlink"/>
            <w:rFonts w:ascii="PT Sans" w:hAnsi="PT Sans"/>
            <w:b/>
          </w:rPr>
          <w:t xml:space="preserve">Eckerd College, St Petersburg, FL. </w:t>
        </w:r>
      </w:hyperlink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 w:rsidRPr="00237549">
        <w:rPr>
          <w:rFonts w:ascii="PT Sans" w:hAnsi="PT Sans"/>
        </w:rPr>
        <w:t>01/2002—01/2007</w:t>
      </w:r>
    </w:p>
    <w:p w14:paraId="5B2E8A01" w14:textId="5CE2EDFC" w:rsidR="00535596" w:rsidRPr="00535596" w:rsidRDefault="00BA7502" w:rsidP="00551574">
      <w:pPr>
        <w:spacing w:after="0" w:line="360" w:lineRule="auto"/>
        <w:rPr>
          <w:rFonts w:ascii="PT Sans" w:hAnsi="PT Sans"/>
        </w:rPr>
      </w:pPr>
      <w:r w:rsidRPr="00535596">
        <w:rPr>
          <w:rFonts w:ascii="PT Sans" w:hAnsi="PT Sans"/>
        </w:rPr>
        <w:t>B.A., Philosophy</w:t>
      </w:r>
      <w:r w:rsidR="00446FF1" w:rsidRPr="00535596">
        <w:rPr>
          <w:rFonts w:ascii="PT Sans" w:hAnsi="PT Sans"/>
          <w:i/>
        </w:rPr>
        <w:t>,</w:t>
      </w:r>
      <w:r w:rsidRPr="00535596">
        <w:rPr>
          <w:rFonts w:ascii="PT Sans" w:hAnsi="PT Sans"/>
          <w:i/>
        </w:rPr>
        <w:t xml:space="preserve"> </w:t>
      </w:r>
      <w:r w:rsidR="00446FF1" w:rsidRPr="00535596">
        <w:rPr>
          <w:rFonts w:ascii="PT Sans" w:hAnsi="PT Sans"/>
        </w:rPr>
        <w:t xml:space="preserve">Psychology </w:t>
      </w:r>
    </w:p>
    <w:p w14:paraId="50182494" w14:textId="39CB9BF8" w:rsidR="00BA7502" w:rsidRPr="00FB4A49" w:rsidRDefault="00EA63AD" w:rsidP="00FB4A49">
      <w:pPr>
        <w:pStyle w:val="ListParagraph"/>
        <w:numPr>
          <w:ilvl w:val="0"/>
          <w:numId w:val="12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Research in clinical social work</w:t>
      </w:r>
      <w:r w:rsidR="00BA7502" w:rsidRPr="00FB4A49">
        <w:rPr>
          <w:rFonts w:ascii="PT Sans" w:hAnsi="PT Sans"/>
        </w:rPr>
        <w:tab/>
      </w:r>
    </w:p>
    <w:p w14:paraId="0358DEBD" w14:textId="4EA80CDC" w:rsidR="009F282C" w:rsidRPr="00237549" w:rsidRDefault="00A30FC3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29376EF2">
          <v:rect id="_x0000_i1026" style="width:0;height:1.5pt" o:hrstd="t" o:hr="t" fillcolor="#a0a0a0" stroked="f"/>
        </w:pict>
      </w:r>
    </w:p>
    <w:p w14:paraId="2E036A3F" w14:textId="2C50EA00" w:rsidR="00FA5243" w:rsidRPr="00FA5243" w:rsidRDefault="00535596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Current </w:t>
      </w:r>
      <w:r w:rsidR="00FC4155">
        <w:rPr>
          <w:rFonts w:ascii="PT Sans" w:hAnsi="PT Sans"/>
          <w:b/>
          <w:sz w:val="28"/>
          <w:szCs w:val="28"/>
        </w:rPr>
        <w:t>Work</w:t>
      </w:r>
      <w:bookmarkStart w:id="0" w:name="_GoBack"/>
      <w:bookmarkEnd w:id="0"/>
    </w:p>
    <w:p w14:paraId="6B1BBBA2" w14:textId="7D4DE76F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FA5243">
        <w:rPr>
          <w:rFonts w:ascii="PT Sans" w:hAnsi="PT Sans"/>
          <w:b/>
        </w:rPr>
        <w:t>Freelance</w:t>
      </w:r>
      <w:r w:rsidR="00A85A91" w:rsidRPr="00FA5243">
        <w:rPr>
          <w:rFonts w:ascii="PT Sans" w:hAnsi="PT Sans"/>
          <w:b/>
        </w:rPr>
        <w:t xml:space="preserve"> developer</w:t>
      </w:r>
      <w:r w:rsidRPr="00FA5243">
        <w:rPr>
          <w:rFonts w:ascii="PT Sans" w:hAnsi="PT Sans"/>
          <w:b/>
        </w:rPr>
        <w:t xml:space="preserve"> </w:t>
      </w:r>
      <w:r w:rsidR="00A85A91" w:rsidRPr="00FA5243">
        <w:rPr>
          <w:rFonts w:ascii="PT Sans" w:hAnsi="PT Sans"/>
          <w:b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Pr="00237549">
        <w:rPr>
          <w:rFonts w:ascii="PT Sans" w:hAnsi="PT Sans"/>
        </w:rPr>
        <w:t>04/2017—present</w:t>
      </w:r>
    </w:p>
    <w:p w14:paraId="5F575745" w14:textId="23F44C66" w:rsidR="00A85A91" w:rsidRPr="00A85A91" w:rsidRDefault="006128E6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 xml:space="preserve">My recent projects include, </w:t>
      </w:r>
    </w:p>
    <w:p w14:paraId="366A642E" w14:textId="0C778122" w:rsidR="00F246E5" w:rsidRPr="00BA0A09" w:rsidRDefault="00BA0A09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Website </w:t>
      </w:r>
      <w:r w:rsidR="00A85A91">
        <w:rPr>
          <w:rFonts w:ascii="PT Sans" w:hAnsi="PT Sans"/>
        </w:rPr>
        <w:t xml:space="preserve">development @ </w:t>
      </w:r>
      <w:hyperlink r:id="rId13" w:history="1">
        <w:r w:rsidR="00E85092" w:rsidRPr="00E85092">
          <w:rPr>
            <w:rStyle w:val="Hyperlink"/>
            <w:rFonts w:ascii="PT Sans" w:hAnsi="PT Sans"/>
          </w:rPr>
          <w:t>http://www.ohlalab.de/</w:t>
        </w:r>
      </w:hyperlink>
      <w:r w:rsidR="00DF0B00" w:rsidRPr="00BA7502">
        <w:rPr>
          <w:rFonts w:ascii="PT Sans" w:hAnsi="PT Sans"/>
        </w:rPr>
        <w:t xml:space="preserve"> </w:t>
      </w:r>
      <w:r w:rsidR="001B02BF">
        <w:rPr>
          <w:rFonts w:ascii="PT Sans" w:hAnsi="PT Sans"/>
        </w:rPr>
        <w:t>(PHP, html, css</w:t>
      </w:r>
      <w:r w:rsidR="0080107A">
        <w:rPr>
          <w:rFonts w:ascii="PT Sans" w:hAnsi="PT Sans"/>
        </w:rPr>
        <w:t>,</w:t>
      </w:r>
      <w:r w:rsidR="001B02BF">
        <w:rPr>
          <w:rFonts w:ascii="PT Sans" w:hAnsi="PT Sans"/>
        </w:rPr>
        <w:t xml:space="preserve"> javascript) </w:t>
      </w:r>
    </w:p>
    <w:p w14:paraId="1735F029" w14:textId="5A4DD349" w:rsidR="001B02BF" w:rsidRDefault="00BA0A09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Website </w:t>
      </w:r>
      <w:r w:rsidR="00D858D2">
        <w:rPr>
          <w:rFonts w:ascii="PT Sans" w:hAnsi="PT Sans"/>
        </w:rPr>
        <w:t>development @</w:t>
      </w:r>
      <w:hyperlink r:id="rId14" w:history="1">
        <w:r w:rsidR="00D858D2" w:rsidRPr="00BA0A09">
          <w:rPr>
            <w:rStyle w:val="Hyperlink"/>
            <w:rFonts w:ascii="PT Sans" w:hAnsi="PT Sans"/>
          </w:rPr>
          <w:t xml:space="preserve"> </w:t>
        </w:r>
        <w:r w:rsidR="001B02BF" w:rsidRPr="00BA0A09">
          <w:rPr>
            <w:rStyle w:val="Hyperlink"/>
            <w:rFonts w:ascii="PT Sans" w:hAnsi="PT Sans"/>
          </w:rPr>
          <w:t>Berlin School of Mind and Brain's Labs</w:t>
        </w:r>
      </w:hyperlink>
      <w:r>
        <w:rPr>
          <w:rFonts w:ascii="PT Sans" w:hAnsi="PT Sans"/>
        </w:rPr>
        <w:t xml:space="preserve"> </w:t>
      </w:r>
      <w:r w:rsidR="00D44CE5">
        <w:rPr>
          <w:rFonts w:ascii="PT Sans" w:hAnsi="PT Sans"/>
        </w:rPr>
        <w:t>(</w:t>
      </w:r>
      <w:r w:rsidR="001B02BF">
        <w:rPr>
          <w:rFonts w:ascii="PT Sans" w:hAnsi="PT Sans"/>
        </w:rPr>
        <w:t>PHP, html, css, SQL)</w:t>
      </w:r>
    </w:p>
    <w:p w14:paraId="5FA1A29B" w14:textId="0556823C" w:rsidR="00BA0A09" w:rsidRPr="001B02BF" w:rsidRDefault="00BA0A09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Computer hardware configuration @ </w:t>
      </w:r>
      <w:hyperlink r:id="rId15" w:history="1">
        <w:r w:rsidRPr="00BA0A09">
          <w:rPr>
            <w:rStyle w:val="Hyperlink"/>
            <w:rFonts w:ascii="PT Sans" w:hAnsi="PT Sans"/>
          </w:rPr>
          <w:t>the Berlin School of Mind and Brain Electrophysiology Lab</w:t>
        </w:r>
      </w:hyperlink>
    </w:p>
    <w:p w14:paraId="0D4C8AA0" w14:textId="563ACC43" w:rsidR="00DF0B00" w:rsidRDefault="00A30FC3" w:rsidP="00DF0B0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F763E24">
          <v:rect id="_x0000_i1027" style="width:0;height:1.5pt" o:hrstd="t" o:hr="t" fillcolor="#a0a0a0" stroked="f"/>
        </w:pict>
      </w:r>
    </w:p>
    <w:p w14:paraId="72FC3D1D" w14:textId="77777777" w:rsidR="00C922AC" w:rsidRPr="00FA5243" w:rsidRDefault="00C922AC" w:rsidP="00C922AC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>Computer Software</w:t>
      </w:r>
    </w:p>
    <w:p w14:paraId="51C18436" w14:textId="77777777" w:rsidR="00C922AC" w:rsidRPr="00FA5243" w:rsidRDefault="00C922AC" w:rsidP="00C922AC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t>Python (advanced)</w:t>
      </w:r>
    </w:p>
    <w:p w14:paraId="07F9DD11" w14:textId="77777777" w:rsidR="00C922AC" w:rsidRPr="00533CA7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Data analysis, machine learning –</w:t>
      </w:r>
      <w:r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numpy, </w:t>
      </w:r>
      <w:r>
        <w:rPr>
          <w:rFonts w:ascii="PT Sans" w:hAnsi="PT Sans"/>
        </w:rPr>
        <w:t>scipy</w:t>
      </w:r>
    </w:p>
    <w:p w14:paraId="17A299AA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Data </w:t>
      </w:r>
      <w:r w:rsidRPr="00237549">
        <w:rPr>
          <w:rFonts w:ascii="PT Sans" w:hAnsi="PT Sans"/>
        </w:rPr>
        <w:t xml:space="preserve">Visualization – matplotlib, seaborn </w:t>
      </w:r>
    </w:p>
    <w:p w14:paraId="53EDC2FB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Databases - Pandas, HDF5, SQLlite </w:t>
      </w:r>
    </w:p>
    <w:p w14:paraId="635E082C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Image processing – </w:t>
      </w:r>
      <w:r>
        <w:rPr>
          <w:rFonts w:ascii="PT Sans" w:hAnsi="PT Sans"/>
        </w:rPr>
        <w:t>PIL, ski-kit image</w:t>
      </w:r>
    </w:p>
    <w:p w14:paraId="296C7CE4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Web </w:t>
      </w:r>
      <w:r>
        <w:rPr>
          <w:rFonts w:ascii="PT Sans" w:hAnsi="PT Sans"/>
        </w:rPr>
        <w:t>Scrapping – B</w:t>
      </w:r>
      <w:r w:rsidRPr="00237549">
        <w:rPr>
          <w:rFonts w:ascii="PT Sans" w:hAnsi="PT Sans"/>
        </w:rPr>
        <w:t>eautifulSoup, requests, urllib</w:t>
      </w:r>
    </w:p>
    <w:p w14:paraId="420008CD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GUI development – Tkinter</w:t>
      </w:r>
    </w:p>
    <w:p w14:paraId="165E6F60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EEG Analysis –  MNE</w:t>
      </w:r>
    </w:p>
    <w:p w14:paraId="3FE3739E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Brain computer interfaces</w:t>
      </w:r>
      <w:r w:rsidRPr="00237549">
        <w:rPr>
          <w:rFonts w:ascii="PT Sans" w:hAnsi="PT Sans"/>
        </w:rPr>
        <w:t xml:space="preserve"> – labstreaminglayer, wyrm, pyff </w:t>
      </w:r>
    </w:p>
    <w:p w14:paraId="1799252F" w14:textId="77777777" w:rsidR="002220A5" w:rsidRDefault="002220A5" w:rsidP="002220A5">
      <w:pPr>
        <w:spacing w:after="0" w:line="240" w:lineRule="auto"/>
        <w:ind w:left="180"/>
        <w:rPr>
          <w:rFonts w:ascii="PT Sans" w:hAnsi="PT Sans"/>
        </w:rPr>
      </w:pPr>
    </w:p>
    <w:p w14:paraId="532B5781" w14:textId="77777777" w:rsidR="00FB4A49" w:rsidRPr="002220A5" w:rsidRDefault="00FB4A49" w:rsidP="002220A5">
      <w:pPr>
        <w:spacing w:after="0" w:line="240" w:lineRule="auto"/>
        <w:ind w:left="180"/>
        <w:rPr>
          <w:rFonts w:ascii="PT Sans" w:hAnsi="PT Sans"/>
        </w:rPr>
      </w:pPr>
    </w:p>
    <w:p w14:paraId="13D741A7" w14:textId="77777777" w:rsidR="00C922AC" w:rsidRPr="00FA5243" w:rsidRDefault="00C922AC" w:rsidP="00C922AC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lastRenderedPageBreak/>
        <w:t>R programming (advanced)</w:t>
      </w:r>
    </w:p>
    <w:p w14:paraId="43FE618F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Descriptive stats and visualization  </w:t>
      </w:r>
    </w:p>
    <w:p w14:paraId="5F1288B0" w14:textId="17F773E8" w:rsidR="002220A5" w:rsidRDefault="002220A5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Regression analysis</w:t>
      </w:r>
    </w:p>
    <w:p w14:paraId="6512A958" w14:textId="0B264415" w:rsidR="002220A5" w:rsidRPr="00533CA7" w:rsidRDefault="002220A5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Cluster analysis</w:t>
      </w:r>
    </w:p>
    <w:p w14:paraId="10F18624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Generalized linear mixed models</w:t>
      </w:r>
    </w:p>
    <w:p w14:paraId="1CB3C8BB" w14:textId="05766B6F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Generalized estimating equations</w:t>
      </w:r>
      <w:r w:rsidR="002220A5">
        <w:rPr>
          <w:rFonts w:ascii="PT Sans" w:hAnsi="PT Sans"/>
        </w:rPr>
        <w:t xml:space="preserve"> (e.g. Classification)</w:t>
      </w:r>
    </w:p>
    <w:p w14:paraId="077E2242" w14:textId="15AFFBC5" w:rsidR="00C922AC" w:rsidRPr="00C342CC" w:rsidRDefault="00C922AC" w:rsidP="00C342CC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t>Other software (varies intermediate - advanced)</w:t>
      </w:r>
    </w:p>
    <w:p w14:paraId="0CF4F055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Dat</w:t>
      </w:r>
      <w:r w:rsidRPr="00287B9E">
        <w:rPr>
          <w:rFonts w:ascii="PT Sans" w:hAnsi="PT Sans"/>
        </w:rPr>
        <w:t>abase</w:t>
      </w:r>
      <w:r>
        <w:rPr>
          <w:rFonts w:ascii="PT Sans" w:hAnsi="PT Sans"/>
        </w:rPr>
        <w:t>s</w:t>
      </w:r>
      <w:r w:rsidRPr="00287B9E">
        <w:rPr>
          <w:rFonts w:ascii="PT Sans" w:hAnsi="PT Sans"/>
        </w:rPr>
        <w:t xml:space="preserve"> - SQL, HDF5</w:t>
      </w:r>
      <w:r>
        <w:rPr>
          <w:rFonts w:ascii="PT Sans" w:hAnsi="PT Sans"/>
        </w:rPr>
        <w:t xml:space="preserve">, Excel </w:t>
      </w:r>
    </w:p>
    <w:p w14:paraId="787E26D6" w14:textId="77777777" w:rsidR="00C342CC" w:rsidRDefault="00C342CC" w:rsidP="00C342C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Microsoft Windows 7-10 OS, </w:t>
      </w:r>
    </w:p>
    <w:p w14:paraId="1B5A766E" w14:textId="1AA4C785" w:rsidR="00C342CC" w:rsidRPr="00287B9E" w:rsidRDefault="00C342CC" w:rsidP="00C342C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587C94">
        <w:rPr>
          <w:rFonts w:ascii="PT Sans" w:hAnsi="PT Sans"/>
        </w:rPr>
        <w:t>MAC OS X 10.6-10.13</w:t>
      </w:r>
    </w:p>
    <w:p w14:paraId="2BB4AE41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>Git remote repository management</w:t>
      </w:r>
    </w:p>
    <w:p w14:paraId="4D8DCCBD" w14:textId="77777777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MATLAB - psychological experimentation and analysis </w:t>
      </w:r>
    </w:p>
    <w:p w14:paraId="53F45E0A" w14:textId="77777777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 xml:space="preserve">Website theme development in PHP </w:t>
      </w:r>
    </w:p>
    <w:p w14:paraId="60C89307" w14:textId="77777777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 xml:space="preserve">Website development in Ruby on Rails </w:t>
      </w:r>
    </w:p>
    <w:p w14:paraId="5FA35822" w14:textId="09BD54E1" w:rsidR="00C922AC" w:rsidRPr="00C342CC" w:rsidRDefault="00C922AC" w:rsidP="00C342CC">
      <w:pPr>
        <w:pStyle w:val="ListParagraph"/>
        <w:numPr>
          <w:ilvl w:val="1"/>
          <w:numId w:val="1"/>
        </w:numPr>
        <w:spacing w:after="0" w:line="360" w:lineRule="auto"/>
        <w:ind w:left="540"/>
        <w:rPr>
          <w:rFonts w:ascii="PT Sans" w:hAnsi="PT Sans"/>
          <w:b/>
          <w:sz w:val="28"/>
          <w:szCs w:val="28"/>
        </w:rPr>
      </w:pPr>
      <w:r w:rsidRPr="00C342CC">
        <w:rPr>
          <w:rFonts w:ascii="PT Sans" w:hAnsi="PT Sans"/>
        </w:rPr>
        <w:t>HTML, CSS, JavaScript –  Bootstrap, JQuery</w:t>
      </w:r>
    </w:p>
    <w:p w14:paraId="1878F283" w14:textId="467850C1" w:rsidR="00C922AC" w:rsidRDefault="00A30FC3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>
        <w:rPr>
          <w:rFonts w:ascii="PT Sans" w:hAnsi="PT Sans"/>
        </w:rPr>
        <w:pict w14:anchorId="4E344643">
          <v:rect id="_x0000_i1028" style="width:0;height:1.5pt" o:hrstd="t" o:hr="t" fillcolor="#a0a0a0" stroked="f"/>
        </w:pict>
      </w:r>
    </w:p>
    <w:p w14:paraId="407C2729" w14:textId="360452AC" w:rsidR="004355EF" w:rsidRPr="0088543A" w:rsidRDefault="00A85A91" w:rsidP="0088543A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Previous </w:t>
      </w:r>
      <w:r w:rsidR="001856B3">
        <w:rPr>
          <w:rFonts w:ascii="PT Sans" w:hAnsi="PT Sans"/>
          <w:b/>
          <w:sz w:val="28"/>
          <w:szCs w:val="28"/>
        </w:rPr>
        <w:t>Work</w:t>
      </w:r>
    </w:p>
    <w:p w14:paraId="7E8243C0" w14:textId="72CBF1BF" w:rsidR="006128E6" w:rsidRDefault="00A30FC3" w:rsidP="006128E6">
      <w:pPr>
        <w:spacing w:after="0" w:line="240" w:lineRule="auto"/>
        <w:rPr>
          <w:rFonts w:ascii="PT Sans" w:hAnsi="PT Sans"/>
        </w:rPr>
      </w:pPr>
      <w:hyperlink r:id="rId16" w:history="1">
        <w:r w:rsidR="006128E6" w:rsidRPr="004B612B">
          <w:rPr>
            <w:rStyle w:val="Hyperlink"/>
            <w:rFonts w:ascii="PT Sans" w:hAnsi="PT Sans"/>
            <w:b/>
          </w:rPr>
          <w:t>ScienceOpen, GmBH</w:t>
        </w:r>
      </w:hyperlink>
      <w:r w:rsidR="006128E6" w:rsidRPr="00FA5243">
        <w:rPr>
          <w:rFonts w:ascii="PT Sans" w:hAnsi="PT Sans"/>
          <w:b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 w:rsidRPr="00237549">
        <w:rPr>
          <w:rFonts w:ascii="PT Sans" w:hAnsi="PT Sans"/>
        </w:rPr>
        <w:t>09/2014—</w:t>
      </w:r>
      <w:r w:rsidR="006128E6">
        <w:rPr>
          <w:rFonts w:ascii="PT Sans" w:hAnsi="PT Sans"/>
        </w:rPr>
        <w:t>12/2017</w:t>
      </w:r>
    </w:p>
    <w:p w14:paraId="666E0C3E" w14:textId="4E7551A6" w:rsidR="006128E6" w:rsidRPr="00FB4A49" w:rsidRDefault="00535596" w:rsidP="00551574">
      <w:pPr>
        <w:spacing w:after="0" w:line="360" w:lineRule="auto"/>
        <w:rPr>
          <w:rFonts w:ascii="PT Sans" w:hAnsi="PT Sans"/>
          <w:b/>
        </w:rPr>
      </w:pPr>
      <w:r w:rsidRPr="00FB4A49">
        <w:rPr>
          <w:rFonts w:ascii="PT Sans" w:hAnsi="PT Sans"/>
          <w:b/>
        </w:rPr>
        <w:t xml:space="preserve">Handling Editor, Peer Review Acquisitions </w:t>
      </w:r>
    </w:p>
    <w:p w14:paraId="26D88B27" w14:textId="77777777" w:rsidR="006128E6" w:rsidRPr="00205029" w:rsidRDefault="006128E6" w:rsidP="006128E6">
      <w:pPr>
        <w:spacing w:after="0" w:line="240" w:lineRule="auto"/>
        <w:rPr>
          <w:rFonts w:ascii="PT Sans" w:hAnsi="PT Sans"/>
        </w:rPr>
      </w:pPr>
      <w:r w:rsidRPr="00072F03">
        <w:rPr>
          <w:rFonts w:ascii="PT Sans" w:hAnsi="PT Sans"/>
        </w:rPr>
        <w:t xml:space="preserve">ScienceOpen </w:t>
      </w:r>
      <w:r w:rsidRPr="00205029">
        <w:rPr>
          <w:rFonts w:ascii="PT Sans" w:hAnsi="PT Sans"/>
        </w:rPr>
        <w:t xml:space="preserve">is an online research network for sharing and evaluating scientific information. ScienceOpen aggregates Open Access articles from a variety of sources </w:t>
      </w:r>
      <w:r w:rsidRPr="00205029">
        <w:rPr>
          <w:rFonts w:ascii="Helvetica" w:eastAsia="Helvetica" w:hAnsi="Helvetica" w:cs="Helvetica"/>
        </w:rPr>
        <w:t xml:space="preserve">– </w:t>
      </w:r>
      <w:r w:rsidRPr="00205029">
        <w:rPr>
          <w:rFonts w:ascii="PT Sans" w:hAnsi="PT Sans"/>
        </w:rPr>
        <w:t>providing a space for post-publication commentary and review. Manuscripts submitted to SO-Research are published Gold Open Access and evaluated in a fully transparent post-publication peer review. I serve as the handling editor, and I manage the open, post publication peer review process.</w:t>
      </w:r>
    </w:p>
    <w:p w14:paraId="5C5F2ED5" w14:textId="77777777" w:rsidR="006128E6" w:rsidRDefault="006128E6" w:rsidP="006128E6">
      <w:pPr>
        <w:spacing w:after="0" w:line="240" w:lineRule="auto"/>
        <w:rPr>
          <w:rFonts w:ascii="PT Sans" w:hAnsi="PT Sans"/>
        </w:rPr>
      </w:pPr>
    </w:p>
    <w:p w14:paraId="606617A1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 xml:space="preserve">Created and managed email campaigns to engage users  </w:t>
      </w:r>
    </w:p>
    <w:p w14:paraId="47A559AC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Prepared monthly analytic reports of subscriber database (in R &amp; Python)</w:t>
      </w:r>
    </w:p>
    <w:p w14:paraId="2D6E01B0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Created visualizations of user publication data for website deployment</w:t>
      </w:r>
    </w:p>
    <w:p w14:paraId="70438D7C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Developed web-crawlers for publisher websites (in Python)</w:t>
      </w:r>
    </w:p>
    <w:p w14:paraId="6A97B200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Created and edited compelling content for website about pages (plain-text, html, css, Javascript)</w:t>
      </w:r>
    </w:p>
    <w:p w14:paraId="58948FD4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Handling editor &amp; peer review manager for ScienceOpen Research (ISSN: 2119-2006)</w:t>
      </w:r>
    </w:p>
    <w:p w14:paraId="565E8C16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Managed over 100 peer reviews on 63 publications in the natural sciences</w:t>
      </w:r>
    </w:p>
    <w:p w14:paraId="0430FA31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Social media management (on Youtube &amp; Twitter)</w:t>
      </w:r>
    </w:p>
    <w:p w14:paraId="65FAE73D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 xml:space="preserve">Creation of tutorial videos and promotion videos for users </w:t>
      </w:r>
    </w:p>
    <w:p w14:paraId="65860D43" w14:textId="77777777" w:rsidR="00581FCD" w:rsidRPr="00581FCD" w:rsidRDefault="00581FCD" w:rsidP="00581FCD">
      <w:pPr>
        <w:pStyle w:val="ListParagraph"/>
        <w:numPr>
          <w:ilvl w:val="0"/>
          <w:numId w:val="27"/>
        </w:numPr>
        <w:spacing w:after="0" w:line="240" w:lineRule="auto"/>
        <w:ind w:left="45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Worked closely with CEO and Communications Director to maximize on conversions and engage users</w:t>
      </w:r>
    </w:p>
    <w:p w14:paraId="09F1B116" w14:textId="25A5B038" w:rsidR="00551574" w:rsidRPr="00581FCD" w:rsidRDefault="00551574" w:rsidP="00581FCD">
      <w:pPr>
        <w:spacing w:after="0" w:line="240" w:lineRule="auto"/>
        <w:rPr>
          <w:rFonts w:ascii="PT Sans" w:eastAsia="Times New Roman" w:hAnsi="PT Sans" w:cs="Times New Roman"/>
          <w:color w:val="auto"/>
        </w:rPr>
      </w:pPr>
    </w:p>
    <w:p w14:paraId="75A802AD" w14:textId="77777777" w:rsidR="0088543A" w:rsidRPr="0088543A" w:rsidRDefault="0088543A" w:rsidP="0088543A">
      <w:pPr>
        <w:spacing w:after="0" w:line="240" w:lineRule="auto"/>
        <w:ind w:left="270"/>
        <w:rPr>
          <w:rFonts w:ascii="PT Sans" w:hAnsi="PT Sans"/>
        </w:rPr>
      </w:pPr>
    </w:p>
    <w:p w14:paraId="40ECA30E" w14:textId="45AAA2FB" w:rsidR="0088543A" w:rsidRPr="00237549" w:rsidRDefault="00A30FC3" w:rsidP="0088543A">
      <w:pPr>
        <w:spacing w:after="0" w:line="240" w:lineRule="auto"/>
        <w:ind w:left="5040" w:hanging="5040"/>
        <w:rPr>
          <w:rFonts w:ascii="PT Sans" w:hAnsi="PT Sans"/>
        </w:rPr>
      </w:pPr>
      <w:hyperlink r:id="rId17" w:history="1">
        <w:r w:rsidR="0088543A" w:rsidRPr="004B612B">
          <w:rPr>
            <w:rStyle w:val="Hyperlink"/>
            <w:rFonts w:ascii="PT Sans" w:hAnsi="PT Sans"/>
            <w:b/>
          </w:rPr>
          <w:t>Fraunhofer Institute for Telecommunications, H</w:t>
        </w:r>
        <w:r w:rsidR="007A3C99">
          <w:rPr>
            <w:rStyle w:val="Hyperlink"/>
            <w:rFonts w:ascii="PT Sans" w:hAnsi="PT Sans"/>
            <w:b/>
          </w:rPr>
          <w:t xml:space="preserve">einrich Hertz </w:t>
        </w:r>
        <w:r w:rsidR="0088543A" w:rsidRPr="004B612B">
          <w:rPr>
            <w:rStyle w:val="Hyperlink"/>
            <w:rFonts w:ascii="PT Sans" w:hAnsi="PT Sans"/>
            <w:b/>
          </w:rPr>
          <w:t>I</w:t>
        </w:r>
      </w:hyperlink>
      <w:r w:rsidR="007A3C99">
        <w:rPr>
          <w:rStyle w:val="Hyperlink"/>
          <w:rFonts w:ascii="PT Sans" w:hAnsi="PT Sans"/>
          <w:b/>
        </w:rPr>
        <w:t>nstitute</w:t>
      </w:r>
      <w:r w:rsidR="0088543A" w:rsidRPr="00237549">
        <w:rPr>
          <w:rFonts w:ascii="PT Sans" w:hAnsi="PT Sans"/>
        </w:rPr>
        <w:tab/>
        <w:t>02/2016—11/2016</w:t>
      </w:r>
    </w:p>
    <w:p w14:paraId="715FC9C5" w14:textId="3A04B7D6" w:rsidR="0088543A" w:rsidRPr="00072F03" w:rsidRDefault="00A30FC3" w:rsidP="000111A1">
      <w:pPr>
        <w:spacing w:after="0" w:line="240" w:lineRule="auto"/>
        <w:ind w:left="5040" w:hanging="5040"/>
        <w:rPr>
          <w:rFonts w:ascii="PT Sans" w:hAnsi="PT Sans"/>
          <w:b/>
        </w:rPr>
      </w:pPr>
      <w:hyperlink r:id="rId18" w:history="1">
        <w:r w:rsidR="0088543A" w:rsidRPr="00072F03">
          <w:rPr>
            <w:rStyle w:val="Hyperlink"/>
            <w:rFonts w:ascii="PT Sans" w:hAnsi="PT Sans"/>
            <w:b/>
          </w:rPr>
          <w:t>Machine Learning Department, EEG Lab,</w:t>
        </w:r>
      </w:hyperlink>
    </w:p>
    <w:p w14:paraId="02A9AB5B" w14:textId="421F85DE" w:rsidR="000111A1" w:rsidRPr="00FB4A49" w:rsidRDefault="000111A1" w:rsidP="000111A1">
      <w:pPr>
        <w:spacing w:after="0" w:line="360" w:lineRule="auto"/>
        <w:ind w:left="5040" w:hanging="5040"/>
        <w:rPr>
          <w:rFonts w:ascii="PT Sans" w:hAnsi="PT Sans"/>
          <w:b/>
        </w:rPr>
      </w:pPr>
      <w:r w:rsidRPr="00FB4A49">
        <w:rPr>
          <w:rFonts w:ascii="PT Sans" w:hAnsi="PT Sans"/>
          <w:b/>
        </w:rPr>
        <w:t>Student Research Assistant</w:t>
      </w:r>
    </w:p>
    <w:p w14:paraId="02CC75A5" w14:textId="2446673E" w:rsidR="0088543A" w:rsidRPr="00205029" w:rsidRDefault="0088543A" w:rsidP="0088543A">
      <w:pPr>
        <w:spacing w:after="0" w:line="240" w:lineRule="auto"/>
        <w:jc w:val="both"/>
        <w:rPr>
          <w:rFonts w:ascii="PT Sans" w:hAnsi="PT Sans"/>
        </w:rPr>
      </w:pPr>
      <w:r w:rsidRPr="00072298">
        <w:rPr>
          <w:rFonts w:ascii="PT Sans" w:eastAsiaTheme="minorHAnsi" w:hAnsi="PT Sans" w:cs="Helvetica"/>
          <w:iCs/>
          <w:color w:val="434343"/>
        </w:rPr>
        <w:t>T</w:t>
      </w:r>
      <w:r w:rsidRPr="00261339">
        <w:rPr>
          <w:rFonts w:ascii="PT Sans" w:eastAsiaTheme="minorHAnsi" w:hAnsi="PT Sans" w:cs="Helvetica"/>
          <w:iCs/>
          <w:color w:val="434343"/>
        </w:rPr>
        <w:t xml:space="preserve">he EEG Lab at the Fraunhofer Institute </w:t>
      </w:r>
      <w:r>
        <w:rPr>
          <w:rFonts w:ascii="PT Sans" w:eastAsiaTheme="minorHAnsi" w:hAnsi="PT Sans" w:cs="Helvetica"/>
          <w:iCs/>
          <w:color w:val="434343"/>
        </w:rPr>
        <w:t>in Berlin</w:t>
      </w:r>
      <w:r w:rsidRPr="00072298">
        <w:rPr>
          <w:rFonts w:ascii="PT Sans" w:eastAsiaTheme="minorHAnsi" w:hAnsi="PT Sans" w:cs="Helvetica"/>
          <w:iCs/>
          <w:color w:val="434343"/>
        </w:rPr>
        <w:t xml:space="preserve"> analyzes image and video signals as they are perceived by human observers. The group develops algorithms that help to predict human image quality assessments</w:t>
      </w:r>
      <w:r>
        <w:rPr>
          <w:rFonts w:ascii="PT Sans" w:eastAsiaTheme="minorHAnsi" w:hAnsi="PT Sans" w:cs="Helvetica"/>
          <w:iCs/>
          <w:color w:val="434343"/>
        </w:rPr>
        <w:t>, which are useful for the design and evaluation of new image and video presentation technologies.</w:t>
      </w:r>
      <w:r w:rsidRPr="00072298">
        <w:rPr>
          <w:rFonts w:ascii="PT Sans" w:eastAsiaTheme="minorHAnsi" w:hAnsi="PT Sans" w:cs="Helvetica"/>
          <w:iCs/>
          <w:color w:val="434343"/>
        </w:rPr>
        <w:t xml:space="preserve"> I was involved in a project investigating the use of EEG technology fo</w:t>
      </w:r>
      <w:r w:rsidR="00261339">
        <w:rPr>
          <w:rFonts w:ascii="PT Sans" w:eastAsiaTheme="minorHAnsi" w:hAnsi="PT Sans" w:cs="Helvetica"/>
          <w:iCs/>
          <w:color w:val="434343"/>
        </w:rPr>
        <w:t xml:space="preserve">r extracting brain correlates of the </w:t>
      </w:r>
      <w:r w:rsidR="00E309B5">
        <w:rPr>
          <w:rFonts w:ascii="PT Sans" w:eastAsiaTheme="minorHAnsi" w:hAnsi="PT Sans" w:cs="Helvetica"/>
          <w:iCs/>
          <w:color w:val="434343"/>
        </w:rPr>
        <w:t xml:space="preserve">human </w:t>
      </w:r>
      <w:r>
        <w:rPr>
          <w:rFonts w:ascii="Helvetica" w:eastAsia="Helvetica" w:hAnsi="Helvetica" w:cs="Helvetica"/>
          <w:iCs/>
          <w:color w:val="434343"/>
        </w:rPr>
        <w:t>perception of</w:t>
      </w:r>
      <w:r w:rsidRPr="00072298">
        <w:rPr>
          <w:rFonts w:ascii="Helvetica" w:eastAsia="Helvetica" w:hAnsi="Helvetica" w:cs="Helvetica"/>
          <w:iCs/>
          <w:color w:val="434343"/>
        </w:rPr>
        <w:t xml:space="preserve"> </w:t>
      </w:r>
      <w:r>
        <w:rPr>
          <w:rFonts w:ascii="Helvetica" w:eastAsia="Helvetica" w:hAnsi="Helvetica" w:cs="Helvetica"/>
          <w:iCs/>
          <w:color w:val="434343"/>
        </w:rPr>
        <w:t xml:space="preserve">video </w:t>
      </w:r>
      <w:r w:rsidRPr="00072298">
        <w:rPr>
          <w:rFonts w:ascii="Helvetica" w:eastAsia="Helvetica" w:hAnsi="Helvetica" w:cs="Helvetica"/>
          <w:iCs/>
          <w:color w:val="434343"/>
        </w:rPr>
        <w:t>quality.</w:t>
      </w:r>
    </w:p>
    <w:p w14:paraId="78C9DDC8" w14:textId="77777777" w:rsidR="0088543A" w:rsidRDefault="0088543A" w:rsidP="0088543A">
      <w:pPr>
        <w:spacing w:after="0" w:line="240" w:lineRule="auto"/>
        <w:ind w:left="5040" w:hanging="5040"/>
        <w:rPr>
          <w:rFonts w:ascii="PT Sans" w:hAnsi="PT Sans"/>
        </w:rPr>
      </w:pPr>
    </w:p>
    <w:p w14:paraId="3FD49640" w14:textId="634FD71D" w:rsidR="00581FCD" w:rsidRPr="00581FCD" w:rsidRDefault="00581FCD" w:rsidP="00581FCD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PT Sans" w:eastAsia="Times New Roman" w:hAnsi="PT Sans" w:cs="Times New Roman"/>
          <w:color w:val="auto"/>
          <w:shd w:val="clear" w:color="auto" w:fill="FFFFFF"/>
        </w:rPr>
      </w:pPr>
      <w:r>
        <w:rPr>
          <w:rFonts w:ascii="PT Sans" w:eastAsia="Times New Roman" w:hAnsi="PT Sans" w:cs="Times New Roman"/>
          <w:color w:val="auto"/>
          <w:shd w:val="clear" w:color="auto" w:fill="FFFFFF"/>
        </w:rPr>
        <w:lastRenderedPageBreak/>
        <w:t xml:space="preserve">Investigated </w:t>
      </w: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 xml:space="preserve">the effect of VR devices on the quality of EEG signals for future experiments  </w:t>
      </w:r>
    </w:p>
    <w:p w14:paraId="5994E127" w14:textId="77777777" w:rsidR="00581FCD" w:rsidRPr="00581FCD" w:rsidRDefault="00581FCD" w:rsidP="00581FCD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Prepared participants and conducted EEG experiments on visual perception</w:t>
      </w:r>
    </w:p>
    <w:p w14:paraId="3F8E6F15" w14:textId="238B54BB" w:rsidR="00581FCD" w:rsidRPr="00581FCD" w:rsidRDefault="00581FCD" w:rsidP="00581FCD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PT Sans" w:eastAsia="Times New Roman" w:hAnsi="PT Sans" w:cs="Times New Roman"/>
          <w:color w:val="auto"/>
          <w:shd w:val="clear" w:color="auto" w:fill="FFFFFF"/>
        </w:rPr>
      </w:pPr>
      <w:r>
        <w:rPr>
          <w:rFonts w:ascii="PT Sans" w:eastAsia="Times New Roman" w:hAnsi="PT Sans" w:cs="Times New Roman"/>
          <w:color w:val="auto"/>
          <w:shd w:val="clear" w:color="auto" w:fill="FFFFFF"/>
        </w:rPr>
        <w:t>Prepared</w:t>
      </w: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 xml:space="preserve"> visualization</w:t>
      </w:r>
      <w:r>
        <w:rPr>
          <w:rFonts w:ascii="PT Sans" w:eastAsia="Times New Roman" w:hAnsi="PT Sans" w:cs="Times New Roman"/>
          <w:color w:val="auto"/>
          <w:shd w:val="clear" w:color="auto" w:fill="FFFFFF"/>
        </w:rPr>
        <w:t>s</w:t>
      </w: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 xml:space="preserve"> of neural time series in MATLAB, Python &amp; R</w:t>
      </w:r>
    </w:p>
    <w:p w14:paraId="56485145" w14:textId="70F6C298" w:rsidR="00581FCD" w:rsidRPr="00581FCD" w:rsidRDefault="00581FCD" w:rsidP="00581FCD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PT Sans" w:eastAsia="Times New Roman" w:hAnsi="PT Sans" w:cs="Times New Roman"/>
          <w:color w:val="auto"/>
          <w:shd w:val="clear" w:color="auto" w:fill="FFFFFF"/>
        </w:rPr>
      </w:pPr>
      <w:r>
        <w:rPr>
          <w:rFonts w:ascii="PT Sans" w:eastAsia="Times New Roman" w:hAnsi="PT Sans" w:cs="Times New Roman"/>
          <w:color w:val="auto"/>
          <w:shd w:val="clear" w:color="auto" w:fill="FFFFFF"/>
        </w:rPr>
        <w:t xml:space="preserve">Set-up </w:t>
      </w: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computer hardware &amp; software for brain computer interface</w:t>
      </w:r>
      <w:r>
        <w:rPr>
          <w:rFonts w:ascii="PT Sans" w:eastAsia="Times New Roman" w:hAnsi="PT Sans" w:cs="Times New Roman"/>
          <w:color w:val="auto"/>
          <w:shd w:val="clear" w:color="auto" w:fill="FFFFFF"/>
        </w:rPr>
        <w:t>s</w:t>
      </w:r>
    </w:p>
    <w:p w14:paraId="2F629956" w14:textId="7BCC40A5" w:rsidR="00581FCD" w:rsidRPr="00581FCD" w:rsidRDefault="00581FCD" w:rsidP="00581FCD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PT Sans" w:eastAsia="Times New Roman" w:hAnsi="PT Sans" w:cs="Times New Roman"/>
          <w:color w:val="auto"/>
          <w:shd w:val="clear" w:color="auto" w:fill="FFFFFF"/>
        </w:rPr>
      </w:pPr>
      <w:r>
        <w:rPr>
          <w:rFonts w:ascii="PT Sans" w:eastAsia="Times New Roman" w:hAnsi="PT Sans" w:cs="Times New Roman"/>
          <w:color w:val="auto"/>
          <w:shd w:val="clear" w:color="auto" w:fill="FFFFFF"/>
        </w:rPr>
        <w:t xml:space="preserve">Analyzed image and movies </w:t>
      </w: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in Python (clustering algorithms)</w:t>
      </w:r>
    </w:p>
    <w:p w14:paraId="74A146D7" w14:textId="77777777" w:rsidR="00581FCD" w:rsidRPr="00581FCD" w:rsidRDefault="00581FCD" w:rsidP="00581FCD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Maintained Wiki documentation for EEG Lab</w:t>
      </w:r>
    </w:p>
    <w:p w14:paraId="201839CD" w14:textId="77777777" w:rsidR="006128E6" w:rsidRDefault="006128E6" w:rsidP="006128E6">
      <w:pPr>
        <w:spacing w:after="0" w:line="240" w:lineRule="auto"/>
        <w:rPr>
          <w:rFonts w:ascii="PT Sans" w:eastAsia="Times New Roman" w:hAnsi="PT Sans"/>
          <w:bCs/>
        </w:rPr>
      </w:pPr>
    </w:p>
    <w:p w14:paraId="626E983D" w14:textId="3B96240C" w:rsidR="00B460EC" w:rsidRPr="00F41FFE" w:rsidRDefault="00A30FC3" w:rsidP="00B460EC">
      <w:pPr>
        <w:spacing w:after="0" w:line="240" w:lineRule="auto"/>
        <w:rPr>
          <w:rFonts w:ascii="PT Sans" w:eastAsia="Times New Roman" w:hAnsi="PT Sans"/>
          <w:bCs/>
        </w:rPr>
      </w:pPr>
      <w:hyperlink r:id="rId19" w:history="1">
        <w:r w:rsidR="00A76451" w:rsidRPr="004B612B">
          <w:rPr>
            <w:rStyle w:val="Hyperlink"/>
            <w:rFonts w:ascii="PT Sans" w:eastAsia="Times New Roman" w:hAnsi="PT Sans"/>
            <w:b/>
            <w:bCs/>
          </w:rPr>
          <w:t>Summer Study Programs Inc.</w:t>
        </w:r>
      </w:hyperlink>
      <w:r w:rsidR="00B460EC" w:rsidRPr="00FA5243">
        <w:rPr>
          <w:rFonts w:ascii="PT Sans" w:eastAsia="Times New Roman" w:hAnsi="PT Sans"/>
          <w:b/>
          <w:bCs/>
        </w:rPr>
        <w:t xml:space="preserve"> </w:t>
      </w:r>
      <w:r w:rsidR="00B460EC" w:rsidRPr="00FA5243">
        <w:rPr>
          <w:rFonts w:ascii="PT Sans" w:eastAsia="Times New Roman" w:hAnsi="PT Sans"/>
          <w:b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</w:rPr>
        <w:t>06/2012</w:t>
      </w:r>
      <w:r w:rsidR="00B460EC" w:rsidRPr="00A76451">
        <w:rPr>
          <w:rFonts w:ascii="Helvetica" w:eastAsia="Helvetica" w:hAnsi="Helvetica" w:cs="Helvetica"/>
        </w:rPr>
        <w:t>—</w:t>
      </w:r>
      <w:r w:rsidR="00B460EC">
        <w:rPr>
          <w:rFonts w:ascii="Helvetica" w:eastAsia="Helvetica" w:hAnsi="Helvetica" w:cs="Helvetica"/>
        </w:rPr>
        <w:t>08/2014</w:t>
      </w:r>
    </w:p>
    <w:p w14:paraId="100F9F86" w14:textId="05CA1FA8" w:rsidR="00A76451" w:rsidRPr="00FB4A49" w:rsidRDefault="00A76451" w:rsidP="00551574">
      <w:pPr>
        <w:spacing w:after="0" w:line="360" w:lineRule="auto"/>
        <w:rPr>
          <w:rFonts w:ascii="PT Sans" w:eastAsia="Times New Roman" w:hAnsi="PT Sans"/>
          <w:b/>
        </w:rPr>
      </w:pPr>
      <w:r w:rsidRPr="00FB4A49">
        <w:rPr>
          <w:rFonts w:ascii="PT Sans" w:eastAsia="Times New Roman" w:hAnsi="PT Sans"/>
          <w:b/>
        </w:rPr>
        <w:t xml:space="preserve">Director of Student Activities </w:t>
      </w:r>
    </w:p>
    <w:p w14:paraId="60A51FC6" w14:textId="5B242DC5" w:rsidR="00581FCD" w:rsidRPr="00581FCD" w:rsidRDefault="00A76451" w:rsidP="00581FCD">
      <w:pPr>
        <w:spacing w:after="0" w:line="240" w:lineRule="auto"/>
        <w:rPr>
          <w:rFonts w:ascii="PT Sans" w:eastAsia="Times New Roman" w:hAnsi="PT Sans"/>
        </w:rPr>
      </w:pPr>
      <w:r w:rsidRPr="00581FCD">
        <w:rPr>
          <w:rFonts w:ascii="PT Sans" w:eastAsia="Times New Roman" w:hAnsi="PT Sans"/>
          <w:i/>
          <w:iCs/>
        </w:rPr>
        <w:t>Summer Study Programs Inc</w:t>
      </w:r>
      <w:r w:rsidR="006128E6" w:rsidRPr="00581FCD">
        <w:rPr>
          <w:rFonts w:ascii="PT Sans" w:eastAsia="Times New Roman" w:hAnsi="PT Sans"/>
          <w:i/>
          <w:iCs/>
        </w:rPr>
        <w:t xml:space="preserve">. </w:t>
      </w:r>
      <w:r w:rsidR="00B460EC" w:rsidRPr="00581FCD">
        <w:rPr>
          <w:rFonts w:ascii="PT Sans" w:eastAsia="Times New Roman" w:hAnsi="PT Sans"/>
          <w:iCs/>
        </w:rPr>
        <w:t>was an</w:t>
      </w:r>
      <w:r w:rsidRPr="00581FCD">
        <w:rPr>
          <w:rFonts w:ascii="PT Sans" w:eastAsia="Times New Roman" w:hAnsi="PT Sans"/>
        </w:rPr>
        <w:t xml:space="preserve"> </w:t>
      </w:r>
      <w:r w:rsidR="00B460EC" w:rsidRPr="00581FCD">
        <w:rPr>
          <w:rFonts w:ascii="PT Sans" w:eastAsia="Times New Roman" w:hAnsi="PT Sans"/>
        </w:rPr>
        <w:t xml:space="preserve">education &amp; travel </w:t>
      </w:r>
      <w:r w:rsidRPr="00581FCD">
        <w:rPr>
          <w:rFonts w:ascii="PT Sans" w:eastAsia="Times New Roman" w:hAnsi="PT Sans"/>
        </w:rPr>
        <w:t xml:space="preserve">company </w:t>
      </w:r>
      <w:r w:rsidR="00B460EC" w:rsidRPr="00581FCD">
        <w:rPr>
          <w:rFonts w:ascii="PT Sans" w:eastAsia="Times New Roman" w:hAnsi="PT Sans"/>
        </w:rPr>
        <w:t>offering</w:t>
      </w:r>
      <w:r w:rsidRPr="00581FCD">
        <w:rPr>
          <w:rFonts w:ascii="PT Sans" w:eastAsia="Times New Roman" w:hAnsi="PT Sans"/>
        </w:rPr>
        <w:t xml:space="preserve"> high school students an academically and socially enriching, summer education program at The Penn State University</w:t>
      </w:r>
      <w:r w:rsidR="00B460EC" w:rsidRPr="00581FCD">
        <w:rPr>
          <w:rFonts w:ascii="PT Sans" w:eastAsia="Times New Roman" w:hAnsi="PT Sans"/>
        </w:rPr>
        <w:t xml:space="preserve"> (PSU)</w:t>
      </w:r>
      <w:r w:rsidRPr="00581FCD">
        <w:rPr>
          <w:rFonts w:ascii="PT Sans" w:eastAsia="Times New Roman" w:hAnsi="PT Sans"/>
        </w:rPr>
        <w:t>, The University of Colorado, Boulder</w:t>
      </w:r>
      <w:r w:rsidR="00B460EC" w:rsidRPr="00581FCD">
        <w:rPr>
          <w:rFonts w:ascii="PT Sans" w:eastAsia="Times New Roman" w:hAnsi="PT Sans"/>
        </w:rPr>
        <w:t xml:space="preserve"> (UC, B)</w:t>
      </w:r>
      <w:r w:rsidRPr="00581FCD">
        <w:rPr>
          <w:rFonts w:ascii="PT Sans" w:eastAsia="Times New Roman" w:hAnsi="PT Sans"/>
        </w:rPr>
        <w:t>, Fordham University in New York City, and The Sorbonne University in Paris.</w:t>
      </w:r>
    </w:p>
    <w:p w14:paraId="15FCBCC1" w14:textId="77777777" w:rsidR="00581FCD" w:rsidRPr="00581FCD" w:rsidRDefault="00581FCD" w:rsidP="00581FCD">
      <w:pPr>
        <w:spacing w:after="0" w:line="240" w:lineRule="auto"/>
        <w:ind w:left="270"/>
        <w:rPr>
          <w:rFonts w:ascii="PT Sans" w:eastAsia="Times New Roman" w:hAnsi="PT Sans"/>
        </w:rPr>
      </w:pPr>
    </w:p>
    <w:p w14:paraId="779332DB" w14:textId="35C84FAB" w:rsidR="00581FCD" w:rsidRPr="00581FCD" w:rsidRDefault="00581FCD" w:rsidP="00581FCD">
      <w:pPr>
        <w:pStyle w:val="ListParagraph"/>
        <w:numPr>
          <w:ilvl w:val="0"/>
          <w:numId w:val="14"/>
        </w:numPr>
        <w:spacing w:after="0" w:line="240" w:lineRule="auto"/>
        <w:ind w:left="630" w:hanging="63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Organized all social activities for new, first year, Fordham University, New York City summer program in 2015</w:t>
      </w:r>
    </w:p>
    <w:p w14:paraId="6512F012" w14:textId="77777777" w:rsidR="00581FCD" w:rsidRPr="00581FCD" w:rsidRDefault="00581FCD" w:rsidP="00581FCD">
      <w:pPr>
        <w:pStyle w:val="ListParagraph"/>
        <w:numPr>
          <w:ilvl w:val="0"/>
          <w:numId w:val="14"/>
        </w:numPr>
        <w:spacing w:after="0" w:line="240" w:lineRule="auto"/>
        <w:ind w:left="630" w:hanging="63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Negotiated contracts with activity, hotel and transportation vendors for Fordham and Penn State programs</w:t>
      </w:r>
    </w:p>
    <w:p w14:paraId="2290CDC3" w14:textId="77777777" w:rsidR="00581FCD" w:rsidRPr="00581FCD" w:rsidRDefault="00581FCD" w:rsidP="00581FCD">
      <w:pPr>
        <w:pStyle w:val="ListParagraph"/>
        <w:numPr>
          <w:ilvl w:val="0"/>
          <w:numId w:val="14"/>
        </w:numPr>
        <w:spacing w:after="0" w:line="240" w:lineRule="auto"/>
        <w:ind w:left="630" w:hanging="63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Led weekend trips with up to 6 buses, 22 staff, and 450 students at a time in Washington, DC and New York</w:t>
      </w:r>
    </w:p>
    <w:p w14:paraId="283288E9" w14:textId="77777777" w:rsidR="00581FCD" w:rsidRPr="00581FCD" w:rsidRDefault="00581FCD" w:rsidP="00581FCD">
      <w:pPr>
        <w:pStyle w:val="ListParagraph"/>
        <w:numPr>
          <w:ilvl w:val="0"/>
          <w:numId w:val="14"/>
        </w:numPr>
        <w:spacing w:after="0" w:line="240" w:lineRule="auto"/>
        <w:ind w:left="630" w:hanging="63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Acted as point of contact between parents, students, and directors of programs</w:t>
      </w:r>
    </w:p>
    <w:p w14:paraId="35BB08AB" w14:textId="77777777" w:rsidR="00581FCD" w:rsidRPr="00581FCD" w:rsidRDefault="00581FCD" w:rsidP="00581FCD">
      <w:pPr>
        <w:pStyle w:val="ListParagraph"/>
        <w:numPr>
          <w:ilvl w:val="0"/>
          <w:numId w:val="14"/>
        </w:numPr>
        <w:spacing w:after="0" w:line="240" w:lineRule="auto"/>
        <w:ind w:left="630" w:hanging="63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Co-managed summer staff of between 20-30 camp counselors and educators</w:t>
      </w:r>
    </w:p>
    <w:p w14:paraId="63486089" w14:textId="77777777" w:rsidR="00581FCD" w:rsidRPr="00581FCD" w:rsidRDefault="00581FCD" w:rsidP="00581FCD">
      <w:pPr>
        <w:pStyle w:val="ListParagraph"/>
        <w:numPr>
          <w:ilvl w:val="0"/>
          <w:numId w:val="14"/>
        </w:numPr>
        <w:spacing w:after="0" w:line="240" w:lineRule="auto"/>
        <w:ind w:left="630" w:hanging="63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Recruited students from all U.S. states and Puerto Rico and Virgin Islands</w:t>
      </w:r>
    </w:p>
    <w:p w14:paraId="48E3A38F" w14:textId="7461E06B" w:rsidR="00581FCD" w:rsidRPr="00581FCD" w:rsidRDefault="00581FCD" w:rsidP="00581FCD">
      <w:pPr>
        <w:pStyle w:val="ListParagraph"/>
        <w:numPr>
          <w:ilvl w:val="0"/>
          <w:numId w:val="14"/>
        </w:numPr>
        <w:spacing w:after="0" w:line="240" w:lineRule="auto"/>
        <w:ind w:left="630" w:hanging="630"/>
        <w:rPr>
          <w:rFonts w:ascii="PT Sans" w:eastAsia="Times New Roman" w:hAnsi="PT Sans" w:cs="Times New Roman"/>
          <w:color w:val="auto"/>
          <w:shd w:val="clear" w:color="auto" w:fill="FFFFFF"/>
        </w:rPr>
      </w:pPr>
      <w:r w:rsidRPr="00581FCD">
        <w:rPr>
          <w:rFonts w:ascii="PT Sans" w:eastAsia="Times New Roman" w:hAnsi="PT Sans" w:cs="Times New Roman"/>
          <w:color w:val="auto"/>
          <w:shd w:val="clear" w:color="auto" w:fill="FFFFFF"/>
        </w:rPr>
        <w:t>Led courses on Debate, Psychology, Expository Writing, and the History of Rock &amp; Roll for 5 summers</w:t>
      </w:r>
    </w:p>
    <w:p w14:paraId="19694E2C" w14:textId="77777777" w:rsidR="00A76451" w:rsidRPr="00A76451" w:rsidRDefault="00A76451" w:rsidP="00A76451">
      <w:pPr>
        <w:spacing w:after="0" w:line="240" w:lineRule="auto"/>
        <w:rPr>
          <w:rFonts w:ascii="PT Sans" w:eastAsia="Times New Roman" w:hAnsi="PT Sans"/>
        </w:rPr>
      </w:pPr>
    </w:p>
    <w:p w14:paraId="40C4A7E9" w14:textId="712B58DB" w:rsidR="00FD5CE1" w:rsidRDefault="00A30FC3" w:rsidP="00A76451">
      <w:pPr>
        <w:spacing w:after="0" w:line="240" w:lineRule="auto"/>
        <w:rPr>
          <w:rFonts w:ascii="PT Sans" w:eastAsia="Times New Roman" w:hAnsi="PT Sans"/>
          <w:bCs/>
        </w:rPr>
      </w:pPr>
      <w:hyperlink r:id="rId20" w:history="1">
        <w:r w:rsidR="00A76451" w:rsidRPr="004B612B">
          <w:rPr>
            <w:rStyle w:val="Hyperlink"/>
            <w:rFonts w:ascii="PT Sans" w:eastAsia="Times New Roman" w:hAnsi="PT Sans"/>
            <w:b/>
            <w:bCs/>
          </w:rPr>
          <w:t>Orlando Rickshaw Company</w:t>
        </w:r>
      </w:hyperlink>
      <w:r w:rsidR="00A76451" w:rsidRPr="00FA5243">
        <w:rPr>
          <w:rFonts w:ascii="PT Sans" w:eastAsia="Times New Roman" w:hAnsi="PT Sans"/>
          <w:b/>
          <w:bCs/>
        </w:rPr>
        <w:t xml:space="preserve">, </w:t>
      </w:r>
      <w:r w:rsidR="00FD5CE1" w:rsidRPr="00FA5243">
        <w:rPr>
          <w:rFonts w:ascii="PT Sans" w:eastAsia="Times New Roman" w:hAnsi="PT Sans"/>
          <w:b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  <w:t>1</w:t>
      </w:r>
      <w:r w:rsidR="00FD5CE1" w:rsidRPr="00A76451">
        <w:rPr>
          <w:rFonts w:ascii="PT Sans" w:eastAsia="Times New Roman" w:hAnsi="PT Sans"/>
        </w:rPr>
        <w:t>0/2009-09/2012</w:t>
      </w:r>
      <w:r w:rsidR="00FD5CE1" w:rsidRPr="00A76451">
        <w:rPr>
          <w:rFonts w:ascii="PT Sans" w:eastAsia="Times New Roman" w:hAnsi="PT Sans"/>
        </w:rPr>
        <w:tab/>
      </w:r>
    </w:p>
    <w:p w14:paraId="6DE0BD4E" w14:textId="757A1039" w:rsidR="00A76451" w:rsidRPr="00FB4A49" w:rsidRDefault="00FD5CE1" w:rsidP="00551574">
      <w:pPr>
        <w:spacing w:after="0" w:line="360" w:lineRule="auto"/>
        <w:rPr>
          <w:rFonts w:ascii="PT Sans" w:eastAsia="Times New Roman" w:hAnsi="PT Sans"/>
          <w:b/>
        </w:rPr>
      </w:pPr>
      <w:r w:rsidRPr="00FB4A49">
        <w:rPr>
          <w:rFonts w:ascii="PT Sans" w:eastAsia="Times New Roman" w:hAnsi="PT Sans"/>
          <w:b/>
          <w:bCs/>
        </w:rPr>
        <w:t>Assistant Manager</w:t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</w:rPr>
        <w:tab/>
      </w:r>
      <w:r w:rsidRPr="00FB4A49">
        <w:rPr>
          <w:rFonts w:ascii="PT Sans" w:eastAsia="Times New Roman" w:hAnsi="PT Sans"/>
          <w:b/>
        </w:rPr>
        <w:tab/>
      </w:r>
      <w:r w:rsidR="00A76451" w:rsidRPr="00FB4A49">
        <w:rPr>
          <w:rFonts w:ascii="PT Sans" w:eastAsia="Times New Roman" w:hAnsi="PT Sans"/>
          <w:b/>
          <w:i/>
          <w:iCs/>
        </w:rPr>
        <w:tab/>
      </w:r>
    </w:p>
    <w:p w14:paraId="61CB4049" w14:textId="5D5C4963" w:rsidR="00A76451" w:rsidRPr="00752068" w:rsidRDefault="00A76451" w:rsidP="00752068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</w:rPr>
        <w:t>Orlando Rickshaw Company</w:t>
      </w:r>
      <w:r w:rsidRPr="00752068">
        <w:rPr>
          <w:rFonts w:ascii="PT Sans" w:eastAsia="Times New Roman" w:hAnsi="PT Sans"/>
        </w:rPr>
        <w:t xml:space="preserve"> is a team of independent contractors and owners who provide hotel guests</w:t>
      </w:r>
      <w:r w:rsidR="00072ADB" w:rsidRPr="00752068">
        <w:rPr>
          <w:rFonts w:ascii="PT Sans" w:eastAsia="Times New Roman" w:hAnsi="PT Sans"/>
        </w:rPr>
        <w:t xml:space="preserve"> staying onsite at</w:t>
      </w:r>
      <w:r w:rsidRPr="00752068">
        <w:rPr>
          <w:rFonts w:ascii="PT Sans" w:eastAsia="Times New Roman" w:hAnsi="PT Sans"/>
        </w:rPr>
        <w:t xml:space="preserve"> </w:t>
      </w:r>
      <w:r w:rsidR="00072ADB" w:rsidRPr="00752068">
        <w:rPr>
          <w:rFonts w:ascii="PT Sans" w:eastAsia="Times New Roman" w:hAnsi="PT Sans"/>
        </w:rPr>
        <w:t xml:space="preserve">The Universal Studios, Orlando, FL </w:t>
      </w:r>
      <w:r w:rsidRPr="00752068">
        <w:rPr>
          <w:rFonts w:ascii="PT Sans" w:eastAsia="Times New Roman" w:hAnsi="PT Sans"/>
        </w:rPr>
        <w:t xml:space="preserve">with an exciting, memorable, human-powered, green-energy, novelty-transportation experience to and from </w:t>
      </w:r>
      <w:r w:rsidR="00072ADB" w:rsidRPr="00752068">
        <w:rPr>
          <w:rFonts w:ascii="PT Sans" w:eastAsia="Times New Roman" w:hAnsi="PT Sans"/>
        </w:rPr>
        <w:t>their favorite locations on site. I drove for the company, and I managed the operations of 24 contractors during manager absences.</w:t>
      </w:r>
    </w:p>
    <w:p w14:paraId="4D6E2089" w14:textId="77777777" w:rsidR="00A76451" w:rsidRPr="00A76451" w:rsidRDefault="00A76451" w:rsidP="00A76451">
      <w:pPr>
        <w:spacing w:after="0" w:line="240" w:lineRule="auto"/>
        <w:rPr>
          <w:rFonts w:ascii="PT Sans" w:eastAsia="Times New Roman" w:hAnsi="PT Sans"/>
        </w:rPr>
      </w:pPr>
    </w:p>
    <w:p w14:paraId="24FE9D28" w14:textId="73733BC6" w:rsidR="004B612B" w:rsidRDefault="00A30FC3" w:rsidP="00A76451">
      <w:pPr>
        <w:spacing w:after="0" w:line="240" w:lineRule="auto"/>
        <w:rPr>
          <w:rFonts w:ascii="PT Sans" w:eastAsia="Times New Roman" w:hAnsi="PT Sans"/>
          <w:bCs/>
        </w:rPr>
      </w:pPr>
      <w:hyperlink r:id="rId21" w:history="1">
        <w:r w:rsidR="004B612B" w:rsidRPr="004B612B">
          <w:rPr>
            <w:rStyle w:val="Hyperlink"/>
            <w:rFonts w:ascii="PT Sans" w:eastAsia="Times New Roman" w:hAnsi="PT Sans"/>
            <w:b/>
            <w:bCs/>
          </w:rPr>
          <w:t>WestCare GulfCoast FL. Inc</w:t>
        </w:r>
      </w:hyperlink>
      <w:r w:rsidR="004B612B" w:rsidRPr="004B612B">
        <w:rPr>
          <w:rFonts w:ascii="PT Sans" w:eastAsia="Times New Roman" w:hAnsi="PT Sans"/>
          <w:b/>
          <w:bCs/>
        </w:rPr>
        <w:t xml:space="preserve">. </w:t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 w:rsidRPr="00A76451">
        <w:rPr>
          <w:rFonts w:ascii="PT Sans" w:eastAsia="Times New Roman" w:hAnsi="PT Sans"/>
        </w:rPr>
        <w:t>09/2008</w:t>
      </w:r>
      <w:r w:rsidR="004B612B" w:rsidRPr="00A76451">
        <w:rPr>
          <w:rFonts w:ascii="Helvetica" w:eastAsia="Helvetica" w:hAnsi="Helvetica" w:cs="Helvetica"/>
        </w:rPr>
        <w:t xml:space="preserve">—08/2009 </w:t>
      </w:r>
    </w:p>
    <w:p w14:paraId="62176181" w14:textId="26C90FE5" w:rsidR="00072ADB" w:rsidRPr="004B612B" w:rsidRDefault="00A76451" w:rsidP="00A76451">
      <w:pPr>
        <w:spacing w:after="0" w:line="240" w:lineRule="auto"/>
        <w:rPr>
          <w:rFonts w:ascii="PT Sans" w:eastAsia="Times New Roman" w:hAnsi="PT Sans"/>
        </w:rPr>
      </w:pPr>
      <w:r w:rsidRPr="004B612B">
        <w:rPr>
          <w:rFonts w:ascii="PT Sans" w:eastAsia="Times New Roman" w:hAnsi="PT Sans"/>
          <w:bCs/>
        </w:rPr>
        <w:t xml:space="preserve">AmeriCorps State &amp; National </w:t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Helvetica" w:eastAsia="Helvetica" w:hAnsi="Helvetica" w:cs="Helvetica"/>
        </w:rPr>
        <w:tab/>
      </w:r>
    </w:p>
    <w:p w14:paraId="60CECD07" w14:textId="6527DDA7" w:rsidR="00A76451" w:rsidRPr="00FB4A49" w:rsidRDefault="009F7AEC" w:rsidP="00E85092">
      <w:pPr>
        <w:spacing w:after="0" w:line="360" w:lineRule="auto"/>
        <w:rPr>
          <w:rFonts w:ascii="PT Sans" w:eastAsia="Times New Roman" w:hAnsi="PT Sans"/>
          <w:b/>
        </w:rPr>
      </w:pPr>
      <w:r w:rsidRPr="00FB4A49">
        <w:rPr>
          <w:rFonts w:ascii="PT Sans" w:eastAsia="Times New Roman" w:hAnsi="PT Sans"/>
          <w:b/>
        </w:rPr>
        <w:t xml:space="preserve">Local program leader </w:t>
      </w:r>
      <w:r w:rsidR="00072ADB" w:rsidRPr="00FB4A49">
        <w:rPr>
          <w:rFonts w:ascii="PT Sans" w:eastAsia="Times New Roman" w:hAnsi="PT Sans"/>
          <w:b/>
        </w:rPr>
        <w:tab/>
      </w:r>
    </w:p>
    <w:p w14:paraId="6B1CB659" w14:textId="6D19F61D" w:rsidR="009E39B2" w:rsidRPr="00C922AC" w:rsidRDefault="00A76451" w:rsidP="00C922AC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  <w:iCs/>
        </w:rPr>
        <w:t>WestCare GulfCoast FL. Inc</w:t>
      </w:r>
      <w:r w:rsidRPr="00752068">
        <w:rPr>
          <w:rFonts w:ascii="PT Sans" w:eastAsia="Times New Roman" w:hAnsi="PT Sans"/>
        </w:rPr>
        <w:t xml:space="preserve"> is a US national non-profit (501-k) providing </w:t>
      </w:r>
      <w:r w:rsidR="009F7AEC" w:rsidRPr="00752068">
        <w:rPr>
          <w:rFonts w:ascii="PT Sans" w:eastAsia="Times New Roman" w:hAnsi="PT Sans"/>
        </w:rPr>
        <w:t xml:space="preserve">human services to </w:t>
      </w:r>
      <w:r w:rsidRPr="00752068">
        <w:rPr>
          <w:rFonts w:ascii="PT Sans" w:eastAsia="Times New Roman" w:hAnsi="PT Sans"/>
        </w:rPr>
        <w:t>people suffering from a variety of health problems including homelessness, illiteracy, &amp; s</w:t>
      </w:r>
      <w:r w:rsidR="00D173AA" w:rsidRPr="00752068">
        <w:rPr>
          <w:rFonts w:ascii="PT Sans" w:eastAsia="Times New Roman" w:hAnsi="PT Sans"/>
        </w:rPr>
        <w:t xml:space="preserve">ubstance abuse and dependence. </w:t>
      </w:r>
      <w:r w:rsidR="009F7AEC" w:rsidRPr="00752068">
        <w:rPr>
          <w:rFonts w:ascii="PT Sans" w:eastAsia="Times New Roman" w:hAnsi="PT Sans"/>
        </w:rPr>
        <w:t xml:space="preserve">I worked as an intake-specialist at a local site providing first-response relief to homeless drug &amp; alcohol </w:t>
      </w:r>
      <w:r w:rsidR="00FA5243" w:rsidRPr="00752068">
        <w:rPr>
          <w:rFonts w:ascii="PT Sans" w:eastAsia="Times New Roman" w:hAnsi="PT Sans"/>
        </w:rPr>
        <w:t>users. I provided editorial assistance to the nationwide Grant Coordinator for the program.</w:t>
      </w:r>
    </w:p>
    <w:p w14:paraId="07592649" w14:textId="4B5EACDD" w:rsidR="00FF611D" w:rsidRPr="00A23757" w:rsidRDefault="00A30FC3" w:rsidP="00FF61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PT Sans" w:hAnsi="PT Sans"/>
        </w:rPr>
        <w:pict w14:anchorId="0AC1E444">
          <v:rect id="_x0000_i1029" style="width:0;height:1.5pt" o:hrstd="t" o:hr="t" fillcolor="#a0a0a0" stroked="f"/>
        </w:pict>
      </w:r>
    </w:p>
    <w:p w14:paraId="67B156A8" w14:textId="14EB658E" w:rsidR="00FF611D" w:rsidRPr="00FA5243" w:rsidRDefault="00535596" w:rsidP="00FA5243">
      <w:pPr>
        <w:spacing w:before="200" w:after="0" w:line="360" w:lineRule="auto"/>
        <w:outlineLvl w:val="0"/>
        <w:rPr>
          <w:rFonts w:ascii="PT Sans" w:eastAsia="Times New Roman" w:hAnsi="PT Sans"/>
          <w:b/>
        </w:rPr>
      </w:pPr>
      <w:r w:rsidRPr="00FA5243">
        <w:rPr>
          <w:rFonts w:ascii="PT Sans" w:eastAsia="Times New Roman" w:hAnsi="PT Sans"/>
          <w:b/>
          <w:kern w:val="36"/>
          <w:sz w:val="28"/>
          <w:szCs w:val="28"/>
        </w:rPr>
        <w:t>T</w:t>
      </w:r>
      <w:r w:rsidR="00A40E70" w:rsidRPr="00FA5243">
        <w:rPr>
          <w:rFonts w:ascii="PT Sans" w:eastAsia="Times New Roman" w:hAnsi="PT Sans"/>
          <w:b/>
          <w:kern w:val="36"/>
          <w:sz w:val="28"/>
          <w:szCs w:val="28"/>
        </w:rPr>
        <w:t xml:space="preserve">eaching </w:t>
      </w:r>
      <w:r w:rsidR="00A40E70" w:rsidRPr="00FA5243">
        <w:rPr>
          <w:rFonts w:ascii="PT Sans" w:eastAsia="Times New Roman" w:hAnsi="PT Sans"/>
          <w:b/>
        </w:rPr>
        <w:tab/>
      </w:r>
      <w:r w:rsidR="00A40E70" w:rsidRPr="00FA5243">
        <w:rPr>
          <w:rFonts w:ascii="PT Sans" w:eastAsia="Times New Roman" w:hAnsi="PT Sans"/>
          <w:b/>
        </w:rPr>
        <w:tab/>
      </w:r>
    </w:p>
    <w:p w14:paraId="1956592E" w14:textId="19F6C7F1" w:rsidR="00FF611D" w:rsidRP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Pr="00A40E70">
        <w:rPr>
          <w:rFonts w:ascii="PT Sans" w:eastAsia="Times New Roman" w:hAnsi="PT Sans"/>
        </w:rPr>
        <w:t xml:space="preserve"> Instructor </w:t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752068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07/2013</w:t>
      </w:r>
      <w:r w:rsidR="00A40E70" w:rsidRPr="00A40E70">
        <w:rPr>
          <w:rFonts w:ascii="Helvetica" w:eastAsia="Helvetica" w:hAnsi="Helvetica" w:cs="Helvetica"/>
        </w:rPr>
        <w:t>—08/2013</w:t>
      </w:r>
    </w:p>
    <w:p w14:paraId="51D8CB74" w14:textId="7AF7D69B" w:rsidR="00A40E70" w:rsidRDefault="00A40E70" w:rsidP="00752068">
      <w:pPr>
        <w:spacing w:after="0" w:line="240" w:lineRule="auto"/>
        <w:ind w:left="450"/>
        <w:rPr>
          <w:rFonts w:ascii="PT Sans" w:eastAsia="Times New Roman" w:hAnsi="PT Sans"/>
          <w:bCs/>
        </w:rPr>
      </w:pPr>
      <w:r>
        <w:rPr>
          <w:rFonts w:ascii="PT Sans" w:eastAsia="Times New Roman" w:hAnsi="PT Sans"/>
          <w:bCs/>
        </w:rPr>
        <w:t xml:space="preserve">Summer Study Programs Inc., </w:t>
      </w:r>
    </w:p>
    <w:p w14:paraId="17AF983D" w14:textId="10F0E196" w:rsidR="00A40E70" w:rsidRPr="00A40E70" w:rsidRDefault="00FF611D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2EB1AF57" w14:textId="20860E43" w:rsidR="00FF611D" w:rsidRP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Psychology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9E39B2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06/2008</w:t>
      </w:r>
      <w:r w:rsidR="00A40E70" w:rsidRPr="00A40E70">
        <w:rPr>
          <w:rFonts w:ascii="Helvetica" w:eastAsia="Helvetica" w:hAnsi="Helvetica" w:cs="Helvetica"/>
        </w:rPr>
        <w:t>—08/2008</w:t>
      </w:r>
    </w:p>
    <w:p w14:paraId="7134C5C9" w14:textId="109497CC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</w:p>
    <w:p w14:paraId="32829562" w14:textId="040AF2EA" w:rsidR="00FF611D" w:rsidRPr="00A40E70" w:rsidRDefault="00A40E70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University of Colorado, Boulder</w:t>
      </w:r>
    </w:p>
    <w:p w14:paraId="7D9B47E7" w14:textId="2B611848" w:rsid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752068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06/2006</w:t>
      </w:r>
      <w:r w:rsidR="00A40E70" w:rsidRPr="00A40E70">
        <w:rPr>
          <w:rFonts w:ascii="Helvetica" w:eastAsia="Helvetica" w:hAnsi="Helvetica" w:cs="Helvetica"/>
        </w:rPr>
        <w:t>—08/2006</w:t>
      </w:r>
      <w:r w:rsidR="00A40E70">
        <w:rPr>
          <w:rFonts w:ascii="PT Sans" w:eastAsia="Times New Roman" w:hAnsi="PT Sans"/>
        </w:rPr>
        <w:tab/>
      </w:r>
    </w:p>
    <w:p w14:paraId="56A99828" w14:textId="495E0E0B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lastRenderedPageBreak/>
        <w:t xml:space="preserve">Summer Study Programs Inc., </w:t>
      </w:r>
      <w:r w:rsidRPr="00A40E70">
        <w:rPr>
          <w:rFonts w:ascii="PT Sans" w:eastAsia="Times New Roman" w:hAnsi="PT Sans"/>
        </w:rPr>
        <w:tab/>
      </w:r>
      <w:r w:rsidRPr="00A40E70">
        <w:rPr>
          <w:rFonts w:ascii="PT Sans" w:eastAsia="Times New Roman" w:hAnsi="PT Sans"/>
        </w:rPr>
        <w:tab/>
      </w:r>
    </w:p>
    <w:p w14:paraId="6812DF46" w14:textId="3315B00F" w:rsidR="00FF611D" w:rsidRPr="00A40E70" w:rsidRDefault="00FF611D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2B13D2A8" w14:textId="46ED50AE" w:rsid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Pr="00A40E70">
        <w:rPr>
          <w:rFonts w:ascii="PT Sans" w:eastAsia="Times New Roman" w:hAnsi="PT Sans"/>
          <w:i/>
          <w:iCs/>
        </w:rPr>
        <w:tab/>
      </w:r>
      <w:r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752068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</w:rPr>
        <w:t>06/2005</w:t>
      </w:r>
      <w:r w:rsidR="00A40E70" w:rsidRPr="00A40E70">
        <w:rPr>
          <w:rFonts w:ascii="Helvetica" w:eastAsia="Helvetica" w:hAnsi="Helvetica" w:cs="Helvetica"/>
        </w:rPr>
        <w:t>—08/2005</w:t>
      </w:r>
      <w:r w:rsidR="00A40E70" w:rsidRPr="00A40E70">
        <w:rPr>
          <w:rFonts w:ascii="PT Sans" w:eastAsia="Times New Roman" w:hAnsi="PT Sans"/>
        </w:rPr>
        <w:t xml:space="preserve"> </w:t>
      </w:r>
    </w:p>
    <w:p w14:paraId="246511CD" w14:textId="52F88A2A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</w:p>
    <w:p w14:paraId="62B09F7C" w14:textId="620FFA00" w:rsidR="00FF611D" w:rsidRPr="00535596" w:rsidRDefault="00FF611D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46C47E67" w14:textId="77777777" w:rsidR="00FB4A49" w:rsidRDefault="00A30FC3" w:rsidP="00FB4A49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1F6C4F6D">
          <v:rect id="_x0000_i1030" style="width:0;height:1.5pt" o:hrstd="t" o:hr="t" fillcolor="#a0a0a0" stroked="f"/>
        </w:pict>
      </w:r>
    </w:p>
    <w:p w14:paraId="0220E366" w14:textId="7B32116D" w:rsidR="00FA5243" w:rsidRPr="00FB4A49" w:rsidRDefault="00D20C0C" w:rsidP="00FB4A49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eastAsia="Times New Roman" w:hAnsi="PT Sans"/>
          <w:b/>
          <w:kern w:val="36"/>
          <w:sz w:val="28"/>
          <w:szCs w:val="28"/>
        </w:rPr>
        <w:t>H</w:t>
      </w:r>
      <w:r w:rsidR="009E39B2" w:rsidRPr="00FA5243">
        <w:rPr>
          <w:rFonts w:ascii="PT Sans" w:eastAsia="Times New Roman" w:hAnsi="PT Sans"/>
          <w:b/>
          <w:kern w:val="36"/>
          <w:sz w:val="28"/>
          <w:szCs w:val="28"/>
        </w:rPr>
        <w:t xml:space="preserve">uman Resource Training </w:t>
      </w:r>
    </w:p>
    <w:p w14:paraId="4E466404" w14:textId="16047007" w:rsidR="009E39B2" w:rsidRPr="00535596" w:rsidRDefault="009E39B2" w:rsidP="009E39B2">
      <w:pPr>
        <w:spacing w:after="0" w:line="240" w:lineRule="auto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  <w:bCs/>
        </w:rPr>
        <w:t>AmeriCorps State &amp; National at  </w:t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</w:p>
    <w:p w14:paraId="7875AAC9" w14:textId="434A68AD" w:rsidR="009E39B2" w:rsidRPr="00535596" w:rsidRDefault="009E39B2" w:rsidP="009E39B2">
      <w:pPr>
        <w:spacing w:after="0" w:line="240" w:lineRule="auto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  <w:bCs/>
        </w:rPr>
        <w:t>WestCare GulfCoast FL. Inc</w:t>
      </w:r>
      <w:r w:rsidRPr="00535596">
        <w:rPr>
          <w:rFonts w:ascii="PT Sans" w:eastAsia="Times New Roman" w:hAnsi="PT Sans"/>
        </w:rPr>
        <w:t xml:space="preserve">. </w:t>
      </w:r>
    </w:p>
    <w:p w14:paraId="0836C5D6" w14:textId="0A1A81EA" w:rsidR="00752068" w:rsidRDefault="009E39B2" w:rsidP="009E39B2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</w:rPr>
        <w:t xml:space="preserve">Crisis interventions and risk assessment </w:t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 w:rsidR="00591A4C">
        <w:rPr>
          <w:rFonts w:ascii="PT Sans" w:eastAsia="Times New Roman" w:hAnsi="PT Sans"/>
        </w:rPr>
        <w:tab/>
      </w:r>
      <w:r w:rsidRPr="00535596">
        <w:rPr>
          <w:rFonts w:ascii="PT Sans" w:eastAsia="Times New Roman" w:hAnsi="PT Sans"/>
        </w:rPr>
        <w:t xml:space="preserve">02/2009 </w:t>
      </w:r>
    </w:p>
    <w:p w14:paraId="4CF8E7DD" w14:textId="489EEA52" w:rsidR="009E39B2" w:rsidRPr="00535596" w:rsidRDefault="009E39B2" w:rsidP="00591A4C">
      <w:pPr>
        <w:spacing w:after="0" w:line="36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Proactive intervention</w:t>
      </w:r>
    </w:p>
    <w:p w14:paraId="3AFF857F" w14:textId="77777777" w:rsid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 xml:space="preserve">Violence in the workplace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12/2008</w:t>
      </w:r>
      <w:r w:rsidRPr="00752068">
        <w:rPr>
          <w:rFonts w:ascii="PT Sans" w:eastAsia="Times New Roman" w:hAnsi="PT Sans"/>
        </w:rPr>
        <w:tab/>
      </w:r>
    </w:p>
    <w:p w14:paraId="77923ED0" w14:textId="13903A89" w:rsidR="00752068" w:rsidRPr="00752068" w:rsidRDefault="009E39B2" w:rsidP="00591A4C">
      <w:pPr>
        <w:spacing w:after="0" w:line="36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Con</w:t>
      </w:r>
      <w:r w:rsidR="00752068" w:rsidRPr="00752068">
        <w:rPr>
          <w:rFonts w:ascii="PT Sans" w:eastAsia="Times New Roman" w:hAnsi="PT Sans"/>
        </w:rPr>
        <w:t>fidentiality of patient records</w:t>
      </w:r>
    </w:p>
    <w:p w14:paraId="2A896C00" w14:textId="77777777" w:rsidR="009E39B2" w:rsidRP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 xml:space="preserve">Effects of psychiatric medications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11/2008</w:t>
      </w:r>
    </w:p>
    <w:p w14:paraId="75010CFF" w14:textId="4CDAA139" w:rsidR="009E39B2" w:rsidRPr="009E39B2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 xml:space="preserve">OSHA certified first aid </w:t>
      </w:r>
    </w:p>
    <w:p w14:paraId="445C7A0A" w14:textId="7A67F819" w:rsidR="009E39B2" w:rsidRPr="009E39B2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>Sexual harassment for employees</w:t>
      </w:r>
    </w:p>
    <w:p w14:paraId="074AA8E0" w14:textId="01A5C29C" w:rsidR="009E39B2" w:rsidRPr="00535596" w:rsidRDefault="009E39B2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>Confidentiality and privacy for the behavioral healthcare providers</w:t>
      </w:r>
    </w:p>
    <w:p w14:paraId="563D5EAF" w14:textId="77777777" w:rsidR="009E39B2" w:rsidRP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Nonviolent crisis intervention</w:t>
      </w:r>
      <w:r w:rsidRPr="00752068">
        <w:rPr>
          <w:rFonts w:ascii="PT Sans" w:eastAsia="Times New Roman" w:hAnsi="PT Sans"/>
        </w:rPr>
        <w:tab/>
        <w:t xml:space="preserve">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10/2008</w:t>
      </w:r>
    </w:p>
    <w:p w14:paraId="74A0AA64" w14:textId="235D4988" w:rsidR="009E39B2" w:rsidRDefault="009E39B2" w:rsidP="00752068">
      <w:pPr>
        <w:spacing w:after="0" w:line="240" w:lineRule="auto"/>
        <w:ind w:left="900" w:hanging="450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</w:rPr>
        <w:t>Understanding and valuing diversity</w:t>
      </w:r>
    </w:p>
    <w:p w14:paraId="54345A1B" w14:textId="5B7A70FC" w:rsidR="009E39B2" w:rsidRDefault="00A30FC3" w:rsidP="009E39B2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77719552">
          <v:rect id="_x0000_i1031" style="width:0;height:1.5pt" o:hrstd="t" o:hr="t" fillcolor="#a0a0a0" stroked="f"/>
        </w:pict>
      </w:r>
    </w:p>
    <w:p w14:paraId="1A07BEDC" w14:textId="66A7672B" w:rsidR="002E7062" w:rsidRPr="00D20C0C" w:rsidRDefault="00746B4C" w:rsidP="00D20C0C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Languages 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4"/>
        <w:gridCol w:w="5282"/>
      </w:tblGrid>
      <w:tr w:rsidR="00D20C0C" w14:paraId="343E21B1" w14:textId="77777777" w:rsidTr="00D20C0C">
        <w:tc>
          <w:tcPr>
            <w:tcW w:w="5508" w:type="dxa"/>
          </w:tcPr>
          <w:p w14:paraId="40275A66" w14:textId="5B1EE76A" w:rsidR="00D20C0C" w:rsidRPr="005F5610" w:rsidRDefault="00D20C0C" w:rsidP="005F5610">
            <w:pPr>
              <w:rPr>
                <w:rFonts w:ascii="PT Sans" w:hAnsi="PT Sans"/>
              </w:rPr>
            </w:pPr>
            <w:r w:rsidRPr="005F5610">
              <w:rPr>
                <w:rFonts w:ascii="PT Sans" w:hAnsi="PT Sans"/>
                <w:sz w:val="23"/>
                <w:szCs w:val="23"/>
              </w:rPr>
              <w:t xml:space="preserve">Native English Speaker </w:t>
            </w:r>
          </w:p>
        </w:tc>
        <w:tc>
          <w:tcPr>
            <w:tcW w:w="5508" w:type="dxa"/>
          </w:tcPr>
          <w:p w14:paraId="40C3D7E4" w14:textId="72A6541D" w:rsidR="00D20C0C" w:rsidRPr="005F5610" w:rsidRDefault="00D20C0C" w:rsidP="005F5610">
            <w:pPr>
              <w:rPr>
                <w:rFonts w:ascii="PT Sans" w:hAnsi="PT Sans"/>
              </w:rPr>
            </w:pPr>
            <w:r w:rsidRPr="005F5610">
              <w:rPr>
                <w:rFonts w:ascii="PT Sans" w:hAnsi="PT Sans"/>
              </w:rPr>
              <w:t xml:space="preserve">German (level A2.1 </w:t>
            </w:r>
            <w:r w:rsidRPr="005F5610">
              <w:rPr>
                <w:rFonts w:ascii="Helvetica" w:eastAsia="Helvetica" w:hAnsi="Helvetica" w:cs="Helvetica"/>
              </w:rPr>
              <w:t>– A2.2)</w:t>
            </w:r>
          </w:p>
        </w:tc>
      </w:tr>
    </w:tbl>
    <w:p w14:paraId="7B00C765" w14:textId="7F7A9588" w:rsidR="00587C94" w:rsidRDefault="00A30FC3" w:rsidP="00587C94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B484B38">
          <v:rect id="_x0000_i1032" style="width:0;height:1.5pt" o:hrstd="t" o:hr="t" fillcolor="#a0a0a0" stroked="f"/>
        </w:pict>
      </w:r>
    </w:p>
    <w:p w14:paraId="547E97BF" w14:textId="7F487EA6" w:rsidR="00212A21" w:rsidRPr="00FA5243" w:rsidRDefault="00FA5243" w:rsidP="00FA5243">
      <w:pPr>
        <w:spacing w:after="0" w:line="360" w:lineRule="auto"/>
        <w:rPr>
          <w:rFonts w:ascii="PT Sans" w:hAnsi="PT Sans"/>
          <w:b/>
        </w:rPr>
      </w:pPr>
      <w:r>
        <w:rPr>
          <w:rFonts w:ascii="PT Sans" w:hAnsi="PT Sans"/>
          <w:b/>
          <w:sz w:val="28"/>
          <w:szCs w:val="28"/>
        </w:rPr>
        <w:t xml:space="preserve">Contacts &amp; </w:t>
      </w:r>
      <w:r w:rsidR="007F7080" w:rsidRPr="00FA5243">
        <w:rPr>
          <w:rFonts w:ascii="PT Sans" w:hAnsi="PT Sans"/>
          <w:b/>
          <w:sz w:val="28"/>
          <w:szCs w:val="28"/>
        </w:rPr>
        <w:t xml:space="preserve">References </w:t>
      </w:r>
      <w:r w:rsidR="007F7080" w:rsidRPr="00FA5243">
        <w:rPr>
          <w:rFonts w:ascii="PT Sans" w:hAnsi="PT Sans"/>
          <w:b/>
          <w:sz w:val="23"/>
          <w:szCs w:val="23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A5243" w14:paraId="52FDCBF6" w14:textId="77777777" w:rsidTr="001856B3">
        <w:tc>
          <w:tcPr>
            <w:tcW w:w="5508" w:type="dxa"/>
          </w:tcPr>
          <w:p w14:paraId="6B5E1EA5" w14:textId="77777777" w:rsidR="00FA5243" w:rsidRPr="00476412" w:rsidRDefault="00FA5243" w:rsidP="001856B3">
            <w:pPr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Stephanie Dawson, PhD</w:t>
            </w:r>
          </w:p>
          <w:p w14:paraId="3918C3AC" w14:textId="02D5B2A2" w:rsidR="00FA5243" w:rsidRPr="00476412" w:rsidRDefault="00FA5243" w:rsidP="001856B3">
            <w:pPr>
              <w:pStyle w:val="NoSpacing"/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CEO, ScienceOpen </w:t>
            </w:r>
          </w:p>
          <w:p w14:paraId="06178125" w14:textId="77777777" w:rsidR="00FA5243" w:rsidRPr="00476412" w:rsidRDefault="00FA5243" w:rsidP="001856B3">
            <w:pPr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stephanie.dawson@scienceopen.com</w:t>
            </w:r>
          </w:p>
          <w:p w14:paraId="054EB3B9" w14:textId="64FC3030" w:rsidR="00FA5243" w:rsidRPr="00476412" w:rsidRDefault="00FA5243" w:rsidP="001856B3">
            <w:pPr>
              <w:pStyle w:val="NoSpacing"/>
              <w:spacing w:line="360" w:lineRule="auto"/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+49 (0) 306-0984-90277 </w:t>
            </w:r>
          </w:p>
          <w:p w14:paraId="4AAD53CC" w14:textId="0EB6F544" w:rsidR="00FA5243" w:rsidRPr="00476412" w:rsidRDefault="00FA5243" w:rsidP="001856B3">
            <w:pPr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Mauricio Martins, Md. PhD</w:t>
            </w:r>
          </w:p>
          <w:p w14:paraId="76749D96" w14:textId="77777777" w:rsidR="00FA5243" w:rsidRPr="00476412" w:rsidRDefault="00FA5243" w:rsidP="001856B3">
            <w:pPr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Berlin School of Mind and Brain, </w:t>
            </w:r>
          </w:p>
          <w:p w14:paraId="72CE7395" w14:textId="77777777" w:rsidR="00FA5243" w:rsidRPr="00476412" w:rsidRDefault="00FA5243" w:rsidP="001856B3">
            <w:pPr>
              <w:ind w:left="90"/>
              <w:rPr>
                <w:rFonts w:ascii="PT Sans" w:hAnsi="PT Sans"/>
                <w:vertAlign w:val="superscript"/>
              </w:rPr>
            </w:pPr>
            <w:r w:rsidRPr="00476412">
              <w:rPr>
                <w:rFonts w:ascii="PT Sans" w:hAnsi="PT Sans"/>
              </w:rPr>
              <w:t>Humboldt-Universit</w:t>
            </w:r>
            <w:r w:rsidRPr="00476412">
              <w:rPr>
                <w:rFonts w:ascii="Helvetica" w:eastAsia="Helvetica" w:hAnsi="Helvetica" w:cs="Helvetica"/>
              </w:rPr>
              <w:t>ät zu Berlin</w:t>
            </w:r>
          </w:p>
          <w:p w14:paraId="75351123" w14:textId="77777777" w:rsidR="00FA5243" w:rsidRPr="00476412" w:rsidRDefault="00FA5243" w:rsidP="001856B3">
            <w:pPr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diasmarm@hu-berlin.de</w:t>
            </w:r>
          </w:p>
          <w:p w14:paraId="09BA626E" w14:textId="39D19773" w:rsidR="00FA5243" w:rsidRPr="00476412" w:rsidRDefault="00FA5243" w:rsidP="001856B3">
            <w:pPr>
              <w:pStyle w:val="NoSpacing"/>
              <w:spacing w:line="360" w:lineRule="auto"/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+49 (0) 151-1209-0828</w:t>
            </w:r>
          </w:p>
          <w:p w14:paraId="4E5EDA72" w14:textId="77777777" w:rsidR="00FA5243" w:rsidRPr="00476412" w:rsidRDefault="00FA5243" w:rsidP="001856B3">
            <w:pPr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Professor Arno Villringer, Md., PhD</w:t>
            </w:r>
          </w:p>
          <w:p w14:paraId="1BF84AFF" w14:textId="2445FD54" w:rsidR="00FA5243" w:rsidRPr="00476412" w:rsidRDefault="00FA5243" w:rsidP="001856B3">
            <w:pPr>
              <w:pStyle w:val="NoSpacing"/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Director, Berlin School of Mind and Brain, </w:t>
            </w:r>
          </w:p>
          <w:p w14:paraId="1F61C8D1" w14:textId="77777777" w:rsidR="00FA5243" w:rsidRPr="00476412" w:rsidRDefault="00FA5243" w:rsidP="001856B3">
            <w:pPr>
              <w:pStyle w:val="NoSpacing"/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Humboldt Universit</w:t>
            </w:r>
            <w:r w:rsidRPr="00476412">
              <w:rPr>
                <w:rFonts w:ascii="Helvetica" w:eastAsia="Helvetica" w:hAnsi="Helvetica" w:cs="Helvetica"/>
              </w:rPr>
              <w:t>ät zu Berlin</w:t>
            </w:r>
          </w:p>
          <w:p w14:paraId="0561CBE7" w14:textId="77777777" w:rsidR="00FA5243" w:rsidRPr="00476412" w:rsidRDefault="00FA5243" w:rsidP="001856B3">
            <w:pPr>
              <w:pStyle w:val="NoSpacing"/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villringer@cbs.mpg.de</w:t>
            </w:r>
          </w:p>
          <w:p w14:paraId="6156173E" w14:textId="38ABF3D7" w:rsidR="00FA5243" w:rsidRDefault="00FA5243" w:rsidP="001856B3">
            <w:pPr>
              <w:pStyle w:val="NoSpacing"/>
              <w:spacing w:line="360" w:lineRule="auto"/>
              <w:ind w:left="9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+49 (0) 341-9940-2220 </w:t>
            </w:r>
          </w:p>
          <w:p w14:paraId="1F6A74F9" w14:textId="77777777" w:rsidR="00581FCD" w:rsidRPr="00476412" w:rsidRDefault="00581FCD" w:rsidP="00581FCD">
            <w:pPr>
              <w:ind w:left="167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Kathrin Ohla, PhD</w:t>
            </w:r>
            <w:r>
              <w:rPr>
                <w:rFonts w:ascii="PT Sans" w:hAnsi="PT Sans"/>
              </w:rPr>
              <w:t xml:space="preserve"> </w:t>
            </w:r>
          </w:p>
          <w:p w14:paraId="52163EC9" w14:textId="77777777" w:rsidR="00581FCD" w:rsidRPr="00476412" w:rsidRDefault="00581FCD" w:rsidP="00581FCD">
            <w:pPr>
              <w:ind w:left="167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German Institute for Human Nutrition, Potsdam-Rehbruecke (DiFE),  </w:t>
            </w:r>
          </w:p>
          <w:p w14:paraId="3A73860D" w14:textId="77777777" w:rsidR="00581FCD" w:rsidRPr="00476412" w:rsidRDefault="00581FCD" w:rsidP="00581FCD">
            <w:pPr>
              <w:ind w:left="167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ohla.kathrin@gmail.com</w:t>
            </w:r>
          </w:p>
          <w:p w14:paraId="3FE43D9C" w14:textId="40EBED88" w:rsidR="00FA5243" w:rsidRPr="00476412" w:rsidRDefault="00581FCD" w:rsidP="001856B3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+49 (0) 332-0088-2543</w:t>
            </w:r>
          </w:p>
        </w:tc>
        <w:tc>
          <w:tcPr>
            <w:tcW w:w="5508" w:type="dxa"/>
          </w:tcPr>
          <w:p w14:paraId="321C7053" w14:textId="46C92498" w:rsidR="00FA5243" w:rsidRPr="00476412" w:rsidRDefault="00FA5243" w:rsidP="00581FCD">
            <w:pPr>
              <w:pStyle w:val="NoSpacing"/>
              <w:ind w:left="1786" w:hanging="1530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476412">
              <w:rPr>
                <w:rFonts w:ascii="PT Sans" w:eastAsia="Times New Roman" w:hAnsi="PT Sans" w:cs="Times New Roman"/>
                <w:bCs/>
                <w:color w:val="000000" w:themeColor="text1"/>
              </w:rPr>
              <w:t xml:space="preserve">Mike Sorowitz </w:t>
            </w:r>
          </w:p>
          <w:p w14:paraId="080DF427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476412">
              <w:rPr>
                <w:rFonts w:ascii="PT Sans" w:eastAsia="Times New Roman" w:hAnsi="PT Sans" w:cs="Times New Roman"/>
                <w:bCs/>
                <w:color w:val="000000" w:themeColor="text1"/>
              </w:rPr>
              <w:t xml:space="preserve">Partner/Director of Programs &amp; Operations, </w:t>
            </w:r>
          </w:p>
          <w:p w14:paraId="1A5C2109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476412">
              <w:rPr>
                <w:rFonts w:ascii="PT Sans" w:eastAsia="Times New Roman" w:hAnsi="PT Sans" w:cs="Times New Roman"/>
                <w:bCs/>
                <w:color w:val="000000" w:themeColor="text1"/>
              </w:rPr>
              <w:t>Summer Study Programs, (now retired)</w:t>
            </w:r>
          </w:p>
          <w:p w14:paraId="5B6C17D5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mike@sorowitz.com</w:t>
            </w:r>
          </w:p>
          <w:p w14:paraId="5D10FA48" w14:textId="37B64983" w:rsidR="00FA5243" w:rsidRPr="00476412" w:rsidRDefault="00FA5243" w:rsidP="00FB4A49">
            <w:pPr>
              <w:pStyle w:val="NoSpacing"/>
              <w:spacing w:line="360" w:lineRule="auto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+01 516-532-4289</w:t>
            </w:r>
          </w:p>
          <w:p w14:paraId="6F5E8A7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Howard Gossack </w:t>
            </w:r>
          </w:p>
          <w:p w14:paraId="21746151" w14:textId="3720B4B3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Owner &amp; President,</w:t>
            </w:r>
            <w:r w:rsidR="00D82188" w:rsidRPr="00476412">
              <w:rPr>
                <w:rFonts w:ascii="PT Sans" w:hAnsi="PT Sans"/>
              </w:rPr>
              <w:t xml:space="preserve"> </w:t>
            </w:r>
            <w:r w:rsidRPr="00476412">
              <w:rPr>
                <w:rFonts w:ascii="PT Sans" w:hAnsi="PT Sans"/>
              </w:rPr>
              <w:t xml:space="preserve">Orlando Rickshaw Company </w:t>
            </w:r>
          </w:p>
          <w:p w14:paraId="08C628CF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howard@rickshaws.net</w:t>
            </w:r>
          </w:p>
          <w:p w14:paraId="765AEE5D" w14:textId="45B8D319" w:rsidR="00FA5243" w:rsidRPr="00476412" w:rsidRDefault="00FA5243" w:rsidP="00FB4A49">
            <w:pPr>
              <w:pStyle w:val="NoSpacing"/>
              <w:spacing w:line="360" w:lineRule="auto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+01 480-288-2956</w:t>
            </w:r>
          </w:p>
          <w:p w14:paraId="1977585A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David Rosynsky, </w:t>
            </w:r>
          </w:p>
          <w:p w14:paraId="1285443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Grants Development Coordinator, </w:t>
            </w:r>
          </w:p>
          <w:p w14:paraId="1D96014A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WestCare Foundation Inc. </w:t>
            </w:r>
          </w:p>
          <w:p w14:paraId="1EBC4688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David.Rosynsky@westcare.com</w:t>
            </w:r>
          </w:p>
          <w:p w14:paraId="50B1E07C" w14:textId="1A79778C" w:rsidR="00FA5243" w:rsidRPr="001856B3" w:rsidRDefault="00FA5243" w:rsidP="001856B3">
            <w:pPr>
              <w:spacing w:line="360" w:lineRule="auto"/>
              <w:ind w:left="1786" w:hanging="1530"/>
              <w:rPr>
                <w:rFonts w:ascii="PT Sans" w:eastAsia="Times New Roman" w:hAnsi="PT Sans" w:cs="Times New Roman"/>
                <w:color w:val="auto"/>
              </w:rPr>
            </w:pPr>
            <w:r w:rsidRPr="00476412">
              <w:rPr>
                <w:rFonts w:ascii="PT Sans" w:eastAsia="Times New Roman" w:hAnsi="PT Sans" w:cs="Arial"/>
                <w:color w:val="000000" w:themeColor="text1"/>
                <w:shd w:val="clear" w:color="auto" w:fill="FFFFFF"/>
              </w:rPr>
              <w:t>+01 727-502-0188 ext. 29</w:t>
            </w:r>
          </w:p>
        </w:tc>
      </w:tr>
    </w:tbl>
    <w:p w14:paraId="06B959DB" w14:textId="77777777" w:rsidR="001254B5" w:rsidRPr="00237549" w:rsidRDefault="001254B5" w:rsidP="00D20C0C">
      <w:pPr>
        <w:spacing w:after="0" w:line="240" w:lineRule="auto"/>
        <w:rPr>
          <w:rFonts w:ascii="PT Sans" w:hAnsi="PT Sans"/>
        </w:rPr>
      </w:pPr>
    </w:p>
    <w:sectPr w:rsidR="001254B5" w:rsidRPr="00237549" w:rsidSect="00B67844">
      <w:headerReference w:type="default" r:id="rId22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79266" w14:textId="77777777" w:rsidR="00A30FC3" w:rsidRDefault="00A30FC3" w:rsidP="00122DE1">
      <w:pPr>
        <w:spacing w:after="0" w:line="240" w:lineRule="auto"/>
      </w:pPr>
      <w:r>
        <w:separator/>
      </w:r>
    </w:p>
  </w:endnote>
  <w:endnote w:type="continuationSeparator" w:id="0">
    <w:p w14:paraId="15BECC2C" w14:textId="77777777" w:rsidR="00A30FC3" w:rsidRDefault="00A30FC3" w:rsidP="0012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1781E" w14:textId="77777777" w:rsidR="00A30FC3" w:rsidRDefault="00A30FC3" w:rsidP="00122DE1">
      <w:pPr>
        <w:spacing w:after="0" w:line="240" w:lineRule="auto"/>
      </w:pPr>
      <w:r>
        <w:separator/>
      </w:r>
    </w:p>
  </w:footnote>
  <w:footnote w:type="continuationSeparator" w:id="0">
    <w:p w14:paraId="26597284" w14:textId="77777777" w:rsidR="00A30FC3" w:rsidRDefault="00A30FC3" w:rsidP="0012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56264" w14:textId="4CB1F28F" w:rsidR="00C10F61" w:rsidRPr="00C10F61" w:rsidRDefault="00BD58D9">
    <w:pPr>
      <w:pStyle w:val="Header"/>
      <w:rPr>
        <w:sz w:val="16"/>
        <w:szCs w:val="16"/>
      </w:rPr>
    </w:pPr>
    <w:r>
      <w:rPr>
        <w:sz w:val="16"/>
        <w:szCs w:val="16"/>
      </w:rPr>
      <w:t xml:space="preserve">DJC </w:t>
    </w:r>
    <w:r w:rsidR="00C10F61" w:rsidRPr="00C10F61">
      <w:rPr>
        <w:sz w:val="16"/>
        <w:szCs w:val="16"/>
      </w:rPr>
      <w:t>Curriculum vitæ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CCD"/>
    <w:multiLevelType w:val="hybridMultilevel"/>
    <w:tmpl w:val="25EC1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10A0B"/>
    <w:multiLevelType w:val="hybridMultilevel"/>
    <w:tmpl w:val="DE669F3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4DE46FB"/>
    <w:multiLevelType w:val="hybridMultilevel"/>
    <w:tmpl w:val="F744986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1A7063E0"/>
    <w:multiLevelType w:val="hybridMultilevel"/>
    <w:tmpl w:val="C0C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A33DB"/>
    <w:multiLevelType w:val="hybridMultilevel"/>
    <w:tmpl w:val="13807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E4D22"/>
    <w:multiLevelType w:val="hybridMultilevel"/>
    <w:tmpl w:val="8DF8F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B33B4F"/>
    <w:multiLevelType w:val="hybridMultilevel"/>
    <w:tmpl w:val="E5F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D6D5F"/>
    <w:multiLevelType w:val="hybridMultilevel"/>
    <w:tmpl w:val="3F6A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F306C"/>
    <w:multiLevelType w:val="hybridMultilevel"/>
    <w:tmpl w:val="AA0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71A99"/>
    <w:multiLevelType w:val="hybridMultilevel"/>
    <w:tmpl w:val="51B4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2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74E8E"/>
    <w:multiLevelType w:val="hybridMultilevel"/>
    <w:tmpl w:val="4E78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39F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D5D1C"/>
    <w:multiLevelType w:val="hybridMultilevel"/>
    <w:tmpl w:val="9696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241B1"/>
    <w:multiLevelType w:val="hybridMultilevel"/>
    <w:tmpl w:val="773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A5B53"/>
    <w:multiLevelType w:val="hybridMultilevel"/>
    <w:tmpl w:val="525A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255A0"/>
    <w:multiLevelType w:val="hybridMultilevel"/>
    <w:tmpl w:val="31F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E69CD"/>
    <w:multiLevelType w:val="hybridMultilevel"/>
    <w:tmpl w:val="B1BA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36CC3"/>
    <w:multiLevelType w:val="hybridMultilevel"/>
    <w:tmpl w:val="8070D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BA1DEE"/>
    <w:multiLevelType w:val="hybridMultilevel"/>
    <w:tmpl w:val="EEB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F40CC"/>
    <w:multiLevelType w:val="hybridMultilevel"/>
    <w:tmpl w:val="061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B63D1D"/>
    <w:multiLevelType w:val="hybridMultilevel"/>
    <w:tmpl w:val="6E3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454DE"/>
    <w:multiLevelType w:val="hybridMultilevel"/>
    <w:tmpl w:val="1FC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D4E93"/>
    <w:multiLevelType w:val="hybridMultilevel"/>
    <w:tmpl w:val="2F48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260B80"/>
    <w:multiLevelType w:val="hybridMultilevel"/>
    <w:tmpl w:val="B416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A1333E"/>
    <w:multiLevelType w:val="hybridMultilevel"/>
    <w:tmpl w:val="3EF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93347D"/>
    <w:multiLevelType w:val="hybridMultilevel"/>
    <w:tmpl w:val="AC7E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A72ED"/>
    <w:multiLevelType w:val="hybridMultilevel"/>
    <w:tmpl w:val="8298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AD0E44"/>
    <w:multiLevelType w:val="hybridMultilevel"/>
    <w:tmpl w:val="D2DE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30242A"/>
    <w:multiLevelType w:val="hybridMultilevel"/>
    <w:tmpl w:val="47D6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8"/>
  </w:num>
  <w:num w:numId="6">
    <w:abstractNumId w:val="25"/>
  </w:num>
  <w:num w:numId="7">
    <w:abstractNumId w:val="17"/>
  </w:num>
  <w:num w:numId="8">
    <w:abstractNumId w:val="1"/>
  </w:num>
  <w:num w:numId="9">
    <w:abstractNumId w:val="14"/>
  </w:num>
  <w:num w:numId="10">
    <w:abstractNumId w:val="23"/>
  </w:num>
  <w:num w:numId="11">
    <w:abstractNumId w:val="24"/>
  </w:num>
  <w:num w:numId="12">
    <w:abstractNumId w:val="21"/>
  </w:num>
  <w:num w:numId="13">
    <w:abstractNumId w:val="0"/>
  </w:num>
  <w:num w:numId="14">
    <w:abstractNumId w:val="12"/>
  </w:num>
  <w:num w:numId="15">
    <w:abstractNumId w:val="10"/>
  </w:num>
  <w:num w:numId="16">
    <w:abstractNumId w:val="26"/>
  </w:num>
  <w:num w:numId="17">
    <w:abstractNumId w:val="11"/>
  </w:num>
  <w:num w:numId="18">
    <w:abstractNumId w:val="20"/>
  </w:num>
  <w:num w:numId="19">
    <w:abstractNumId w:val="2"/>
  </w:num>
  <w:num w:numId="20">
    <w:abstractNumId w:val="4"/>
  </w:num>
  <w:num w:numId="21">
    <w:abstractNumId w:val="16"/>
  </w:num>
  <w:num w:numId="22">
    <w:abstractNumId w:val="5"/>
  </w:num>
  <w:num w:numId="23">
    <w:abstractNumId w:val="13"/>
  </w:num>
  <w:num w:numId="24">
    <w:abstractNumId w:val="3"/>
  </w:num>
  <w:num w:numId="25">
    <w:abstractNumId w:val="15"/>
  </w:num>
  <w:num w:numId="26">
    <w:abstractNumId w:val="27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659B"/>
    <w:rsid w:val="00007202"/>
    <w:rsid w:val="000111A1"/>
    <w:rsid w:val="00011FA4"/>
    <w:rsid w:val="000235F4"/>
    <w:rsid w:val="00023ACE"/>
    <w:rsid w:val="000449DB"/>
    <w:rsid w:val="00046A53"/>
    <w:rsid w:val="00054478"/>
    <w:rsid w:val="00062025"/>
    <w:rsid w:val="00072ADB"/>
    <w:rsid w:val="00072F03"/>
    <w:rsid w:val="000A7F29"/>
    <w:rsid w:val="000B44A6"/>
    <w:rsid w:val="000C792C"/>
    <w:rsid w:val="000D3B89"/>
    <w:rsid w:val="000E5775"/>
    <w:rsid w:val="001037CF"/>
    <w:rsid w:val="00114B64"/>
    <w:rsid w:val="001205FB"/>
    <w:rsid w:val="00122DE1"/>
    <w:rsid w:val="00123B02"/>
    <w:rsid w:val="00123B1D"/>
    <w:rsid w:val="00123E17"/>
    <w:rsid w:val="001254B5"/>
    <w:rsid w:val="00144169"/>
    <w:rsid w:val="0014659B"/>
    <w:rsid w:val="00154602"/>
    <w:rsid w:val="001727E3"/>
    <w:rsid w:val="001846B3"/>
    <w:rsid w:val="001856B3"/>
    <w:rsid w:val="001B02BF"/>
    <w:rsid w:val="001B3561"/>
    <w:rsid w:val="001B4243"/>
    <w:rsid w:val="001D4B00"/>
    <w:rsid w:val="001E20CA"/>
    <w:rsid w:val="001F69B6"/>
    <w:rsid w:val="001F6CC3"/>
    <w:rsid w:val="00205029"/>
    <w:rsid w:val="00212A21"/>
    <w:rsid w:val="00221268"/>
    <w:rsid w:val="0022138A"/>
    <w:rsid w:val="002218ED"/>
    <w:rsid w:val="002220A5"/>
    <w:rsid w:val="00237549"/>
    <w:rsid w:val="00261339"/>
    <w:rsid w:val="00287B9E"/>
    <w:rsid w:val="002A0D3A"/>
    <w:rsid w:val="002B2D41"/>
    <w:rsid w:val="002B320D"/>
    <w:rsid w:val="002B65F1"/>
    <w:rsid w:val="002E16F3"/>
    <w:rsid w:val="002E1CF6"/>
    <w:rsid w:val="002E7062"/>
    <w:rsid w:val="003311D8"/>
    <w:rsid w:val="00332277"/>
    <w:rsid w:val="003844DA"/>
    <w:rsid w:val="00386813"/>
    <w:rsid w:val="003C24F9"/>
    <w:rsid w:val="003E4FBA"/>
    <w:rsid w:val="003F0886"/>
    <w:rsid w:val="003F69BB"/>
    <w:rsid w:val="004355EF"/>
    <w:rsid w:val="00442A44"/>
    <w:rsid w:val="00446FF1"/>
    <w:rsid w:val="00447A42"/>
    <w:rsid w:val="00467B54"/>
    <w:rsid w:val="00476412"/>
    <w:rsid w:val="00480C22"/>
    <w:rsid w:val="00483324"/>
    <w:rsid w:val="00484726"/>
    <w:rsid w:val="004941CD"/>
    <w:rsid w:val="004B379E"/>
    <w:rsid w:val="004B612B"/>
    <w:rsid w:val="004C44F3"/>
    <w:rsid w:val="004C518A"/>
    <w:rsid w:val="004E3422"/>
    <w:rsid w:val="004F164B"/>
    <w:rsid w:val="004F3414"/>
    <w:rsid w:val="00522015"/>
    <w:rsid w:val="0052559F"/>
    <w:rsid w:val="00526EEF"/>
    <w:rsid w:val="00533CA7"/>
    <w:rsid w:val="00535596"/>
    <w:rsid w:val="00551574"/>
    <w:rsid w:val="005766C2"/>
    <w:rsid w:val="00581FCD"/>
    <w:rsid w:val="00587C94"/>
    <w:rsid w:val="00591A4C"/>
    <w:rsid w:val="005B322C"/>
    <w:rsid w:val="005B3AB6"/>
    <w:rsid w:val="005B5C67"/>
    <w:rsid w:val="005D4467"/>
    <w:rsid w:val="005F5610"/>
    <w:rsid w:val="00606EAB"/>
    <w:rsid w:val="006128E6"/>
    <w:rsid w:val="00612CB6"/>
    <w:rsid w:val="006302CE"/>
    <w:rsid w:val="00645CCC"/>
    <w:rsid w:val="00656FEA"/>
    <w:rsid w:val="006616C4"/>
    <w:rsid w:val="00663EF5"/>
    <w:rsid w:val="006F5F4E"/>
    <w:rsid w:val="007003A4"/>
    <w:rsid w:val="007130BC"/>
    <w:rsid w:val="00714A93"/>
    <w:rsid w:val="00733ED3"/>
    <w:rsid w:val="00746454"/>
    <w:rsid w:val="00746B4C"/>
    <w:rsid w:val="00751C56"/>
    <w:rsid w:val="00752068"/>
    <w:rsid w:val="00777554"/>
    <w:rsid w:val="007A3C99"/>
    <w:rsid w:val="007C1289"/>
    <w:rsid w:val="007C3E38"/>
    <w:rsid w:val="007C57CF"/>
    <w:rsid w:val="007C6386"/>
    <w:rsid w:val="007D4F22"/>
    <w:rsid w:val="007F26C1"/>
    <w:rsid w:val="007F7080"/>
    <w:rsid w:val="0080107A"/>
    <w:rsid w:val="00801684"/>
    <w:rsid w:val="00803A73"/>
    <w:rsid w:val="00826CB1"/>
    <w:rsid w:val="00837631"/>
    <w:rsid w:val="00881E73"/>
    <w:rsid w:val="0088543A"/>
    <w:rsid w:val="008A15EC"/>
    <w:rsid w:val="008A713C"/>
    <w:rsid w:val="008B5743"/>
    <w:rsid w:val="008D144A"/>
    <w:rsid w:val="008D3A72"/>
    <w:rsid w:val="008D4A7E"/>
    <w:rsid w:val="008F2BFC"/>
    <w:rsid w:val="0092082B"/>
    <w:rsid w:val="009323F6"/>
    <w:rsid w:val="00943003"/>
    <w:rsid w:val="00984094"/>
    <w:rsid w:val="00995E00"/>
    <w:rsid w:val="009962B1"/>
    <w:rsid w:val="009B5112"/>
    <w:rsid w:val="009C521E"/>
    <w:rsid w:val="009C53AA"/>
    <w:rsid w:val="009D1E7A"/>
    <w:rsid w:val="009D7A12"/>
    <w:rsid w:val="009E39B2"/>
    <w:rsid w:val="009F0B2C"/>
    <w:rsid w:val="009F282C"/>
    <w:rsid w:val="009F7AEC"/>
    <w:rsid w:val="00A14EE2"/>
    <w:rsid w:val="00A30FC3"/>
    <w:rsid w:val="00A40E70"/>
    <w:rsid w:val="00A551F0"/>
    <w:rsid w:val="00A64721"/>
    <w:rsid w:val="00A76451"/>
    <w:rsid w:val="00A80556"/>
    <w:rsid w:val="00A837A1"/>
    <w:rsid w:val="00A85A91"/>
    <w:rsid w:val="00AA49CF"/>
    <w:rsid w:val="00AC3FCF"/>
    <w:rsid w:val="00AE40A1"/>
    <w:rsid w:val="00AF167D"/>
    <w:rsid w:val="00B10319"/>
    <w:rsid w:val="00B14C7E"/>
    <w:rsid w:val="00B37D35"/>
    <w:rsid w:val="00B460EC"/>
    <w:rsid w:val="00B66EAA"/>
    <w:rsid w:val="00B67844"/>
    <w:rsid w:val="00B86E79"/>
    <w:rsid w:val="00B90966"/>
    <w:rsid w:val="00BA0A09"/>
    <w:rsid w:val="00BA2968"/>
    <w:rsid w:val="00BA7502"/>
    <w:rsid w:val="00BB3A36"/>
    <w:rsid w:val="00BC4228"/>
    <w:rsid w:val="00BD58D9"/>
    <w:rsid w:val="00C07C1D"/>
    <w:rsid w:val="00C10F61"/>
    <w:rsid w:val="00C16DD6"/>
    <w:rsid w:val="00C342CC"/>
    <w:rsid w:val="00C43920"/>
    <w:rsid w:val="00C459E1"/>
    <w:rsid w:val="00C51629"/>
    <w:rsid w:val="00C717A6"/>
    <w:rsid w:val="00C81EBD"/>
    <w:rsid w:val="00C922AC"/>
    <w:rsid w:val="00C978A9"/>
    <w:rsid w:val="00D173AA"/>
    <w:rsid w:val="00D20C0C"/>
    <w:rsid w:val="00D378C8"/>
    <w:rsid w:val="00D44CE5"/>
    <w:rsid w:val="00D61D02"/>
    <w:rsid w:val="00D6456D"/>
    <w:rsid w:val="00D76B0B"/>
    <w:rsid w:val="00D82188"/>
    <w:rsid w:val="00D858D2"/>
    <w:rsid w:val="00D86F8D"/>
    <w:rsid w:val="00D9101F"/>
    <w:rsid w:val="00D91ED9"/>
    <w:rsid w:val="00D928CB"/>
    <w:rsid w:val="00D93C63"/>
    <w:rsid w:val="00DB4987"/>
    <w:rsid w:val="00DB79C7"/>
    <w:rsid w:val="00DC6527"/>
    <w:rsid w:val="00DD3456"/>
    <w:rsid w:val="00DD51BE"/>
    <w:rsid w:val="00DE6507"/>
    <w:rsid w:val="00DF0B00"/>
    <w:rsid w:val="00E00E62"/>
    <w:rsid w:val="00E06651"/>
    <w:rsid w:val="00E309B5"/>
    <w:rsid w:val="00E73648"/>
    <w:rsid w:val="00E809DA"/>
    <w:rsid w:val="00E85092"/>
    <w:rsid w:val="00E90C31"/>
    <w:rsid w:val="00EA63AD"/>
    <w:rsid w:val="00EC3B9F"/>
    <w:rsid w:val="00EF077B"/>
    <w:rsid w:val="00EF39A6"/>
    <w:rsid w:val="00F0142D"/>
    <w:rsid w:val="00F12BED"/>
    <w:rsid w:val="00F246E5"/>
    <w:rsid w:val="00F41FFE"/>
    <w:rsid w:val="00F76F38"/>
    <w:rsid w:val="00F82701"/>
    <w:rsid w:val="00F86B16"/>
    <w:rsid w:val="00FA5243"/>
    <w:rsid w:val="00FB4A49"/>
    <w:rsid w:val="00FC4155"/>
    <w:rsid w:val="00FD5CE1"/>
    <w:rsid w:val="00FF4FD6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8F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81EBD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08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E1"/>
  </w:style>
  <w:style w:type="paragraph" w:styleId="Footer">
    <w:name w:val="footer"/>
    <w:basedOn w:val="Normal"/>
    <w:link w:val="Foot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E1"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6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51C56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1C56"/>
    <w:rPr>
      <w:b/>
    </w:rPr>
  </w:style>
  <w:style w:type="table" w:styleId="TableGrid">
    <w:name w:val="Table Grid"/>
    <w:basedOn w:val="TableNormal"/>
    <w:uiPriority w:val="39"/>
    <w:rsid w:val="0048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A3C9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8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Cookdj0128@gmail.com" TargetMode="External"/><Relationship Id="rId20" Type="http://schemas.openxmlformats.org/officeDocument/2006/relationships/hyperlink" Target="http://www.rickshaws.net/" TargetMode="External"/><Relationship Id="rId21" Type="http://schemas.openxmlformats.org/officeDocument/2006/relationships/hyperlink" Target="https://www.westcare.com/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mind-and-brain.de/home/" TargetMode="External"/><Relationship Id="rId11" Type="http://schemas.openxmlformats.org/officeDocument/2006/relationships/hyperlink" Target="https://www.graduatecatalog.ucf.edu/programs/program.aspx?id=1388" TargetMode="External"/><Relationship Id="rId12" Type="http://schemas.openxmlformats.org/officeDocument/2006/relationships/hyperlink" Target="https://www.eckerd.edu/philosophy/major/" TargetMode="External"/><Relationship Id="rId13" Type="http://schemas.openxmlformats.org/officeDocument/2006/relationships/hyperlink" Target="http://www.ohlalab.de/" TargetMode="External"/><Relationship Id="rId14" Type="http://schemas.openxmlformats.org/officeDocument/2006/relationships/hyperlink" Target="https://www2.hu-berlin.de/ef-dg/mbwiki" TargetMode="External"/><Relationship Id="rId15" Type="http://schemas.openxmlformats.org/officeDocument/2006/relationships/hyperlink" Target="https://www2.hu-berlin.de/ef-dg/mbwiki/EEG_LAB" TargetMode="External"/><Relationship Id="rId16" Type="http://schemas.openxmlformats.org/officeDocument/2006/relationships/hyperlink" Target="https://www.scienceopen.com/" TargetMode="External"/><Relationship Id="rId17" Type="http://schemas.openxmlformats.org/officeDocument/2006/relationships/hyperlink" Target="https://www.hhi.fraunhofer.de/en/departments/vca/research-groups/machine-learning.html" TargetMode="External"/><Relationship Id="rId18" Type="http://schemas.openxmlformats.org/officeDocument/2006/relationships/hyperlink" Target="https://www.hhi.fraunhofer.de/en/departments/vca/research-groups/machine-learning.html" TargetMode="External"/><Relationship Id="rId19" Type="http://schemas.openxmlformats.org/officeDocument/2006/relationships/hyperlink" Target="http://summerstudyprogram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okdj0128@gmail.com" TargetMode="External"/><Relationship Id="rId8" Type="http://schemas.openxmlformats.org/officeDocument/2006/relationships/hyperlink" Target="http://www.danjc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1363</Words>
  <Characters>7772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Cook</cp:lastModifiedBy>
  <cp:revision>4</cp:revision>
  <cp:lastPrinted>2017-12-26T15:20:00Z</cp:lastPrinted>
  <dcterms:created xsi:type="dcterms:W3CDTF">2017-12-26T15:27:00Z</dcterms:created>
  <dcterms:modified xsi:type="dcterms:W3CDTF">2018-01-02T14:55:00Z</dcterms:modified>
</cp:coreProperties>
</file>