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77777777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 xml:space="preserve">To determine human-to-human transmission, we expanded data from </w:t>
      </w:r>
      <w:proofErr w:type="spellStart"/>
      <w:r w:rsidR="00BB2FA8" w:rsidRPr="00BB2FA8">
        <w:rPr>
          <w:rFonts w:ascii="Times New Roman" w:eastAsia="Times New Roman" w:hAnsi="Times New Roman" w:cs="Times New Roman"/>
        </w:rPr>
        <w:t>Geoghegan</w:t>
      </w:r>
      <w:proofErr w:type="spellEnd"/>
      <w:r w:rsidR="00BB2FA8" w:rsidRPr="00BB2FA8">
        <w:rPr>
          <w:rFonts w:ascii="Times New Roman" w:eastAsia="Times New Roman" w:hAnsi="Times New Roman" w:cs="Times New Roman"/>
        </w:rPr>
        <w:t xml:space="preserve">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</w:t>
      </w:r>
      <w:proofErr w:type="spellStart"/>
      <w:r w:rsidRPr="00B84EB2">
        <w:rPr>
          <w:rFonts w:ascii="Times New Roman" w:eastAsia="Times New Roman" w:hAnsi="Times New Roman" w:cs="Times New Roman"/>
        </w:rPr>
        <w:t>Zumla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 xml:space="preserve">. Elsevier Health </w:t>
      </w:r>
      <w:proofErr w:type="spellStart"/>
      <w:r w:rsidRPr="00B84EB2">
        <w:rPr>
          <w:rFonts w:ascii="Times New Roman" w:eastAsia="Times New Roman" w:hAnsi="Times New Roman" w:cs="Times New Roman"/>
        </w:rPr>
        <w:t>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>Maclachlan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N.J. &amp; </w:t>
      </w:r>
      <w:proofErr w:type="spellStart"/>
      <w:r w:rsidRPr="00B84EB2">
        <w:rPr>
          <w:rFonts w:ascii="Times New Roman" w:eastAsia="Times New Roman" w:hAnsi="Times New Roman" w:cs="Times New Roman"/>
        </w:rPr>
        <w:t>Dubovi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E.J. (2010). </w:t>
      </w:r>
      <w:proofErr w:type="spellStart"/>
      <w:r w:rsidRPr="00B84EB2">
        <w:rPr>
          <w:rFonts w:ascii="Times New Roman" w:eastAsia="Times New Roman" w:hAnsi="Times New Roman" w:cs="Times New Roman"/>
          <w:i/>
          <w:iCs/>
        </w:rPr>
        <w:t>Fenner’s</w:t>
      </w:r>
      <w:proofErr w:type="spellEnd"/>
      <w:r w:rsidRPr="00B84EB2">
        <w:rPr>
          <w:rFonts w:ascii="Times New Roman" w:eastAsia="Times New Roman" w:hAnsi="Times New Roman" w:cs="Times New Roman"/>
          <w:i/>
          <w:iCs/>
        </w:rPr>
        <w:t xml:space="preserve"> Veterinary Virology</w:t>
      </w:r>
      <w:r w:rsidRPr="00B84EB2">
        <w:rPr>
          <w:rFonts w:ascii="Times New Roman" w:eastAsia="Times New Roman" w:hAnsi="Times New Roman" w:cs="Times New Roman"/>
        </w:rPr>
        <w:t xml:space="preserve">. Academic </w:t>
      </w:r>
      <w:proofErr w:type="spellStart"/>
      <w:r w:rsidRPr="00B84EB2">
        <w:rPr>
          <w:rFonts w:ascii="Times New Roman" w:eastAsia="Times New Roman" w:hAnsi="Times New Roman" w:cs="Times New Roman"/>
        </w:rPr>
        <w:t>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>Leitner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84EB2">
        <w:rPr>
          <w:rFonts w:ascii="Times New Roman" w:eastAsia="Times New Roman" w:hAnsi="Times New Roman" w:cs="Times New Roman"/>
        </w:rPr>
        <w:t>Elsevier</w:t>
      </w:r>
    </w:p>
    <w:p w14:paraId="2DF2E63C" w14:textId="77777777" w:rsidR="00B84EB2" w:rsidRPr="00B84EB2" w:rsidRDefault="00B84EB2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>Mahy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77777777" w:rsidR="00B84EB2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Virology text searches were followed by a targeted search in </w:t>
      </w:r>
      <w:proofErr w:type="spellStart"/>
      <w:r>
        <w:rPr>
          <w:rFonts w:ascii="Times New Roman" w:hAnsi="Times New Roman" w:cs="Times New Roman"/>
        </w:rPr>
        <w:t>GoogleScholar</w:t>
      </w:r>
      <w:proofErr w:type="spellEnd"/>
      <w:r>
        <w:rPr>
          <w:rFonts w:ascii="Times New Roman" w:hAnsi="Times New Roman" w:cs="Times New Roman"/>
        </w:rPr>
        <w:t xml:space="preserve"> using the string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Pr="00BB2FA8" w:rsidRDefault="00B84EB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sectPr w:rsidR="007F2986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206E9E"/>
    <w:rsid w:val="002A3B86"/>
    <w:rsid w:val="00B56EEA"/>
    <w:rsid w:val="00B84EB2"/>
    <w:rsid w:val="00B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1</cp:revision>
  <dcterms:created xsi:type="dcterms:W3CDTF">2017-08-24T16:59:00Z</dcterms:created>
  <dcterms:modified xsi:type="dcterms:W3CDTF">2017-08-24T17:07:00Z</dcterms:modified>
</cp:coreProperties>
</file>