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00"/>
      </w:pPr>
      <w:r>
        <w:rPr>
          <w:rFonts w:ascii="Malgun Gothic" w:hAnsi="Malgun Gothic"/>
          <w:b/>
          <w:color w:val="9A3412"/>
          <w:sz w:val="40"/>
        </w:rPr>
        <w:t>📋 [SKALA Mini Project] 요구사항 정의서 (Requirements Specification)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**프로젝트명**: 남이 차린 밥상 (Nam-Bapsang)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**과정명**: SKALA Full-stack Engineering 웹 서비스 개발 Mini Project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**지도강사**: 권기창 강사님 (SK 주식회사 AX)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**작성자**: 박세웅 (Full-Stack Engineer)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**작성일자**: 2026-08-19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**버전**: v1.0 (최종 실배포 검증 완료)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1. 개요 및 목적 (Overview &amp; Goals)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1.1 프로젝트 목적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현대인들의 식사 패턴(혼밥)에 맞춰, 식사 시간(10~15분)에 적합한 영상 콘텐츠를 큐레이션하고 실시간 라이브 합석을 통해 시청 경험을 공유하는 웹 서비스를 구축함.</w:t>
      </w:r>
    </w:p>
    <w:p>
      <w:pPr>
        <w:keepNext/>
        <w:spacing w:before="240" w:after="120"/>
      </w:pPr>
      <w:r>
        <w:rPr>
          <w:rFonts w:ascii="Malgun Gothic" w:hAnsi="Malgun Gothic"/>
          <w:b/>
          <w:color w:val="1E293B"/>
          <w:sz w:val="25"/>
        </w:rPr>
        <w:t>1.2 요구사항 분류 체계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**기능 요구사항 (Functional Requirements)**: `REQ-F-001` ~ `REQ-F-010`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**비기능 요구사항 (Non-Functional Requirements)**: `REQ-N-001` ~ `REQ-N-005`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2. 기능 요구사항 명세서 (Functional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 ID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대분류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중분류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요구사항명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상세 요구사항 내용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중요도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난이도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매핑 화면 ID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비고 / 제약사항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**REQ-F-001**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회원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인증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이메일 회원가입 및 로그인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JWT(Json Web Token) 기반 이메일/비밀번호 인증. 마스터(Role: Master) 및 일반(Role: User) 권한 분리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SCR-AUTH-001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Passlib Bcrypt 암호화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**REQ-F-002**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영상수집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직접검색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유튜브 실시간 키워드 검색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검색창에 키워드(성시경, 백종원 등) 입력 시 0.3초 초고속 HTML JSON 파이프라인으로 썸네일, 제목, 러닝타임 카드 추출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상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SCR-CREATE-001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8건 실시간 파싱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**REQ-F-003**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영상수집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파싱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OTT/유튜브 URL 파싱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유튜브/OTT URL 직접 입력 시 비디오 ID 추출 및 실제 러닝타임 계산 후 5분/15분/20분+ 식사 컷 자동 태깅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SCR-CREATE-001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yt-dlp 파이프라인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**REQ-F-004**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방개설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 라이브 밥상방 생성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사용자가 `[🔴 라이브 방 열기]` 버튼을 눌러 실시간 합석 밥상방을 생성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더미 방 자동 생성 제외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**REQ-F-005**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권한보존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방장(Host) 권한 영구 보존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 방 개설자는 방 퇴장, 재입장, 브라우저 새로고침 시에도 방장(👑) 권한(`my_host_room_ids`) 100% 지속 유지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LocalStorage + Session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**REQ-F-006**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재생동기화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100% 비디오 재생 타임스탬프 동기화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방장 리드 멀티캐스트 영상 교체 &amp; 중간 입장자 경과시간(`SYNC_VIDEO_STATE`) 위치로 자동 타임스탬프 점프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상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YouTube `start` param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**REQ-F-007**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실시간채팅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 합석 대화 및 대화이력 보존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WebSocket 기반 실시간 채팅. 서버 50개 인메모리 버퍼 + 클라이언트 LocalStorage 이중 보존 (`CHAT_HISTORY`)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최근 50개 대화 복원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**REQ-F-008**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라이브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시청자집계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동시 시청자 수 측정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WebSocket 활성 세션(`PresenceManager`) 기준 100% 정확한 합석 시청자 수 카운팅 및 표기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Medium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SCR-LIVE-001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실시간 WebSocket 갱신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**REQ-F-009**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보관함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마이페이지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내 보관함 및 라이브방 삭제 연동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개설한 라이브 방이 `내 보관함`에 자동 등록되며, 삭제 시 내 보관함과 라이브 피드에서 동시 완전 제거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SCR-MY-001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이중 완벽 삭제</w:t>
            </w:r>
          </w:p>
        </w:tc>
      </w:tr>
      <w:tr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**REQ-F-010**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관리자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권한관리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마스터 관리자 전체 삭제 권한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👑 마스터 계정(`master@bapsang.com`)은 모든 사용자의 밥상 및 라이브 방을 삭제할 수 있는 관리자 권한 보유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High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중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SCR-MAIN-001</w:t>
            </w:r>
          </w:p>
        </w:tc>
        <w:tc>
          <w:tcPr>
            <w:tcW w:type="dxa" w:w="1104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Master JWT Bearer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3. 비기능 요구사항 명세서 (Non-Functional Requirements)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요구사항 ID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대분류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항목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상세 비기능 요구사항 내용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7ED"/>
          </w:tcPr>
          <w:p>
            <w:pPr>
              <w:spacing w:before="40" w:after="40"/>
            </w:pPr>
            <w:r>
              <w:rPr>
                <w:rFonts w:ascii="Malgun Gothic" w:hAnsi="Malgun Gothic"/>
                <w:b/>
                <w:color w:val="9A3412"/>
                <w:sz w:val="19"/>
              </w:rPr>
              <w:t>검증 기준 및 지표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**REQ-N-001**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성능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응답 속도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메인 로딩 0.5초 이내, 유튜브 키워드 파싱 0.3초 이내, 채팅 이력 저장 5KB 미만 유지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Chrome DevTools Network 탭 측정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**REQ-N-002**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보안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암호화 &amp; 인증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비밀번호 Bcrypt 단방향 암호화, JWT Access Token HTTP Header 전송, CORS 안전 설정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OWASP Security Top 10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**REQ-N-003**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호환성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지원 브라우저 &amp; 환경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Chrome, Safari, Edge, Mobile Responsive Web (반응형 웹 UI) 완벽 지원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Breakpoint: 640px / 768px / 1024px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**REQ-N-004**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배포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CI/CD 체계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GitHub `main` Branch Push 시 Vercel (프론트엔드) &amp; Render (FastAPI) 자동 빌드 및 실배포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GitHub Webhook CI/CD</w:t>
            </w:r>
          </w:p>
        </w:tc>
      </w:tr>
      <w:tr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**REQ-N-005**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가용성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예외 및 장애 복구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API 장애 발생 시 5초 이내 재시도 및 로컬 렌더링 Fallback 메커니즘 동작</w:t>
            </w:r>
          </w:p>
        </w:tc>
        <w:tc>
          <w:tcPr>
            <w:tcW w:type="dxa" w:w="1987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Malgun Gothic" w:hAnsi="Malgun Gothic"/>
                <w:sz w:val="19"/>
              </w:rPr>
              <w:t>Exception Fallback Logic</w:t>
            </w:r>
          </w:p>
        </w:tc>
      </w:tr>
    </w:tbl>
    <w:p/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---</w:t>
      </w:r>
    </w:p>
    <w:p>
      <w:pPr>
        <w:keepNext/>
        <w:spacing w:before="320" w:after="160"/>
      </w:pPr>
      <w:r>
        <w:rPr>
          <w:rFonts w:ascii="Malgun Gothic" w:hAnsi="Malgun Gothic"/>
          <w:b/>
          <w:color w:val="C2410C"/>
          <w:sz w:val="30"/>
        </w:rPr>
        <w:t>4. 예외 처리 및 비즈니스 정책 (Exception Handling &amp; Policies)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1. **로그인 / 회원가입 예외 정책**: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이메일 형식이 불일치하거나 비밀번호가 미입력된 경우 모달 하단에 즉시 붉은색 에러 문구를 노출함.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2. **권한 제어 정책**: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일반 유저는 자신이 생성한 밥상방만 삭제할 수 있으며, 👑 마스터 관리자 계정만 전체 콘텐츠 삭제 허용.</w:t>
      </w:r>
    </w:p>
    <w:p>
      <w:pPr>
        <w:spacing w:before="60" w:after="60"/>
      </w:pPr>
      <w:r>
        <w:rPr>
          <w:rFonts w:ascii="Malgun Gothic" w:hAnsi="Malgun Gothic"/>
          <w:color w:val="1F2937"/>
          <w:sz w:val="21"/>
        </w:rPr>
        <w:t>3. **네트워크 재연결 정책**:</w:t>
      </w:r>
    </w:p>
    <w:p>
      <w:pPr>
        <w:pStyle w:val="ListBullet"/>
        <w:spacing w:before="40" w:after="40"/>
      </w:pPr>
      <w:r>
        <w:rPr>
          <w:rFonts w:ascii="Malgun Gothic" w:hAnsi="Malgun Gothic"/>
          <w:color w:val="1F2937"/>
          <w:sz w:val="21"/>
        </w:rPr>
        <w:t>WebSocket 끊김 발생 시 15초 간격으로 Keep-Alive Ping/Pong을 전송하고, 끊길 시 자동 재연결 수행.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