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3E53A6" w:rsidRPr="003E53A6" w:rsidRDefault="003E53A6" w:rsidP="003E53A6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:rsidR="003E53A6" w:rsidRPr="003E53A6" w:rsidRDefault="003E53A6" w:rsidP="003E53A6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</w:t>
      </w:r>
      <w:r w:rsidR="00735231">
        <w:rPr>
          <w:rFonts w:eastAsia="Times New Roman" w:cs="Times New Roman"/>
          <w:b/>
          <w:sz w:val="32"/>
          <w:szCs w:val="32"/>
          <w:lang w:eastAsia="ru-RU"/>
        </w:rPr>
        <w:t>Проектирование хранилища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3E53A6" w:rsidRDefault="003E53A6" w:rsidP="00F16811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E53A6" w:rsidRPr="00F16811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:rsidR="003E53A6" w:rsidRPr="008E26B7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. ЦТУ-20-3Б</w:t>
      </w:r>
    </w:p>
    <w:p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Пеленев Денис Вячеславович</w:t>
      </w:r>
    </w:p>
    <w:p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Сыкулев Никита Сергеевич</w:t>
      </w:r>
    </w:p>
    <w:p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Аввакумов Дмитрий Александрович</w:t>
      </w:r>
    </w:p>
    <w:p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:rsidR="003E53A6" w:rsidRPr="00F16811" w:rsidRDefault="003E53A6" w:rsidP="003E53A6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:rsidR="003E53A6" w:rsidRPr="00F16811" w:rsidRDefault="003E53A6" w:rsidP="003E53A6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:rsidR="003E53A6" w:rsidRPr="003E53A6" w:rsidRDefault="003E53A6" w:rsidP="003E53A6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:rsidR="003E53A6" w:rsidRPr="003E53A6" w:rsidRDefault="003E53A6" w:rsidP="003E53A6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:rsidR="003E53A6" w:rsidRPr="00F16811" w:rsidRDefault="003E53A6" w:rsidP="00F16811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:rsidR="003E53A6" w:rsidRPr="003E53A6" w:rsidRDefault="003E53A6" w:rsidP="003E53A6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:rsidR="00AA079B" w:rsidRDefault="00F67F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58122805" w:history="1">
            <w:r w:rsidR="00AA079B" w:rsidRPr="00C630B6">
              <w:rPr>
                <w:rStyle w:val="a8"/>
                <w:noProof/>
              </w:rPr>
              <w:t>Постановка задачи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_Toc158122805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3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7D10E6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06" w:history="1">
            <w:r w:rsidR="00AA079B" w:rsidRPr="00C630B6">
              <w:rPr>
                <w:rStyle w:val="a8"/>
                <w:noProof/>
              </w:rPr>
              <w:t>Описание КИС и основного функционала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_Toc158122806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3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7D10E6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07" w:history="1">
            <w:r w:rsidR="00AA079B" w:rsidRPr="00C630B6">
              <w:rPr>
                <w:rStyle w:val="a8"/>
                <w:noProof/>
              </w:rPr>
              <w:t>Цель работы и задачи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_Toc158122807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3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7D10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08" w:history="1">
            <w:r w:rsidR="00AA079B" w:rsidRPr="00C630B6">
              <w:rPr>
                <w:rStyle w:val="a8"/>
                <w:noProof/>
              </w:rPr>
              <w:t>Предметная область проектируемой БД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_Toc158122808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4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7D10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09" w:history="1">
            <w:r w:rsidR="00AA079B" w:rsidRPr="00C630B6">
              <w:rPr>
                <w:rStyle w:val="a8"/>
                <w:noProof/>
              </w:rPr>
              <w:t>Логическая модель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_Toc158122809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5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7D10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10" w:history="1">
            <w:r w:rsidR="00AA079B" w:rsidRPr="00C630B6">
              <w:rPr>
                <w:rStyle w:val="a8"/>
                <w:noProof/>
              </w:rPr>
              <w:t>Физическая модель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_Toc158122810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5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7D10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11" w:history="1">
            <w:r w:rsidR="00AA079B" w:rsidRPr="00C630B6">
              <w:rPr>
                <w:rStyle w:val="a8"/>
                <w:noProof/>
              </w:rPr>
              <w:t>Содержимое БД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_Toc158122811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5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AA079B" w:rsidRDefault="007D10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22812" w:history="1">
            <w:r w:rsidR="00AA079B" w:rsidRPr="00C630B6">
              <w:rPr>
                <w:rStyle w:val="a8"/>
                <w:noProof/>
              </w:rPr>
              <w:t>Выводы</w:t>
            </w:r>
            <w:r w:rsidR="00AA079B">
              <w:rPr>
                <w:noProof/>
                <w:webHidden/>
              </w:rPr>
              <w:tab/>
            </w:r>
            <w:r w:rsidR="00AA079B">
              <w:rPr>
                <w:noProof/>
                <w:webHidden/>
              </w:rPr>
              <w:fldChar w:fldCharType="begin"/>
            </w:r>
            <w:r w:rsidR="00AA079B">
              <w:rPr>
                <w:noProof/>
                <w:webHidden/>
              </w:rPr>
              <w:instrText xml:space="preserve"> PAGEREF _Toc158122812 \h </w:instrText>
            </w:r>
            <w:r w:rsidR="00AA079B">
              <w:rPr>
                <w:noProof/>
                <w:webHidden/>
              </w:rPr>
            </w:r>
            <w:r w:rsidR="00AA079B">
              <w:rPr>
                <w:noProof/>
                <w:webHidden/>
              </w:rPr>
              <w:fldChar w:fldCharType="separate"/>
            </w:r>
            <w:r w:rsidR="00AA079B">
              <w:rPr>
                <w:noProof/>
                <w:webHidden/>
              </w:rPr>
              <w:t>5</w:t>
            </w:r>
            <w:r w:rsidR="00AA079B">
              <w:rPr>
                <w:noProof/>
                <w:webHidden/>
              </w:rPr>
              <w:fldChar w:fldCharType="end"/>
            </w:r>
          </w:hyperlink>
        </w:p>
        <w:p w:rsidR="00513957" w:rsidRDefault="00F67F5F">
          <w:r>
            <w:rPr>
              <w:b/>
              <w:bCs/>
            </w:rPr>
            <w:fldChar w:fldCharType="end"/>
          </w:r>
        </w:p>
      </w:sdtContent>
    </w:sdt>
    <w:p w:rsidR="00EC6F24" w:rsidRDefault="00EC6F24" w:rsidP="00F16811"/>
    <w:p w:rsidR="00735231" w:rsidRDefault="00735231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C54A47" w:rsidRPr="00C54A47" w:rsidRDefault="00735231" w:rsidP="00C54A47">
      <w:pPr>
        <w:pStyle w:val="1"/>
      </w:pPr>
      <w:bookmarkStart w:id="0" w:name="_Toc158122805"/>
      <w:r>
        <w:lastRenderedPageBreak/>
        <w:t>Постановка задачи</w:t>
      </w:r>
      <w:bookmarkEnd w:id="0"/>
    </w:p>
    <w:p w:rsidR="00735231" w:rsidRDefault="00735231" w:rsidP="00C54A47">
      <w:pPr>
        <w:pStyle w:val="2"/>
      </w:pPr>
      <w:bookmarkStart w:id="1" w:name="_Toc158122806"/>
      <w:r>
        <w:t>Описание КИС и основного функционала</w:t>
      </w:r>
      <w:bookmarkEnd w:id="1"/>
    </w:p>
    <w:p w:rsidR="00735231" w:rsidRDefault="00735231" w:rsidP="00735231">
      <w:r>
        <w:t>Наименование системы: «Модуль корпоративной информационной системы сети аптек».</w:t>
      </w:r>
    </w:p>
    <w:p w:rsidR="00735231" w:rsidRDefault="00735231" w:rsidP="00735231">
      <w:r w:rsidRPr="00A2040A">
        <w:t>Модуль корпоративной информационной системы сети аптек предназначен для обеспечения пользователям удобного доступа к информации по лекарственным препаратам в аптечной сети в режиме реального времени, размещения заказов, а также оптимизации управления аптеками внутри сети.</w:t>
      </w:r>
    </w:p>
    <w:p w:rsidR="00735231" w:rsidRDefault="00735231" w:rsidP="00735231">
      <w:r>
        <w:t>Внутри системы пользователи смогут</w:t>
      </w:r>
      <w:r w:rsidRPr="00735231">
        <w:t>:</w:t>
      </w:r>
    </w:p>
    <w:p w:rsidR="00735231" w:rsidRDefault="00735231" w:rsidP="00735231">
      <w:pPr>
        <w:pStyle w:val="a5"/>
        <w:numPr>
          <w:ilvl w:val="0"/>
          <w:numId w:val="23"/>
        </w:numPr>
      </w:pPr>
      <w:r>
        <w:t>Посматривать перечень лекарств в аптеках</w:t>
      </w:r>
      <w:r w:rsidR="001D1502" w:rsidRPr="001D1502">
        <w:t>;</w:t>
      </w:r>
    </w:p>
    <w:p w:rsidR="00735231" w:rsidRDefault="00735231" w:rsidP="00735231">
      <w:pPr>
        <w:pStyle w:val="a5"/>
        <w:numPr>
          <w:ilvl w:val="0"/>
          <w:numId w:val="23"/>
        </w:numPr>
      </w:pPr>
      <w:r>
        <w:t>Совершать заказы в удобные для пользователей точки выдачи</w:t>
      </w:r>
      <w:r w:rsidR="001D1502" w:rsidRPr="001D1502">
        <w:t>;</w:t>
      </w:r>
    </w:p>
    <w:p w:rsidR="00735231" w:rsidRDefault="00735231" w:rsidP="00735231">
      <w:pPr>
        <w:pStyle w:val="a5"/>
        <w:numPr>
          <w:ilvl w:val="0"/>
          <w:numId w:val="23"/>
        </w:numPr>
      </w:pPr>
      <w:r>
        <w:t>Просматривать историю заказов и их содержимое</w:t>
      </w:r>
      <w:r w:rsidR="001D1502" w:rsidRPr="001D1502">
        <w:t>.</w:t>
      </w:r>
    </w:p>
    <w:p w:rsidR="00735231" w:rsidRDefault="00735231" w:rsidP="00735231">
      <w:pPr>
        <w:pStyle w:val="a5"/>
        <w:ind w:left="0"/>
      </w:pPr>
      <w:r>
        <w:t>Администраторам системы, выступающим в роли</w:t>
      </w:r>
      <w:r w:rsidR="001D1502">
        <w:t>, сотрудников аптеки будут доступны следующие функции</w:t>
      </w:r>
      <w:r w:rsidR="001D1502" w:rsidRPr="001D1502">
        <w:t>: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Просмотр перечня товаров в своей аптеке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Просмотр перечня заказов сделанных в аптеку с указанием основной информации по заказу описанной в ТЗ и содержимым заказа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Функции по изменению статуса заказа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Функции по просмотру, доступной, статистики описанной в ТЗ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4"/>
        </w:numPr>
      </w:pPr>
      <w:r>
        <w:t>Функции по выгрузке отчетов из разделов, описанных в ТЗ</w:t>
      </w:r>
      <w:r w:rsidRPr="001D1502">
        <w:t>.</w:t>
      </w:r>
    </w:p>
    <w:p w:rsidR="001D1502" w:rsidRDefault="001D1502" w:rsidP="001D1502">
      <w:pPr>
        <w:pStyle w:val="a5"/>
        <w:ind w:left="0"/>
      </w:pPr>
      <w:r>
        <w:t>Супер-пользователям системы, выступающим в роли, управляющих сети аптек, будут доступны следующие функции</w:t>
      </w:r>
      <w:r w:rsidRPr="001D1502">
        <w:t>:</w:t>
      </w:r>
    </w:p>
    <w:p w:rsidR="001D1502" w:rsidRDefault="001D1502" w:rsidP="001D1502">
      <w:pPr>
        <w:pStyle w:val="a5"/>
        <w:numPr>
          <w:ilvl w:val="0"/>
          <w:numId w:val="25"/>
        </w:numPr>
      </w:pPr>
      <w:r>
        <w:t>Добавление данных по разделам описанным в ТЗ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5"/>
        </w:numPr>
      </w:pPr>
      <w:r>
        <w:t>Удаление данных по разделам описанным в ТЗ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5"/>
        </w:numPr>
      </w:pPr>
      <w:r>
        <w:t>Просмотр статистики</w:t>
      </w:r>
      <w:r>
        <w:rPr>
          <w:lang w:val="en-US"/>
        </w:rPr>
        <w:t>;</w:t>
      </w:r>
    </w:p>
    <w:p w:rsidR="001D1502" w:rsidRPr="001D1502" w:rsidRDefault="001D1502" w:rsidP="001D1502">
      <w:pPr>
        <w:pStyle w:val="a5"/>
        <w:numPr>
          <w:ilvl w:val="0"/>
          <w:numId w:val="25"/>
        </w:numPr>
      </w:pPr>
      <w:r>
        <w:t>Выгрузка отчетов</w:t>
      </w:r>
      <w:r>
        <w:rPr>
          <w:lang w:val="en-US"/>
        </w:rPr>
        <w:t>.</w:t>
      </w:r>
    </w:p>
    <w:p w:rsidR="00735231" w:rsidRDefault="00735231" w:rsidP="00735231">
      <w:pPr>
        <w:pStyle w:val="2"/>
      </w:pPr>
      <w:bookmarkStart w:id="2" w:name="_Toc158122807"/>
      <w:r>
        <w:t>Цель работы и задачи</w:t>
      </w:r>
      <w:bookmarkEnd w:id="2"/>
    </w:p>
    <w:p w:rsidR="001D1502" w:rsidRDefault="001D1502" w:rsidP="001D1502">
      <w:r>
        <w:t>Цель работы</w:t>
      </w:r>
      <w:r w:rsidRPr="001D1502">
        <w:t>:</w:t>
      </w:r>
      <w:r>
        <w:t xml:space="preserve"> разработать базу данных для реализации модуля корпоративно-информационной системы сети аптек и заполнить её тестовыми данными.</w:t>
      </w:r>
    </w:p>
    <w:p w:rsidR="001D1502" w:rsidRDefault="001D1502" w:rsidP="001D1502">
      <w:r>
        <w:t>Задачи</w:t>
      </w:r>
      <w:r w:rsidRPr="001D1502">
        <w:t>: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Выделить основные сущности системы</w:t>
      </w:r>
      <w:r>
        <w:rPr>
          <w:lang w:val="en-US"/>
        </w:rPr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Определить связи между сущностями</w:t>
      </w:r>
      <w:r>
        <w:rPr>
          <w:lang w:val="en-US"/>
        </w:rPr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Описать предметную область</w:t>
      </w:r>
      <w:r>
        <w:rPr>
          <w:lang w:val="en-US"/>
        </w:rPr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Построить логическую модель и описать её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Построить физическую модель и описать её</w:t>
      </w:r>
      <w:r w:rsidRPr="001D1502">
        <w:t>;</w:t>
      </w:r>
    </w:p>
    <w:p w:rsidR="001D1502" w:rsidRDefault="001D1502" w:rsidP="001D1502">
      <w:pPr>
        <w:pStyle w:val="a5"/>
        <w:numPr>
          <w:ilvl w:val="0"/>
          <w:numId w:val="26"/>
        </w:numPr>
      </w:pPr>
      <w:r>
        <w:t>Составить тестовые данные для БД</w:t>
      </w:r>
      <w:r w:rsidRPr="001D1502">
        <w:t>;</w:t>
      </w:r>
    </w:p>
    <w:p w:rsidR="001D1502" w:rsidRPr="001D1502" w:rsidRDefault="001D1502" w:rsidP="001D1502">
      <w:pPr>
        <w:pStyle w:val="a5"/>
        <w:numPr>
          <w:ilvl w:val="0"/>
          <w:numId w:val="26"/>
        </w:numPr>
      </w:pPr>
      <w:r>
        <w:t>Сделать выводы о проделанной работе</w:t>
      </w:r>
      <w:r w:rsidRPr="001D1502">
        <w:t>.</w:t>
      </w:r>
    </w:p>
    <w:p w:rsidR="001D1502" w:rsidRDefault="001D1502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735231" w:rsidRDefault="00735231" w:rsidP="00735231">
      <w:pPr>
        <w:pStyle w:val="1"/>
      </w:pPr>
      <w:bookmarkStart w:id="3" w:name="_Toc158122808"/>
      <w:r>
        <w:lastRenderedPageBreak/>
        <w:t>Предметная область проектируемой БД</w:t>
      </w:r>
      <w:bookmarkEnd w:id="3"/>
    </w:p>
    <w:p w:rsidR="00C54A47" w:rsidRDefault="00915727" w:rsidP="00055C83">
      <w:r>
        <w:t xml:space="preserve">Для работы КИС согласно ТЗ на первом этапе необходимо выделить основные сущности системы, на основе которых будет работать система, а так же прописать их взаимосвязи друг с другом и прописать их атрибуты. </w:t>
      </w:r>
      <w:r w:rsidR="00C54A47">
        <w:t>Основными сущностями нашей базы данных будут</w:t>
      </w:r>
      <w:r w:rsidR="00C54A47" w:rsidRPr="00C54A47">
        <w:t>:</w:t>
      </w:r>
      <w:r w:rsidR="00C54A47">
        <w:t xml:space="preserve"> пользователь, магазин, перечень товаров в магазине и </w:t>
      </w:r>
      <w:r w:rsidR="00055C83">
        <w:t>заказы</w:t>
      </w:r>
      <w:r w:rsidR="00C54A47" w:rsidRPr="00C54A47">
        <w:t>:</w:t>
      </w:r>
    </w:p>
    <w:p w:rsidR="00055C83" w:rsidRDefault="00055C83" w:rsidP="00055C83">
      <w:pPr>
        <w:pStyle w:val="a5"/>
        <w:numPr>
          <w:ilvl w:val="0"/>
          <w:numId w:val="30"/>
        </w:numPr>
      </w:pPr>
      <w:r>
        <w:t>Пользователь – это человек, который взаимодействует с системой. У каждого пользователя есть перечень основных данных, которые принадлежать только ему (ФИО, номер телефона, дата рождения, логин и пароль), а так же, есть атрибуты, которые могут совпадать с другими пользователями – это системная роль и закрепленность за аптекой. Пользователь может иметь только одну роль и быть закрепленным только за одной аптекой. Роль пользователя определяет его системные полномочия и доступные функции в системе, а закрепленность за аптекой, учитывает то, в какой аптеке работает пользователь, если он является Администратором.</w:t>
      </w:r>
    </w:p>
    <w:p w:rsidR="00055C83" w:rsidRDefault="00055C83" w:rsidP="00055C83">
      <w:pPr>
        <w:pStyle w:val="a5"/>
        <w:numPr>
          <w:ilvl w:val="0"/>
          <w:numId w:val="30"/>
        </w:numPr>
      </w:pPr>
      <w:r>
        <w:t>Магазин – это специальная торговая точка, которая торгует заявленными в системе товарами. Каждый магазин обладает набором атрибутов которые принадлежат только ему (Наименование, адрес, номер телефона), а так же имеется атрибут, который может быть присвоен нескольким магазинам – это график работы. Так как несколько аптек могут работать по одному графику.</w:t>
      </w:r>
    </w:p>
    <w:p w:rsidR="00055C83" w:rsidRDefault="00055C83" w:rsidP="00055C83">
      <w:pPr>
        <w:pStyle w:val="a5"/>
        <w:numPr>
          <w:ilvl w:val="0"/>
          <w:numId w:val="30"/>
        </w:numPr>
      </w:pPr>
      <w:r>
        <w:t>Товары – это то, что продает магазин. Продукция имеет набор собственных атрибутов – это наименование, стоимость, отпускается по рецепту, срок годности, объем, первичная упаковка, форма выпуска, специальные свойства и активное вещество</w:t>
      </w:r>
      <w:r w:rsidR="00AA079B">
        <w:t>. Так же имеются атрибуты, которые могут быть у нескольких товаров, среди них – категория товаров и производитель.</w:t>
      </w:r>
      <w:r w:rsidR="00915727">
        <w:t xml:space="preserve"> Для указания того, какой товар хранится в какой аптеке, будет использована отдельная таблица, которая будет хранить товар, магазин, в котором он есть и количество товара в магазине.</w:t>
      </w:r>
      <w:r w:rsidR="00B02C26">
        <w:t xml:space="preserve"> Так же, стоит учитывать, что магазины могут иметь множество товаров как различных, так и одинаковых между магазинами.</w:t>
      </w:r>
    </w:p>
    <w:p w:rsidR="00AA079B" w:rsidRDefault="00AA079B" w:rsidP="00055C83">
      <w:pPr>
        <w:pStyle w:val="a5"/>
        <w:numPr>
          <w:ilvl w:val="0"/>
          <w:numId w:val="30"/>
        </w:numPr>
      </w:pPr>
      <w:r>
        <w:t>Заказы – это совершенные пользователем покупки. Заказы имеют как информацию принадлежащую только им – это номер заказа, дата доставки, общая стоимость, товары в заказе, так и атрибуты, которые могут быть у нескольких заказов – это магазин в который сделан заказ, статус заказа и пользователь сделавший заказ.</w:t>
      </w:r>
    </w:p>
    <w:p w:rsidR="00AA079B" w:rsidRDefault="00AA079B" w:rsidP="00247D2D">
      <w:r>
        <w:t>В роли обычного пользователя, покупатель сможет просматривать перечень товаров во всех магазинах и делать заказы в удобный для него магазин. Срок доставки товара, зависит от наличия товара в точке выдачи заказа.</w:t>
      </w:r>
    </w:p>
    <w:p w:rsidR="00AA079B" w:rsidRDefault="00AA079B" w:rsidP="00247D2D">
      <w:r>
        <w:t xml:space="preserve">В роли администратора, пользователь сможет просматривать перечень товаров в своей аптеке, а так же перечень заказов сделанных в аптеку с указанием информации по заказу описанной в ТЗ. </w:t>
      </w:r>
    </w:p>
    <w:p w:rsidR="00AA079B" w:rsidRDefault="00AA079B" w:rsidP="00AA079B">
      <w:pPr>
        <w:pStyle w:val="a5"/>
        <w:ind w:left="0"/>
      </w:pPr>
      <w:r>
        <w:t>В роли супер-пользователя, пользователь сможет просматривать статистические данные по основным сущностям системы, а так же добавлять необходимые данные описанные в ТЗ.</w:t>
      </w:r>
    </w:p>
    <w:p w:rsidR="00AA079B" w:rsidRPr="00C54A47" w:rsidRDefault="00AA079B" w:rsidP="00AA079B">
      <w:pPr>
        <w:spacing w:line="259" w:lineRule="auto"/>
        <w:ind w:firstLine="0"/>
        <w:jc w:val="left"/>
      </w:pPr>
      <w:r>
        <w:br w:type="page"/>
      </w:r>
    </w:p>
    <w:p w:rsidR="00735231" w:rsidRDefault="00735231" w:rsidP="00735231">
      <w:pPr>
        <w:pStyle w:val="1"/>
      </w:pPr>
      <w:bookmarkStart w:id="4" w:name="_Toc158122809"/>
      <w:r>
        <w:lastRenderedPageBreak/>
        <w:t>Логическая модель</w:t>
      </w:r>
      <w:bookmarkEnd w:id="4"/>
    </w:p>
    <w:p w:rsidR="00247D2D" w:rsidRDefault="00247D2D" w:rsidP="00247D2D">
      <w:pPr>
        <w:keepNext/>
      </w:pPr>
      <w:r>
        <w:rPr>
          <w:noProof/>
          <w:lang w:eastAsia="ru-RU"/>
        </w:rPr>
        <w:drawing>
          <wp:inline distT="0" distB="0" distL="0" distR="0" wp14:anchorId="4E2AF24D" wp14:editId="609E5AFF">
            <wp:extent cx="5760085" cy="3342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31" w:rsidRPr="00735231" w:rsidRDefault="00247D2D" w:rsidP="00247D2D">
      <w:pPr>
        <w:pStyle w:val="a9"/>
      </w:pPr>
      <w:r>
        <w:t xml:space="preserve">Рисунок </w:t>
      </w:r>
      <w:r w:rsidR="007D10E6">
        <w:fldChar w:fldCharType="begin"/>
      </w:r>
      <w:r w:rsidR="007D10E6">
        <w:instrText xml:space="preserve"> SEQ Рисунок \* ARABIC </w:instrText>
      </w:r>
      <w:r w:rsidR="007D10E6">
        <w:fldChar w:fldCharType="separate"/>
      </w:r>
      <w:r w:rsidR="00792E63">
        <w:rPr>
          <w:noProof/>
        </w:rPr>
        <w:t>1</w:t>
      </w:r>
      <w:r w:rsidR="007D10E6">
        <w:rPr>
          <w:noProof/>
        </w:rPr>
        <w:fldChar w:fldCharType="end"/>
      </w:r>
      <w:r>
        <w:t xml:space="preserve"> Логическая модель БД</w:t>
      </w:r>
    </w:p>
    <w:p w:rsidR="00735231" w:rsidRDefault="00735231" w:rsidP="00735231">
      <w:pPr>
        <w:pStyle w:val="1"/>
      </w:pPr>
      <w:bookmarkStart w:id="5" w:name="_Toc158122810"/>
      <w:r>
        <w:t>Физическая модель</w:t>
      </w:r>
      <w:bookmarkEnd w:id="5"/>
    </w:p>
    <w:p w:rsidR="00247D2D" w:rsidRPr="00A30B6A" w:rsidRDefault="00247D2D" w:rsidP="00247D2D">
      <w:pPr>
        <w:pStyle w:val="2"/>
      </w:pPr>
      <w:r w:rsidRPr="00A30B6A">
        <w:t>Обоснование выбора типов полей</w:t>
      </w:r>
    </w:p>
    <w:p w:rsidR="00247D2D" w:rsidRPr="00BA3072" w:rsidRDefault="00247D2D" w:rsidP="00247D2D">
      <w:r>
        <w:t>Наиболее часто встречающиеся поля в таблицах</w:t>
      </w:r>
      <w:r w:rsidRPr="00BA3072">
        <w:t>: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247D2D">
        <w:rPr>
          <w:lang w:val="en-US"/>
        </w:rPr>
        <w:t>id</w:t>
      </w:r>
      <w:r w:rsidRPr="00A30B6A">
        <w:t xml:space="preserve"> – тип данных </w:t>
      </w:r>
      <w:r w:rsidRPr="00247D2D">
        <w:rPr>
          <w:lang w:val="en-US"/>
        </w:rPr>
        <w:t>int</w:t>
      </w:r>
      <w:r w:rsidRPr="00A30B6A">
        <w:t xml:space="preserve">, т.к. это наиболее подходящий для индексации и идентификации тип данных. 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247D2D">
        <w:rPr>
          <w:lang w:val="en-US"/>
        </w:rPr>
        <w:t>name</w:t>
      </w:r>
      <w:r w:rsidRPr="00A30B6A">
        <w:t xml:space="preserve"> – содержат названия или имя в виде строки с ограничением по количеству символов.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A30B6A">
        <w:t xml:space="preserve">on_prescription – необходимость предоставления рецепта для покупки товара, при указании типа </w:t>
      </w:r>
      <w:r w:rsidRPr="00247D2D">
        <w:rPr>
          <w:lang w:val="en-US"/>
        </w:rPr>
        <w:t>Boolean</w:t>
      </w:r>
      <w:r w:rsidRPr="00A30B6A">
        <w:t xml:space="preserve"> заменяется на </w:t>
      </w:r>
      <w:r w:rsidRPr="00247D2D">
        <w:rPr>
          <w:lang w:val="en-US"/>
        </w:rPr>
        <w:t>tinyint</w:t>
      </w:r>
      <w:r w:rsidRPr="00A30B6A">
        <w:t xml:space="preserve">, что соответствует числовому представлению типа </w:t>
      </w:r>
      <w:r w:rsidRPr="00247D2D">
        <w:rPr>
          <w:lang w:val="en-US"/>
        </w:rPr>
        <w:t>Boolean</w:t>
      </w:r>
      <w:r w:rsidRPr="00A30B6A">
        <w:t xml:space="preserve"> (значения 0 и 1)</w:t>
      </w:r>
    </w:p>
    <w:p w:rsidR="00247D2D" w:rsidRPr="00A30B6A" w:rsidRDefault="00AA7B39" w:rsidP="00AA7B39">
      <w:pPr>
        <w:pStyle w:val="a5"/>
        <w:numPr>
          <w:ilvl w:val="0"/>
          <w:numId w:val="35"/>
        </w:numPr>
      </w:pPr>
      <w:r w:rsidRPr="00AA7B39">
        <w:t>expiration_date</w:t>
      </w:r>
      <w:r w:rsidR="00247D2D" w:rsidRPr="00A30B6A">
        <w:t xml:space="preserve"> – срок годности, без времени, ведь в нём нет необходимости.</w:t>
      </w:r>
    </w:p>
    <w:p w:rsidR="00247D2D" w:rsidRDefault="00247D2D" w:rsidP="00247D2D">
      <w:pPr>
        <w:pStyle w:val="a5"/>
        <w:numPr>
          <w:ilvl w:val="0"/>
          <w:numId w:val="35"/>
        </w:numPr>
      </w:pPr>
      <w:r w:rsidRPr="00A30B6A">
        <w:t xml:space="preserve">volume </w:t>
      </w:r>
      <w:r w:rsidR="00AA7B39">
        <w:t>– количество содержимого в товаре.</w:t>
      </w:r>
    </w:p>
    <w:p w:rsidR="00AA7B39" w:rsidRPr="00A30B6A" w:rsidRDefault="00AA7B39" w:rsidP="00AA7B39">
      <w:pPr>
        <w:pStyle w:val="a5"/>
        <w:numPr>
          <w:ilvl w:val="0"/>
          <w:numId w:val="35"/>
        </w:numPr>
      </w:pPr>
      <w:r w:rsidRPr="00AA7B39">
        <w:t>units_of_measurement</w:t>
      </w:r>
      <w:r>
        <w:t xml:space="preserve"> – единица измерения содержимого в товаре.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A30B6A">
        <w:t>phone_number – номер телефона в виде строки, ведь иногда они могут записываться начиная с + или содержать круглые скобки.</w:t>
      </w:r>
    </w:p>
    <w:p w:rsidR="00247D2D" w:rsidRPr="00A30B6A" w:rsidRDefault="00247D2D" w:rsidP="00247D2D">
      <w:pPr>
        <w:pStyle w:val="a5"/>
        <w:numPr>
          <w:ilvl w:val="0"/>
          <w:numId w:val="35"/>
        </w:numPr>
      </w:pPr>
      <w:r w:rsidRPr="00A30B6A">
        <w:t>address – адрес чего-либо, тип - строка с ограничением по количеству символов;</w:t>
      </w:r>
    </w:p>
    <w:p w:rsidR="00247D2D" w:rsidRPr="00A30B6A" w:rsidRDefault="00AA7B39" w:rsidP="00AA7B39">
      <w:pPr>
        <w:spacing w:line="259" w:lineRule="auto"/>
        <w:ind w:firstLine="0"/>
        <w:jc w:val="left"/>
      </w:pPr>
      <w:r>
        <w:br w:type="page"/>
      </w:r>
    </w:p>
    <w:p w:rsidR="00247D2D" w:rsidRPr="00A30B6A" w:rsidRDefault="00247D2D" w:rsidP="00247D2D">
      <w:pPr>
        <w:pStyle w:val="2"/>
      </w:pPr>
      <w:r>
        <w:lastRenderedPageBreak/>
        <w:t>Описание таблиц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247D2D">
        <w:rPr>
          <w:lang w:val="en-US"/>
        </w:rPr>
        <w:t>Role</w:t>
      </w:r>
      <w:r w:rsidRPr="00A30B6A">
        <w:t xml:space="preserve"> – таблица для хранения перечня системных ролей: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name</w:t>
      </w:r>
      <w:r w:rsidRPr="00A30B6A">
        <w:t xml:space="preserve"> – наименование роли, наиболее подходящий тип строка;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247D2D">
        <w:rPr>
          <w:lang w:val="en-US"/>
        </w:rPr>
        <w:t>Users</w:t>
      </w:r>
      <w:r w:rsidRPr="00A30B6A">
        <w:t xml:space="preserve"> – таблица для хранения пользователей: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birth</w:t>
      </w:r>
      <w:r w:rsidRPr="00A30B6A">
        <w:t>_</w:t>
      </w:r>
      <w:r w:rsidRPr="00247D2D">
        <w:rPr>
          <w:lang w:val="en-US"/>
        </w:rPr>
        <w:t>day</w:t>
      </w:r>
      <w:r w:rsidRPr="00A30B6A">
        <w:t xml:space="preserve"> – дата рождения, без времени, ведь в нём нет необходимости;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Login</w:t>
      </w:r>
      <w:r w:rsidRPr="00A30B6A">
        <w:t xml:space="preserve">, </w:t>
      </w:r>
      <w:r w:rsidRPr="00247D2D">
        <w:rPr>
          <w:lang w:val="en-US"/>
        </w:rPr>
        <w:t>password</w:t>
      </w:r>
      <w:r w:rsidRPr="00A30B6A">
        <w:t xml:space="preserve"> – нужны для авторизации в системе в виде строки с ограничением по количеству символов.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basket_has_users – таблица, хранящая заказы пользователей: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basket</w:t>
      </w:r>
      <w:r w:rsidRPr="00A30B6A">
        <w:t>_</w:t>
      </w:r>
      <w:r w:rsidRPr="00247D2D">
        <w:rPr>
          <w:lang w:val="en-US"/>
        </w:rPr>
        <w:t>number</w:t>
      </w:r>
      <w:r w:rsidRPr="00A30B6A">
        <w:t xml:space="preserve"> – номер заказа в виде целого числа.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date</w:t>
      </w:r>
      <w:r w:rsidRPr="00A30B6A">
        <w:t xml:space="preserve"> – дата заказа, с указанием времени, т.к. это важно для работы системы.</w:t>
      </w:r>
    </w:p>
    <w:p w:rsidR="00AA7B39" w:rsidRPr="00A30B6A" w:rsidRDefault="00247D2D" w:rsidP="00AA7B39">
      <w:pPr>
        <w:pStyle w:val="a5"/>
        <w:numPr>
          <w:ilvl w:val="1"/>
          <w:numId w:val="36"/>
        </w:numPr>
      </w:pPr>
      <w:r w:rsidRPr="00247D2D">
        <w:rPr>
          <w:lang w:val="en-US"/>
        </w:rPr>
        <w:t>count</w:t>
      </w:r>
      <w:r w:rsidRPr="00A30B6A">
        <w:t xml:space="preserve"> – количество купленного товара обязательно в целых числах.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basket – таблица, хранящая купленные товары для помещения их в заказы: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A30B6A">
        <w:t xml:space="preserve">primary_packaging, </w:t>
      </w:r>
      <w:r w:rsidRPr="00247D2D">
        <w:rPr>
          <w:lang w:val="en-US"/>
        </w:rPr>
        <w:t>active</w:t>
      </w:r>
      <w:r w:rsidRPr="00A30B6A">
        <w:t>_substance, special_properties, release_form –содержат название в виде строки с ограничением по количеству символов.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status – таблица, хранящая статусы заказов.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category – Таблица хранящая категории товаров.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medicines – таблица, хранящая товары</w:t>
      </w:r>
      <w:r w:rsidRPr="00247D2D">
        <w:rPr>
          <w:lang w:val="en-US"/>
        </w:rPr>
        <w:t>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A30B6A">
        <w:t xml:space="preserve">primary_packaging, </w:t>
      </w:r>
      <w:r w:rsidRPr="00247D2D">
        <w:rPr>
          <w:lang w:val="en-US"/>
        </w:rPr>
        <w:t>active</w:t>
      </w:r>
      <w:r w:rsidRPr="00A30B6A">
        <w:t>_substance, special_properties, release_form – содержат название в виде строки с ограничением по количеству символов.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medicine_factory – производитель</w:t>
      </w:r>
      <w:r w:rsidRPr="00247D2D">
        <w:rPr>
          <w:lang w:val="en-US"/>
        </w:rPr>
        <w:t>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247D2D">
        <w:rPr>
          <w:lang w:val="en-US"/>
        </w:rPr>
        <w:t>medicines</w:t>
      </w:r>
      <w:r w:rsidRPr="00A30B6A">
        <w:t>_</w:t>
      </w:r>
      <w:r w:rsidRPr="00247D2D">
        <w:rPr>
          <w:lang w:val="en-US"/>
        </w:rPr>
        <w:t>has</w:t>
      </w:r>
      <w:r w:rsidRPr="00A30B6A">
        <w:t>_</w:t>
      </w:r>
      <w:r w:rsidRPr="00247D2D">
        <w:rPr>
          <w:lang w:val="en-US"/>
        </w:rPr>
        <w:t>pharmacy</w:t>
      </w:r>
      <w:r w:rsidRPr="00A30B6A">
        <w:t xml:space="preserve"> – Таблица хранящая товары хранящиеся в каждом магазине:</w:t>
      </w:r>
    </w:p>
    <w:p w:rsidR="00247D2D" w:rsidRPr="00A30B6A" w:rsidRDefault="00247D2D" w:rsidP="00247D2D">
      <w:pPr>
        <w:pStyle w:val="a5"/>
        <w:numPr>
          <w:ilvl w:val="1"/>
          <w:numId w:val="36"/>
        </w:numPr>
      </w:pPr>
      <w:r w:rsidRPr="00247D2D">
        <w:rPr>
          <w:lang w:val="en-US"/>
        </w:rPr>
        <w:t>count</w:t>
      </w:r>
      <w:r w:rsidRPr="00A30B6A">
        <w:t xml:space="preserve"> – количество товара, обязательно в целых числах.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A30B6A">
        <w:t>pharmacy – Таблица хранящая торговые точки (Аптеки).</w:t>
      </w:r>
    </w:p>
    <w:p w:rsidR="00247D2D" w:rsidRPr="00A30B6A" w:rsidRDefault="00247D2D" w:rsidP="00247D2D">
      <w:pPr>
        <w:pStyle w:val="a5"/>
        <w:numPr>
          <w:ilvl w:val="0"/>
          <w:numId w:val="36"/>
        </w:numPr>
      </w:pPr>
      <w:r w:rsidRPr="00247D2D">
        <w:rPr>
          <w:lang w:val="en-US"/>
        </w:rPr>
        <w:t>pharmacy</w:t>
      </w:r>
      <w:r w:rsidRPr="00A30B6A">
        <w:t>_</w:t>
      </w:r>
      <w:r w:rsidRPr="00247D2D">
        <w:rPr>
          <w:lang w:val="en-US"/>
        </w:rPr>
        <w:t>schedule</w:t>
      </w:r>
      <w:r w:rsidRPr="00A30B6A">
        <w:t xml:space="preserve"> – Таблица хранящая расписание работы аптек:</w:t>
      </w:r>
    </w:p>
    <w:p w:rsidR="00247D2D" w:rsidRPr="00247D2D" w:rsidRDefault="00247D2D" w:rsidP="00247D2D">
      <w:pPr>
        <w:pStyle w:val="a5"/>
        <w:numPr>
          <w:ilvl w:val="1"/>
          <w:numId w:val="36"/>
        </w:numPr>
        <w:rPr>
          <w:lang w:val="en-US"/>
        </w:rPr>
      </w:pPr>
      <w:r w:rsidRPr="00247D2D">
        <w:rPr>
          <w:lang w:val="en-US"/>
        </w:rPr>
        <w:t xml:space="preserve">opening_time, ending_time, opening_time_on_weekands, ending_time_on_weekands – </w:t>
      </w:r>
      <w:r w:rsidRPr="00A30B6A">
        <w:t>время</w:t>
      </w:r>
      <w:r w:rsidRPr="00247D2D">
        <w:rPr>
          <w:lang w:val="en-US"/>
        </w:rPr>
        <w:t xml:space="preserve">, </w:t>
      </w:r>
      <w:r w:rsidRPr="00A30B6A">
        <w:t>обязательно</w:t>
      </w:r>
      <w:r w:rsidRPr="00247D2D">
        <w:rPr>
          <w:lang w:val="en-US"/>
        </w:rPr>
        <w:t xml:space="preserve"> </w:t>
      </w:r>
      <w:r w:rsidRPr="00A30B6A">
        <w:t>с</w:t>
      </w:r>
      <w:r w:rsidRPr="00247D2D">
        <w:rPr>
          <w:lang w:val="en-US"/>
        </w:rPr>
        <w:t xml:space="preserve"> </w:t>
      </w:r>
      <w:r w:rsidRPr="00A30B6A">
        <w:t>указанием</w:t>
      </w:r>
      <w:r w:rsidRPr="00247D2D">
        <w:rPr>
          <w:lang w:val="en-US"/>
        </w:rPr>
        <w:t xml:space="preserve"> </w:t>
      </w:r>
      <w:r w:rsidRPr="00A30B6A">
        <w:t>полного</w:t>
      </w:r>
      <w:r w:rsidRPr="00247D2D">
        <w:rPr>
          <w:lang w:val="en-US"/>
        </w:rPr>
        <w:t xml:space="preserve"> </w:t>
      </w:r>
      <w:r w:rsidRPr="00A30B6A">
        <w:t>времени</w:t>
      </w:r>
      <w:r w:rsidRPr="00247D2D">
        <w:rPr>
          <w:lang w:val="en-US"/>
        </w:rPr>
        <w:t>(</w:t>
      </w:r>
      <w:r w:rsidRPr="00A30B6A">
        <w:t>часы</w:t>
      </w:r>
      <w:r w:rsidRPr="00247D2D">
        <w:rPr>
          <w:lang w:val="en-US"/>
        </w:rPr>
        <w:t xml:space="preserve">, </w:t>
      </w:r>
      <w:r w:rsidRPr="00A30B6A">
        <w:t>минуты</w:t>
      </w:r>
      <w:r w:rsidRPr="00247D2D">
        <w:rPr>
          <w:lang w:val="en-US"/>
        </w:rPr>
        <w:t xml:space="preserve">, </w:t>
      </w:r>
      <w:r w:rsidRPr="00A30B6A">
        <w:t>секунды</w:t>
      </w:r>
      <w:r w:rsidRPr="00247D2D">
        <w:rPr>
          <w:lang w:val="en-US"/>
        </w:rPr>
        <w:t>).</w:t>
      </w:r>
    </w:p>
    <w:p w:rsidR="00AA7B39" w:rsidRDefault="00792E63" w:rsidP="00AA7B39">
      <w:pPr>
        <w:keepNext/>
      </w:pPr>
      <w:r w:rsidRPr="00792E63">
        <w:drawing>
          <wp:inline distT="0" distB="0" distL="0" distR="0" wp14:anchorId="32AB5067" wp14:editId="7ED762C5">
            <wp:extent cx="5760085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31" w:rsidRPr="00AA7B39" w:rsidRDefault="00AA7B39" w:rsidP="00AA7B39">
      <w:pPr>
        <w:pStyle w:val="a9"/>
      </w:pPr>
      <w:r>
        <w:t xml:space="preserve">Рисунок </w:t>
      </w:r>
      <w:fldSimple w:instr=" SEQ Рисунок \* ARABIC ">
        <w:r w:rsidR="00792E63">
          <w:rPr>
            <w:noProof/>
          </w:rPr>
          <w:t>2</w:t>
        </w:r>
      </w:fldSimple>
      <w:r>
        <w:t xml:space="preserve"> Физическая модель БД</w:t>
      </w:r>
    </w:p>
    <w:p w:rsidR="00AA7B39" w:rsidRDefault="00AA7B39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bookmarkStart w:id="6" w:name="_Toc158122811"/>
      <w:r>
        <w:br w:type="page"/>
      </w:r>
    </w:p>
    <w:p w:rsidR="00735231" w:rsidRDefault="00735231" w:rsidP="00735231">
      <w:pPr>
        <w:pStyle w:val="1"/>
      </w:pPr>
      <w:r>
        <w:lastRenderedPageBreak/>
        <w:t>Содержимое БД</w:t>
      </w:r>
      <w:bookmarkEnd w:id="6"/>
    </w:p>
    <w:p w:rsidR="00735231" w:rsidRDefault="00792E63" w:rsidP="00735231">
      <w:r>
        <w:t>В данном разделе, будут представлены тестовые данные, которыми, заполнена база данных.</w:t>
      </w:r>
    </w:p>
    <w:p w:rsidR="00792E63" w:rsidRP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Users</w:t>
      </w:r>
    </w:p>
    <w:p w:rsidR="00792E63" w:rsidRDefault="00792E63" w:rsidP="00792E63">
      <w:pPr>
        <w:keepNext/>
        <w:ind w:firstLine="0"/>
        <w:jc w:val="center"/>
      </w:pPr>
      <w:r w:rsidRPr="00792E63">
        <w:drawing>
          <wp:inline distT="0" distB="0" distL="0" distR="0" wp14:anchorId="103F8DB8" wp14:editId="712C8B88">
            <wp:extent cx="5760085" cy="1341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Default="00792E63" w:rsidP="00792E63">
      <w:pPr>
        <w:pStyle w:val="a9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Данные в таблице </w:t>
      </w:r>
      <w:r>
        <w:rPr>
          <w:lang w:val="en-US"/>
        </w:rPr>
        <w:t>Users</w:t>
      </w:r>
    </w:p>
    <w:p w:rsidR="00792E63" w:rsidRPr="00792E63" w:rsidRDefault="00792E63" w:rsidP="00792E63">
      <w:pPr>
        <w:rPr>
          <w:lang w:val="en-US"/>
        </w:rPr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Role</w:t>
      </w:r>
    </w:p>
    <w:p w:rsidR="00792E63" w:rsidRDefault="00792E63" w:rsidP="00792E63">
      <w:pPr>
        <w:keepNext/>
        <w:ind w:firstLine="0"/>
        <w:jc w:val="center"/>
      </w:pPr>
      <w:r w:rsidRPr="00792E63">
        <w:drawing>
          <wp:inline distT="0" distB="0" distL="0" distR="0" wp14:anchorId="203C3C0D" wp14:editId="41D889F3">
            <wp:extent cx="2086266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Default="00792E63" w:rsidP="00792E63">
      <w:pPr>
        <w:pStyle w:val="a9"/>
        <w:ind w:firstLine="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792E63">
        <w:t xml:space="preserve"> </w:t>
      </w:r>
      <w:r w:rsidRPr="001B19F2">
        <w:t>Данные в таблице</w:t>
      </w:r>
      <w:r w:rsidRPr="00792E63">
        <w:t xml:space="preserve"> </w:t>
      </w:r>
      <w:r>
        <w:rPr>
          <w:lang w:val="en-US"/>
        </w:rPr>
        <w:t>Role</w:t>
      </w:r>
    </w:p>
    <w:p w:rsidR="00792E63" w:rsidRPr="00792E63" w:rsidRDefault="00792E63" w:rsidP="00792E63">
      <w:pPr>
        <w:rPr>
          <w:lang w:val="en-US"/>
        </w:rPr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P</w:t>
      </w:r>
      <w:r w:rsidRPr="00792E63">
        <w:rPr>
          <w:lang w:val="en-US"/>
        </w:rPr>
        <w:t>harmacy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3CFDF5CE" wp14:editId="6135D5CA">
            <wp:extent cx="5115639" cy="9907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Default="00792E63" w:rsidP="00792E63">
      <w:pPr>
        <w:pStyle w:val="a9"/>
        <w:ind w:firstLine="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792E63">
        <w:t xml:space="preserve"> </w:t>
      </w:r>
      <w:r w:rsidRPr="001B19F2">
        <w:t>Данные в таблице</w:t>
      </w:r>
      <w:r w:rsidRPr="00792E63">
        <w:t xml:space="preserve"> </w:t>
      </w:r>
      <w:r>
        <w:rPr>
          <w:lang w:val="en-US"/>
        </w:rPr>
        <w:t>P</w:t>
      </w:r>
      <w:r w:rsidRPr="00792E63">
        <w:rPr>
          <w:lang w:val="en-US"/>
        </w:rPr>
        <w:t>harmacy</w:t>
      </w:r>
    </w:p>
    <w:p w:rsidR="00792E63" w:rsidRPr="00792E63" w:rsidRDefault="00792E63" w:rsidP="00792E63">
      <w:pPr>
        <w:rPr>
          <w:lang w:val="en-US"/>
        </w:rPr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P</w:t>
      </w:r>
      <w:r w:rsidRPr="00792E63">
        <w:rPr>
          <w:lang w:val="en-US"/>
        </w:rPr>
        <w:t>harmacy_schedule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6A40F013" wp14:editId="33B19678">
            <wp:extent cx="5229955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Pr="00792E63" w:rsidRDefault="00792E63" w:rsidP="00792E63">
      <w:pPr>
        <w:pStyle w:val="a9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792E63">
        <w:t xml:space="preserve"> </w:t>
      </w:r>
      <w:r w:rsidRPr="001B19F2">
        <w:t>Данные в таблице</w:t>
      </w:r>
      <w:r w:rsidRPr="00792E63">
        <w:t xml:space="preserve"> </w:t>
      </w:r>
      <w:r>
        <w:rPr>
          <w:lang w:val="en-US"/>
        </w:rPr>
        <w:t>P</w:t>
      </w:r>
      <w:r w:rsidRPr="00792E63">
        <w:rPr>
          <w:lang w:val="en-US"/>
        </w:rPr>
        <w:t>harmacy</w:t>
      </w:r>
      <w:r w:rsidRPr="00792E63">
        <w:t>_</w:t>
      </w:r>
      <w:r w:rsidRPr="00792E63">
        <w:rPr>
          <w:lang w:val="en-US"/>
        </w:rPr>
        <w:t>schedule</w:t>
      </w:r>
    </w:p>
    <w:p w:rsidR="00792E63" w:rsidRDefault="00792E63" w:rsidP="00792E63">
      <w:pPr>
        <w:pStyle w:val="a5"/>
        <w:numPr>
          <w:ilvl w:val="0"/>
          <w:numId w:val="37"/>
        </w:numPr>
      </w:pPr>
      <w:r>
        <w:lastRenderedPageBreak/>
        <w:t xml:space="preserve">Таблица </w:t>
      </w:r>
      <w:r>
        <w:rPr>
          <w:lang w:val="en-US"/>
        </w:rPr>
        <w:t>M</w:t>
      </w:r>
      <w:r w:rsidRPr="00792E63">
        <w:rPr>
          <w:lang w:val="en-US"/>
        </w:rPr>
        <w:t>edicines_has_pharmacy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025DB73A" wp14:editId="03E3C022">
            <wp:extent cx="2353003" cy="37914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63" w:rsidRPr="00792E63" w:rsidRDefault="00792E63" w:rsidP="00792E63">
      <w:pPr>
        <w:pStyle w:val="a9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792E63">
        <w:t xml:space="preserve"> </w:t>
      </w:r>
      <w:r w:rsidRPr="001B19F2">
        <w:t>Данные в таблице</w:t>
      </w:r>
      <w:r w:rsidRPr="00792E63">
        <w:t xml:space="preserve"> </w:t>
      </w:r>
      <w:r>
        <w:rPr>
          <w:lang w:val="en-US"/>
        </w:rPr>
        <w:t>M</w:t>
      </w:r>
      <w:r w:rsidRPr="00792E63">
        <w:rPr>
          <w:lang w:val="en-US"/>
        </w:rPr>
        <w:t>edicines_has_pharmacy</w:t>
      </w:r>
    </w:p>
    <w:p w:rsidR="00792E63" w:rsidRPr="00792E63" w:rsidRDefault="00792E63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M</w:t>
      </w:r>
      <w:r w:rsidRPr="00792E63">
        <w:rPr>
          <w:lang w:val="en-US"/>
        </w:rPr>
        <w:t>edicines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23A59CE4" wp14:editId="2BF9FB32">
            <wp:extent cx="5760085" cy="939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Данные в таблице </w:t>
      </w:r>
      <w:r>
        <w:rPr>
          <w:lang w:val="en-US"/>
        </w:rPr>
        <w:t>M</w:t>
      </w:r>
      <w:r w:rsidRPr="00792E63">
        <w:rPr>
          <w:lang w:val="en-US"/>
        </w:rPr>
        <w:t>edicines</w:t>
      </w: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M</w:t>
      </w:r>
      <w:r w:rsidRPr="00792E63">
        <w:rPr>
          <w:lang w:val="en-US"/>
        </w:rPr>
        <w:t>edicine_factory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734E3976" wp14:editId="4EF76304">
            <wp:extent cx="4115374" cy="952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Данные в таблице </w:t>
      </w:r>
      <w:r>
        <w:rPr>
          <w:lang w:val="en-US"/>
        </w:rPr>
        <w:t>M</w:t>
      </w:r>
      <w:r w:rsidRPr="00792E63">
        <w:rPr>
          <w:lang w:val="en-US"/>
        </w:rPr>
        <w:t>edicine</w:t>
      </w:r>
      <w:r w:rsidRPr="007D10E6">
        <w:t>_</w:t>
      </w:r>
      <w:r w:rsidRPr="00792E63">
        <w:rPr>
          <w:lang w:val="en-US"/>
        </w:rPr>
        <w:t>factory</w:t>
      </w:r>
    </w:p>
    <w:p w:rsidR="007D10E6" w:rsidRDefault="007D10E6" w:rsidP="00792E63">
      <w:pPr>
        <w:ind w:firstLine="0"/>
        <w:jc w:val="center"/>
      </w:pP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lastRenderedPageBreak/>
        <w:t xml:space="preserve">Таблица </w:t>
      </w:r>
      <w:r>
        <w:rPr>
          <w:lang w:val="en-US"/>
        </w:rPr>
        <w:t>C</w:t>
      </w:r>
      <w:r w:rsidRPr="00792E63">
        <w:rPr>
          <w:lang w:val="en-US"/>
        </w:rPr>
        <w:t>ategory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76642366" wp14:editId="44A87200">
            <wp:extent cx="2896004" cy="1400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Данные в таблице </w:t>
      </w:r>
      <w:r>
        <w:rPr>
          <w:lang w:val="en-US"/>
        </w:rPr>
        <w:t>C</w:t>
      </w:r>
      <w:r w:rsidRPr="00792E63">
        <w:rPr>
          <w:lang w:val="en-US"/>
        </w:rPr>
        <w:t>ategory</w:t>
      </w: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B</w:t>
      </w:r>
      <w:r w:rsidRPr="00792E63">
        <w:rPr>
          <w:lang w:val="en-US"/>
        </w:rPr>
        <w:t>asket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75256E27" wp14:editId="404462DC">
            <wp:extent cx="5760085" cy="789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Данные в таблице </w:t>
      </w:r>
      <w:r>
        <w:rPr>
          <w:lang w:val="en-US"/>
        </w:rPr>
        <w:t>B</w:t>
      </w:r>
      <w:r w:rsidRPr="00792E63">
        <w:rPr>
          <w:lang w:val="en-US"/>
        </w:rPr>
        <w:t>asket</w:t>
      </w: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P</w:t>
      </w:r>
      <w:r w:rsidRPr="00792E63">
        <w:rPr>
          <w:lang w:val="en-US"/>
        </w:rPr>
        <w:t>harmacy_has_users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5BD80DAD" wp14:editId="59533A93">
            <wp:extent cx="1752845" cy="10574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Данные в таблице </w:t>
      </w:r>
      <w:r>
        <w:rPr>
          <w:lang w:val="en-US"/>
        </w:rPr>
        <w:t>P</w:t>
      </w:r>
      <w:r w:rsidRPr="00792E63">
        <w:rPr>
          <w:lang w:val="en-US"/>
        </w:rPr>
        <w:t>harmacy</w:t>
      </w:r>
      <w:r w:rsidRPr="007D10E6">
        <w:t>_</w:t>
      </w:r>
      <w:r w:rsidRPr="00792E63">
        <w:rPr>
          <w:lang w:val="en-US"/>
        </w:rPr>
        <w:t>has</w:t>
      </w:r>
      <w:r w:rsidRPr="007D10E6">
        <w:t>_</w:t>
      </w:r>
      <w:r w:rsidRPr="00792E63">
        <w:rPr>
          <w:lang w:val="en-US"/>
        </w:rPr>
        <w:t>users</w:t>
      </w: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t xml:space="preserve">Таблица </w:t>
      </w:r>
      <w:r>
        <w:rPr>
          <w:lang w:val="en-US"/>
        </w:rPr>
        <w:t>B</w:t>
      </w:r>
      <w:r w:rsidRPr="00792E63">
        <w:rPr>
          <w:lang w:val="en-US"/>
        </w:rPr>
        <w:t>asket_has_users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4B872885" wp14:editId="40B0E772">
            <wp:extent cx="5277587" cy="1943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Данные в таблице </w:t>
      </w:r>
      <w:r>
        <w:rPr>
          <w:lang w:val="en-US"/>
        </w:rPr>
        <w:t>B</w:t>
      </w:r>
      <w:r w:rsidRPr="00792E63">
        <w:rPr>
          <w:lang w:val="en-US"/>
        </w:rPr>
        <w:t>asket</w:t>
      </w:r>
      <w:r w:rsidRPr="007D10E6">
        <w:t>_</w:t>
      </w:r>
      <w:r w:rsidRPr="00792E63">
        <w:rPr>
          <w:lang w:val="en-US"/>
        </w:rPr>
        <w:t>has</w:t>
      </w:r>
      <w:r w:rsidRPr="007D10E6">
        <w:t>_</w:t>
      </w:r>
      <w:r w:rsidRPr="00792E63">
        <w:rPr>
          <w:lang w:val="en-US"/>
        </w:rPr>
        <w:t>users</w:t>
      </w:r>
    </w:p>
    <w:p w:rsidR="007D10E6" w:rsidRPr="00792E63" w:rsidRDefault="007D10E6" w:rsidP="00792E63">
      <w:pPr>
        <w:ind w:firstLine="0"/>
        <w:jc w:val="center"/>
      </w:pPr>
    </w:p>
    <w:p w:rsidR="00792E63" w:rsidRDefault="00792E63" w:rsidP="00792E63">
      <w:pPr>
        <w:pStyle w:val="a5"/>
        <w:numPr>
          <w:ilvl w:val="0"/>
          <w:numId w:val="37"/>
        </w:numPr>
      </w:pPr>
      <w:r>
        <w:lastRenderedPageBreak/>
        <w:t xml:space="preserve">Таблица </w:t>
      </w:r>
      <w:r>
        <w:rPr>
          <w:lang w:val="en-US"/>
        </w:rPr>
        <w:t>S</w:t>
      </w:r>
      <w:r w:rsidRPr="00792E63">
        <w:rPr>
          <w:lang w:val="en-US"/>
        </w:rPr>
        <w:t>tatus</w:t>
      </w:r>
    </w:p>
    <w:p w:rsidR="00792E63" w:rsidRDefault="00792E63" w:rsidP="00792E63">
      <w:pPr>
        <w:ind w:firstLine="0"/>
        <w:jc w:val="center"/>
      </w:pPr>
      <w:r w:rsidRPr="00792E63">
        <w:drawing>
          <wp:inline distT="0" distB="0" distL="0" distR="0" wp14:anchorId="4798AAE6" wp14:editId="444A3482">
            <wp:extent cx="2248214" cy="1352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E6" w:rsidRDefault="007D10E6" w:rsidP="007D10E6">
      <w:pPr>
        <w:pStyle w:val="a9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Данные в таблице </w:t>
      </w:r>
      <w:r>
        <w:rPr>
          <w:lang w:val="en-US"/>
        </w:rPr>
        <w:t>S</w:t>
      </w:r>
      <w:r w:rsidRPr="00792E63">
        <w:rPr>
          <w:lang w:val="en-US"/>
        </w:rPr>
        <w:t>tatus</w:t>
      </w:r>
    </w:p>
    <w:p w:rsidR="007D10E6" w:rsidRPr="00792E63" w:rsidRDefault="007D10E6" w:rsidP="00792E63">
      <w:pPr>
        <w:ind w:firstLine="0"/>
        <w:jc w:val="center"/>
      </w:pPr>
    </w:p>
    <w:p w:rsidR="00915727" w:rsidRDefault="00915727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bookmarkStart w:id="7" w:name="_Toc158122812"/>
      <w:r>
        <w:br w:type="page"/>
      </w:r>
      <w:bookmarkStart w:id="8" w:name="_GoBack"/>
      <w:bookmarkEnd w:id="8"/>
    </w:p>
    <w:p w:rsidR="00735231" w:rsidRDefault="00735231" w:rsidP="00735231">
      <w:pPr>
        <w:pStyle w:val="1"/>
      </w:pPr>
      <w:r>
        <w:lastRenderedPageBreak/>
        <w:t>Выводы</w:t>
      </w:r>
      <w:bookmarkEnd w:id="7"/>
    </w:p>
    <w:p w:rsidR="00915727" w:rsidRDefault="00AA079B" w:rsidP="00735231">
      <w:r>
        <w:t>В ходе лабораторной работы</w:t>
      </w:r>
      <w:r w:rsidR="00915727">
        <w:t xml:space="preserve"> были выполнены все основные задачи</w:t>
      </w:r>
      <w:r w:rsidR="00915727" w:rsidRPr="00915727">
        <w:t>:</w:t>
      </w:r>
      <w:r>
        <w:t xml:space="preserve"> </w:t>
      </w:r>
    </w:p>
    <w:p w:rsidR="00915727" w:rsidRDefault="00915727" w:rsidP="00915727">
      <w:pPr>
        <w:pStyle w:val="a5"/>
        <w:numPr>
          <w:ilvl w:val="0"/>
          <w:numId w:val="31"/>
        </w:numPr>
      </w:pPr>
      <w:r>
        <w:t>Выделены</w:t>
      </w:r>
      <w:r w:rsidR="00AA079B">
        <w:t xml:space="preserve"> основные сущности системы</w:t>
      </w:r>
      <w:r>
        <w:rPr>
          <w:lang w:val="en-US"/>
        </w:rPr>
        <w:t>;</w:t>
      </w:r>
    </w:p>
    <w:p w:rsidR="00915727" w:rsidRDefault="00915727" w:rsidP="00915727">
      <w:pPr>
        <w:pStyle w:val="a5"/>
        <w:numPr>
          <w:ilvl w:val="0"/>
          <w:numId w:val="31"/>
        </w:numPr>
      </w:pPr>
      <w:r>
        <w:t>Описана взаимосвязь основных сущностей</w:t>
      </w:r>
      <w:r>
        <w:rPr>
          <w:lang w:val="en-US"/>
        </w:rPr>
        <w:t>;</w:t>
      </w:r>
    </w:p>
    <w:p w:rsidR="00915727" w:rsidRDefault="00915727" w:rsidP="00915727">
      <w:pPr>
        <w:pStyle w:val="a5"/>
        <w:numPr>
          <w:ilvl w:val="0"/>
          <w:numId w:val="31"/>
        </w:numPr>
      </w:pPr>
      <w:r>
        <w:t>Построена логическая и физическая модель БД</w:t>
      </w:r>
      <w:r w:rsidRPr="00915727">
        <w:t>;</w:t>
      </w:r>
    </w:p>
    <w:p w:rsidR="00915727" w:rsidRDefault="00915727" w:rsidP="00915727">
      <w:pPr>
        <w:pStyle w:val="a5"/>
        <w:numPr>
          <w:ilvl w:val="0"/>
          <w:numId w:val="31"/>
        </w:numPr>
      </w:pPr>
      <w:r>
        <w:t xml:space="preserve">Собрана БД в СУБД </w:t>
      </w:r>
      <w:r>
        <w:rPr>
          <w:lang w:val="en-US"/>
        </w:rPr>
        <w:t>MySQL</w:t>
      </w:r>
      <w:r w:rsidRPr="00915727">
        <w:t>;</w:t>
      </w:r>
    </w:p>
    <w:p w:rsidR="00915727" w:rsidRPr="00915727" w:rsidRDefault="00915727" w:rsidP="00915727">
      <w:pPr>
        <w:pStyle w:val="a5"/>
        <w:numPr>
          <w:ilvl w:val="0"/>
          <w:numId w:val="31"/>
        </w:numPr>
      </w:pPr>
      <w:r>
        <w:t>Прописаны</w:t>
      </w:r>
      <w:r w:rsidR="00AA079B">
        <w:t xml:space="preserve"> и загружены тестовые данные.</w:t>
      </w:r>
    </w:p>
    <w:p w:rsidR="00915727" w:rsidRPr="00915727" w:rsidRDefault="00915727" w:rsidP="00915727">
      <w:pPr>
        <w:pStyle w:val="a5"/>
        <w:ind w:left="0"/>
      </w:pPr>
      <w:r>
        <w:t>Все поставленные задачи на лабораторную работу были выполнены успешно в соответствии со сроками, описанными в ТЗ. Дальнейшим шагом будет проектирование интерфейса системы.</w:t>
      </w:r>
    </w:p>
    <w:sectPr w:rsidR="00915727" w:rsidRPr="00915727" w:rsidSect="004C016C">
      <w:headerReference w:type="default" r:id="rId22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79B" w:rsidRDefault="00AA079B" w:rsidP="004C016C">
      <w:pPr>
        <w:spacing w:after="0"/>
      </w:pPr>
      <w:r>
        <w:separator/>
      </w:r>
    </w:p>
  </w:endnote>
  <w:endnote w:type="continuationSeparator" w:id="0">
    <w:p w:rsidR="00AA079B" w:rsidRDefault="00AA079B" w:rsidP="004C0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79B" w:rsidRDefault="00AA079B" w:rsidP="004C016C">
      <w:pPr>
        <w:spacing w:after="0"/>
      </w:pPr>
      <w:r>
        <w:separator/>
      </w:r>
    </w:p>
  </w:footnote>
  <w:footnote w:type="continuationSeparator" w:id="0">
    <w:p w:rsidR="00AA079B" w:rsidRDefault="00AA079B" w:rsidP="004C01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15655"/>
      <w:docPartObj>
        <w:docPartGallery w:val="Page Numbers (Top of Page)"/>
        <w:docPartUnique/>
      </w:docPartObj>
    </w:sdtPr>
    <w:sdtEndPr/>
    <w:sdtContent>
      <w:p w:rsidR="00AA079B" w:rsidRDefault="00247D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79B" w:rsidRDefault="00AA079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4EC"/>
    <w:multiLevelType w:val="hybridMultilevel"/>
    <w:tmpl w:val="C0449B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4A5B56"/>
    <w:multiLevelType w:val="hybridMultilevel"/>
    <w:tmpl w:val="F4A4F9FA"/>
    <w:lvl w:ilvl="0" w:tplc="76D0A3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A6115C"/>
    <w:multiLevelType w:val="hybridMultilevel"/>
    <w:tmpl w:val="6ABE9184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18621DC1"/>
    <w:multiLevelType w:val="hybridMultilevel"/>
    <w:tmpl w:val="796A7942"/>
    <w:lvl w:ilvl="0" w:tplc="82C2DF9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17215"/>
    <w:multiLevelType w:val="hybridMultilevel"/>
    <w:tmpl w:val="20547D5A"/>
    <w:lvl w:ilvl="0" w:tplc="35D0E9F6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AF1BB0"/>
    <w:multiLevelType w:val="hybridMultilevel"/>
    <w:tmpl w:val="B8729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F536F"/>
    <w:multiLevelType w:val="hybridMultilevel"/>
    <w:tmpl w:val="064027D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6E25"/>
    <w:multiLevelType w:val="hybridMultilevel"/>
    <w:tmpl w:val="0DE2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1AA40FC"/>
    <w:multiLevelType w:val="multilevel"/>
    <w:tmpl w:val="840A0F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27F400F3"/>
    <w:multiLevelType w:val="hybridMultilevel"/>
    <w:tmpl w:val="1F22D1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D9140C4"/>
    <w:multiLevelType w:val="hybridMultilevel"/>
    <w:tmpl w:val="BC86F47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364CA2"/>
    <w:multiLevelType w:val="hybridMultilevel"/>
    <w:tmpl w:val="4046299C"/>
    <w:lvl w:ilvl="0" w:tplc="76D0A3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114246"/>
    <w:multiLevelType w:val="multilevel"/>
    <w:tmpl w:val="5D063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3FFD06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DF7C95"/>
    <w:multiLevelType w:val="hybridMultilevel"/>
    <w:tmpl w:val="A1CEDBF8"/>
    <w:lvl w:ilvl="0" w:tplc="0BCE5DB0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38" w:hanging="360"/>
      </w:pPr>
    </w:lvl>
    <w:lvl w:ilvl="2" w:tplc="0419001B" w:tentative="1">
      <w:start w:val="1"/>
      <w:numFmt w:val="lowerRoman"/>
      <w:lvlText w:val="%3."/>
      <w:lvlJc w:val="right"/>
      <w:pPr>
        <w:ind w:left="3858" w:hanging="180"/>
      </w:pPr>
    </w:lvl>
    <w:lvl w:ilvl="3" w:tplc="0419000F" w:tentative="1">
      <w:start w:val="1"/>
      <w:numFmt w:val="decimal"/>
      <w:lvlText w:val="%4."/>
      <w:lvlJc w:val="left"/>
      <w:pPr>
        <w:ind w:left="4578" w:hanging="360"/>
      </w:pPr>
    </w:lvl>
    <w:lvl w:ilvl="4" w:tplc="04190019" w:tentative="1">
      <w:start w:val="1"/>
      <w:numFmt w:val="lowerLetter"/>
      <w:lvlText w:val="%5."/>
      <w:lvlJc w:val="left"/>
      <w:pPr>
        <w:ind w:left="5298" w:hanging="360"/>
      </w:pPr>
    </w:lvl>
    <w:lvl w:ilvl="5" w:tplc="0419001B" w:tentative="1">
      <w:start w:val="1"/>
      <w:numFmt w:val="lowerRoman"/>
      <w:lvlText w:val="%6."/>
      <w:lvlJc w:val="right"/>
      <w:pPr>
        <w:ind w:left="6018" w:hanging="180"/>
      </w:pPr>
    </w:lvl>
    <w:lvl w:ilvl="6" w:tplc="0419000F" w:tentative="1">
      <w:start w:val="1"/>
      <w:numFmt w:val="decimal"/>
      <w:lvlText w:val="%7."/>
      <w:lvlJc w:val="left"/>
      <w:pPr>
        <w:ind w:left="6738" w:hanging="360"/>
      </w:pPr>
    </w:lvl>
    <w:lvl w:ilvl="7" w:tplc="04190019" w:tentative="1">
      <w:start w:val="1"/>
      <w:numFmt w:val="lowerLetter"/>
      <w:lvlText w:val="%8."/>
      <w:lvlJc w:val="left"/>
      <w:pPr>
        <w:ind w:left="7458" w:hanging="360"/>
      </w:pPr>
    </w:lvl>
    <w:lvl w:ilvl="8" w:tplc="0419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7" w15:restartNumberingAfterBreak="0">
    <w:nsid w:val="470673E7"/>
    <w:multiLevelType w:val="multilevel"/>
    <w:tmpl w:val="B382303E"/>
    <w:lvl w:ilvl="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8" w15:restartNumberingAfterBreak="0">
    <w:nsid w:val="47C63EB0"/>
    <w:multiLevelType w:val="hybridMultilevel"/>
    <w:tmpl w:val="50066C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BD43BA3"/>
    <w:multiLevelType w:val="hybridMultilevel"/>
    <w:tmpl w:val="23746B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E2777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2E77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1743C0"/>
    <w:multiLevelType w:val="hybridMultilevel"/>
    <w:tmpl w:val="C7767458"/>
    <w:lvl w:ilvl="0" w:tplc="0419000F">
      <w:start w:val="1"/>
      <w:numFmt w:val="decimal"/>
      <w:lvlText w:val="%1."/>
      <w:lvlJc w:val="left"/>
      <w:pPr>
        <w:ind w:left="2778" w:hanging="360"/>
      </w:pPr>
    </w:lvl>
    <w:lvl w:ilvl="1" w:tplc="04190019" w:tentative="1">
      <w:start w:val="1"/>
      <w:numFmt w:val="lowerLetter"/>
      <w:lvlText w:val="%2."/>
      <w:lvlJc w:val="left"/>
      <w:pPr>
        <w:ind w:left="3498" w:hanging="360"/>
      </w:pPr>
    </w:lvl>
    <w:lvl w:ilvl="2" w:tplc="0419001B" w:tentative="1">
      <w:start w:val="1"/>
      <w:numFmt w:val="lowerRoman"/>
      <w:lvlText w:val="%3."/>
      <w:lvlJc w:val="right"/>
      <w:pPr>
        <w:ind w:left="4218" w:hanging="180"/>
      </w:pPr>
    </w:lvl>
    <w:lvl w:ilvl="3" w:tplc="0419000F" w:tentative="1">
      <w:start w:val="1"/>
      <w:numFmt w:val="decimal"/>
      <w:lvlText w:val="%4."/>
      <w:lvlJc w:val="left"/>
      <w:pPr>
        <w:ind w:left="4938" w:hanging="360"/>
      </w:pPr>
    </w:lvl>
    <w:lvl w:ilvl="4" w:tplc="04190019" w:tentative="1">
      <w:start w:val="1"/>
      <w:numFmt w:val="lowerLetter"/>
      <w:lvlText w:val="%5."/>
      <w:lvlJc w:val="left"/>
      <w:pPr>
        <w:ind w:left="5658" w:hanging="360"/>
      </w:pPr>
    </w:lvl>
    <w:lvl w:ilvl="5" w:tplc="0419001B" w:tentative="1">
      <w:start w:val="1"/>
      <w:numFmt w:val="lowerRoman"/>
      <w:lvlText w:val="%6."/>
      <w:lvlJc w:val="right"/>
      <w:pPr>
        <w:ind w:left="6378" w:hanging="180"/>
      </w:pPr>
    </w:lvl>
    <w:lvl w:ilvl="6" w:tplc="0419000F" w:tentative="1">
      <w:start w:val="1"/>
      <w:numFmt w:val="decimal"/>
      <w:lvlText w:val="%7."/>
      <w:lvlJc w:val="left"/>
      <w:pPr>
        <w:ind w:left="7098" w:hanging="360"/>
      </w:pPr>
    </w:lvl>
    <w:lvl w:ilvl="7" w:tplc="04190019" w:tentative="1">
      <w:start w:val="1"/>
      <w:numFmt w:val="lowerLetter"/>
      <w:lvlText w:val="%8."/>
      <w:lvlJc w:val="left"/>
      <w:pPr>
        <w:ind w:left="7818" w:hanging="360"/>
      </w:pPr>
    </w:lvl>
    <w:lvl w:ilvl="8" w:tplc="0419001B" w:tentative="1">
      <w:start w:val="1"/>
      <w:numFmt w:val="lowerRoman"/>
      <w:lvlText w:val="%9."/>
      <w:lvlJc w:val="right"/>
      <w:pPr>
        <w:ind w:left="8538" w:hanging="180"/>
      </w:pPr>
    </w:lvl>
  </w:abstractNum>
  <w:abstractNum w:abstractNumId="24" w15:restartNumberingAfterBreak="0">
    <w:nsid w:val="52375A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DB5B7F"/>
    <w:multiLevelType w:val="hybridMultilevel"/>
    <w:tmpl w:val="13B211F8"/>
    <w:lvl w:ilvl="0" w:tplc="199A87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3E07ACF"/>
    <w:multiLevelType w:val="multilevel"/>
    <w:tmpl w:val="B4D618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5852156B"/>
    <w:multiLevelType w:val="hybridMultilevel"/>
    <w:tmpl w:val="BCFC927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E150D3D"/>
    <w:multiLevelType w:val="hybridMultilevel"/>
    <w:tmpl w:val="314A3520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0A037A4"/>
    <w:multiLevelType w:val="multilevel"/>
    <w:tmpl w:val="934658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66D302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4780123"/>
    <w:multiLevelType w:val="hybridMultilevel"/>
    <w:tmpl w:val="DAE29B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618484F"/>
    <w:multiLevelType w:val="hybridMultilevel"/>
    <w:tmpl w:val="B24A6C6A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65D1E82"/>
    <w:multiLevelType w:val="hybridMultilevel"/>
    <w:tmpl w:val="30B62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03A3F"/>
    <w:multiLevelType w:val="hybridMultilevel"/>
    <w:tmpl w:val="6EF299A6"/>
    <w:lvl w:ilvl="0" w:tplc="B588B080">
      <w:start w:val="1"/>
      <w:numFmt w:val="decimal"/>
      <w:lvlText w:val="3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6" w15:restartNumberingAfterBreak="0">
    <w:nsid w:val="7C2E3FD7"/>
    <w:multiLevelType w:val="multilevel"/>
    <w:tmpl w:val="5D063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3"/>
  </w:num>
  <w:num w:numId="5">
    <w:abstractNumId w:val="23"/>
  </w:num>
  <w:num w:numId="6">
    <w:abstractNumId w:val="32"/>
  </w:num>
  <w:num w:numId="7">
    <w:abstractNumId w:val="4"/>
  </w:num>
  <w:num w:numId="8">
    <w:abstractNumId w:val="17"/>
  </w:num>
  <w:num w:numId="9">
    <w:abstractNumId w:val="14"/>
  </w:num>
  <w:num w:numId="10">
    <w:abstractNumId w:val="10"/>
  </w:num>
  <w:num w:numId="11">
    <w:abstractNumId w:val="16"/>
  </w:num>
  <w:num w:numId="12">
    <w:abstractNumId w:val="36"/>
  </w:num>
  <w:num w:numId="13">
    <w:abstractNumId w:val="29"/>
  </w:num>
  <w:num w:numId="14">
    <w:abstractNumId w:val="26"/>
  </w:num>
  <w:num w:numId="15">
    <w:abstractNumId w:val="25"/>
  </w:num>
  <w:num w:numId="16">
    <w:abstractNumId w:val="33"/>
  </w:num>
  <w:num w:numId="17">
    <w:abstractNumId w:val="5"/>
  </w:num>
  <w:num w:numId="18">
    <w:abstractNumId w:val="22"/>
  </w:num>
  <w:num w:numId="19">
    <w:abstractNumId w:val="30"/>
  </w:num>
  <w:num w:numId="20">
    <w:abstractNumId w:val="21"/>
  </w:num>
  <w:num w:numId="21">
    <w:abstractNumId w:val="24"/>
  </w:num>
  <w:num w:numId="22">
    <w:abstractNumId w:val="15"/>
  </w:num>
  <w:num w:numId="23">
    <w:abstractNumId w:val="31"/>
  </w:num>
  <w:num w:numId="24">
    <w:abstractNumId w:val="9"/>
  </w:num>
  <w:num w:numId="25">
    <w:abstractNumId w:val="1"/>
  </w:num>
  <w:num w:numId="26">
    <w:abstractNumId w:val="19"/>
  </w:num>
  <w:num w:numId="27">
    <w:abstractNumId w:val="27"/>
  </w:num>
  <w:num w:numId="28">
    <w:abstractNumId w:val="35"/>
  </w:num>
  <w:num w:numId="29">
    <w:abstractNumId w:val="28"/>
  </w:num>
  <w:num w:numId="30">
    <w:abstractNumId w:val="7"/>
  </w:num>
  <w:num w:numId="31">
    <w:abstractNumId w:val="12"/>
  </w:num>
  <w:num w:numId="32">
    <w:abstractNumId w:val="8"/>
  </w:num>
  <w:num w:numId="33">
    <w:abstractNumId w:val="34"/>
  </w:num>
  <w:num w:numId="34">
    <w:abstractNumId w:val="6"/>
  </w:num>
  <w:num w:numId="35">
    <w:abstractNumId w:val="0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39B"/>
    <w:rsid w:val="00055C83"/>
    <w:rsid w:val="000B7E4A"/>
    <w:rsid w:val="000F1CBF"/>
    <w:rsid w:val="00142D79"/>
    <w:rsid w:val="001618F6"/>
    <w:rsid w:val="001D1502"/>
    <w:rsid w:val="00245E19"/>
    <w:rsid w:val="00247D2D"/>
    <w:rsid w:val="0029762A"/>
    <w:rsid w:val="002E4E94"/>
    <w:rsid w:val="003A2125"/>
    <w:rsid w:val="003E53A6"/>
    <w:rsid w:val="00413CC8"/>
    <w:rsid w:val="004C016C"/>
    <w:rsid w:val="004C508F"/>
    <w:rsid w:val="00513957"/>
    <w:rsid w:val="00580F07"/>
    <w:rsid w:val="005A6CB1"/>
    <w:rsid w:val="005C5F96"/>
    <w:rsid w:val="00605520"/>
    <w:rsid w:val="006271CC"/>
    <w:rsid w:val="006D3A80"/>
    <w:rsid w:val="00717885"/>
    <w:rsid w:val="00735231"/>
    <w:rsid w:val="00765EF9"/>
    <w:rsid w:val="00792E63"/>
    <w:rsid w:val="007D10E6"/>
    <w:rsid w:val="00892959"/>
    <w:rsid w:val="008E0325"/>
    <w:rsid w:val="008E26B7"/>
    <w:rsid w:val="00915727"/>
    <w:rsid w:val="009522AC"/>
    <w:rsid w:val="0098539B"/>
    <w:rsid w:val="00985B78"/>
    <w:rsid w:val="009E5AC9"/>
    <w:rsid w:val="009F241C"/>
    <w:rsid w:val="00A01139"/>
    <w:rsid w:val="00A2040A"/>
    <w:rsid w:val="00A424D9"/>
    <w:rsid w:val="00A76CCB"/>
    <w:rsid w:val="00AA079B"/>
    <w:rsid w:val="00AA7B39"/>
    <w:rsid w:val="00B02C26"/>
    <w:rsid w:val="00B255BC"/>
    <w:rsid w:val="00B603BA"/>
    <w:rsid w:val="00BD4092"/>
    <w:rsid w:val="00C54A47"/>
    <w:rsid w:val="00CD31D1"/>
    <w:rsid w:val="00CE5FA5"/>
    <w:rsid w:val="00D17ADA"/>
    <w:rsid w:val="00D31E4E"/>
    <w:rsid w:val="00DF402C"/>
    <w:rsid w:val="00EC0542"/>
    <w:rsid w:val="00EC6F24"/>
    <w:rsid w:val="00EE2308"/>
    <w:rsid w:val="00F16811"/>
    <w:rsid w:val="00F67F5F"/>
    <w:rsid w:val="00FB1768"/>
    <w:rsid w:val="00FB2A1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C2B2D3"/>
  <w15:docId w15:val="{C368C7DB-680A-4FB9-87A0-443CA6E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2A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DC68-56B4-431E-842E-98558DFD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2024-02-04T07:28:00Z</dcterms:created>
  <dcterms:modified xsi:type="dcterms:W3CDTF">2024-02-08T13:41:00Z</dcterms:modified>
</cp:coreProperties>
</file>