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6CF" w:rsidRDefault="008F2885" w:rsidP="0063267F">
      <w:pPr>
        <w:pStyle w:val="Heading1"/>
        <w:spacing w:after="240"/>
      </w:pPr>
      <w:r>
        <w:t>Assignment 1:  Email to gaining command</w:t>
      </w:r>
      <w:bookmarkStart w:id="0" w:name="_GoBack"/>
      <w:bookmarkEnd w:id="0"/>
    </w:p>
    <w:p w:rsidR="0063267F" w:rsidRDefault="0063267F" w:rsidP="0063267F">
      <w:pPr>
        <w:tabs>
          <w:tab w:val="left" w:pos="5040"/>
        </w:tabs>
      </w:pPr>
      <w:r>
        <w:t xml:space="preserve">Chaplain:  </w:t>
      </w:r>
      <w:r w:rsidRPr="0063267F"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2548"/>
        <w:gridCol w:w="2550"/>
        <w:gridCol w:w="2549"/>
      </w:tblGrid>
      <w:tr w:rsidR="008F2885" w:rsidTr="0063267F">
        <w:tc>
          <w:tcPr>
            <w:tcW w:w="1703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F2885" w:rsidRDefault="008F2885" w:rsidP="008F2885">
            <w:r>
              <w:t>Criteria</w:t>
            </w:r>
          </w:p>
        </w:tc>
        <w:tc>
          <w:tcPr>
            <w:tcW w:w="254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F2885" w:rsidRDefault="008F2885" w:rsidP="0063267F">
            <w:pPr>
              <w:jc w:val="center"/>
            </w:pPr>
            <w:r>
              <w:t>Excellent</w:t>
            </w:r>
            <w:r w:rsidR="0063267F">
              <w:br/>
              <w:t>5 pts</w:t>
            </w:r>
          </w:p>
        </w:tc>
        <w:tc>
          <w:tcPr>
            <w:tcW w:w="255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F2885" w:rsidRDefault="008F2885" w:rsidP="0063267F">
            <w:pPr>
              <w:jc w:val="center"/>
            </w:pPr>
            <w:r>
              <w:t>Competent</w:t>
            </w:r>
            <w:r w:rsidR="0063267F">
              <w:br/>
              <w:t>3 pts</w:t>
            </w:r>
          </w:p>
        </w:tc>
        <w:tc>
          <w:tcPr>
            <w:tcW w:w="2549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8F2885" w:rsidRDefault="008F2885" w:rsidP="0063267F">
            <w:pPr>
              <w:jc w:val="center"/>
            </w:pPr>
            <w:r>
              <w:t>Needs Improvement</w:t>
            </w:r>
            <w:r w:rsidR="0063267F">
              <w:br/>
              <w:t>0 pts</w:t>
            </w:r>
          </w:p>
        </w:tc>
      </w:tr>
      <w:tr w:rsidR="008F2885" w:rsidTr="0063267F">
        <w:tc>
          <w:tcPr>
            <w:tcW w:w="170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885" w:rsidRDefault="00993F53">
            <w:r>
              <w:t>Introduction</w:t>
            </w:r>
          </w:p>
        </w:tc>
        <w:tc>
          <w:tcPr>
            <w:tcW w:w="2548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885" w:rsidRDefault="003A3181">
            <w:r>
              <w:t>Concise introduction of one’s self to the gaining command, following the PEP principle.</w:t>
            </w:r>
          </w:p>
        </w:tc>
        <w:tc>
          <w:tcPr>
            <w:tcW w:w="255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885" w:rsidRDefault="00D261A2">
            <w:r>
              <w:t>Verbose introduction that detracts from the purpose of the email.</w:t>
            </w:r>
          </w:p>
        </w:tc>
        <w:tc>
          <w:tcPr>
            <w:tcW w:w="254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885" w:rsidRDefault="0063267F">
            <w:r>
              <w:t>Introduction that dominates the email.</w:t>
            </w:r>
          </w:p>
        </w:tc>
      </w:tr>
      <w:tr w:rsidR="008F2885" w:rsidTr="0063267F">
        <w:tc>
          <w:tcPr>
            <w:tcW w:w="170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885" w:rsidRDefault="00993F53">
            <w:r>
              <w:t>Content</w:t>
            </w:r>
          </w:p>
        </w:tc>
        <w:tc>
          <w:tcPr>
            <w:tcW w:w="2548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885" w:rsidRDefault="00314620">
            <w:r>
              <w:t>Includes pertinent items in addition to all required information.</w:t>
            </w:r>
          </w:p>
        </w:tc>
        <w:tc>
          <w:tcPr>
            <w:tcW w:w="255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885" w:rsidRDefault="00314620">
            <w:r>
              <w:t>Contains all required information from the assignment sheet.</w:t>
            </w:r>
          </w:p>
        </w:tc>
        <w:tc>
          <w:tcPr>
            <w:tcW w:w="254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885" w:rsidRDefault="00314620">
            <w:r>
              <w:t>Missing any of the required information from the assignment sheet.</w:t>
            </w:r>
          </w:p>
        </w:tc>
      </w:tr>
      <w:tr w:rsidR="008F2885" w:rsidTr="0063267F">
        <w:tc>
          <w:tcPr>
            <w:tcW w:w="170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885" w:rsidRDefault="00993F53">
            <w:r w:rsidRPr="00993F53">
              <w:t>Navy Correspondence Manual</w:t>
            </w:r>
            <w:r>
              <w:t xml:space="preserve"> technical compliance</w:t>
            </w:r>
          </w:p>
        </w:tc>
        <w:tc>
          <w:tcPr>
            <w:tcW w:w="2548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A3181" w:rsidRDefault="00314620" w:rsidP="003A3181">
            <w:r>
              <w:t>Brief and observing traditional customs and courtesies</w:t>
            </w:r>
            <w:r w:rsidR="003A3181">
              <w:t>.</w:t>
            </w:r>
          </w:p>
          <w:p w:rsidR="003A3181" w:rsidRDefault="003A3181" w:rsidP="003A3181">
            <w:r>
              <w:t>Numbered paragraphs.</w:t>
            </w:r>
          </w:p>
          <w:p w:rsidR="003A3181" w:rsidRDefault="003A3181" w:rsidP="003A3181">
            <w:r>
              <w:t>Proper use of military abbreviations, dates/times.</w:t>
            </w:r>
          </w:p>
          <w:p w:rsidR="008F2885" w:rsidRDefault="003A3181" w:rsidP="003A3181">
            <w:r>
              <w:t>A</w:t>
            </w:r>
            <w:r w:rsidR="00314620">
              <w:t>ppropriate complementary close.</w:t>
            </w:r>
          </w:p>
        </w:tc>
        <w:tc>
          <w:tcPr>
            <w:tcW w:w="255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885" w:rsidRDefault="003A3181">
            <w:r>
              <w:t>Wordy, too much prose.</w:t>
            </w:r>
          </w:p>
          <w:p w:rsidR="003A3181" w:rsidRDefault="003A3181">
            <w:r>
              <w:t>Some incorrect use of military courtesies.</w:t>
            </w:r>
          </w:p>
          <w:p w:rsidR="003A3181" w:rsidRDefault="003A3181">
            <w:r>
              <w:t>Paragraphs not numbered.</w:t>
            </w:r>
          </w:p>
          <w:p w:rsidR="003A3181" w:rsidRDefault="003A3181">
            <w:r>
              <w:t>Complementary close other than, “Very respectfully,” or, “V/R.”</w:t>
            </w:r>
          </w:p>
        </w:tc>
        <w:tc>
          <w:tcPr>
            <w:tcW w:w="254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885" w:rsidRDefault="003A3181">
            <w:r>
              <w:t>Language is excessive to a fault.</w:t>
            </w:r>
          </w:p>
          <w:p w:rsidR="003A3181" w:rsidRDefault="003A3181">
            <w:r>
              <w:t>Consistently incorrect military customs and courtesies, incorrect abbreviations, dates / times.</w:t>
            </w:r>
          </w:p>
          <w:p w:rsidR="003A3181" w:rsidRDefault="003A3181" w:rsidP="003A3181">
            <w:r>
              <w:t>Inappropriate or missing complementary close.</w:t>
            </w:r>
          </w:p>
        </w:tc>
      </w:tr>
      <w:tr w:rsidR="008F2885" w:rsidTr="0063267F">
        <w:tc>
          <w:tcPr>
            <w:tcW w:w="170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885" w:rsidRDefault="00993F53">
            <w:r>
              <w:t>Grammar and language</w:t>
            </w:r>
          </w:p>
        </w:tc>
        <w:tc>
          <w:tcPr>
            <w:tcW w:w="2548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885" w:rsidRDefault="00993F53">
            <w:r w:rsidRPr="00993F53">
              <w:t xml:space="preserve">Writing represents solid command of grammar, spelling, and with logical progression and fluency. </w:t>
            </w:r>
            <w:r>
              <w:t xml:space="preserve"> </w:t>
            </w:r>
            <w:r w:rsidRPr="00993F53">
              <w:t>Evidence of proofreading</w:t>
            </w:r>
            <w:r>
              <w:t>.</w:t>
            </w:r>
          </w:p>
        </w:tc>
        <w:tc>
          <w:tcPr>
            <w:tcW w:w="255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885" w:rsidRDefault="00993F53">
            <w:r>
              <w:t>Some</w:t>
            </w:r>
            <w:r w:rsidRPr="00993F53">
              <w:t xml:space="preserve"> grammatical errors that do not distract from overall fluency of paper. </w:t>
            </w:r>
            <w:r>
              <w:t xml:space="preserve"> </w:t>
            </w:r>
            <w:r w:rsidRPr="00993F53">
              <w:t>Evidence of some proofreading.</w:t>
            </w:r>
          </w:p>
        </w:tc>
        <w:tc>
          <w:tcPr>
            <w:tcW w:w="254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F2885" w:rsidRDefault="00993F53">
            <w:r w:rsidRPr="00993F53">
              <w:t xml:space="preserve">Multiple grammatical errors; overall flow of paper remains intact. </w:t>
            </w:r>
            <w:r>
              <w:t xml:space="preserve"> </w:t>
            </w:r>
            <w:r w:rsidRPr="00993F53">
              <w:t>Little evidence of proofreading.</w:t>
            </w:r>
            <w:r>
              <w:t xml:space="preserve">  </w:t>
            </w:r>
            <w:r w:rsidRPr="00993F53">
              <w:t>Overall poor use of writing mechanics</w:t>
            </w:r>
          </w:p>
        </w:tc>
      </w:tr>
    </w:tbl>
    <w:p w:rsidR="008F2885" w:rsidRDefault="008F2885"/>
    <w:p w:rsidR="00110D39" w:rsidRPr="00110D39" w:rsidRDefault="0063267F" w:rsidP="00110D39">
      <w:pPr>
        <w:tabs>
          <w:tab w:val="left" w:pos="2880"/>
        </w:tabs>
        <w:rPr>
          <w:u w:val="single"/>
        </w:rPr>
      </w:pPr>
      <w:r>
        <w:t xml:space="preserve">Total points:  </w:t>
      </w:r>
      <w:r w:rsidRPr="0063267F">
        <w:rPr>
          <w:u w:val="single"/>
        </w:rPr>
        <w:tab/>
      </w:r>
    </w:p>
    <w:sectPr w:rsidR="00110D39" w:rsidRPr="00110D39" w:rsidSect="00110D39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BB4" w:rsidRDefault="00D43BB4" w:rsidP="00110D39">
      <w:pPr>
        <w:spacing w:after="0" w:line="240" w:lineRule="auto"/>
      </w:pPr>
      <w:r>
        <w:separator/>
      </w:r>
    </w:p>
  </w:endnote>
  <w:endnote w:type="continuationSeparator" w:id="0">
    <w:p w:rsidR="00D43BB4" w:rsidRDefault="00D43BB4" w:rsidP="0011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BB4" w:rsidRDefault="00D43BB4" w:rsidP="00110D39">
      <w:pPr>
        <w:spacing w:after="0" w:line="240" w:lineRule="auto"/>
      </w:pPr>
      <w:r>
        <w:separator/>
      </w:r>
    </w:p>
  </w:footnote>
  <w:footnote w:type="continuationSeparator" w:id="0">
    <w:p w:rsidR="00D43BB4" w:rsidRDefault="00D43BB4" w:rsidP="00110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D39" w:rsidRPr="00110D39" w:rsidRDefault="00110D39" w:rsidP="00110D39">
    <w:pPr>
      <w:tabs>
        <w:tab w:val="right" w:pos="9360"/>
      </w:tabs>
      <w:rPr>
        <w:sz w:val="28"/>
        <w:szCs w:val="28"/>
      </w:rPr>
    </w:pPr>
    <w:r w:rsidRPr="00110D39">
      <w:rPr>
        <w:sz w:val="28"/>
        <w:szCs w:val="28"/>
      </w:rPr>
      <w:t>Naval Chaplaincy School -- Basic Leadership Course</w:t>
    </w:r>
    <w:r w:rsidRPr="00110D39">
      <w:rPr>
        <w:sz w:val="28"/>
        <w:szCs w:val="28"/>
      </w:rPr>
      <w:tab/>
    </w:r>
    <w:r w:rsidRPr="00110D39">
      <w:rPr>
        <w:sz w:val="28"/>
        <w:szCs w:val="28"/>
      </w:rPr>
      <w:fldChar w:fldCharType="begin"/>
    </w:r>
    <w:r w:rsidRPr="00110D39">
      <w:rPr>
        <w:sz w:val="28"/>
        <w:szCs w:val="28"/>
      </w:rPr>
      <w:instrText xml:space="preserve"> PAGE   \* MERGEFORMAT </w:instrText>
    </w:r>
    <w:r w:rsidRPr="00110D39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Pr="00110D39">
      <w:rPr>
        <w:noProof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D39" w:rsidRPr="00110D39" w:rsidRDefault="00110D39" w:rsidP="00110D39">
    <w:pPr>
      <w:pStyle w:val="Title"/>
      <w:spacing w:after="24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033BB3D" wp14:editId="5BA2B4E0">
          <wp:simplePos x="0" y="0"/>
          <wp:positionH relativeFrom="margin">
            <wp:align>left</wp:align>
          </wp:positionH>
          <wp:positionV relativeFrom="paragraph">
            <wp:posOffset>11761</wp:posOffset>
          </wp:positionV>
          <wp:extent cx="914400" cy="9144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aval Chaplaincy Schoo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Naval Chaplaincy School</w:t>
    </w:r>
    <w:r>
      <w:br/>
      <w:t>Basic Leadership Course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85"/>
    <w:rsid w:val="00037655"/>
    <w:rsid w:val="00096257"/>
    <w:rsid w:val="00110D39"/>
    <w:rsid w:val="00314620"/>
    <w:rsid w:val="003A3181"/>
    <w:rsid w:val="00482FFA"/>
    <w:rsid w:val="004C38B4"/>
    <w:rsid w:val="00626AC5"/>
    <w:rsid w:val="0063267F"/>
    <w:rsid w:val="008F2885"/>
    <w:rsid w:val="00993F53"/>
    <w:rsid w:val="00D261A2"/>
    <w:rsid w:val="00D43BB4"/>
    <w:rsid w:val="00E8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D1125"/>
  <w15:chartTrackingRefBased/>
  <w15:docId w15:val="{8C841E4B-F446-40B0-824E-01EA76E2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2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1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D39"/>
  </w:style>
  <w:style w:type="paragraph" w:styleId="Footer">
    <w:name w:val="footer"/>
    <w:basedOn w:val="Normal"/>
    <w:link w:val="FooterChar"/>
    <w:uiPriority w:val="99"/>
    <w:unhideWhenUsed/>
    <w:rsid w:val="0011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D39"/>
  </w:style>
  <w:style w:type="paragraph" w:styleId="Title">
    <w:name w:val="Title"/>
    <w:basedOn w:val="Normal"/>
    <w:next w:val="Normal"/>
    <w:link w:val="TitleChar"/>
    <w:uiPriority w:val="10"/>
    <w:qFormat/>
    <w:rsid w:val="00110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D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Assignment 1 Rubric</vt:lpstr>
      <vt:lpstr>Assignment 1:  Email to gaining command</vt:lpstr>
    </vt:vector>
  </TitlesOfParts>
  <Company>HPES NMCI NGEN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Rubric</dc:title>
  <dc:subject/>
  <dc:creator>Nekrasz, Douglas CTR (USA)</dc:creator>
  <cp:keywords>BLC</cp:keywords>
  <dc:description/>
  <cp:lastModifiedBy>Nekrasz, Douglas CTR CSS</cp:lastModifiedBy>
  <cp:revision>3</cp:revision>
  <dcterms:created xsi:type="dcterms:W3CDTF">2024-04-16T19:45:00Z</dcterms:created>
  <dcterms:modified xsi:type="dcterms:W3CDTF">2024-05-06T12:31:00Z</dcterms:modified>
</cp:coreProperties>
</file>