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48" w:rsidRDefault="00B3162B">
      <w:r>
        <w:t>Отчет за неделю 24 февраля – 2 марта:</w:t>
      </w:r>
    </w:p>
    <w:p w:rsidR="00B3162B" w:rsidRDefault="00B3162B">
      <w:r>
        <w:t>- обновлен эстимейт</w:t>
      </w:r>
    </w:p>
    <w:p w:rsidR="00B3162B" w:rsidRDefault="00B3162B">
      <w:r>
        <w:t>-доустановлено необходимое ПО</w:t>
      </w:r>
      <w:bookmarkStart w:id="0" w:name="_GoBack"/>
      <w:bookmarkEnd w:id="0"/>
    </w:p>
    <w:sectPr w:rsidR="00B3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60"/>
    <w:rsid w:val="00763160"/>
    <w:rsid w:val="009F2C48"/>
    <w:rsid w:val="00B3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Povelitel</dc:creator>
  <cp:keywords/>
  <dc:description/>
  <cp:lastModifiedBy>Povelitel</cp:lastModifiedBy>
  <cp:revision>2</cp:revision>
  <dcterms:created xsi:type="dcterms:W3CDTF">2014-03-04T10:43:00Z</dcterms:created>
  <dcterms:modified xsi:type="dcterms:W3CDTF">2014-03-04T10:45:00Z</dcterms:modified>
</cp:coreProperties>
</file>